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707709"/>
        <w:docPartObj>
          <w:docPartGallery w:val="Cover Pages"/>
          <w:docPartUnique/>
        </w:docPartObj>
      </w:sdtPr>
      <w:sdtContent>
        <w:p w14:paraId="203D3FD7" w14:textId="77A4C967" w:rsidR="007935FE" w:rsidRDefault="007935FE">
          <w:r>
            <w:rPr>
              <w:noProof/>
            </w:rPr>
            <mc:AlternateContent>
              <mc:Choice Requires="wpg">
                <w:drawing>
                  <wp:anchor distT="0" distB="0" distL="114300" distR="114300" simplePos="0" relativeHeight="251662336" behindDoc="0" locked="0" layoutInCell="1" allowOverlap="1" wp14:anchorId="68C6EA01" wp14:editId="320C0C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A1848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4724D9" wp14:editId="2B5D56B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76BABD" w14:textId="1C03F936" w:rsidR="007935FE" w:rsidRDefault="007935FE">
                                    <w:pPr>
                                      <w:pStyle w:val="NoSpacing"/>
                                      <w:jc w:val="right"/>
                                      <w:rPr>
                                        <w:color w:val="595959" w:themeColor="text1" w:themeTint="A6"/>
                                        <w:sz w:val="28"/>
                                        <w:szCs w:val="28"/>
                                      </w:rPr>
                                    </w:pPr>
                                    <w:proofErr w:type="gramStart"/>
                                    <w:r>
                                      <w:rPr>
                                        <w:color w:val="595959" w:themeColor="text1" w:themeTint="A6"/>
                                        <w:sz w:val="28"/>
                                        <w:szCs w:val="28"/>
                                      </w:rPr>
                                      <w:t>Mitov,Lachezar</w:t>
                                    </w:r>
                                    <w:proofErr w:type="gramEnd"/>
                                    <w:r>
                                      <w:rPr>
                                        <w:color w:val="595959" w:themeColor="text1" w:themeTint="A6"/>
                                        <w:sz w:val="28"/>
                                        <w:szCs w:val="28"/>
                                      </w:rPr>
                                      <w:t xml:space="preserve"> L.G.</w:t>
                                    </w:r>
                                  </w:p>
                                </w:sdtContent>
                              </w:sdt>
                              <w:p w14:paraId="03E6C240" w14:textId="54DEA370" w:rsidR="007935F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935F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4724D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76BABD" w14:textId="1C03F936" w:rsidR="007935FE" w:rsidRDefault="007935FE">
                              <w:pPr>
                                <w:pStyle w:val="NoSpacing"/>
                                <w:jc w:val="right"/>
                                <w:rPr>
                                  <w:color w:val="595959" w:themeColor="text1" w:themeTint="A6"/>
                                  <w:sz w:val="28"/>
                                  <w:szCs w:val="28"/>
                                </w:rPr>
                              </w:pPr>
                              <w:proofErr w:type="gramStart"/>
                              <w:r>
                                <w:rPr>
                                  <w:color w:val="595959" w:themeColor="text1" w:themeTint="A6"/>
                                  <w:sz w:val="28"/>
                                  <w:szCs w:val="28"/>
                                </w:rPr>
                                <w:t>Mitov,Lachezar</w:t>
                              </w:r>
                              <w:proofErr w:type="gramEnd"/>
                              <w:r>
                                <w:rPr>
                                  <w:color w:val="595959" w:themeColor="text1" w:themeTint="A6"/>
                                  <w:sz w:val="28"/>
                                  <w:szCs w:val="28"/>
                                </w:rPr>
                                <w:t xml:space="preserve"> L.G.</w:t>
                              </w:r>
                            </w:p>
                          </w:sdtContent>
                        </w:sdt>
                        <w:p w14:paraId="03E6C240" w14:textId="54DEA370" w:rsidR="007935F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935F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29FD53" wp14:editId="07CF7ED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F2292" w14:textId="7DBA5272" w:rsidR="007935F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35FE">
                                      <w:rPr>
                                        <w:caps/>
                                        <w:color w:val="4472C4" w:themeColor="accent1"/>
                                        <w:sz w:val="64"/>
                                        <w:szCs w:val="64"/>
                                      </w:rPr>
                                      <w:t>Security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3DFE40" w14:textId="66139A84" w:rsidR="007935FE" w:rsidRDefault="007935FE">
                                    <w:pPr>
                                      <w:jc w:val="right"/>
                                      <w:rPr>
                                        <w:smallCaps/>
                                        <w:color w:val="404040" w:themeColor="text1" w:themeTint="BF"/>
                                        <w:sz w:val="36"/>
                                        <w:szCs w:val="36"/>
                                      </w:rPr>
                                    </w:pPr>
                                    <w:r>
                                      <w:rPr>
                                        <w:color w:val="404040" w:themeColor="text1" w:themeTint="BF"/>
                                        <w:sz w:val="36"/>
                                        <w:szCs w:val="36"/>
                                      </w:rPr>
                                      <w:t>ULTRAS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29FD5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CDF2292" w14:textId="7DBA5272" w:rsidR="007935F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35FE">
                                <w:rPr>
                                  <w:caps/>
                                  <w:color w:val="4472C4" w:themeColor="accent1"/>
                                  <w:sz w:val="64"/>
                                  <w:szCs w:val="64"/>
                                </w:rPr>
                                <w:t>Security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3DFE40" w14:textId="66139A84" w:rsidR="007935FE" w:rsidRDefault="007935FE">
                              <w:pPr>
                                <w:jc w:val="right"/>
                                <w:rPr>
                                  <w:smallCaps/>
                                  <w:color w:val="404040" w:themeColor="text1" w:themeTint="BF"/>
                                  <w:sz w:val="36"/>
                                  <w:szCs w:val="36"/>
                                </w:rPr>
                              </w:pPr>
                              <w:r>
                                <w:rPr>
                                  <w:color w:val="404040" w:themeColor="text1" w:themeTint="BF"/>
                                  <w:sz w:val="36"/>
                                  <w:szCs w:val="36"/>
                                </w:rPr>
                                <w:t>ULTRAS Application</w:t>
                              </w:r>
                            </w:p>
                          </w:sdtContent>
                        </w:sdt>
                      </w:txbxContent>
                    </v:textbox>
                    <w10:wrap type="square" anchorx="page" anchory="page"/>
                  </v:shape>
                </w:pict>
              </mc:Fallback>
            </mc:AlternateContent>
          </w:r>
        </w:p>
        <w:p w14:paraId="2A19B124" w14:textId="42FDF249" w:rsidR="007935FE" w:rsidRDefault="007935FE">
          <w:r>
            <w:br w:type="page"/>
          </w:r>
        </w:p>
      </w:sdtContent>
    </w:sdt>
    <w:sdt>
      <w:sdtPr>
        <w:rPr>
          <w:rFonts w:asciiTheme="minorHAnsi" w:eastAsiaTheme="minorHAnsi" w:hAnsiTheme="minorHAnsi" w:cstheme="minorBidi"/>
          <w:color w:val="auto"/>
          <w:sz w:val="22"/>
          <w:szCs w:val="22"/>
        </w:rPr>
        <w:id w:val="-1393043874"/>
        <w:docPartObj>
          <w:docPartGallery w:val="Table of Contents"/>
          <w:docPartUnique/>
        </w:docPartObj>
      </w:sdtPr>
      <w:sdtEndPr>
        <w:rPr>
          <w:b/>
          <w:bCs/>
          <w:noProof/>
        </w:rPr>
      </w:sdtEndPr>
      <w:sdtContent>
        <w:p w14:paraId="103BD1BF" w14:textId="4F772D82" w:rsidR="007935FE" w:rsidRDefault="007935FE">
          <w:pPr>
            <w:pStyle w:val="TOCHeading"/>
          </w:pPr>
          <w:r>
            <w:t>Contents</w:t>
          </w:r>
        </w:p>
        <w:p w14:paraId="3077DD5D" w14:textId="16CC2F89" w:rsidR="00BD582F" w:rsidRDefault="007935FE">
          <w:pPr>
            <w:pStyle w:val="TOC1"/>
            <w:tabs>
              <w:tab w:val="right" w:leader="dot" w:pos="9350"/>
            </w:tabs>
            <w:rPr>
              <w:noProof/>
            </w:rPr>
          </w:pPr>
          <w:r>
            <w:fldChar w:fldCharType="begin"/>
          </w:r>
          <w:r>
            <w:instrText xml:space="preserve"> TOC \o "1-3" \h \z \u </w:instrText>
          </w:r>
          <w:r>
            <w:fldChar w:fldCharType="separate"/>
          </w:r>
          <w:hyperlink w:anchor="_Toc121845213" w:history="1">
            <w:r w:rsidR="00BD582F" w:rsidRPr="00624E5C">
              <w:rPr>
                <w:rStyle w:val="Hyperlink"/>
                <w:noProof/>
              </w:rPr>
              <w:t>Introduction</w:t>
            </w:r>
            <w:r w:rsidR="00BD582F">
              <w:rPr>
                <w:noProof/>
                <w:webHidden/>
              </w:rPr>
              <w:tab/>
            </w:r>
            <w:r w:rsidR="00BD582F">
              <w:rPr>
                <w:noProof/>
                <w:webHidden/>
              </w:rPr>
              <w:fldChar w:fldCharType="begin"/>
            </w:r>
            <w:r w:rsidR="00BD582F">
              <w:rPr>
                <w:noProof/>
                <w:webHidden/>
              </w:rPr>
              <w:instrText xml:space="preserve"> PAGEREF _Toc121845213 \h </w:instrText>
            </w:r>
            <w:r w:rsidR="00BD582F">
              <w:rPr>
                <w:noProof/>
                <w:webHidden/>
              </w:rPr>
            </w:r>
            <w:r w:rsidR="00BD582F">
              <w:rPr>
                <w:noProof/>
                <w:webHidden/>
              </w:rPr>
              <w:fldChar w:fldCharType="separate"/>
            </w:r>
            <w:r w:rsidR="006D047F">
              <w:rPr>
                <w:noProof/>
                <w:webHidden/>
              </w:rPr>
              <w:t>2</w:t>
            </w:r>
            <w:r w:rsidR="00BD582F">
              <w:rPr>
                <w:noProof/>
                <w:webHidden/>
              </w:rPr>
              <w:fldChar w:fldCharType="end"/>
            </w:r>
          </w:hyperlink>
        </w:p>
        <w:p w14:paraId="0173FF72" w14:textId="184E9183" w:rsidR="00BD582F" w:rsidRDefault="00000000">
          <w:pPr>
            <w:pStyle w:val="TOC1"/>
            <w:tabs>
              <w:tab w:val="right" w:leader="dot" w:pos="9350"/>
            </w:tabs>
            <w:rPr>
              <w:noProof/>
            </w:rPr>
          </w:pPr>
          <w:hyperlink w:anchor="_Toc121845214" w:history="1">
            <w:r w:rsidR="00BD582F" w:rsidRPr="00624E5C">
              <w:rPr>
                <w:rStyle w:val="Hyperlink"/>
                <w:noProof/>
              </w:rPr>
              <w:t>OWASP Top 10</w:t>
            </w:r>
            <w:r w:rsidR="00BD582F">
              <w:rPr>
                <w:noProof/>
                <w:webHidden/>
              </w:rPr>
              <w:tab/>
            </w:r>
            <w:r w:rsidR="00BD582F">
              <w:rPr>
                <w:noProof/>
                <w:webHidden/>
              </w:rPr>
              <w:fldChar w:fldCharType="begin"/>
            </w:r>
            <w:r w:rsidR="00BD582F">
              <w:rPr>
                <w:noProof/>
                <w:webHidden/>
              </w:rPr>
              <w:instrText xml:space="preserve"> PAGEREF _Toc121845214 \h </w:instrText>
            </w:r>
            <w:r w:rsidR="00BD582F">
              <w:rPr>
                <w:noProof/>
                <w:webHidden/>
              </w:rPr>
            </w:r>
            <w:r w:rsidR="00BD582F">
              <w:rPr>
                <w:noProof/>
                <w:webHidden/>
              </w:rPr>
              <w:fldChar w:fldCharType="separate"/>
            </w:r>
            <w:r w:rsidR="006D047F">
              <w:rPr>
                <w:noProof/>
                <w:webHidden/>
              </w:rPr>
              <w:t>2</w:t>
            </w:r>
            <w:r w:rsidR="00BD582F">
              <w:rPr>
                <w:noProof/>
                <w:webHidden/>
              </w:rPr>
              <w:fldChar w:fldCharType="end"/>
            </w:r>
          </w:hyperlink>
        </w:p>
        <w:p w14:paraId="5A1B76E7" w14:textId="0C6D66B5" w:rsidR="00BD582F" w:rsidRDefault="00000000">
          <w:pPr>
            <w:pStyle w:val="TOC2"/>
            <w:tabs>
              <w:tab w:val="right" w:leader="dot" w:pos="9350"/>
            </w:tabs>
            <w:rPr>
              <w:noProof/>
            </w:rPr>
          </w:pPr>
          <w:hyperlink w:anchor="_Toc121845215" w:history="1">
            <w:r w:rsidR="00BD582F" w:rsidRPr="00624E5C">
              <w:rPr>
                <w:rStyle w:val="Hyperlink"/>
                <w:noProof/>
              </w:rPr>
              <w:t>A01: 2021- Broken Access Control</w:t>
            </w:r>
            <w:r w:rsidR="00BD582F">
              <w:rPr>
                <w:noProof/>
                <w:webHidden/>
              </w:rPr>
              <w:tab/>
            </w:r>
            <w:r w:rsidR="00BD582F">
              <w:rPr>
                <w:noProof/>
                <w:webHidden/>
              </w:rPr>
              <w:fldChar w:fldCharType="begin"/>
            </w:r>
            <w:r w:rsidR="00BD582F">
              <w:rPr>
                <w:noProof/>
                <w:webHidden/>
              </w:rPr>
              <w:instrText xml:space="preserve"> PAGEREF _Toc121845215 \h </w:instrText>
            </w:r>
            <w:r w:rsidR="00BD582F">
              <w:rPr>
                <w:noProof/>
                <w:webHidden/>
              </w:rPr>
            </w:r>
            <w:r w:rsidR="00BD582F">
              <w:rPr>
                <w:noProof/>
                <w:webHidden/>
              </w:rPr>
              <w:fldChar w:fldCharType="separate"/>
            </w:r>
            <w:r w:rsidR="006D047F">
              <w:rPr>
                <w:noProof/>
                <w:webHidden/>
              </w:rPr>
              <w:t>2</w:t>
            </w:r>
            <w:r w:rsidR="00BD582F">
              <w:rPr>
                <w:noProof/>
                <w:webHidden/>
              </w:rPr>
              <w:fldChar w:fldCharType="end"/>
            </w:r>
          </w:hyperlink>
        </w:p>
        <w:p w14:paraId="6AAD687D" w14:textId="03099AFD" w:rsidR="00BD582F" w:rsidRDefault="00000000">
          <w:pPr>
            <w:pStyle w:val="TOC2"/>
            <w:tabs>
              <w:tab w:val="right" w:leader="dot" w:pos="9350"/>
            </w:tabs>
            <w:rPr>
              <w:noProof/>
            </w:rPr>
          </w:pPr>
          <w:hyperlink w:anchor="_Toc121845216" w:history="1">
            <w:r w:rsidR="00BD582F" w:rsidRPr="00624E5C">
              <w:rPr>
                <w:rStyle w:val="Hyperlink"/>
                <w:noProof/>
              </w:rPr>
              <w:t>A02: 2021- Cryptographic Failures</w:t>
            </w:r>
            <w:r w:rsidR="00BD582F">
              <w:rPr>
                <w:noProof/>
                <w:webHidden/>
              </w:rPr>
              <w:tab/>
            </w:r>
            <w:r w:rsidR="00BD582F">
              <w:rPr>
                <w:noProof/>
                <w:webHidden/>
              </w:rPr>
              <w:fldChar w:fldCharType="begin"/>
            </w:r>
            <w:r w:rsidR="00BD582F">
              <w:rPr>
                <w:noProof/>
                <w:webHidden/>
              </w:rPr>
              <w:instrText xml:space="preserve"> PAGEREF _Toc121845216 \h </w:instrText>
            </w:r>
            <w:r w:rsidR="00BD582F">
              <w:rPr>
                <w:noProof/>
                <w:webHidden/>
              </w:rPr>
            </w:r>
            <w:r w:rsidR="00BD582F">
              <w:rPr>
                <w:noProof/>
                <w:webHidden/>
              </w:rPr>
              <w:fldChar w:fldCharType="separate"/>
            </w:r>
            <w:r w:rsidR="006D047F">
              <w:rPr>
                <w:noProof/>
                <w:webHidden/>
              </w:rPr>
              <w:t>3</w:t>
            </w:r>
            <w:r w:rsidR="00BD582F">
              <w:rPr>
                <w:noProof/>
                <w:webHidden/>
              </w:rPr>
              <w:fldChar w:fldCharType="end"/>
            </w:r>
          </w:hyperlink>
        </w:p>
        <w:p w14:paraId="198E7049" w14:textId="5D98AB31" w:rsidR="00BD582F" w:rsidRDefault="00000000">
          <w:pPr>
            <w:pStyle w:val="TOC2"/>
            <w:tabs>
              <w:tab w:val="right" w:leader="dot" w:pos="9350"/>
            </w:tabs>
            <w:rPr>
              <w:noProof/>
            </w:rPr>
          </w:pPr>
          <w:hyperlink w:anchor="_Toc121845217" w:history="1">
            <w:r w:rsidR="00BD582F" w:rsidRPr="00624E5C">
              <w:rPr>
                <w:rStyle w:val="Hyperlink"/>
                <w:noProof/>
              </w:rPr>
              <w:t>A03: 2021- Injection</w:t>
            </w:r>
            <w:r w:rsidR="00BD582F">
              <w:rPr>
                <w:noProof/>
                <w:webHidden/>
              </w:rPr>
              <w:tab/>
            </w:r>
            <w:r w:rsidR="00BD582F">
              <w:rPr>
                <w:noProof/>
                <w:webHidden/>
              </w:rPr>
              <w:fldChar w:fldCharType="begin"/>
            </w:r>
            <w:r w:rsidR="00BD582F">
              <w:rPr>
                <w:noProof/>
                <w:webHidden/>
              </w:rPr>
              <w:instrText xml:space="preserve"> PAGEREF _Toc121845217 \h </w:instrText>
            </w:r>
            <w:r w:rsidR="00BD582F">
              <w:rPr>
                <w:noProof/>
                <w:webHidden/>
              </w:rPr>
            </w:r>
            <w:r w:rsidR="00BD582F">
              <w:rPr>
                <w:noProof/>
                <w:webHidden/>
              </w:rPr>
              <w:fldChar w:fldCharType="separate"/>
            </w:r>
            <w:r w:rsidR="006D047F">
              <w:rPr>
                <w:noProof/>
                <w:webHidden/>
              </w:rPr>
              <w:t>3</w:t>
            </w:r>
            <w:r w:rsidR="00BD582F">
              <w:rPr>
                <w:noProof/>
                <w:webHidden/>
              </w:rPr>
              <w:fldChar w:fldCharType="end"/>
            </w:r>
          </w:hyperlink>
        </w:p>
        <w:p w14:paraId="08765114" w14:textId="3ACFBEE1" w:rsidR="00BD582F" w:rsidRDefault="00000000">
          <w:pPr>
            <w:pStyle w:val="TOC2"/>
            <w:tabs>
              <w:tab w:val="right" w:leader="dot" w:pos="9350"/>
            </w:tabs>
            <w:rPr>
              <w:noProof/>
            </w:rPr>
          </w:pPr>
          <w:hyperlink w:anchor="_Toc121845218" w:history="1">
            <w:r w:rsidR="00BD582F" w:rsidRPr="00624E5C">
              <w:rPr>
                <w:rStyle w:val="Hyperlink"/>
                <w:noProof/>
              </w:rPr>
              <w:t>A04: 2021- Insecure Design</w:t>
            </w:r>
            <w:r w:rsidR="00BD582F">
              <w:rPr>
                <w:noProof/>
                <w:webHidden/>
              </w:rPr>
              <w:tab/>
            </w:r>
            <w:r w:rsidR="00BD582F">
              <w:rPr>
                <w:noProof/>
                <w:webHidden/>
              </w:rPr>
              <w:fldChar w:fldCharType="begin"/>
            </w:r>
            <w:r w:rsidR="00BD582F">
              <w:rPr>
                <w:noProof/>
                <w:webHidden/>
              </w:rPr>
              <w:instrText xml:space="preserve"> PAGEREF _Toc121845218 \h </w:instrText>
            </w:r>
            <w:r w:rsidR="00BD582F">
              <w:rPr>
                <w:noProof/>
                <w:webHidden/>
              </w:rPr>
            </w:r>
            <w:r w:rsidR="00BD582F">
              <w:rPr>
                <w:noProof/>
                <w:webHidden/>
              </w:rPr>
              <w:fldChar w:fldCharType="separate"/>
            </w:r>
            <w:r w:rsidR="006D047F">
              <w:rPr>
                <w:noProof/>
                <w:webHidden/>
              </w:rPr>
              <w:t>3</w:t>
            </w:r>
            <w:r w:rsidR="00BD582F">
              <w:rPr>
                <w:noProof/>
                <w:webHidden/>
              </w:rPr>
              <w:fldChar w:fldCharType="end"/>
            </w:r>
          </w:hyperlink>
        </w:p>
        <w:p w14:paraId="3E11145A" w14:textId="2F8921E2" w:rsidR="00BD582F" w:rsidRDefault="00000000">
          <w:pPr>
            <w:pStyle w:val="TOC2"/>
            <w:tabs>
              <w:tab w:val="right" w:leader="dot" w:pos="9350"/>
            </w:tabs>
            <w:rPr>
              <w:noProof/>
            </w:rPr>
          </w:pPr>
          <w:hyperlink w:anchor="_Toc121845219" w:history="1">
            <w:r w:rsidR="00BD582F" w:rsidRPr="00624E5C">
              <w:rPr>
                <w:rStyle w:val="Hyperlink"/>
                <w:noProof/>
              </w:rPr>
              <w:t>A05: 2021- Security Misconfiguration</w:t>
            </w:r>
            <w:r w:rsidR="00BD582F">
              <w:rPr>
                <w:noProof/>
                <w:webHidden/>
              </w:rPr>
              <w:tab/>
            </w:r>
            <w:r w:rsidR="00BD582F">
              <w:rPr>
                <w:noProof/>
                <w:webHidden/>
              </w:rPr>
              <w:fldChar w:fldCharType="begin"/>
            </w:r>
            <w:r w:rsidR="00BD582F">
              <w:rPr>
                <w:noProof/>
                <w:webHidden/>
              </w:rPr>
              <w:instrText xml:space="preserve"> PAGEREF _Toc121845219 \h </w:instrText>
            </w:r>
            <w:r w:rsidR="00BD582F">
              <w:rPr>
                <w:noProof/>
                <w:webHidden/>
              </w:rPr>
            </w:r>
            <w:r w:rsidR="00BD582F">
              <w:rPr>
                <w:noProof/>
                <w:webHidden/>
              </w:rPr>
              <w:fldChar w:fldCharType="separate"/>
            </w:r>
            <w:r w:rsidR="006D047F">
              <w:rPr>
                <w:noProof/>
                <w:webHidden/>
              </w:rPr>
              <w:t>4</w:t>
            </w:r>
            <w:r w:rsidR="00BD582F">
              <w:rPr>
                <w:noProof/>
                <w:webHidden/>
              </w:rPr>
              <w:fldChar w:fldCharType="end"/>
            </w:r>
          </w:hyperlink>
        </w:p>
        <w:p w14:paraId="3046A15B" w14:textId="17EE43A6" w:rsidR="00BD582F" w:rsidRDefault="00000000">
          <w:pPr>
            <w:pStyle w:val="TOC2"/>
            <w:tabs>
              <w:tab w:val="right" w:leader="dot" w:pos="9350"/>
            </w:tabs>
            <w:rPr>
              <w:noProof/>
            </w:rPr>
          </w:pPr>
          <w:hyperlink w:anchor="_Toc121845220" w:history="1">
            <w:r w:rsidR="00BD582F" w:rsidRPr="00624E5C">
              <w:rPr>
                <w:rStyle w:val="Hyperlink"/>
                <w:noProof/>
              </w:rPr>
              <w:t>A06:2021-Vulnerable and Outdated Components</w:t>
            </w:r>
            <w:r w:rsidR="00BD582F">
              <w:rPr>
                <w:noProof/>
                <w:webHidden/>
              </w:rPr>
              <w:tab/>
            </w:r>
            <w:r w:rsidR="00BD582F">
              <w:rPr>
                <w:noProof/>
                <w:webHidden/>
              </w:rPr>
              <w:fldChar w:fldCharType="begin"/>
            </w:r>
            <w:r w:rsidR="00BD582F">
              <w:rPr>
                <w:noProof/>
                <w:webHidden/>
              </w:rPr>
              <w:instrText xml:space="preserve"> PAGEREF _Toc121845220 \h </w:instrText>
            </w:r>
            <w:r w:rsidR="00BD582F">
              <w:rPr>
                <w:noProof/>
                <w:webHidden/>
              </w:rPr>
            </w:r>
            <w:r w:rsidR="00BD582F">
              <w:rPr>
                <w:noProof/>
                <w:webHidden/>
              </w:rPr>
              <w:fldChar w:fldCharType="separate"/>
            </w:r>
            <w:r w:rsidR="006D047F">
              <w:rPr>
                <w:noProof/>
                <w:webHidden/>
              </w:rPr>
              <w:t>4</w:t>
            </w:r>
            <w:r w:rsidR="00BD582F">
              <w:rPr>
                <w:noProof/>
                <w:webHidden/>
              </w:rPr>
              <w:fldChar w:fldCharType="end"/>
            </w:r>
          </w:hyperlink>
        </w:p>
        <w:p w14:paraId="20A8DFAD" w14:textId="3DCD428E" w:rsidR="00BD582F" w:rsidRDefault="00000000">
          <w:pPr>
            <w:pStyle w:val="TOC2"/>
            <w:tabs>
              <w:tab w:val="right" w:leader="dot" w:pos="9350"/>
            </w:tabs>
            <w:rPr>
              <w:noProof/>
            </w:rPr>
          </w:pPr>
          <w:hyperlink w:anchor="_Toc121845221" w:history="1">
            <w:r w:rsidR="00BD582F" w:rsidRPr="00624E5C">
              <w:rPr>
                <w:rStyle w:val="Hyperlink"/>
                <w:noProof/>
              </w:rPr>
              <w:t>A07:2021-Identification and Authentication Failures</w:t>
            </w:r>
            <w:r w:rsidR="00BD582F">
              <w:rPr>
                <w:noProof/>
                <w:webHidden/>
              </w:rPr>
              <w:tab/>
            </w:r>
            <w:r w:rsidR="00BD582F">
              <w:rPr>
                <w:noProof/>
                <w:webHidden/>
              </w:rPr>
              <w:fldChar w:fldCharType="begin"/>
            </w:r>
            <w:r w:rsidR="00BD582F">
              <w:rPr>
                <w:noProof/>
                <w:webHidden/>
              </w:rPr>
              <w:instrText xml:space="preserve"> PAGEREF _Toc121845221 \h </w:instrText>
            </w:r>
            <w:r w:rsidR="00BD582F">
              <w:rPr>
                <w:noProof/>
                <w:webHidden/>
              </w:rPr>
            </w:r>
            <w:r w:rsidR="00BD582F">
              <w:rPr>
                <w:noProof/>
                <w:webHidden/>
              </w:rPr>
              <w:fldChar w:fldCharType="separate"/>
            </w:r>
            <w:r w:rsidR="006D047F">
              <w:rPr>
                <w:noProof/>
                <w:webHidden/>
              </w:rPr>
              <w:t>4</w:t>
            </w:r>
            <w:r w:rsidR="00BD582F">
              <w:rPr>
                <w:noProof/>
                <w:webHidden/>
              </w:rPr>
              <w:fldChar w:fldCharType="end"/>
            </w:r>
          </w:hyperlink>
        </w:p>
        <w:p w14:paraId="0999AB7F" w14:textId="56F84300" w:rsidR="00BD582F" w:rsidRDefault="00000000">
          <w:pPr>
            <w:pStyle w:val="TOC2"/>
            <w:tabs>
              <w:tab w:val="right" w:leader="dot" w:pos="9350"/>
            </w:tabs>
            <w:rPr>
              <w:noProof/>
            </w:rPr>
          </w:pPr>
          <w:hyperlink w:anchor="_Toc121845222" w:history="1">
            <w:r w:rsidR="00BD582F" w:rsidRPr="00624E5C">
              <w:rPr>
                <w:rStyle w:val="Hyperlink"/>
                <w:noProof/>
              </w:rPr>
              <w:t>A08:2021-Software and Data Integrity Failures</w:t>
            </w:r>
            <w:r w:rsidR="00BD582F">
              <w:rPr>
                <w:noProof/>
                <w:webHidden/>
              </w:rPr>
              <w:tab/>
            </w:r>
            <w:r w:rsidR="00BD582F">
              <w:rPr>
                <w:noProof/>
                <w:webHidden/>
              </w:rPr>
              <w:fldChar w:fldCharType="begin"/>
            </w:r>
            <w:r w:rsidR="00BD582F">
              <w:rPr>
                <w:noProof/>
                <w:webHidden/>
              </w:rPr>
              <w:instrText xml:space="preserve"> PAGEREF _Toc121845222 \h </w:instrText>
            </w:r>
            <w:r w:rsidR="00BD582F">
              <w:rPr>
                <w:noProof/>
                <w:webHidden/>
              </w:rPr>
            </w:r>
            <w:r w:rsidR="00BD582F">
              <w:rPr>
                <w:noProof/>
                <w:webHidden/>
              </w:rPr>
              <w:fldChar w:fldCharType="separate"/>
            </w:r>
            <w:r w:rsidR="006D047F">
              <w:rPr>
                <w:noProof/>
                <w:webHidden/>
              </w:rPr>
              <w:t>4</w:t>
            </w:r>
            <w:r w:rsidR="00BD582F">
              <w:rPr>
                <w:noProof/>
                <w:webHidden/>
              </w:rPr>
              <w:fldChar w:fldCharType="end"/>
            </w:r>
          </w:hyperlink>
        </w:p>
        <w:p w14:paraId="6754CABA" w14:textId="66579AF0" w:rsidR="00BD582F" w:rsidRDefault="00000000">
          <w:pPr>
            <w:pStyle w:val="TOC2"/>
            <w:tabs>
              <w:tab w:val="right" w:leader="dot" w:pos="9350"/>
            </w:tabs>
            <w:rPr>
              <w:noProof/>
            </w:rPr>
          </w:pPr>
          <w:hyperlink w:anchor="_Toc121845223" w:history="1">
            <w:r w:rsidR="00BD582F" w:rsidRPr="00624E5C">
              <w:rPr>
                <w:rStyle w:val="Hyperlink"/>
                <w:noProof/>
              </w:rPr>
              <w:t>A09:2021-Security Logging and Monitoring Failures</w:t>
            </w:r>
            <w:r w:rsidR="00BD582F">
              <w:rPr>
                <w:noProof/>
                <w:webHidden/>
              </w:rPr>
              <w:tab/>
            </w:r>
            <w:r w:rsidR="00BD582F">
              <w:rPr>
                <w:noProof/>
                <w:webHidden/>
              </w:rPr>
              <w:fldChar w:fldCharType="begin"/>
            </w:r>
            <w:r w:rsidR="00BD582F">
              <w:rPr>
                <w:noProof/>
                <w:webHidden/>
              </w:rPr>
              <w:instrText xml:space="preserve"> PAGEREF _Toc121845223 \h </w:instrText>
            </w:r>
            <w:r w:rsidR="00BD582F">
              <w:rPr>
                <w:noProof/>
                <w:webHidden/>
              </w:rPr>
            </w:r>
            <w:r w:rsidR="00BD582F">
              <w:rPr>
                <w:noProof/>
                <w:webHidden/>
              </w:rPr>
              <w:fldChar w:fldCharType="separate"/>
            </w:r>
            <w:r w:rsidR="006D047F">
              <w:rPr>
                <w:noProof/>
                <w:webHidden/>
              </w:rPr>
              <w:t>5</w:t>
            </w:r>
            <w:r w:rsidR="00BD582F">
              <w:rPr>
                <w:noProof/>
                <w:webHidden/>
              </w:rPr>
              <w:fldChar w:fldCharType="end"/>
            </w:r>
          </w:hyperlink>
        </w:p>
        <w:p w14:paraId="3AF22620" w14:textId="2DC755FA" w:rsidR="00BD582F" w:rsidRDefault="00000000">
          <w:pPr>
            <w:pStyle w:val="TOC2"/>
            <w:tabs>
              <w:tab w:val="right" w:leader="dot" w:pos="9350"/>
            </w:tabs>
            <w:rPr>
              <w:noProof/>
            </w:rPr>
          </w:pPr>
          <w:hyperlink w:anchor="_Toc121845224" w:history="1">
            <w:r w:rsidR="00BD582F" w:rsidRPr="00624E5C">
              <w:rPr>
                <w:rStyle w:val="Hyperlink"/>
                <w:noProof/>
              </w:rPr>
              <w:t>A10:2021-Server-Side Request Forgery</w:t>
            </w:r>
            <w:r w:rsidR="00BD582F">
              <w:rPr>
                <w:noProof/>
                <w:webHidden/>
              </w:rPr>
              <w:tab/>
            </w:r>
            <w:r w:rsidR="00BD582F">
              <w:rPr>
                <w:noProof/>
                <w:webHidden/>
              </w:rPr>
              <w:fldChar w:fldCharType="begin"/>
            </w:r>
            <w:r w:rsidR="00BD582F">
              <w:rPr>
                <w:noProof/>
                <w:webHidden/>
              </w:rPr>
              <w:instrText xml:space="preserve"> PAGEREF _Toc121845224 \h </w:instrText>
            </w:r>
            <w:r w:rsidR="00BD582F">
              <w:rPr>
                <w:noProof/>
                <w:webHidden/>
              </w:rPr>
            </w:r>
            <w:r w:rsidR="00BD582F">
              <w:rPr>
                <w:noProof/>
                <w:webHidden/>
              </w:rPr>
              <w:fldChar w:fldCharType="separate"/>
            </w:r>
            <w:r w:rsidR="006D047F">
              <w:rPr>
                <w:noProof/>
                <w:webHidden/>
              </w:rPr>
              <w:t>5</w:t>
            </w:r>
            <w:r w:rsidR="00BD582F">
              <w:rPr>
                <w:noProof/>
                <w:webHidden/>
              </w:rPr>
              <w:fldChar w:fldCharType="end"/>
            </w:r>
          </w:hyperlink>
        </w:p>
        <w:p w14:paraId="61EA3B11" w14:textId="76AD6A52" w:rsidR="007935FE" w:rsidRDefault="007935FE">
          <w:r>
            <w:rPr>
              <w:b/>
              <w:bCs/>
              <w:noProof/>
            </w:rPr>
            <w:fldChar w:fldCharType="end"/>
          </w:r>
        </w:p>
      </w:sdtContent>
    </w:sdt>
    <w:p w14:paraId="1E54FB11" w14:textId="6C726C68" w:rsidR="007E4224" w:rsidRDefault="007E4224"/>
    <w:p w14:paraId="7CB5CB9C" w14:textId="5AF5ABBF" w:rsidR="007E4224" w:rsidRDefault="007E4224">
      <w:r>
        <w:br w:type="page"/>
      </w:r>
    </w:p>
    <w:p w14:paraId="63F27B49" w14:textId="77777777" w:rsidR="00BD582F" w:rsidRDefault="00BD582F" w:rsidP="00BD582F">
      <w:pPr>
        <w:pStyle w:val="Heading1"/>
        <w:jc w:val="center"/>
        <w:rPr>
          <w:sz w:val="36"/>
          <w:szCs w:val="36"/>
        </w:rPr>
      </w:pPr>
      <w:bookmarkStart w:id="0" w:name="_Toc121845213"/>
      <w:r w:rsidRPr="00BD582F">
        <w:rPr>
          <w:sz w:val="36"/>
          <w:szCs w:val="36"/>
        </w:rPr>
        <w:lastRenderedPageBreak/>
        <w:t>Introduction</w:t>
      </w:r>
      <w:bookmarkStart w:id="1" w:name="_Toc121845214"/>
      <w:bookmarkEnd w:id="0"/>
    </w:p>
    <w:p w14:paraId="28A5F971" w14:textId="5E74057F" w:rsidR="00BD582F" w:rsidRPr="00A45C66" w:rsidRDefault="00BD582F" w:rsidP="00BD582F">
      <w:pPr>
        <w:pStyle w:val="Heading1"/>
        <w:spacing w:line="240" w:lineRule="auto"/>
        <w:ind w:firstLine="720"/>
        <w:rPr>
          <w:rFonts w:asciiTheme="minorHAnsi" w:eastAsiaTheme="minorHAnsi" w:hAnsiTheme="minorHAnsi" w:cstheme="minorBidi"/>
          <w:color w:val="auto"/>
          <w:sz w:val="24"/>
          <w:szCs w:val="24"/>
        </w:rPr>
      </w:pPr>
      <w:r w:rsidRPr="00A45C66">
        <w:rPr>
          <w:rFonts w:asciiTheme="minorHAnsi" w:eastAsiaTheme="minorHAnsi" w:hAnsiTheme="minorHAnsi" w:cstheme="minorBidi"/>
          <w:color w:val="auto"/>
          <w:sz w:val="24"/>
          <w:szCs w:val="24"/>
        </w:rPr>
        <w:t>The security report is a standard awareness document for developers and web application security. It represents a broad consensus about the OWASP Top 10 most critical security risks to web applications. In this report each risk will be explained, and an example will be given about what has been implemented in the application to prevent this kind of risk.</w:t>
      </w:r>
    </w:p>
    <w:p w14:paraId="6CEFB1DD" w14:textId="42876D10" w:rsidR="00BD582F" w:rsidRDefault="00BD582F" w:rsidP="00BD582F"/>
    <w:p w14:paraId="606FC95D" w14:textId="77777777" w:rsidR="00BD582F" w:rsidRPr="00BD582F" w:rsidRDefault="00BD582F" w:rsidP="00BD582F"/>
    <w:p w14:paraId="44D4BD2C" w14:textId="6CBD4BC3" w:rsidR="00BD582F" w:rsidRDefault="00BD582F" w:rsidP="00BD582F">
      <w:pPr>
        <w:pStyle w:val="Heading1"/>
        <w:jc w:val="center"/>
        <w:rPr>
          <w:sz w:val="36"/>
          <w:szCs w:val="36"/>
        </w:rPr>
      </w:pPr>
      <w:r w:rsidRPr="00BD582F">
        <w:rPr>
          <w:sz w:val="36"/>
          <w:szCs w:val="36"/>
        </w:rPr>
        <w:t>OWASP Top 10</w:t>
      </w:r>
      <w:bookmarkEnd w:id="1"/>
    </w:p>
    <w:p w14:paraId="35106E74" w14:textId="6DEFEC40" w:rsidR="00A45C66" w:rsidRDefault="00A45C66" w:rsidP="00A45C66"/>
    <w:p w14:paraId="28473449" w14:textId="77777777" w:rsidR="00FE6302" w:rsidRPr="00A45C66" w:rsidRDefault="00FE6302" w:rsidP="00A45C66"/>
    <w:p w14:paraId="7418DE31" w14:textId="3C1432DC" w:rsidR="00FE6302" w:rsidRPr="00FE6302" w:rsidRDefault="00BD582F" w:rsidP="00FE6302">
      <w:pPr>
        <w:pStyle w:val="Heading2"/>
        <w:rPr>
          <w:sz w:val="32"/>
          <w:szCs w:val="32"/>
        </w:rPr>
      </w:pPr>
      <w:bookmarkStart w:id="2" w:name="_Toc121845215"/>
      <w:r w:rsidRPr="00BD582F">
        <w:rPr>
          <w:sz w:val="32"/>
          <w:szCs w:val="32"/>
        </w:rPr>
        <w:t>A01: 2021- Broken Access Control</w:t>
      </w:r>
      <w:bookmarkEnd w:id="2"/>
    </w:p>
    <w:p w14:paraId="5C88E030" w14:textId="2E4CEA03" w:rsidR="00A45C66" w:rsidRPr="00A45C66" w:rsidRDefault="00A45C66" w:rsidP="00A45C66">
      <w:pPr>
        <w:rPr>
          <w:sz w:val="24"/>
          <w:szCs w:val="24"/>
        </w:rPr>
      </w:pPr>
      <w:r w:rsidRPr="00A45C66">
        <w:rPr>
          <w:sz w:val="24"/>
          <w:szCs w:val="24"/>
        </w:rPr>
        <w:t>Broken Access Control failures lead to unauthorized information disclosure, modification, or destruction of all data or performing a business function outside the user's limits. To combat that the application has restricted the access to API endpoints based on the role, which is contained in the JSON Web Token.</w:t>
      </w:r>
    </w:p>
    <w:p w14:paraId="4C65DA60" w14:textId="0A0D8AAD" w:rsidR="00A45C66" w:rsidRDefault="00A45C66" w:rsidP="00A45C66">
      <w:pPr>
        <w:rPr>
          <w:sz w:val="24"/>
          <w:szCs w:val="24"/>
        </w:rPr>
      </w:pPr>
      <w:r w:rsidRPr="00A45C66">
        <w:rPr>
          <w:noProof/>
          <w:sz w:val="24"/>
          <w:szCs w:val="24"/>
        </w:rPr>
        <w:drawing>
          <wp:inline distT="0" distB="0" distL="0" distR="0" wp14:anchorId="6E54FE55" wp14:editId="6678C70A">
            <wp:extent cx="5943600" cy="17608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760855"/>
                    </a:xfrm>
                    <a:prstGeom prst="rect">
                      <a:avLst/>
                    </a:prstGeom>
                  </pic:spPr>
                </pic:pic>
              </a:graphicData>
            </a:graphic>
          </wp:inline>
        </w:drawing>
      </w:r>
    </w:p>
    <w:p w14:paraId="448DBE47" w14:textId="72A2352B" w:rsidR="00A45C66" w:rsidRDefault="00A45C66" w:rsidP="00A45C66">
      <w:pPr>
        <w:rPr>
          <w:sz w:val="24"/>
          <w:szCs w:val="24"/>
        </w:rPr>
      </w:pPr>
      <w:r>
        <w:rPr>
          <w:sz w:val="24"/>
          <w:szCs w:val="24"/>
        </w:rPr>
        <w:t>Moreover, the application has a check so that each user cannot access or modify personal information that is not theirs.</w:t>
      </w:r>
    </w:p>
    <w:p w14:paraId="0AC1484D" w14:textId="6789AB7D" w:rsidR="00A45C66" w:rsidRDefault="00A45C66" w:rsidP="00A45C66">
      <w:pPr>
        <w:rPr>
          <w:sz w:val="24"/>
          <w:szCs w:val="24"/>
        </w:rPr>
      </w:pPr>
      <w:r w:rsidRPr="00A45C66">
        <w:rPr>
          <w:noProof/>
          <w:sz w:val="24"/>
          <w:szCs w:val="24"/>
        </w:rPr>
        <w:drawing>
          <wp:inline distT="0" distB="0" distL="0" distR="0" wp14:anchorId="2784D84B" wp14:editId="6465DF6F">
            <wp:extent cx="5943600" cy="15849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584960"/>
                    </a:xfrm>
                    <a:prstGeom prst="rect">
                      <a:avLst/>
                    </a:prstGeom>
                  </pic:spPr>
                </pic:pic>
              </a:graphicData>
            </a:graphic>
          </wp:inline>
        </w:drawing>
      </w:r>
    </w:p>
    <w:p w14:paraId="5125B2E5" w14:textId="77777777" w:rsidR="00A45C66" w:rsidRPr="00A45C66" w:rsidRDefault="00A45C66" w:rsidP="00A45C66">
      <w:pPr>
        <w:rPr>
          <w:b/>
          <w:bCs/>
          <w:sz w:val="24"/>
          <w:szCs w:val="24"/>
        </w:rPr>
      </w:pPr>
      <w:r w:rsidRPr="00A45C66">
        <w:rPr>
          <w:sz w:val="24"/>
          <w:szCs w:val="24"/>
        </w:rPr>
        <w:lastRenderedPageBreak/>
        <w:t>By default, if the token doesn’t contain the requested role for the API call, an error with status 403 is being send from the sever.</w:t>
      </w:r>
    </w:p>
    <w:p w14:paraId="29AC10F3" w14:textId="77777777" w:rsidR="00A45C66" w:rsidRPr="00A45C66" w:rsidRDefault="00A45C66" w:rsidP="00A45C66">
      <w:pPr>
        <w:rPr>
          <w:sz w:val="24"/>
          <w:szCs w:val="24"/>
        </w:rPr>
      </w:pPr>
    </w:p>
    <w:p w14:paraId="19E4F598" w14:textId="5A38474D" w:rsidR="00FE6302" w:rsidRPr="00FE6302" w:rsidRDefault="00BD582F" w:rsidP="00FE6302">
      <w:pPr>
        <w:pStyle w:val="Heading2"/>
        <w:rPr>
          <w:sz w:val="32"/>
          <w:szCs w:val="32"/>
        </w:rPr>
      </w:pPr>
      <w:bookmarkStart w:id="3" w:name="_Toc121845216"/>
      <w:r w:rsidRPr="00BD582F">
        <w:rPr>
          <w:sz w:val="32"/>
          <w:szCs w:val="32"/>
        </w:rPr>
        <w:t>A02: 2021- Cryptographic Failures</w:t>
      </w:r>
      <w:bookmarkEnd w:id="3"/>
    </w:p>
    <w:p w14:paraId="74FBB2E1" w14:textId="77777777" w:rsidR="007C2318" w:rsidRPr="007C2318" w:rsidRDefault="00A45C66" w:rsidP="00A45C66">
      <w:pPr>
        <w:rPr>
          <w:sz w:val="24"/>
          <w:szCs w:val="24"/>
        </w:rPr>
      </w:pPr>
      <w:r w:rsidRPr="007C2318">
        <w:rPr>
          <w:sz w:val="24"/>
          <w:szCs w:val="24"/>
        </w:rPr>
        <w:t xml:space="preserve">This risk relates to the protection of sensitive data. The software solution has 2 </w:t>
      </w:r>
      <w:r w:rsidR="007C2318" w:rsidRPr="007C2318">
        <w:rPr>
          <w:sz w:val="24"/>
          <w:szCs w:val="24"/>
        </w:rPr>
        <w:t>types of sensitive data, which are passwords and user’s personal information.</w:t>
      </w:r>
    </w:p>
    <w:p w14:paraId="02846B49" w14:textId="160FFE7C" w:rsidR="00A45C66" w:rsidRPr="007C2318" w:rsidRDefault="007C2318" w:rsidP="00A45C66">
      <w:pPr>
        <w:rPr>
          <w:sz w:val="24"/>
          <w:szCs w:val="24"/>
        </w:rPr>
      </w:pPr>
      <w:r w:rsidRPr="007C2318">
        <w:rPr>
          <w:sz w:val="24"/>
          <w:szCs w:val="24"/>
        </w:rPr>
        <w:t>For passwords the application uses ‘bcrypt’ to hash the passwords before storing them in the database.</w:t>
      </w:r>
    </w:p>
    <w:p w14:paraId="094B0749" w14:textId="59561325" w:rsidR="00A45C66" w:rsidRPr="007C2318" w:rsidRDefault="007C2318" w:rsidP="00A45C66">
      <w:pPr>
        <w:rPr>
          <w:sz w:val="24"/>
          <w:szCs w:val="24"/>
        </w:rPr>
      </w:pPr>
      <w:r w:rsidRPr="007C2318">
        <w:rPr>
          <w:noProof/>
          <w:sz w:val="24"/>
          <w:szCs w:val="24"/>
        </w:rPr>
        <w:drawing>
          <wp:inline distT="0" distB="0" distL="0" distR="0" wp14:anchorId="262C8407" wp14:editId="75353A71">
            <wp:extent cx="5943600" cy="163004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1630045"/>
                    </a:xfrm>
                    <a:prstGeom prst="rect">
                      <a:avLst/>
                    </a:prstGeom>
                  </pic:spPr>
                </pic:pic>
              </a:graphicData>
            </a:graphic>
          </wp:inline>
        </w:drawing>
      </w:r>
    </w:p>
    <w:p w14:paraId="562961EF" w14:textId="7E4FAF1E" w:rsidR="007C2318" w:rsidRPr="007C2318" w:rsidRDefault="007C2318" w:rsidP="00A45C66">
      <w:pPr>
        <w:rPr>
          <w:sz w:val="24"/>
          <w:szCs w:val="24"/>
        </w:rPr>
      </w:pPr>
      <w:r w:rsidRPr="007C2318">
        <w:rPr>
          <w:sz w:val="24"/>
          <w:szCs w:val="24"/>
        </w:rPr>
        <w:t xml:space="preserve">There is, however, a potential risk as the protocols </w:t>
      </w:r>
      <w:proofErr w:type="gramStart"/>
      <w:r w:rsidRPr="007C2318">
        <w:rPr>
          <w:sz w:val="24"/>
          <w:szCs w:val="24"/>
        </w:rPr>
        <w:t>are</w:t>
      </w:r>
      <w:proofErr w:type="gramEnd"/>
      <w:r w:rsidRPr="007C2318">
        <w:rPr>
          <w:sz w:val="24"/>
          <w:szCs w:val="24"/>
        </w:rPr>
        <w:t xml:space="preserve"> not encrypted. Therefore, the interaction between the server and the user interface is clearly visible and could be potentially used for malicious actions by an attacker who has remote access to the machine of the user.</w:t>
      </w:r>
    </w:p>
    <w:p w14:paraId="2C68E330" w14:textId="77777777" w:rsidR="007C2318" w:rsidRDefault="007C2318" w:rsidP="00BD582F">
      <w:pPr>
        <w:pStyle w:val="Heading2"/>
        <w:rPr>
          <w:sz w:val="32"/>
          <w:szCs w:val="32"/>
        </w:rPr>
      </w:pPr>
      <w:bookmarkStart w:id="4" w:name="_Toc121845217"/>
    </w:p>
    <w:p w14:paraId="6860F892" w14:textId="4C790817" w:rsidR="00FE6302" w:rsidRPr="00FE6302" w:rsidRDefault="00BD582F" w:rsidP="00FE6302">
      <w:pPr>
        <w:pStyle w:val="Heading2"/>
        <w:rPr>
          <w:sz w:val="32"/>
          <w:szCs w:val="32"/>
        </w:rPr>
      </w:pPr>
      <w:r w:rsidRPr="00BD582F">
        <w:rPr>
          <w:sz w:val="32"/>
          <w:szCs w:val="32"/>
        </w:rPr>
        <w:t>A03: 2021- Injection</w:t>
      </w:r>
      <w:bookmarkEnd w:id="4"/>
    </w:p>
    <w:p w14:paraId="7F7775F6" w14:textId="77777777" w:rsidR="00F06DA4" w:rsidRPr="00F06DA4" w:rsidRDefault="00F06DA4" w:rsidP="00F06DA4">
      <w:pPr>
        <w:rPr>
          <w:sz w:val="24"/>
          <w:szCs w:val="24"/>
        </w:rPr>
      </w:pPr>
      <w:r w:rsidRPr="00F06DA4">
        <w:rPr>
          <w:sz w:val="24"/>
          <w:szCs w:val="24"/>
        </w:rPr>
        <w:t>I suppose I could reply that since this project just uses JPA named queries, the danger is not entirely applicable to the application.</w:t>
      </w:r>
    </w:p>
    <w:p w14:paraId="24F550C9" w14:textId="2BD110A7" w:rsidR="00F06DA4" w:rsidRDefault="00F06DA4" w:rsidP="00F06DA4">
      <w:pPr>
        <w:rPr>
          <w:sz w:val="24"/>
          <w:szCs w:val="24"/>
        </w:rPr>
      </w:pPr>
      <w:r w:rsidRPr="00F06DA4">
        <w:rPr>
          <w:sz w:val="24"/>
          <w:szCs w:val="24"/>
        </w:rPr>
        <w:t>By not using string concatenation, we are reducing the risk of SQL injection.</w:t>
      </w:r>
      <w:r>
        <w:rPr>
          <w:sz w:val="24"/>
          <w:szCs w:val="24"/>
        </w:rPr>
        <w:t xml:space="preserve"> </w:t>
      </w:r>
      <w:r w:rsidRPr="00F06DA4">
        <w:rPr>
          <w:sz w:val="24"/>
          <w:szCs w:val="24"/>
        </w:rPr>
        <w:t>However, we are not using a WAF</w:t>
      </w:r>
      <w:r>
        <w:rPr>
          <w:sz w:val="24"/>
          <w:szCs w:val="24"/>
        </w:rPr>
        <w:t xml:space="preserve"> </w:t>
      </w:r>
      <w:r w:rsidRPr="00F06DA4">
        <w:rPr>
          <w:sz w:val="24"/>
          <w:szCs w:val="24"/>
        </w:rPr>
        <w:t xml:space="preserve">(Web application firewall), so there is still a potential risk. It's important to use all available resources to prevent SQL injection. </w:t>
      </w:r>
    </w:p>
    <w:p w14:paraId="0E78ADAA" w14:textId="7DAFFB7F" w:rsidR="00F06DA4" w:rsidRDefault="00F06DA4" w:rsidP="00F06DA4">
      <w:pPr>
        <w:rPr>
          <w:sz w:val="24"/>
          <w:szCs w:val="24"/>
        </w:rPr>
      </w:pPr>
      <w:r w:rsidRPr="00F06DA4">
        <w:rPr>
          <w:sz w:val="24"/>
          <w:szCs w:val="24"/>
        </w:rPr>
        <w:t>To separate the query from the supplied data and avoid malicious SQL searches in the parameters, I would use a prepared statement (parametrized query) if I needed a more precise query.</w:t>
      </w:r>
    </w:p>
    <w:p w14:paraId="635032C4" w14:textId="77777777" w:rsidR="00FE6302" w:rsidRPr="00F06DA4" w:rsidRDefault="00FE6302" w:rsidP="00F06DA4">
      <w:pPr>
        <w:rPr>
          <w:sz w:val="24"/>
          <w:szCs w:val="24"/>
        </w:rPr>
      </w:pPr>
    </w:p>
    <w:p w14:paraId="3294488C" w14:textId="3A34F619" w:rsidR="00FE6302" w:rsidRPr="00FE6302" w:rsidRDefault="00BD582F" w:rsidP="00FE6302">
      <w:pPr>
        <w:pStyle w:val="Heading2"/>
        <w:rPr>
          <w:sz w:val="32"/>
          <w:szCs w:val="32"/>
        </w:rPr>
      </w:pPr>
      <w:bookmarkStart w:id="5" w:name="_Toc121845218"/>
      <w:r w:rsidRPr="00BD582F">
        <w:rPr>
          <w:sz w:val="32"/>
          <w:szCs w:val="32"/>
        </w:rPr>
        <w:t>A04: 2021- Insecure Design</w:t>
      </w:r>
      <w:bookmarkEnd w:id="5"/>
    </w:p>
    <w:p w14:paraId="1FE4E6FD" w14:textId="360CFFB6" w:rsidR="00F06DA4" w:rsidRDefault="00573906" w:rsidP="00F06DA4">
      <w:pPr>
        <w:rPr>
          <w:sz w:val="24"/>
          <w:szCs w:val="24"/>
        </w:rPr>
      </w:pPr>
      <w:r w:rsidRPr="00573906">
        <w:rPr>
          <w:sz w:val="24"/>
          <w:szCs w:val="24"/>
        </w:rPr>
        <w:t>To prevent this risk the application has been thoroughly tested by unit and integration tests to validate that all critical flows are delivering the expected results.</w:t>
      </w:r>
    </w:p>
    <w:p w14:paraId="2BBACCA0" w14:textId="77777777" w:rsidR="00FE6302" w:rsidRPr="00573906" w:rsidRDefault="00FE6302" w:rsidP="00F06DA4">
      <w:pPr>
        <w:rPr>
          <w:sz w:val="24"/>
          <w:szCs w:val="24"/>
        </w:rPr>
      </w:pPr>
    </w:p>
    <w:p w14:paraId="3ED2BF98" w14:textId="337C14C1" w:rsidR="00FE6302" w:rsidRPr="00FE6302" w:rsidRDefault="00BD582F" w:rsidP="00FE6302">
      <w:pPr>
        <w:pStyle w:val="Heading2"/>
        <w:rPr>
          <w:sz w:val="32"/>
          <w:szCs w:val="32"/>
        </w:rPr>
      </w:pPr>
      <w:bookmarkStart w:id="6" w:name="_Toc121845219"/>
      <w:r w:rsidRPr="00BD582F">
        <w:rPr>
          <w:sz w:val="32"/>
          <w:szCs w:val="32"/>
        </w:rPr>
        <w:t>A05: 2021- Security Misconfiguration</w:t>
      </w:r>
      <w:bookmarkEnd w:id="6"/>
    </w:p>
    <w:p w14:paraId="4F774033" w14:textId="3848D1FE" w:rsidR="00573906" w:rsidRDefault="00573906" w:rsidP="00573906">
      <w:pPr>
        <w:rPr>
          <w:sz w:val="24"/>
          <w:szCs w:val="24"/>
        </w:rPr>
      </w:pPr>
      <w:r w:rsidRPr="00573906">
        <w:rPr>
          <w:sz w:val="24"/>
          <w:szCs w:val="24"/>
        </w:rPr>
        <w:t>For this project, we are using SonarQube to ensure that the security configuration is effective and to identify any potential issues. This risk does not apply to the application because it does not contain any unnecessary features or components.</w:t>
      </w:r>
    </w:p>
    <w:p w14:paraId="5CACDC22" w14:textId="77777777" w:rsidR="00FE6302" w:rsidRPr="00573906" w:rsidRDefault="00FE6302" w:rsidP="00573906">
      <w:pPr>
        <w:rPr>
          <w:sz w:val="24"/>
          <w:szCs w:val="24"/>
        </w:rPr>
      </w:pPr>
    </w:p>
    <w:p w14:paraId="62F6093E" w14:textId="759BFC3B" w:rsidR="00BD582F" w:rsidRDefault="00BD582F" w:rsidP="00BD582F">
      <w:pPr>
        <w:pStyle w:val="Heading2"/>
        <w:rPr>
          <w:sz w:val="32"/>
          <w:szCs w:val="32"/>
        </w:rPr>
      </w:pPr>
      <w:bookmarkStart w:id="7" w:name="_Toc121845220"/>
      <w:r w:rsidRPr="00BD582F">
        <w:rPr>
          <w:sz w:val="32"/>
          <w:szCs w:val="32"/>
        </w:rPr>
        <w:t>A06:2021-Vulnerable and Outdated Components</w:t>
      </w:r>
      <w:bookmarkEnd w:id="7"/>
    </w:p>
    <w:p w14:paraId="676881C4" w14:textId="31D4DDF4" w:rsidR="00573906" w:rsidRPr="00990BF4" w:rsidRDefault="00573906" w:rsidP="00573906">
      <w:pPr>
        <w:rPr>
          <w:sz w:val="24"/>
          <w:szCs w:val="24"/>
        </w:rPr>
      </w:pPr>
      <w:r w:rsidRPr="00990BF4">
        <w:rPr>
          <w:sz w:val="24"/>
          <w:szCs w:val="24"/>
        </w:rPr>
        <w:t>At the start of the project, I carefully selected libraries that are widely used and regularly updated. I thoroughly researched the libraries I am using for both the frontend and backend of the application</w:t>
      </w:r>
      <w:r w:rsidR="00990BF4" w:rsidRPr="00990BF4">
        <w:rPr>
          <w:sz w:val="24"/>
          <w:szCs w:val="24"/>
        </w:rPr>
        <w:t xml:space="preserve"> as more information can be seen in the Design Document</w:t>
      </w:r>
      <w:r w:rsidRPr="00990BF4">
        <w:rPr>
          <w:sz w:val="24"/>
          <w:szCs w:val="24"/>
        </w:rPr>
        <w:t xml:space="preserve">. To ensure security, only official sources from secure links were obtained. </w:t>
      </w:r>
    </w:p>
    <w:p w14:paraId="7C2849C8" w14:textId="1CD1E996" w:rsidR="00573906" w:rsidRDefault="00573906" w:rsidP="00573906">
      <w:pPr>
        <w:rPr>
          <w:sz w:val="24"/>
          <w:szCs w:val="24"/>
        </w:rPr>
      </w:pPr>
      <w:r w:rsidRPr="00990BF4">
        <w:rPr>
          <w:sz w:val="24"/>
          <w:szCs w:val="24"/>
        </w:rPr>
        <w:t>To improve monitoring, we could set up automated patch management, which would simplify the process and ensure that everything is kept up to date.</w:t>
      </w:r>
    </w:p>
    <w:p w14:paraId="3BFAE46D" w14:textId="77777777" w:rsidR="00FE6302" w:rsidRPr="00990BF4" w:rsidRDefault="00FE6302" w:rsidP="00573906">
      <w:pPr>
        <w:rPr>
          <w:sz w:val="24"/>
          <w:szCs w:val="24"/>
        </w:rPr>
      </w:pPr>
    </w:p>
    <w:p w14:paraId="649F8319" w14:textId="48A2E8F5" w:rsidR="00BD582F" w:rsidRDefault="00BD582F" w:rsidP="00BD582F">
      <w:pPr>
        <w:pStyle w:val="Heading2"/>
        <w:rPr>
          <w:sz w:val="32"/>
          <w:szCs w:val="32"/>
        </w:rPr>
      </w:pPr>
      <w:bookmarkStart w:id="8" w:name="_Toc121845221"/>
      <w:r w:rsidRPr="00BD582F">
        <w:rPr>
          <w:sz w:val="32"/>
          <w:szCs w:val="32"/>
        </w:rPr>
        <w:t>A07:2021-Identification and Authentication Failures</w:t>
      </w:r>
      <w:bookmarkEnd w:id="8"/>
    </w:p>
    <w:p w14:paraId="2CEBF085" w14:textId="573F5CCF" w:rsidR="00990BF4" w:rsidRPr="00CC405C" w:rsidRDefault="00990BF4" w:rsidP="00CC405C">
      <w:pPr>
        <w:rPr>
          <w:sz w:val="24"/>
          <w:szCs w:val="24"/>
        </w:rPr>
      </w:pPr>
      <w:r w:rsidRPr="00CC405C">
        <w:rPr>
          <w:sz w:val="24"/>
          <w:szCs w:val="24"/>
        </w:rPr>
        <w:t>In terms of Authentication &amp; Authorization the application</w:t>
      </w:r>
      <w:r w:rsidR="00CC405C" w:rsidRPr="00CC405C">
        <w:rPr>
          <w:sz w:val="24"/>
          <w:szCs w:val="24"/>
        </w:rPr>
        <w:t xml:space="preserve"> has </w:t>
      </w:r>
    </w:p>
    <w:p w14:paraId="46AD7CB5" w14:textId="5661A0E6" w:rsidR="00990BF4" w:rsidRPr="00CC405C" w:rsidRDefault="00990BF4" w:rsidP="00CC405C">
      <w:pPr>
        <w:pStyle w:val="ListParagraph"/>
        <w:numPr>
          <w:ilvl w:val="0"/>
          <w:numId w:val="3"/>
        </w:numPr>
        <w:rPr>
          <w:sz w:val="24"/>
          <w:szCs w:val="24"/>
        </w:rPr>
      </w:pPr>
      <w:r w:rsidRPr="00CC405C">
        <w:rPr>
          <w:sz w:val="24"/>
          <w:szCs w:val="24"/>
        </w:rPr>
        <w:t>JWT Authentication Login (access and refresh token)</w:t>
      </w:r>
    </w:p>
    <w:p w14:paraId="7A6677FC" w14:textId="3FEAF53A" w:rsidR="00990BF4" w:rsidRPr="00CC405C" w:rsidRDefault="00990BF4" w:rsidP="00CC405C">
      <w:pPr>
        <w:pStyle w:val="ListParagraph"/>
        <w:numPr>
          <w:ilvl w:val="0"/>
          <w:numId w:val="3"/>
        </w:numPr>
        <w:rPr>
          <w:sz w:val="24"/>
          <w:szCs w:val="24"/>
        </w:rPr>
      </w:pPr>
      <w:r w:rsidRPr="00CC405C">
        <w:rPr>
          <w:sz w:val="24"/>
          <w:szCs w:val="24"/>
        </w:rPr>
        <w:t>JWT Authorization on API calls</w:t>
      </w:r>
    </w:p>
    <w:p w14:paraId="33CE78CE" w14:textId="56EA0188" w:rsidR="00990BF4" w:rsidRPr="00CC405C" w:rsidRDefault="00990BF4" w:rsidP="00CC405C">
      <w:pPr>
        <w:pStyle w:val="ListParagraph"/>
        <w:numPr>
          <w:ilvl w:val="0"/>
          <w:numId w:val="3"/>
        </w:numPr>
        <w:rPr>
          <w:sz w:val="24"/>
          <w:szCs w:val="24"/>
        </w:rPr>
      </w:pPr>
      <w:r w:rsidRPr="00CC405C">
        <w:rPr>
          <w:sz w:val="24"/>
          <w:szCs w:val="24"/>
        </w:rPr>
        <w:t xml:space="preserve">Role Authorization </w:t>
      </w:r>
    </w:p>
    <w:p w14:paraId="6A499339" w14:textId="06B72AC6" w:rsidR="00CC405C" w:rsidRPr="00CC405C" w:rsidRDefault="00CC405C" w:rsidP="00CC405C">
      <w:pPr>
        <w:pStyle w:val="ListParagraph"/>
        <w:numPr>
          <w:ilvl w:val="0"/>
          <w:numId w:val="3"/>
        </w:numPr>
        <w:rPr>
          <w:sz w:val="24"/>
          <w:szCs w:val="24"/>
        </w:rPr>
      </w:pPr>
      <w:r w:rsidRPr="00CC405C">
        <w:rPr>
          <w:sz w:val="24"/>
          <w:szCs w:val="24"/>
        </w:rPr>
        <w:t>Hashing password and storing them hashed in the database</w:t>
      </w:r>
    </w:p>
    <w:p w14:paraId="3BF0A035" w14:textId="77777777" w:rsidR="00CC405C" w:rsidRPr="00CC405C" w:rsidRDefault="00CC405C" w:rsidP="00CC405C">
      <w:pPr>
        <w:rPr>
          <w:sz w:val="24"/>
          <w:szCs w:val="24"/>
        </w:rPr>
      </w:pPr>
    </w:p>
    <w:p w14:paraId="0404B59B" w14:textId="1615A666" w:rsidR="00CC405C" w:rsidRPr="00CC405C" w:rsidRDefault="00CC405C" w:rsidP="00CC405C">
      <w:pPr>
        <w:rPr>
          <w:sz w:val="24"/>
          <w:szCs w:val="24"/>
        </w:rPr>
      </w:pPr>
      <w:r w:rsidRPr="00CC405C">
        <w:rPr>
          <w:sz w:val="24"/>
          <w:szCs w:val="24"/>
        </w:rPr>
        <w:t>The application isn’t fully secured by the OWASP rule, and this could be achieved by further implementing:</w:t>
      </w:r>
    </w:p>
    <w:p w14:paraId="72BF0017" w14:textId="3C748783" w:rsidR="00CC405C" w:rsidRPr="00CC405C" w:rsidRDefault="00CC405C" w:rsidP="00CC405C">
      <w:pPr>
        <w:pStyle w:val="Default"/>
        <w:numPr>
          <w:ilvl w:val="0"/>
          <w:numId w:val="4"/>
        </w:numPr>
      </w:pPr>
      <w:r w:rsidRPr="00CC405C">
        <w:t>Weak password check</w:t>
      </w:r>
    </w:p>
    <w:p w14:paraId="24737389" w14:textId="77777777" w:rsidR="00CC405C" w:rsidRPr="00CC405C" w:rsidRDefault="00CC405C" w:rsidP="00CC405C">
      <w:pPr>
        <w:pStyle w:val="Default"/>
        <w:numPr>
          <w:ilvl w:val="0"/>
          <w:numId w:val="4"/>
        </w:numPr>
        <w:spacing w:after="37"/>
      </w:pPr>
      <w:r w:rsidRPr="00CC405C">
        <w:t xml:space="preserve">Multi-factor authentication </w:t>
      </w:r>
    </w:p>
    <w:p w14:paraId="7C2407F0" w14:textId="00327D30" w:rsidR="00CC405C" w:rsidRPr="00CC405C" w:rsidRDefault="00CC405C" w:rsidP="00CC405C">
      <w:pPr>
        <w:pStyle w:val="Default"/>
        <w:numPr>
          <w:ilvl w:val="0"/>
          <w:numId w:val="4"/>
        </w:numPr>
        <w:spacing w:after="37"/>
      </w:pPr>
      <w:r w:rsidRPr="00CC405C">
        <w:t xml:space="preserve">Credential recovery </w:t>
      </w:r>
    </w:p>
    <w:p w14:paraId="579D4A4E" w14:textId="799F92D1" w:rsidR="00CC405C" w:rsidRPr="00CC405C" w:rsidRDefault="00CC405C" w:rsidP="00CC405C">
      <w:pPr>
        <w:pStyle w:val="Default"/>
        <w:numPr>
          <w:ilvl w:val="0"/>
          <w:numId w:val="4"/>
        </w:numPr>
      </w:pPr>
      <w:r w:rsidRPr="00CC405C">
        <w:t xml:space="preserve">Log failed logging attempts/alert administrators </w:t>
      </w:r>
    </w:p>
    <w:p w14:paraId="79D06172" w14:textId="4A3746A1" w:rsidR="00CC405C" w:rsidRDefault="00CC405C" w:rsidP="00CC405C">
      <w:pPr>
        <w:pStyle w:val="Default"/>
        <w:rPr>
          <w:sz w:val="22"/>
          <w:szCs w:val="22"/>
        </w:rPr>
      </w:pPr>
    </w:p>
    <w:p w14:paraId="459D5DD6" w14:textId="77777777" w:rsidR="00CC405C" w:rsidRPr="00CC405C" w:rsidRDefault="00CC405C" w:rsidP="00CC405C">
      <w:pPr>
        <w:pStyle w:val="Default"/>
        <w:rPr>
          <w:sz w:val="22"/>
          <w:szCs w:val="22"/>
        </w:rPr>
      </w:pPr>
    </w:p>
    <w:p w14:paraId="209B0E72" w14:textId="631A38DB" w:rsidR="00BD582F" w:rsidRDefault="00BD582F" w:rsidP="00BD582F">
      <w:pPr>
        <w:pStyle w:val="Heading2"/>
        <w:rPr>
          <w:sz w:val="32"/>
          <w:szCs w:val="32"/>
        </w:rPr>
      </w:pPr>
      <w:bookmarkStart w:id="9" w:name="_Toc121845222"/>
      <w:r w:rsidRPr="00BD582F">
        <w:rPr>
          <w:sz w:val="32"/>
          <w:szCs w:val="32"/>
        </w:rPr>
        <w:t>A08:2021-Software and Data Integrity Failures</w:t>
      </w:r>
      <w:bookmarkEnd w:id="9"/>
    </w:p>
    <w:p w14:paraId="000414A3" w14:textId="5CCF0341" w:rsidR="00CC405C" w:rsidRPr="00A33ECF" w:rsidRDefault="002C1E83" w:rsidP="00CC405C">
      <w:pPr>
        <w:rPr>
          <w:sz w:val="24"/>
          <w:szCs w:val="24"/>
        </w:rPr>
      </w:pPr>
      <w:r w:rsidRPr="00A33ECF">
        <w:rPr>
          <w:sz w:val="24"/>
          <w:szCs w:val="24"/>
        </w:rPr>
        <w:t>This is prevented by ensuring that libraries and dependencies, npm and Gradle, are consuming trusted repositories. The components used are checked as well if they have any vulnerabilities.</w:t>
      </w:r>
    </w:p>
    <w:p w14:paraId="0CBCAC35" w14:textId="59BD4AA6" w:rsidR="002C1E83" w:rsidRPr="00A33ECF" w:rsidRDefault="002C1E83" w:rsidP="00CC405C">
      <w:pPr>
        <w:rPr>
          <w:sz w:val="24"/>
          <w:szCs w:val="24"/>
        </w:rPr>
      </w:pPr>
      <w:r w:rsidRPr="00A33ECF">
        <w:rPr>
          <w:sz w:val="24"/>
          <w:szCs w:val="24"/>
        </w:rPr>
        <w:t>Moreover, the CI/CD pipeline has proper segregation and configuration to ensure the integrity of the code flowing through the build and deploy processes.</w:t>
      </w:r>
    </w:p>
    <w:p w14:paraId="4DE5A91B" w14:textId="19079DD1" w:rsidR="002C1E83" w:rsidRPr="00A33ECF" w:rsidRDefault="002C1E83" w:rsidP="00CC405C">
      <w:pPr>
        <w:rPr>
          <w:sz w:val="24"/>
          <w:szCs w:val="24"/>
        </w:rPr>
      </w:pPr>
      <w:r w:rsidRPr="00A33ECF">
        <w:rPr>
          <w:sz w:val="24"/>
          <w:szCs w:val="24"/>
        </w:rPr>
        <w:lastRenderedPageBreak/>
        <w:t>Finally, there is review process for code and configuration to prevent malicious code or configuration be introduced into the software pipeline.</w:t>
      </w:r>
    </w:p>
    <w:p w14:paraId="6EF9FCC3" w14:textId="2D5C987A" w:rsidR="002C1E83" w:rsidRPr="00A33ECF" w:rsidRDefault="002C1E83" w:rsidP="00CC405C">
      <w:pPr>
        <w:rPr>
          <w:sz w:val="24"/>
          <w:szCs w:val="24"/>
        </w:rPr>
      </w:pPr>
      <w:r w:rsidRPr="00A33ECF">
        <w:rPr>
          <w:sz w:val="24"/>
          <w:szCs w:val="24"/>
        </w:rPr>
        <w:t>To lower the risk even more points can be added like:</w:t>
      </w:r>
    </w:p>
    <w:p w14:paraId="54525A29" w14:textId="58BB8FEC" w:rsidR="002C1E83" w:rsidRPr="00A33ECF" w:rsidRDefault="002C1E83" w:rsidP="002C1E83">
      <w:pPr>
        <w:pStyle w:val="ListParagraph"/>
        <w:numPr>
          <w:ilvl w:val="0"/>
          <w:numId w:val="5"/>
        </w:numPr>
        <w:rPr>
          <w:sz w:val="24"/>
          <w:szCs w:val="24"/>
        </w:rPr>
      </w:pPr>
      <w:r w:rsidRPr="00A33ECF">
        <w:rPr>
          <w:sz w:val="24"/>
          <w:szCs w:val="24"/>
        </w:rPr>
        <w:t>Using digital signatures to verify the software or data</w:t>
      </w:r>
    </w:p>
    <w:p w14:paraId="2721FAD4" w14:textId="231A07A2" w:rsidR="002C1E83" w:rsidRDefault="002C1E83" w:rsidP="002C1E83">
      <w:pPr>
        <w:pStyle w:val="ListParagraph"/>
        <w:numPr>
          <w:ilvl w:val="0"/>
          <w:numId w:val="5"/>
        </w:numPr>
        <w:rPr>
          <w:sz w:val="24"/>
          <w:szCs w:val="24"/>
        </w:rPr>
      </w:pPr>
      <w:r w:rsidRPr="00A33ECF">
        <w:rPr>
          <w:sz w:val="24"/>
          <w:szCs w:val="24"/>
        </w:rPr>
        <w:t>Ensure that unsigned or unencrypted serialized data is not sent to untrusted clients</w:t>
      </w:r>
    </w:p>
    <w:p w14:paraId="38A3AA1E" w14:textId="77777777" w:rsidR="00FE6302" w:rsidRPr="00FE6302" w:rsidRDefault="00FE6302" w:rsidP="00FE6302">
      <w:pPr>
        <w:rPr>
          <w:sz w:val="24"/>
          <w:szCs w:val="24"/>
        </w:rPr>
      </w:pPr>
    </w:p>
    <w:p w14:paraId="09F1948F" w14:textId="75BDCEDF" w:rsidR="00BD582F" w:rsidRDefault="00BD582F" w:rsidP="00BD582F">
      <w:pPr>
        <w:pStyle w:val="Heading2"/>
        <w:rPr>
          <w:sz w:val="32"/>
          <w:szCs w:val="32"/>
        </w:rPr>
      </w:pPr>
      <w:bookmarkStart w:id="10" w:name="_Toc121845223"/>
      <w:r w:rsidRPr="00BD582F">
        <w:rPr>
          <w:sz w:val="32"/>
          <w:szCs w:val="32"/>
        </w:rPr>
        <w:t>A09:2021-Security Logging and Monitoring Failures</w:t>
      </w:r>
      <w:bookmarkEnd w:id="10"/>
    </w:p>
    <w:p w14:paraId="0ED0DB1F" w14:textId="0C94E053" w:rsidR="00FE6302" w:rsidRDefault="00A33ECF" w:rsidP="006C3C09">
      <w:pPr>
        <w:rPr>
          <w:sz w:val="24"/>
          <w:szCs w:val="24"/>
        </w:rPr>
      </w:pPr>
      <w:r w:rsidRPr="00A33ECF">
        <w:rPr>
          <w:sz w:val="24"/>
          <w:szCs w:val="24"/>
        </w:rPr>
        <w:t>The messages and actions that are logged are carefully modified to avoid revealing any sensitive information. However, they are not stored in any form and are only meant to provide information to the developer or user. A potential improvement in this area would be to store and monitor the logged values so that developers can be alerted to potential attempts to breach the system.</w:t>
      </w:r>
    </w:p>
    <w:p w14:paraId="466E8367" w14:textId="77777777" w:rsidR="00FE6302" w:rsidRPr="00A33ECF" w:rsidRDefault="00FE6302" w:rsidP="006C3C09">
      <w:pPr>
        <w:rPr>
          <w:sz w:val="24"/>
          <w:szCs w:val="24"/>
        </w:rPr>
      </w:pPr>
    </w:p>
    <w:p w14:paraId="6518348D" w14:textId="0006D8B7" w:rsidR="00BD582F" w:rsidRDefault="00BD582F" w:rsidP="00BD582F">
      <w:pPr>
        <w:pStyle w:val="Heading2"/>
        <w:rPr>
          <w:sz w:val="32"/>
          <w:szCs w:val="32"/>
        </w:rPr>
      </w:pPr>
      <w:bookmarkStart w:id="11" w:name="_Toc121845224"/>
      <w:r w:rsidRPr="00BD582F">
        <w:rPr>
          <w:sz w:val="32"/>
          <w:szCs w:val="32"/>
        </w:rPr>
        <w:t>A10:2021-Server-Side Request Forgery</w:t>
      </w:r>
      <w:bookmarkEnd w:id="11"/>
    </w:p>
    <w:p w14:paraId="21B49483" w14:textId="54A646E9" w:rsidR="00A33ECF" w:rsidRPr="00FE6302" w:rsidRDefault="00A33ECF" w:rsidP="00A33ECF">
      <w:pPr>
        <w:rPr>
          <w:sz w:val="24"/>
          <w:szCs w:val="24"/>
        </w:rPr>
      </w:pPr>
      <w:r w:rsidRPr="00FE6302">
        <w:rPr>
          <w:sz w:val="24"/>
          <w:szCs w:val="24"/>
        </w:rPr>
        <w:t xml:space="preserve">To combat this risk the application validates all client-supplied input data. These are example how the software solution is combating this risk: </w:t>
      </w:r>
    </w:p>
    <w:p w14:paraId="7C7AB542" w14:textId="4CFC0685" w:rsidR="00A33ECF" w:rsidRDefault="00A33ECF" w:rsidP="00A33ECF">
      <w:r w:rsidRPr="00A33ECF">
        <w:rPr>
          <w:noProof/>
        </w:rPr>
        <w:drawing>
          <wp:inline distT="0" distB="0" distL="0" distR="0" wp14:anchorId="44084936" wp14:editId="451B8CF9">
            <wp:extent cx="5943600" cy="168656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1686560"/>
                    </a:xfrm>
                    <a:prstGeom prst="rect">
                      <a:avLst/>
                    </a:prstGeom>
                  </pic:spPr>
                </pic:pic>
              </a:graphicData>
            </a:graphic>
          </wp:inline>
        </w:drawing>
      </w:r>
    </w:p>
    <w:p w14:paraId="7B9302E4" w14:textId="30B60F07" w:rsidR="00A33ECF" w:rsidRPr="00A33ECF" w:rsidRDefault="00A33ECF" w:rsidP="00A33ECF">
      <w:r w:rsidRPr="00A33ECF">
        <w:rPr>
          <w:noProof/>
        </w:rPr>
        <w:drawing>
          <wp:inline distT="0" distB="0" distL="0" distR="0" wp14:anchorId="536B5449" wp14:editId="3675809D">
            <wp:extent cx="5943600" cy="15201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1520190"/>
                    </a:xfrm>
                    <a:prstGeom prst="rect">
                      <a:avLst/>
                    </a:prstGeom>
                  </pic:spPr>
                </pic:pic>
              </a:graphicData>
            </a:graphic>
          </wp:inline>
        </w:drawing>
      </w:r>
    </w:p>
    <w:sectPr w:rsidR="00A33ECF" w:rsidRPr="00A33ECF" w:rsidSect="007935F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1739"/>
    <w:multiLevelType w:val="hybridMultilevel"/>
    <w:tmpl w:val="6134615E"/>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433650B"/>
    <w:multiLevelType w:val="hybridMultilevel"/>
    <w:tmpl w:val="CD6052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E0BC0"/>
    <w:multiLevelType w:val="hybridMultilevel"/>
    <w:tmpl w:val="E5C8A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701D0B"/>
    <w:multiLevelType w:val="hybridMultilevel"/>
    <w:tmpl w:val="DA187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CF3F0C"/>
    <w:multiLevelType w:val="hybridMultilevel"/>
    <w:tmpl w:val="9EB8670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0292246">
    <w:abstractNumId w:val="1"/>
  </w:num>
  <w:num w:numId="2" w16cid:durableId="1986352855">
    <w:abstractNumId w:val="4"/>
  </w:num>
  <w:num w:numId="3" w16cid:durableId="761611929">
    <w:abstractNumId w:val="0"/>
  </w:num>
  <w:num w:numId="4" w16cid:durableId="1051154186">
    <w:abstractNumId w:val="3"/>
  </w:num>
  <w:num w:numId="5" w16cid:durableId="1517502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C6"/>
    <w:rsid w:val="002C1E83"/>
    <w:rsid w:val="002F06C6"/>
    <w:rsid w:val="00573906"/>
    <w:rsid w:val="006C3C09"/>
    <w:rsid w:val="006D047F"/>
    <w:rsid w:val="007935FE"/>
    <w:rsid w:val="007C2318"/>
    <w:rsid w:val="007E4224"/>
    <w:rsid w:val="00990BF4"/>
    <w:rsid w:val="00A33ECF"/>
    <w:rsid w:val="00A45C66"/>
    <w:rsid w:val="00B55501"/>
    <w:rsid w:val="00BD582F"/>
    <w:rsid w:val="00CC405C"/>
    <w:rsid w:val="00F06DA4"/>
    <w:rsid w:val="00FE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B7EC"/>
  <w15:chartTrackingRefBased/>
  <w15:docId w15:val="{1D96B581-7F6D-4176-B841-DB4CD6DD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5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35FE"/>
    <w:pPr>
      <w:outlineLvl w:val="9"/>
    </w:pPr>
  </w:style>
  <w:style w:type="paragraph" w:styleId="NoSpacing">
    <w:name w:val="No Spacing"/>
    <w:link w:val="NoSpacingChar"/>
    <w:uiPriority w:val="1"/>
    <w:qFormat/>
    <w:rsid w:val="007935FE"/>
    <w:pPr>
      <w:spacing w:after="0" w:line="240" w:lineRule="auto"/>
    </w:pPr>
    <w:rPr>
      <w:rFonts w:eastAsiaTheme="minorEastAsia"/>
    </w:rPr>
  </w:style>
  <w:style w:type="character" w:customStyle="1" w:styleId="NoSpacingChar">
    <w:name w:val="No Spacing Char"/>
    <w:basedOn w:val="DefaultParagraphFont"/>
    <w:link w:val="NoSpacing"/>
    <w:uiPriority w:val="1"/>
    <w:rsid w:val="007935FE"/>
    <w:rPr>
      <w:rFonts w:eastAsiaTheme="minorEastAsia"/>
    </w:rPr>
  </w:style>
  <w:style w:type="character" w:customStyle="1" w:styleId="Heading2Char">
    <w:name w:val="Heading 2 Char"/>
    <w:basedOn w:val="DefaultParagraphFont"/>
    <w:link w:val="Heading2"/>
    <w:uiPriority w:val="9"/>
    <w:rsid w:val="00BD582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D582F"/>
    <w:pPr>
      <w:spacing w:after="100"/>
    </w:pPr>
  </w:style>
  <w:style w:type="paragraph" w:styleId="TOC2">
    <w:name w:val="toc 2"/>
    <w:basedOn w:val="Normal"/>
    <w:next w:val="Normal"/>
    <w:autoRedefine/>
    <w:uiPriority w:val="39"/>
    <w:unhideWhenUsed/>
    <w:rsid w:val="00BD582F"/>
    <w:pPr>
      <w:spacing w:after="100"/>
      <w:ind w:left="220"/>
    </w:pPr>
  </w:style>
  <w:style w:type="character" w:styleId="Hyperlink">
    <w:name w:val="Hyperlink"/>
    <w:basedOn w:val="DefaultParagraphFont"/>
    <w:uiPriority w:val="99"/>
    <w:unhideWhenUsed/>
    <w:rsid w:val="00BD582F"/>
    <w:rPr>
      <w:color w:val="0563C1" w:themeColor="hyperlink"/>
      <w:u w:val="single"/>
    </w:rPr>
  </w:style>
  <w:style w:type="paragraph" w:styleId="ListParagraph">
    <w:name w:val="List Paragraph"/>
    <w:basedOn w:val="Normal"/>
    <w:uiPriority w:val="34"/>
    <w:qFormat/>
    <w:rsid w:val="00990BF4"/>
    <w:pPr>
      <w:ind w:left="720"/>
      <w:contextualSpacing/>
    </w:pPr>
  </w:style>
  <w:style w:type="paragraph" w:customStyle="1" w:styleId="Default">
    <w:name w:val="Default"/>
    <w:rsid w:val="00CC405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34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89367-2DF9-47FE-9005-858A61779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ULTRAS Application</dc:subject>
  <dc:creator>Mitov,Lachezar L.G.</dc:creator>
  <cp:keywords/>
  <dc:description/>
  <cp:lastModifiedBy>Mitov,Lachezar L.G.</cp:lastModifiedBy>
  <cp:revision>8</cp:revision>
  <cp:lastPrinted>2022-12-13T22:13:00Z</cp:lastPrinted>
  <dcterms:created xsi:type="dcterms:W3CDTF">2022-12-13T16:04:00Z</dcterms:created>
  <dcterms:modified xsi:type="dcterms:W3CDTF">2022-12-13T22:13:00Z</dcterms:modified>
</cp:coreProperties>
</file>