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0200" w:rsidRDefault="00140200" w:rsidP="00140200">
      <w:pPr>
        <w:spacing w:after="0"/>
        <w:rPr>
          <w:rFonts w:ascii="Courier New" w:hAnsi="Courier New" w:cs="Courier New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 xml:space="preserve">Software design: Detailed description of your neural network implementations </w:t>
      </w:r>
      <w:r>
        <w:rPr>
          <w:rFonts w:ascii="Arial" w:hAnsi="Arial" w:cs="Arial"/>
        </w:rPr>
        <w:br/>
      </w:r>
    </w:p>
    <w:p w:rsidR="00140200" w:rsidRDefault="00140200" w:rsidP="00140200">
      <w:pPr>
        <w:spacing w:after="0"/>
        <w:rPr>
          <w:rFonts w:ascii="Courier New" w:hAnsi="Courier New" w:cs="Courier New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 xml:space="preserve">Description of how the forward pass, loss computation, and parameter </w:t>
      </w:r>
      <w:proofErr w:type="gramStart"/>
      <w:r>
        <w:rPr>
          <w:rFonts w:ascii="Arial" w:hAnsi="Arial" w:cs="Arial"/>
          <w:sz w:val="25"/>
          <w:szCs w:val="25"/>
          <w:shd w:val="clear" w:color="auto" w:fill="FFFFFF"/>
        </w:rPr>
        <w:t>updates</w:t>
      </w:r>
      <w:proofErr w:type="gramEnd"/>
      <w:r>
        <w:rPr>
          <w:rFonts w:ascii="Arial" w:hAnsi="Arial" w:cs="Arial"/>
          <w:sz w:val="25"/>
          <w:szCs w:val="25"/>
          <w:shd w:val="clear" w:color="auto" w:fill="FFFFFF"/>
        </w:rPr>
        <w:t xml:space="preserve"> work </w:t>
      </w:r>
      <w:r>
        <w:rPr>
          <w:rFonts w:ascii="Arial" w:hAnsi="Arial" w:cs="Arial"/>
        </w:rPr>
        <w:br/>
      </w:r>
    </w:p>
    <w:p w:rsidR="00140200" w:rsidRDefault="00140200" w:rsidP="00140200">
      <w:pPr>
        <w:spacing w:after="0"/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 xml:space="preserve">Experimental Results Section: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 xml:space="preserve">All graphs and numerical results from experiments (a) through (c); include screenshots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 xml:space="preserve">showing code running.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 xml:space="preserve">Clear presentation of accuracy measurements and training curves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 xml:space="preserve">Comparison tables showing performance across different </w:t>
      </w:r>
      <w:proofErr w:type="spellStart"/>
      <w:r>
        <w:rPr>
          <w:rFonts w:ascii="Arial" w:hAnsi="Arial" w:cs="Arial"/>
          <w:sz w:val="25"/>
          <w:szCs w:val="25"/>
          <w:shd w:val="clear" w:color="auto" w:fill="FFFFFF"/>
        </w:rPr>
        <w:t>hyperparameter</w:t>
      </w:r>
      <w:proofErr w:type="spellEnd"/>
      <w:r>
        <w:rPr>
          <w:rFonts w:ascii="Arial" w:hAnsi="Arial" w:cs="Arial"/>
          <w:sz w:val="25"/>
          <w:szCs w:val="25"/>
          <w:shd w:val="clear" w:color="auto" w:fill="FFFFFF"/>
        </w:rPr>
        <w:t xml:space="preserve"> settings </w:t>
      </w:r>
    </w:p>
    <w:p w:rsidR="00140200" w:rsidRDefault="00140200" w:rsidP="00140200">
      <w:pPr>
        <w:spacing w:after="0"/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 xml:space="preserve">Analysis and Discussion: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 xml:space="preserve">Detailed explanations of the experimental results in experiments (a) and the logic behind the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 xml:space="preserve">observed patterns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 xml:space="preserve">Analysis of how different learning rates affect convergence and final performance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25"/>
          <w:szCs w:val="25"/>
          <w:shd w:val="clear" w:color="auto" w:fill="FFFFFF"/>
        </w:rPr>
        <w:t>Discussion of the relationship between mini-batch size and training efficiency/accuracy</w:t>
      </w:r>
    </w:p>
    <w:p w:rsidR="00140200" w:rsidRDefault="00140200" w:rsidP="00140200">
      <w:pPr>
        <w:spacing w:after="0"/>
        <w:rPr>
          <w:rFonts w:ascii="Arial" w:hAnsi="Arial" w:cs="Arial"/>
        </w:rPr>
      </w:pPr>
    </w:p>
    <w:p w:rsidR="008855AF" w:rsidRDefault="00140200" w:rsidP="00140200">
      <w:pPr>
        <w:spacing w:after="0"/>
      </w:pPr>
      <w:r>
        <w:rPr>
          <w:rFonts w:ascii="Arial" w:hAnsi="Arial" w:cs="Arial"/>
          <w:sz w:val="25"/>
          <w:szCs w:val="25"/>
          <w:shd w:val="clear" w:color="auto" w:fill="FFFFFF"/>
        </w:rPr>
        <w:t>Write a conclusion paragraph that summaries and explains your findings.</w:t>
      </w:r>
    </w:p>
    <w:sectPr w:rsidR="008855AF" w:rsidSect="008855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1440C2"/>
    <w:rsid w:val="00140200"/>
    <w:rsid w:val="001440C2"/>
    <w:rsid w:val="00212135"/>
    <w:rsid w:val="008855A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855A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124</Words>
  <Characters>710</Characters>
  <Application>Microsoft Office Word</Application>
  <DocSecurity>0</DocSecurity>
  <Lines>5</Lines>
  <Paragraphs>1</Paragraphs>
  <ScaleCrop>false</ScaleCrop>
  <Company>Windows</Company>
  <LinksUpToDate>false</LinksUpToDate>
  <CharactersWithSpaces>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2</cp:revision>
  <dcterms:created xsi:type="dcterms:W3CDTF">2026-09-16T00:55:00Z</dcterms:created>
  <dcterms:modified xsi:type="dcterms:W3CDTF">2026-09-16T00:57:00Z</dcterms:modified>
</cp:coreProperties>
</file>