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3CE0" w14:textId="2065E423" w:rsidR="00677012" w:rsidRPr="00ED5DDD" w:rsidRDefault="00D04017">
      <w:pPr>
        <w:rPr>
          <w:rFonts w:asciiTheme="majorHAnsi" w:hAnsiTheme="majorHAnsi" w:cstheme="majorHAnsi"/>
          <w:lang w:val="en-US"/>
        </w:rPr>
      </w:pPr>
      <w:r w:rsidRPr="00ED5DDD">
        <w:rPr>
          <w:rFonts w:asciiTheme="majorHAnsi" w:hAnsiTheme="majorHAnsi" w:cstheme="majorHAnsi"/>
          <w:lang w:val="en-US"/>
        </w:rPr>
        <w:t>Module 1 Challenge 1</w:t>
      </w:r>
    </w:p>
    <w:p w14:paraId="4DFD0E83" w14:textId="77777777" w:rsidR="00D04017" w:rsidRPr="00ED5DDD" w:rsidRDefault="00D04017" w:rsidP="00D04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AU"/>
          <w14:ligatures w14:val="none"/>
        </w:rPr>
      </w:pPr>
      <w:r w:rsidRPr="00D0401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AU"/>
          <w14:ligatures w14:val="none"/>
        </w:rPr>
        <w:t>Given the provided data, what are three conclusions that we can draw about crowdfunding campaigns?</w:t>
      </w:r>
    </w:p>
    <w:p w14:paraId="62B056C0" w14:textId="7B414588" w:rsidR="00D04017" w:rsidRPr="00AE3BDF" w:rsidRDefault="007C0AAB" w:rsidP="00AE3BDF">
      <w:pPr>
        <w:ind w:left="360"/>
        <w:rPr>
          <w:rFonts w:asciiTheme="majorHAnsi" w:hAnsiTheme="majorHAnsi" w:cstheme="majorHAnsi"/>
          <w:lang w:val="en-US"/>
        </w:rPr>
      </w:pPr>
      <w:r w:rsidRPr="00AE3BDF">
        <w:rPr>
          <w:rFonts w:asciiTheme="majorHAnsi" w:hAnsiTheme="majorHAnsi" w:cstheme="majorHAnsi"/>
          <w:lang w:val="en-US"/>
        </w:rPr>
        <w:t>The data on c</w:t>
      </w:r>
      <w:r w:rsidR="0095185E" w:rsidRPr="00AE3BDF">
        <w:rPr>
          <w:rFonts w:asciiTheme="majorHAnsi" w:hAnsiTheme="majorHAnsi" w:cstheme="majorHAnsi"/>
          <w:lang w:val="en-US"/>
        </w:rPr>
        <w:t xml:space="preserve">rowd funding </w:t>
      </w:r>
      <w:r w:rsidR="00CA604D" w:rsidRPr="00AE3BDF">
        <w:rPr>
          <w:rFonts w:asciiTheme="majorHAnsi" w:hAnsiTheme="majorHAnsi" w:cstheme="majorHAnsi"/>
          <w:lang w:val="en-US"/>
        </w:rPr>
        <w:t>campaign</w:t>
      </w:r>
      <w:r w:rsidRPr="00AE3BDF">
        <w:rPr>
          <w:rFonts w:asciiTheme="majorHAnsi" w:hAnsiTheme="majorHAnsi" w:cstheme="majorHAnsi"/>
          <w:lang w:val="en-US"/>
        </w:rPr>
        <w:t>s</w:t>
      </w:r>
      <w:r w:rsidR="00572F77" w:rsidRPr="00AE3BDF">
        <w:rPr>
          <w:rFonts w:asciiTheme="majorHAnsi" w:hAnsiTheme="majorHAnsi" w:cstheme="majorHAnsi"/>
          <w:lang w:val="en-US"/>
        </w:rPr>
        <w:t xml:space="preserve"> </w:t>
      </w:r>
      <w:r w:rsidRPr="00AE3BDF">
        <w:rPr>
          <w:rFonts w:asciiTheme="majorHAnsi" w:hAnsiTheme="majorHAnsi" w:cstheme="majorHAnsi"/>
          <w:lang w:val="en-US"/>
        </w:rPr>
        <w:t xml:space="preserve">shows a </w:t>
      </w:r>
      <w:r w:rsidR="00572F77" w:rsidRPr="00AE3BDF">
        <w:rPr>
          <w:rFonts w:asciiTheme="majorHAnsi" w:hAnsiTheme="majorHAnsi" w:cstheme="majorHAnsi"/>
          <w:lang w:val="en-US"/>
        </w:rPr>
        <w:t xml:space="preserve">trending </w:t>
      </w:r>
      <w:r w:rsidR="00D91E68" w:rsidRPr="00AE3BDF">
        <w:rPr>
          <w:rFonts w:asciiTheme="majorHAnsi" w:hAnsiTheme="majorHAnsi" w:cstheme="majorHAnsi"/>
          <w:lang w:val="en-US"/>
        </w:rPr>
        <w:t>increase in success</w:t>
      </w:r>
      <w:r w:rsidRPr="00AE3BDF">
        <w:rPr>
          <w:rFonts w:asciiTheme="majorHAnsi" w:hAnsiTheme="majorHAnsi" w:cstheme="majorHAnsi"/>
          <w:lang w:val="en-US"/>
        </w:rPr>
        <w:t>ful “outcomes”</w:t>
      </w:r>
      <w:r w:rsidR="00D91E68" w:rsidRPr="00AE3BDF">
        <w:rPr>
          <w:rFonts w:asciiTheme="majorHAnsi" w:hAnsiTheme="majorHAnsi" w:cstheme="majorHAnsi"/>
          <w:lang w:val="en-US"/>
        </w:rPr>
        <w:t xml:space="preserve"> from </w:t>
      </w:r>
      <w:r w:rsidRPr="00AE3BDF">
        <w:rPr>
          <w:rFonts w:asciiTheme="majorHAnsi" w:hAnsiTheme="majorHAnsi" w:cstheme="majorHAnsi"/>
          <w:lang w:val="en-US"/>
        </w:rPr>
        <w:t xml:space="preserve">its </w:t>
      </w:r>
      <w:r w:rsidR="001755F8" w:rsidRPr="00AE3BDF">
        <w:rPr>
          <w:rFonts w:asciiTheme="majorHAnsi" w:hAnsiTheme="majorHAnsi" w:cstheme="majorHAnsi"/>
          <w:lang w:val="en-US"/>
        </w:rPr>
        <w:t>initiation</w:t>
      </w:r>
      <w:r w:rsidRPr="00AE3BDF">
        <w:rPr>
          <w:rFonts w:asciiTheme="majorHAnsi" w:hAnsiTheme="majorHAnsi" w:cstheme="majorHAnsi"/>
          <w:lang w:val="en-US"/>
        </w:rPr>
        <w:t xml:space="preserve"> in </w:t>
      </w:r>
      <w:r w:rsidR="00D91E68" w:rsidRPr="00AE3BDF">
        <w:rPr>
          <w:rFonts w:asciiTheme="majorHAnsi" w:hAnsiTheme="majorHAnsi" w:cstheme="majorHAnsi"/>
          <w:lang w:val="en-US"/>
        </w:rPr>
        <w:t>2010</w:t>
      </w:r>
    </w:p>
    <w:p w14:paraId="49254087" w14:textId="39646481" w:rsidR="00752D8D" w:rsidRPr="00AE3BDF" w:rsidRDefault="00752D8D" w:rsidP="00AE3BDF">
      <w:pPr>
        <w:ind w:left="360"/>
        <w:rPr>
          <w:rFonts w:asciiTheme="majorHAnsi" w:hAnsiTheme="majorHAnsi" w:cstheme="majorHAnsi"/>
          <w:lang w:val="en-US"/>
        </w:rPr>
      </w:pPr>
      <w:r w:rsidRPr="00AE3BDF">
        <w:rPr>
          <w:rFonts w:asciiTheme="majorHAnsi" w:hAnsiTheme="majorHAnsi" w:cstheme="majorHAnsi"/>
          <w:lang w:val="en-US"/>
        </w:rPr>
        <w:t>The</w:t>
      </w:r>
      <w:r w:rsidR="007C0AAB" w:rsidRPr="00AE3BDF">
        <w:rPr>
          <w:rFonts w:asciiTheme="majorHAnsi" w:hAnsiTheme="majorHAnsi" w:cstheme="majorHAnsi"/>
          <w:lang w:val="en-US"/>
        </w:rPr>
        <w:t xml:space="preserve"> largest </w:t>
      </w:r>
      <w:r w:rsidR="00B6740B" w:rsidRPr="00AE3BDF">
        <w:rPr>
          <w:rFonts w:asciiTheme="majorHAnsi" w:hAnsiTheme="majorHAnsi" w:cstheme="majorHAnsi"/>
          <w:lang w:val="en-US"/>
        </w:rPr>
        <w:t xml:space="preserve">of the crowd funding campaigns </w:t>
      </w:r>
      <w:r w:rsidR="007C0AAB" w:rsidRPr="00AE3BDF">
        <w:rPr>
          <w:rFonts w:asciiTheme="majorHAnsi" w:hAnsiTheme="majorHAnsi" w:cstheme="majorHAnsi"/>
          <w:lang w:val="en-US"/>
        </w:rPr>
        <w:t xml:space="preserve">“Parent Category” is </w:t>
      </w:r>
      <w:r w:rsidR="00947868" w:rsidRPr="00AE3BDF">
        <w:rPr>
          <w:rFonts w:asciiTheme="majorHAnsi" w:hAnsiTheme="majorHAnsi" w:cstheme="majorHAnsi"/>
          <w:lang w:val="en-US"/>
        </w:rPr>
        <w:t>“</w:t>
      </w:r>
      <w:r w:rsidR="00963FF2" w:rsidRPr="00AE3BDF">
        <w:rPr>
          <w:rFonts w:asciiTheme="majorHAnsi" w:hAnsiTheme="majorHAnsi" w:cstheme="majorHAnsi"/>
          <w:lang w:val="en-US"/>
        </w:rPr>
        <w:t>Theatre</w:t>
      </w:r>
      <w:r w:rsidR="00947868" w:rsidRPr="00AE3BDF">
        <w:rPr>
          <w:rFonts w:asciiTheme="majorHAnsi" w:hAnsiTheme="majorHAnsi" w:cstheme="majorHAnsi"/>
          <w:lang w:val="en-US"/>
        </w:rPr>
        <w:t>” making up 34%</w:t>
      </w:r>
      <w:r w:rsidR="000B577D" w:rsidRPr="00AE3BDF">
        <w:rPr>
          <w:rFonts w:asciiTheme="majorHAnsi" w:hAnsiTheme="majorHAnsi" w:cstheme="majorHAnsi"/>
          <w:lang w:val="en-US"/>
        </w:rPr>
        <w:t>.</w:t>
      </w:r>
    </w:p>
    <w:p w14:paraId="2DD7D478" w14:textId="48A120B7" w:rsidR="007C0AAB" w:rsidRPr="00D04017" w:rsidRDefault="004262CB" w:rsidP="00AE3BDF">
      <w:pPr>
        <w:ind w:left="360"/>
        <w:rPr>
          <w:rFonts w:asciiTheme="majorHAnsi" w:hAnsiTheme="majorHAnsi" w:cstheme="majorHAnsi"/>
          <w:lang w:val="en-US"/>
        </w:rPr>
      </w:pPr>
      <w:r w:rsidRPr="00AE3BDF">
        <w:rPr>
          <w:rFonts w:asciiTheme="majorHAnsi" w:hAnsiTheme="majorHAnsi" w:cstheme="majorHAnsi"/>
          <w:lang w:val="en-US"/>
        </w:rPr>
        <w:t xml:space="preserve">The </w:t>
      </w:r>
      <w:r w:rsidR="00C468C2" w:rsidRPr="00AE3BDF">
        <w:rPr>
          <w:rFonts w:asciiTheme="majorHAnsi" w:hAnsiTheme="majorHAnsi" w:cstheme="majorHAnsi"/>
          <w:lang w:val="en-US"/>
        </w:rPr>
        <w:t>l</w:t>
      </w:r>
      <w:r w:rsidRPr="00AE3BDF">
        <w:rPr>
          <w:rFonts w:asciiTheme="majorHAnsi" w:hAnsiTheme="majorHAnsi" w:cstheme="majorHAnsi"/>
          <w:lang w:val="en-US"/>
        </w:rPr>
        <w:t xml:space="preserve">ower the </w:t>
      </w:r>
      <w:r w:rsidR="00C468C2" w:rsidRPr="00AE3BDF">
        <w:rPr>
          <w:rFonts w:asciiTheme="majorHAnsi" w:hAnsiTheme="majorHAnsi" w:cstheme="majorHAnsi"/>
          <w:lang w:val="en-US"/>
        </w:rPr>
        <w:t>“g</w:t>
      </w:r>
      <w:r w:rsidRPr="00AE3BDF">
        <w:rPr>
          <w:rFonts w:asciiTheme="majorHAnsi" w:hAnsiTheme="majorHAnsi" w:cstheme="majorHAnsi"/>
          <w:lang w:val="en-US"/>
        </w:rPr>
        <w:t>oal</w:t>
      </w:r>
      <w:r w:rsidR="00C468C2" w:rsidRPr="00AE3BDF">
        <w:rPr>
          <w:rFonts w:asciiTheme="majorHAnsi" w:hAnsiTheme="majorHAnsi" w:cstheme="majorHAnsi"/>
          <w:lang w:val="en-US"/>
        </w:rPr>
        <w:t>”</w:t>
      </w:r>
      <w:r w:rsidRPr="00AE3BDF">
        <w:rPr>
          <w:rFonts w:asciiTheme="majorHAnsi" w:hAnsiTheme="majorHAnsi" w:cstheme="majorHAnsi"/>
          <w:lang w:val="en-US"/>
        </w:rPr>
        <w:t xml:space="preserve"> of </w:t>
      </w:r>
      <w:r w:rsidR="00981BA0" w:rsidRPr="00AE3BDF">
        <w:rPr>
          <w:rFonts w:asciiTheme="majorHAnsi" w:hAnsiTheme="majorHAnsi" w:cstheme="majorHAnsi"/>
          <w:lang w:val="en-US"/>
        </w:rPr>
        <w:t>c</w:t>
      </w:r>
      <w:r w:rsidRPr="00AE3BDF">
        <w:rPr>
          <w:rFonts w:asciiTheme="majorHAnsi" w:hAnsiTheme="majorHAnsi" w:cstheme="majorHAnsi"/>
          <w:lang w:val="en-US"/>
        </w:rPr>
        <w:t xml:space="preserve">rowdfunding the </w:t>
      </w:r>
      <w:r w:rsidR="00C468C2" w:rsidRPr="00AE3BDF">
        <w:rPr>
          <w:rFonts w:asciiTheme="majorHAnsi" w:hAnsiTheme="majorHAnsi" w:cstheme="majorHAnsi"/>
          <w:lang w:val="en-US"/>
        </w:rPr>
        <w:t>h</w:t>
      </w:r>
      <w:r w:rsidRPr="00AE3BDF">
        <w:rPr>
          <w:rFonts w:asciiTheme="majorHAnsi" w:hAnsiTheme="majorHAnsi" w:cstheme="majorHAnsi"/>
          <w:lang w:val="en-US"/>
        </w:rPr>
        <w:t xml:space="preserve">igher the </w:t>
      </w:r>
      <w:r w:rsidR="00C468C2" w:rsidRPr="00AE3BDF">
        <w:rPr>
          <w:rFonts w:asciiTheme="majorHAnsi" w:hAnsiTheme="majorHAnsi" w:cstheme="majorHAnsi"/>
          <w:lang w:val="en-US"/>
        </w:rPr>
        <w:t>proba</w:t>
      </w:r>
      <w:r w:rsidR="00C73D90" w:rsidRPr="00AE3BDF">
        <w:rPr>
          <w:rFonts w:asciiTheme="majorHAnsi" w:hAnsiTheme="majorHAnsi" w:cstheme="majorHAnsi"/>
          <w:lang w:val="en-US"/>
        </w:rPr>
        <w:t xml:space="preserve">bly of being </w:t>
      </w:r>
      <w:r w:rsidR="00981BA0" w:rsidRPr="00AE3BDF">
        <w:rPr>
          <w:rFonts w:asciiTheme="majorHAnsi" w:hAnsiTheme="majorHAnsi" w:cstheme="majorHAnsi"/>
          <w:lang w:val="en-US"/>
        </w:rPr>
        <w:t>campaigns being s</w:t>
      </w:r>
      <w:r w:rsidR="00C73D90" w:rsidRPr="00AE3BDF">
        <w:rPr>
          <w:rFonts w:asciiTheme="majorHAnsi" w:hAnsiTheme="majorHAnsi" w:cstheme="majorHAnsi"/>
          <w:lang w:val="en-US"/>
        </w:rPr>
        <w:t>uccessful</w:t>
      </w:r>
      <w:r w:rsidR="00981BA0" w:rsidRPr="00AE3BDF">
        <w:rPr>
          <w:rFonts w:asciiTheme="majorHAnsi" w:hAnsiTheme="majorHAnsi" w:cstheme="majorHAnsi"/>
          <w:lang w:val="en-US"/>
        </w:rPr>
        <w:t>.</w:t>
      </w:r>
    </w:p>
    <w:p w14:paraId="002285BF" w14:textId="77777777" w:rsidR="00D04017" w:rsidRPr="00ED5DDD" w:rsidRDefault="00D04017" w:rsidP="00D04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AU"/>
          <w14:ligatures w14:val="none"/>
        </w:rPr>
      </w:pPr>
      <w:r w:rsidRPr="00D0401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AU"/>
          <w14:ligatures w14:val="none"/>
        </w:rPr>
        <w:t>What are some limitations of this dataset?</w:t>
      </w:r>
    </w:p>
    <w:p w14:paraId="1D6F777A" w14:textId="2E1F4C30" w:rsidR="002230BE" w:rsidRPr="00AE3BDF" w:rsidRDefault="00DE6868" w:rsidP="00406B62">
      <w:pPr>
        <w:ind w:left="360"/>
        <w:rPr>
          <w:rFonts w:asciiTheme="majorHAnsi" w:hAnsiTheme="majorHAnsi" w:cstheme="majorHAnsi"/>
          <w:lang w:val="en-US"/>
        </w:rPr>
      </w:pPr>
      <w:r w:rsidRPr="00AE3BDF">
        <w:rPr>
          <w:rFonts w:asciiTheme="majorHAnsi" w:hAnsiTheme="majorHAnsi" w:cstheme="majorHAnsi"/>
          <w:lang w:val="en-US"/>
        </w:rPr>
        <w:t xml:space="preserve">The </w:t>
      </w:r>
      <w:r w:rsidR="00C35262" w:rsidRPr="00AE3BDF">
        <w:rPr>
          <w:rFonts w:asciiTheme="majorHAnsi" w:hAnsiTheme="majorHAnsi" w:cstheme="majorHAnsi"/>
          <w:lang w:val="en-US"/>
        </w:rPr>
        <w:t>d</w:t>
      </w:r>
      <w:r w:rsidRPr="00AE3BDF">
        <w:rPr>
          <w:rFonts w:asciiTheme="majorHAnsi" w:hAnsiTheme="majorHAnsi" w:cstheme="majorHAnsi"/>
          <w:lang w:val="en-US"/>
        </w:rPr>
        <w:t xml:space="preserve">ata </w:t>
      </w:r>
      <w:r w:rsidR="007B755F" w:rsidRPr="00AE3BDF">
        <w:rPr>
          <w:rFonts w:asciiTheme="majorHAnsi" w:hAnsiTheme="majorHAnsi" w:cstheme="majorHAnsi"/>
          <w:lang w:val="en-US"/>
        </w:rPr>
        <w:t xml:space="preserve">is primarily based on </w:t>
      </w:r>
      <w:r w:rsidR="008855E8" w:rsidRPr="00AE3BDF">
        <w:rPr>
          <w:rFonts w:asciiTheme="majorHAnsi" w:hAnsiTheme="majorHAnsi" w:cstheme="majorHAnsi"/>
          <w:lang w:val="en-US"/>
        </w:rPr>
        <w:t>campaigns from the US making up</w:t>
      </w:r>
      <w:r w:rsidR="007B755F" w:rsidRPr="00AE3BDF">
        <w:rPr>
          <w:rFonts w:asciiTheme="majorHAnsi" w:hAnsiTheme="majorHAnsi" w:cstheme="majorHAnsi"/>
          <w:lang w:val="en-US"/>
        </w:rPr>
        <w:t xml:space="preserve"> </w:t>
      </w:r>
      <w:r w:rsidR="008B20AF" w:rsidRPr="00AE3BDF">
        <w:rPr>
          <w:rFonts w:asciiTheme="majorHAnsi" w:hAnsiTheme="majorHAnsi" w:cstheme="majorHAnsi"/>
          <w:lang w:val="en-US"/>
        </w:rPr>
        <w:t>763</w:t>
      </w:r>
      <w:r w:rsidR="00C35262" w:rsidRPr="00AE3BDF">
        <w:rPr>
          <w:rFonts w:asciiTheme="majorHAnsi" w:hAnsiTheme="majorHAnsi" w:cstheme="majorHAnsi"/>
          <w:lang w:val="en-US"/>
        </w:rPr>
        <w:t xml:space="preserve"> of the total </w:t>
      </w:r>
      <w:r w:rsidR="008B20AF" w:rsidRPr="00AE3BDF">
        <w:rPr>
          <w:rFonts w:asciiTheme="majorHAnsi" w:hAnsiTheme="majorHAnsi" w:cstheme="majorHAnsi"/>
          <w:lang w:val="en-US"/>
        </w:rPr>
        <w:t xml:space="preserve">1000 </w:t>
      </w:r>
      <w:r w:rsidR="00C35262" w:rsidRPr="00AE3BDF">
        <w:rPr>
          <w:rFonts w:asciiTheme="majorHAnsi" w:hAnsiTheme="majorHAnsi" w:cstheme="majorHAnsi"/>
          <w:lang w:val="en-US"/>
        </w:rPr>
        <w:t>within the data pool.</w:t>
      </w:r>
    </w:p>
    <w:p w14:paraId="0AC0161D" w14:textId="08FA6944" w:rsidR="00EC2A6D" w:rsidRPr="00AE3BDF" w:rsidRDefault="00E845EA" w:rsidP="00406B62">
      <w:pPr>
        <w:ind w:left="360"/>
        <w:rPr>
          <w:rFonts w:asciiTheme="majorHAnsi" w:hAnsiTheme="majorHAnsi" w:cstheme="majorHAnsi"/>
          <w:lang w:val="en-US"/>
        </w:rPr>
      </w:pPr>
      <w:r w:rsidRPr="00AE3BDF">
        <w:rPr>
          <w:rFonts w:asciiTheme="majorHAnsi" w:hAnsiTheme="majorHAnsi" w:cstheme="majorHAnsi"/>
          <w:lang w:val="en-US"/>
        </w:rPr>
        <w:t xml:space="preserve">The data has numerous </w:t>
      </w:r>
      <w:r w:rsidR="00462747" w:rsidRPr="00AE3BDF">
        <w:rPr>
          <w:rFonts w:asciiTheme="majorHAnsi" w:hAnsiTheme="majorHAnsi" w:cstheme="majorHAnsi"/>
          <w:lang w:val="en-US"/>
        </w:rPr>
        <w:t>currencies</w:t>
      </w:r>
      <w:r w:rsidRPr="00AE3BDF">
        <w:rPr>
          <w:rFonts w:asciiTheme="majorHAnsi" w:hAnsiTheme="majorHAnsi" w:cstheme="majorHAnsi"/>
          <w:lang w:val="en-US"/>
        </w:rPr>
        <w:t xml:space="preserve"> as </w:t>
      </w:r>
      <w:r w:rsidR="00462747" w:rsidRPr="00AE3BDF">
        <w:rPr>
          <w:rFonts w:asciiTheme="majorHAnsi" w:hAnsiTheme="majorHAnsi" w:cstheme="majorHAnsi"/>
          <w:lang w:val="en-US"/>
        </w:rPr>
        <w:t xml:space="preserve">the </w:t>
      </w:r>
      <w:r w:rsidRPr="00AE3BDF">
        <w:rPr>
          <w:rFonts w:asciiTheme="majorHAnsi" w:hAnsiTheme="majorHAnsi" w:cstheme="majorHAnsi"/>
          <w:lang w:val="en-US"/>
        </w:rPr>
        <w:t>value</w:t>
      </w:r>
      <w:r w:rsidR="00462747" w:rsidRPr="00AE3BDF">
        <w:rPr>
          <w:rFonts w:asciiTheme="majorHAnsi" w:hAnsiTheme="majorHAnsi" w:cstheme="majorHAnsi"/>
          <w:lang w:val="en-US"/>
        </w:rPr>
        <w:t xml:space="preserve"> of donation</w:t>
      </w:r>
      <w:r w:rsidRPr="00AE3BDF">
        <w:rPr>
          <w:rFonts w:asciiTheme="majorHAnsi" w:hAnsiTheme="majorHAnsi" w:cstheme="majorHAnsi"/>
          <w:lang w:val="en-US"/>
        </w:rPr>
        <w:t xml:space="preserve">. </w:t>
      </w:r>
      <w:r w:rsidR="00532A8C" w:rsidRPr="00AE3BDF">
        <w:rPr>
          <w:rFonts w:asciiTheme="majorHAnsi" w:hAnsiTheme="majorHAnsi" w:cstheme="majorHAnsi"/>
          <w:lang w:val="en-US"/>
        </w:rPr>
        <w:t xml:space="preserve">This </w:t>
      </w:r>
      <w:r w:rsidR="00B31A45" w:rsidRPr="00AE3BDF">
        <w:rPr>
          <w:rFonts w:asciiTheme="majorHAnsi" w:hAnsiTheme="majorHAnsi" w:cstheme="majorHAnsi"/>
          <w:lang w:val="en-US"/>
        </w:rPr>
        <w:t xml:space="preserve">limits the real value of each donation as a conversion would be required to compare them </w:t>
      </w:r>
      <w:r w:rsidR="003F78DD" w:rsidRPr="00AE3BDF">
        <w:rPr>
          <w:rFonts w:asciiTheme="majorHAnsi" w:hAnsiTheme="majorHAnsi" w:cstheme="majorHAnsi"/>
          <w:lang w:val="en-US"/>
        </w:rPr>
        <w:t xml:space="preserve">all </w:t>
      </w:r>
      <w:r w:rsidR="00B31A45" w:rsidRPr="00AE3BDF">
        <w:rPr>
          <w:rFonts w:asciiTheme="majorHAnsi" w:hAnsiTheme="majorHAnsi" w:cstheme="majorHAnsi"/>
          <w:lang w:val="en-US"/>
        </w:rPr>
        <w:t xml:space="preserve">together or against </w:t>
      </w:r>
      <w:r w:rsidR="003F78DD" w:rsidRPr="00AE3BDF">
        <w:rPr>
          <w:rFonts w:asciiTheme="majorHAnsi" w:hAnsiTheme="majorHAnsi" w:cstheme="majorHAnsi"/>
          <w:lang w:val="en-US"/>
        </w:rPr>
        <w:t>each other.</w:t>
      </w:r>
    </w:p>
    <w:p w14:paraId="49CED82B" w14:textId="1513138F" w:rsidR="007A67AA" w:rsidRPr="00AE3BDF" w:rsidRDefault="00297DA1" w:rsidP="00406B62">
      <w:pPr>
        <w:ind w:left="360"/>
        <w:rPr>
          <w:rFonts w:asciiTheme="majorHAnsi" w:hAnsiTheme="majorHAnsi" w:cstheme="majorHAnsi"/>
          <w:lang w:val="en-US"/>
        </w:rPr>
      </w:pPr>
      <w:r w:rsidRPr="00AE3BDF">
        <w:rPr>
          <w:rFonts w:asciiTheme="majorHAnsi" w:hAnsiTheme="majorHAnsi" w:cstheme="majorHAnsi"/>
          <w:lang w:val="en-US"/>
        </w:rPr>
        <w:t>Th</w:t>
      </w:r>
      <w:r w:rsidR="00006BCA" w:rsidRPr="00AE3BDF">
        <w:rPr>
          <w:rFonts w:asciiTheme="majorHAnsi" w:hAnsiTheme="majorHAnsi" w:cstheme="majorHAnsi"/>
          <w:lang w:val="en-US"/>
        </w:rPr>
        <w:t xml:space="preserve">is </w:t>
      </w:r>
      <w:r w:rsidR="005E2F79" w:rsidRPr="00AE3BDF">
        <w:rPr>
          <w:rFonts w:asciiTheme="majorHAnsi" w:hAnsiTheme="majorHAnsi" w:cstheme="majorHAnsi"/>
          <w:lang w:val="en-US"/>
        </w:rPr>
        <w:t xml:space="preserve">dataset doesn’t take into consideration the state of </w:t>
      </w:r>
      <w:r w:rsidR="001726CF" w:rsidRPr="00AE3BDF">
        <w:rPr>
          <w:rFonts w:asciiTheme="majorHAnsi" w:hAnsiTheme="majorHAnsi" w:cstheme="majorHAnsi"/>
          <w:lang w:val="en-US"/>
        </w:rPr>
        <w:t>the global or national economy for each campaign.</w:t>
      </w:r>
      <w:r w:rsidR="008778D0" w:rsidRPr="00AE3BDF">
        <w:rPr>
          <w:rFonts w:asciiTheme="majorHAnsi" w:hAnsiTheme="majorHAnsi" w:cstheme="majorHAnsi"/>
          <w:lang w:val="en-US"/>
        </w:rPr>
        <w:t xml:space="preserve"> </w:t>
      </w:r>
    </w:p>
    <w:p w14:paraId="47718ECF" w14:textId="14CC3136" w:rsidR="00D04017" w:rsidRPr="00ED5DDD" w:rsidRDefault="00D04017" w:rsidP="007A67AA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AU"/>
          <w14:ligatures w14:val="none"/>
        </w:rPr>
      </w:pPr>
      <w:r w:rsidRPr="00ED5DDD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AU"/>
          <w14:ligatures w14:val="none"/>
        </w:rPr>
        <w:t>What are some other possible tables and/or graphs that we could create, and what additional value would they provide?</w:t>
      </w:r>
    </w:p>
    <w:p w14:paraId="5A8311D7" w14:textId="35F5ED41" w:rsidR="00D04017" w:rsidRPr="00ED5DDD" w:rsidRDefault="00E45B9C" w:rsidP="00EE6E61">
      <w:pPr>
        <w:ind w:left="360"/>
        <w:rPr>
          <w:rFonts w:asciiTheme="majorHAnsi" w:hAnsiTheme="majorHAnsi" w:cstheme="majorHAnsi"/>
          <w:lang w:val="en-US"/>
        </w:rPr>
      </w:pPr>
      <w:r w:rsidRPr="00ED5DDD">
        <w:rPr>
          <w:rFonts w:asciiTheme="majorHAnsi" w:hAnsiTheme="majorHAnsi" w:cstheme="majorHAnsi"/>
          <w:lang w:val="en-US"/>
        </w:rPr>
        <w:t xml:space="preserve">Possible tables and/or graphs that </w:t>
      </w:r>
      <w:r w:rsidR="001F23DB" w:rsidRPr="00ED5DDD">
        <w:rPr>
          <w:rFonts w:asciiTheme="majorHAnsi" w:hAnsiTheme="majorHAnsi" w:cstheme="majorHAnsi"/>
          <w:lang w:val="en-US"/>
        </w:rPr>
        <w:t>may create additional value include</w:t>
      </w:r>
    </w:p>
    <w:p w14:paraId="4A16728A" w14:textId="4FB78EAD" w:rsidR="00A71468" w:rsidRPr="00ED5DDD" w:rsidRDefault="00F650D1" w:rsidP="00A7146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ED5DDD">
        <w:rPr>
          <w:rFonts w:asciiTheme="majorHAnsi" w:hAnsiTheme="majorHAnsi" w:cstheme="majorHAnsi"/>
          <w:lang w:val="en-US"/>
        </w:rPr>
        <w:t xml:space="preserve">Count of Outcome </w:t>
      </w:r>
      <w:r w:rsidR="0079580F" w:rsidRPr="00ED5DDD">
        <w:rPr>
          <w:rFonts w:asciiTheme="majorHAnsi" w:hAnsiTheme="majorHAnsi" w:cstheme="majorHAnsi"/>
          <w:lang w:val="en-US"/>
        </w:rPr>
        <w:t xml:space="preserve">/ Year of Outcome – Insight into </w:t>
      </w:r>
      <w:r w:rsidR="001B4323" w:rsidRPr="00ED5DDD">
        <w:rPr>
          <w:rFonts w:asciiTheme="majorHAnsi" w:hAnsiTheme="majorHAnsi" w:cstheme="majorHAnsi"/>
          <w:lang w:val="en-US"/>
        </w:rPr>
        <w:t xml:space="preserve">if </w:t>
      </w:r>
      <w:r w:rsidR="0079580F" w:rsidRPr="00ED5DDD">
        <w:rPr>
          <w:rFonts w:asciiTheme="majorHAnsi" w:hAnsiTheme="majorHAnsi" w:cstheme="majorHAnsi"/>
          <w:lang w:val="en-US"/>
        </w:rPr>
        <w:t>campaigns are growing in success</w:t>
      </w:r>
      <w:r w:rsidR="001B4323" w:rsidRPr="00ED5DDD">
        <w:rPr>
          <w:rFonts w:asciiTheme="majorHAnsi" w:hAnsiTheme="majorHAnsi" w:cstheme="majorHAnsi"/>
          <w:lang w:val="en-US"/>
        </w:rPr>
        <w:t>/failure</w:t>
      </w:r>
    </w:p>
    <w:p w14:paraId="28169572" w14:textId="28810EFA" w:rsidR="001F23DB" w:rsidRPr="00ED5DDD" w:rsidRDefault="001F23DB" w:rsidP="00601C8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ED5DDD">
        <w:rPr>
          <w:rFonts w:asciiTheme="majorHAnsi" w:hAnsiTheme="majorHAnsi" w:cstheme="majorHAnsi"/>
          <w:lang w:val="en-US"/>
        </w:rPr>
        <w:t xml:space="preserve">Percent Funded </w:t>
      </w:r>
      <w:r w:rsidR="007F5F07" w:rsidRPr="00ED5DDD">
        <w:rPr>
          <w:rFonts w:asciiTheme="majorHAnsi" w:hAnsiTheme="majorHAnsi" w:cstheme="majorHAnsi"/>
          <w:lang w:val="en-US"/>
        </w:rPr>
        <w:t xml:space="preserve">in comparison </w:t>
      </w:r>
      <w:r w:rsidR="00547403" w:rsidRPr="00ED5DDD">
        <w:rPr>
          <w:rFonts w:asciiTheme="majorHAnsi" w:hAnsiTheme="majorHAnsi" w:cstheme="majorHAnsi"/>
          <w:lang w:val="en-US"/>
        </w:rPr>
        <w:t xml:space="preserve">to </w:t>
      </w:r>
      <w:r w:rsidR="00601C84" w:rsidRPr="00ED5DDD">
        <w:rPr>
          <w:rFonts w:asciiTheme="majorHAnsi" w:hAnsiTheme="majorHAnsi" w:cstheme="majorHAnsi"/>
          <w:lang w:val="en-US"/>
        </w:rPr>
        <w:t>Duration of Campaign</w:t>
      </w:r>
      <w:r w:rsidR="0020657C" w:rsidRPr="00ED5DDD">
        <w:rPr>
          <w:rFonts w:asciiTheme="majorHAnsi" w:hAnsiTheme="majorHAnsi" w:cstheme="majorHAnsi"/>
          <w:lang w:val="en-US"/>
        </w:rPr>
        <w:t xml:space="preserve">. – Insight </w:t>
      </w:r>
      <w:r w:rsidR="000C749B" w:rsidRPr="00ED5DDD">
        <w:rPr>
          <w:rFonts w:asciiTheme="majorHAnsi" w:hAnsiTheme="majorHAnsi" w:cstheme="majorHAnsi"/>
          <w:lang w:val="en-US"/>
        </w:rPr>
        <w:t xml:space="preserve">into if the </w:t>
      </w:r>
      <w:r w:rsidR="00D01700" w:rsidRPr="00ED5DDD">
        <w:rPr>
          <w:rFonts w:asciiTheme="majorHAnsi" w:hAnsiTheme="majorHAnsi" w:cstheme="majorHAnsi"/>
          <w:lang w:val="en-US"/>
        </w:rPr>
        <w:t>d</w:t>
      </w:r>
      <w:r w:rsidR="000C749B" w:rsidRPr="00ED5DDD">
        <w:rPr>
          <w:rFonts w:asciiTheme="majorHAnsi" w:hAnsiTheme="majorHAnsi" w:cstheme="majorHAnsi"/>
          <w:lang w:val="en-US"/>
        </w:rPr>
        <w:t>uration of a campaign has an impact on the outcome of a campaign.</w:t>
      </w:r>
    </w:p>
    <w:p w14:paraId="1D78A895" w14:textId="27FFCCC1" w:rsidR="00264C3F" w:rsidRPr="00ED5DDD" w:rsidRDefault="00CF6904" w:rsidP="00601C8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ED5DDD">
        <w:rPr>
          <w:rFonts w:asciiTheme="majorHAnsi" w:hAnsiTheme="majorHAnsi" w:cstheme="majorHAnsi"/>
          <w:lang w:val="en-US"/>
        </w:rPr>
        <w:t xml:space="preserve">Subcategory </w:t>
      </w:r>
      <w:r w:rsidR="00FB314A" w:rsidRPr="00ED5DDD">
        <w:rPr>
          <w:rFonts w:asciiTheme="majorHAnsi" w:hAnsiTheme="majorHAnsi" w:cstheme="majorHAnsi"/>
          <w:lang w:val="en-US"/>
        </w:rPr>
        <w:t xml:space="preserve">Count of </w:t>
      </w:r>
      <w:r w:rsidRPr="00ED5DDD">
        <w:rPr>
          <w:rFonts w:asciiTheme="majorHAnsi" w:hAnsiTheme="majorHAnsi" w:cstheme="majorHAnsi"/>
          <w:lang w:val="en-US"/>
        </w:rPr>
        <w:t>outcome</w:t>
      </w:r>
      <w:r w:rsidR="00FB314A" w:rsidRPr="00ED5DDD">
        <w:rPr>
          <w:rFonts w:asciiTheme="majorHAnsi" w:hAnsiTheme="majorHAnsi" w:cstheme="majorHAnsi"/>
          <w:lang w:val="en-US"/>
        </w:rPr>
        <w:t>. – Insight into</w:t>
      </w:r>
      <w:r w:rsidR="0029191E" w:rsidRPr="00ED5DDD">
        <w:rPr>
          <w:rFonts w:asciiTheme="majorHAnsi" w:hAnsiTheme="majorHAnsi" w:cstheme="majorHAnsi"/>
          <w:lang w:val="en-US"/>
        </w:rPr>
        <w:t xml:space="preserve"> if</w:t>
      </w:r>
      <w:r w:rsidR="003D443A" w:rsidRPr="00ED5DDD">
        <w:rPr>
          <w:rFonts w:asciiTheme="majorHAnsi" w:hAnsiTheme="majorHAnsi" w:cstheme="majorHAnsi"/>
          <w:lang w:val="en-US"/>
        </w:rPr>
        <w:t xml:space="preserve"> a </w:t>
      </w:r>
      <w:r w:rsidR="00D01700" w:rsidRPr="00ED5DDD">
        <w:rPr>
          <w:rFonts w:asciiTheme="majorHAnsi" w:hAnsiTheme="majorHAnsi" w:cstheme="majorHAnsi"/>
          <w:lang w:val="en-US"/>
        </w:rPr>
        <w:t>Sub-Category</w:t>
      </w:r>
      <w:r w:rsidR="0029191E" w:rsidRPr="00ED5DDD">
        <w:rPr>
          <w:rFonts w:asciiTheme="majorHAnsi" w:hAnsiTheme="majorHAnsi" w:cstheme="majorHAnsi"/>
          <w:lang w:val="en-US"/>
        </w:rPr>
        <w:t>’s</w:t>
      </w:r>
      <w:r w:rsidR="003D443A" w:rsidRPr="00ED5DDD">
        <w:rPr>
          <w:rFonts w:asciiTheme="majorHAnsi" w:hAnsiTheme="majorHAnsi" w:cstheme="majorHAnsi"/>
          <w:lang w:val="en-US"/>
        </w:rPr>
        <w:t xml:space="preserve"> is distinguishably more successful or prone to failure</w:t>
      </w:r>
      <w:r w:rsidR="001317D9" w:rsidRPr="00ED5DDD">
        <w:rPr>
          <w:rFonts w:asciiTheme="majorHAnsi" w:hAnsiTheme="majorHAnsi" w:cstheme="majorHAnsi"/>
          <w:lang w:val="en-US"/>
        </w:rPr>
        <w:t>.</w:t>
      </w:r>
    </w:p>
    <w:p w14:paraId="1E6EA916" w14:textId="5BF9D8DB" w:rsidR="001317D9" w:rsidRDefault="00FE4EBD" w:rsidP="001317D9">
      <w:pPr>
        <w:ind w:left="360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AU"/>
          <w14:ligatures w14:val="none"/>
        </w:rPr>
      </w:pPr>
      <w:r w:rsidRPr="00FE4EBD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AU"/>
          <w14:ligatures w14:val="none"/>
        </w:rPr>
        <w:t>Statistical Analysis</w:t>
      </w:r>
    </w:p>
    <w:p w14:paraId="5A7469F3" w14:textId="6DDB094C" w:rsidR="00FE4EBD" w:rsidRPr="000A3D33" w:rsidRDefault="009E05D5" w:rsidP="00FE4EBD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AU"/>
          <w14:ligatures w14:val="none"/>
        </w:rPr>
      </w:pPr>
      <w:r w:rsidRPr="000A3D33">
        <w:rPr>
          <w:b/>
          <w:bCs/>
        </w:rPr>
        <w:t>Use your data to determine whether the mean or the median better summarises the data.</w:t>
      </w:r>
    </w:p>
    <w:p w14:paraId="3D0C858E" w14:textId="74481175" w:rsidR="005A2A7E" w:rsidRPr="00AE3BDF" w:rsidRDefault="00284CA3" w:rsidP="008A47AA">
      <w:pPr>
        <w:ind w:left="360"/>
        <w:rPr>
          <w:rFonts w:asciiTheme="majorHAnsi" w:hAnsiTheme="majorHAnsi" w:cstheme="majorHAnsi"/>
          <w:lang w:val="en-US"/>
        </w:rPr>
      </w:pPr>
      <w:r w:rsidRPr="00AE3BDF">
        <w:rPr>
          <w:rFonts w:asciiTheme="majorHAnsi" w:hAnsiTheme="majorHAnsi" w:cstheme="majorHAnsi"/>
          <w:lang w:val="en-US"/>
        </w:rPr>
        <w:t xml:space="preserve">Using the </w:t>
      </w:r>
      <w:r w:rsidR="000A3D33" w:rsidRPr="00AE3BDF">
        <w:rPr>
          <w:rFonts w:asciiTheme="majorHAnsi" w:hAnsiTheme="majorHAnsi" w:cstheme="majorHAnsi"/>
          <w:lang w:val="en-US"/>
        </w:rPr>
        <w:t xml:space="preserve">Data, it is evident that </w:t>
      </w:r>
      <w:r w:rsidR="00BC44D6" w:rsidRPr="00AE3BDF">
        <w:rPr>
          <w:rFonts w:asciiTheme="majorHAnsi" w:hAnsiTheme="majorHAnsi" w:cstheme="majorHAnsi"/>
          <w:lang w:val="en-US"/>
        </w:rPr>
        <w:t>the Mean providers a better summary of the data</w:t>
      </w:r>
      <w:r w:rsidR="005A2A7E" w:rsidRPr="00AE3BDF">
        <w:rPr>
          <w:rFonts w:asciiTheme="majorHAnsi" w:hAnsiTheme="majorHAnsi" w:cstheme="majorHAnsi"/>
          <w:lang w:val="en-US"/>
        </w:rPr>
        <w:t xml:space="preserve"> for both Successful and Failed Campaigns.</w:t>
      </w:r>
      <w:r w:rsidR="008A47AA" w:rsidRPr="00AE3BDF">
        <w:rPr>
          <w:rFonts w:asciiTheme="majorHAnsi" w:hAnsiTheme="majorHAnsi" w:cstheme="majorHAnsi"/>
          <w:lang w:val="en-US"/>
        </w:rPr>
        <w:t xml:space="preserve"> </w:t>
      </w:r>
      <w:r w:rsidR="00882987" w:rsidRPr="00AE3BDF">
        <w:rPr>
          <w:rFonts w:asciiTheme="majorHAnsi" w:hAnsiTheme="majorHAnsi" w:cstheme="majorHAnsi"/>
          <w:lang w:val="en-US"/>
        </w:rPr>
        <w:t>Th</w:t>
      </w:r>
      <w:r w:rsidR="005A2A7E" w:rsidRPr="00AE3BDF">
        <w:rPr>
          <w:rFonts w:asciiTheme="majorHAnsi" w:hAnsiTheme="majorHAnsi" w:cstheme="majorHAnsi"/>
          <w:lang w:val="en-US"/>
        </w:rPr>
        <w:t>is is simple as the</w:t>
      </w:r>
      <w:r w:rsidR="00882987" w:rsidRPr="00AE3BDF">
        <w:rPr>
          <w:rFonts w:asciiTheme="majorHAnsi" w:hAnsiTheme="majorHAnsi" w:cstheme="majorHAnsi"/>
          <w:lang w:val="en-US"/>
        </w:rPr>
        <w:t xml:space="preserve"> Mean providers a better summary of the data </w:t>
      </w:r>
      <w:r w:rsidR="005A2A7E" w:rsidRPr="00AE3BDF">
        <w:rPr>
          <w:rFonts w:asciiTheme="majorHAnsi" w:hAnsiTheme="majorHAnsi" w:cstheme="majorHAnsi"/>
          <w:lang w:val="en-US"/>
        </w:rPr>
        <w:t>with</w:t>
      </w:r>
      <w:r w:rsidR="007F7F7B" w:rsidRPr="00AE3BDF">
        <w:rPr>
          <w:rFonts w:asciiTheme="majorHAnsi" w:hAnsiTheme="majorHAnsi" w:cstheme="majorHAnsi"/>
          <w:lang w:val="en-US"/>
        </w:rPr>
        <w:t xml:space="preserve"> its</w:t>
      </w:r>
      <w:r w:rsidR="00D3529A" w:rsidRPr="00AE3BDF">
        <w:rPr>
          <w:rFonts w:asciiTheme="majorHAnsi" w:hAnsiTheme="majorHAnsi" w:cstheme="majorHAnsi"/>
          <w:lang w:val="en-US"/>
        </w:rPr>
        <w:t xml:space="preserve"> Central Tendency</w:t>
      </w:r>
      <w:r w:rsidR="0017729F" w:rsidRPr="00AE3BDF">
        <w:rPr>
          <w:rFonts w:asciiTheme="majorHAnsi" w:hAnsiTheme="majorHAnsi" w:cstheme="majorHAnsi"/>
          <w:lang w:val="en-US"/>
        </w:rPr>
        <w:t xml:space="preserve"> </w:t>
      </w:r>
      <w:r w:rsidR="005A2A7E" w:rsidRPr="00AE3BDF">
        <w:rPr>
          <w:rFonts w:asciiTheme="majorHAnsi" w:hAnsiTheme="majorHAnsi" w:cstheme="majorHAnsi"/>
          <w:lang w:val="en-US"/>
        </w:rPr>
        <w:t>compare to Median.</w:t>
      </w:r>
    </w:p>
    <w:p w14:paraId="2BC2459C" w14:textId="55EB403F" w:rsidR="009E05D5" w:rsidRPr="0017729F" w:rsidRDefault="009E05D5" w:rsidP="005A2A7E">
      <w:pPr>
        <w:ind w:left="360"/>
        <w:rPr>
          <w:b/>
          <w:bCs/>
        </w:rPr>
      </w:pPr>
      <w:r w:rsidRPr="0017729F">
        <w:rPr>
          <w:b/>
          <w:bCs/>
        </w:rPr>
        <w:t>Use your data to determine if there is more variability with successful or unsuccessful campaigns. Does this make sense? Why or why not?</w:t>
      </w:r>
    </w:p>
    <w:p w14:paraId="572CC171" w14:textId="7A4F1A61" w:rsidR="0017729F" w:rsidRPr="00AE3BDF" w:rsidRDefault="00E40056" w:rsidP="0017729F">
      <w:pPr>
        <w:ind w:left="360"/>
        <w:rPr>
          <w:rFonts w:asciiTheme="majorHAnsi" w:hAnsiTheme="majorHAnsi" w:cstheme="majorHAnsi"/>
          <w:lang w:val="en-US"/>
        </w:rPr>
      </w:pPr>
      <w:r w:rsidRPr="00AE3BDF">
        <w:rPr>
          <w:rFonts w:asciiTheme="majorHAnsi" w:hAnsiTheme="majorHAnsi" w:cstheme="majorHAnsi"/>
          <w:lang w:val="en-US"/>
        </w:rPr>
        <w:t>From the Data, Successful Campaigns had more vari</w:t>
      </w:r>
      <w:r w:rsidR="00CD4F6B">
        <w:rPr>
          <w:rFonts w:asciiTheme="majorHAnsi" w:hAnsiTheme="majorHAnsi" w:cstheme="majorHAnsi"/>
          <w:lang w:val="en-US"/>
        </w:rPr>
        <w:t>ability</w:t>
      </w:r>
      <w:r w:rsidR="00E36D78" w:rsidRPr="00AE3BDF">
        <w:rPr>
          <w:rFonts w:asciiTheme="majorHAnsi" w:hAnsiTheme="majorHAnsi" w:cstheme="majorHAnsi"/>
          <w:lang w:val="en-US"/>
        </w:rPr>
        <w:t>.</w:t>
      </w:r>
      <w:r w:rsidR="00144B7C" w:rsidRPr="00AE3BDF">
        <w:rPr>
          <w:rFonts w:asciiTheme="majorHAnsi" w:hAnsiTheme="majorHAnsi" w:cstheme="majorHAnsi"/>
          <w:lang w:val="en-US"/>
        </w:rPr>
        <w:t xml:space="preserve"> This is as it is </w:t>
      </w:r>
      <w:r w:rsidR="00E36D78" w:rsidRPr="00AE3BDF">
        <w:rPr>
          <w:rFonts w:asciiTheme="majorHAnsi" w:hAnsiTheme="majorHAnsi" w:cstheme="majorHAnsi"/>
          <w:lang w:val="en-US"/>
        </w:rPr>
        <w:t>evident comparing</w:t>
      </w:r>
      <w:r w:rsidR="00862709" w:rsidRPr="00AE3BDF">
        <w:rPr>
          <w:rFonts w:asciiTheme="majorHAnsi" w:hAnsiTheme="majorHAnsi" w:cstheme="majorHAnsi"/>
          <w:lang w:val="en-US"/>
        </w:rPr>
        <w:t xml:space="preserve"> the </w:t>
      </w:r>
      <w:r w:rsidR="00837D81" w:rsidRPr="00AE3BDF">
        <w:rPr>
          <w:rFonts w:asciiTheme="majorHAnsi" w:hAnsiTheme="majorHAnsi" w:cstheme="majorHAnsi"/>
          <w:lang w:val="en-US"/>
        </w:rPr>
        <w:t xml:space="preserve">Standard Deviation of </w:t>
      </w:r>
      <w:r w:rsidR="00862709" w:rsidRPr="00AE3BDF">
        <w:rPr>
          <w:rFonts w:asciiTheme="majorHAnsi" w:hAnsiTheme="majorHAnsi" w:cstheme="majorHAnsi"/>
          <w:lang w:val="en-US"/>
        </w:rPr>
        <w:t xml:space="preserve">Successful </w:t>
      </w:r>
      <w:r w:rsidR="00837D81" w:rsidRPr="00AE3BDF">
        <w:rPr>
          <w:rFonts w:asciiTheme="majorHAnsi" w:hAnsiTheme="majorHAnsi" w:cstheme="majorHAnsi"/>
          <w:lang w:val="en-US"/>
        </w:rPr>
        <w:t>1266</w:t>
      </w:r>
      <w:r w:rsidR="00862709" w:rsidRPr="00AE3BDF">
        <w:rPr>
          <w:rFonts w:asciiTheme="majorHAnsi" w:hAnsiTheme="majorHAnsi" w:cstheme="majorHAnsi"/>
          <w:lang w:val="en-US"/>
        </w:rPr>
        <w:t xml:space="preserve"> to </w:t>
      </w:r>
      <w:r w:rsidR="00144B7C" w:rsidRPr="00AE3BDF">
        <w:rPr>
          <w:rFonts w:asciiTheme="majorHAnsi" w:hAnsiTheme="majorHAnsi" w:cstheme="majorHAnsi"/>
          <w:lang w:val="en-US"/>
        </w:rPr>
        <w:t>unsuccessful</w:t>
      </w:r>
      <w:r w:rsidR="00837D81" w:rsidRPr="00AE3BDF">
        <w:rPr>
          <w:rFonts w:asciiTheme="majorHAnsi" w:hAnsiTheme="majorHAnsi" w:cstheme="majorHAnsi"/>
          <w:lang w:val="en-US"/>
        </w:rPr>
        <w:t xml:space="preserve"> </w:t>
      </w:r>
      <w:r w:rsidR="00144B7C" w:rsidRPr="00AE3BDF">
        <w:rPr>
          <w:rFonts w:asciiTheme="majorHAnsi" w:hAnsiTheme="majorHAnsi" w:cstheme="majorHAnsi"/>
          <w:lang w:val="en-US"/>
        </w:rPr>
        <w:t>Campaigns</w:t>
      </w:r>
      <w:r w:rsidR="00837D81" w:rsidRPr="00AE3BDF">
        <w:rPr>
          <w:rFonts w:asciiTheme="majorHAnsi" w:hAnsiTheme="majorHAnsi" w:cstheme="majorHAnsi"/>
          <w:lang w:val="en-US"/>
        </w:rPr>
        <w:t xml:space="preserve"> </w:t>
      </w:r>
      <w:r w:rsidR="00144B7C" w:rsidRPr="00AE3BDF">
        <w:rPr>
          <w:rFonts w:asciiTheme="majorHAnsi" w:hAnsiTheme="majorHAnsi" w:cstheme="majorHAnsi"/>
          <w:lang w:val="en-US"/>
        </w:rPr>
        <w:t>Standard Deviation</w:t>
      </w:r>
      <w:r w:rsidR="00144B7C" w:rsidRPr="00AE3BDF">
        <w:rPr>
          <w:rFonts w:asciiTheme="majorHAnsi" w:hAnsiTheme="majorHAnsi" w:cstheme="majorHAnsi"/>
          <w:lang w:val="en-US"/>
        </w:rPr>
        <w:t xml:space="preserve"> of 959.</w:t>
      </w:r>
    </w:p>
    <w:p w14:paraId="24F4AE52" w14:textId="0136ADEB" w:rsidR="00862709" w:rsidRPr="00AE3BDF" w:rsidRDefault="00862709" w:rsidP="0017729F">
      <w:pPr>
        <w:ind w:left="360"/>
        <w:rPr>
          <w:rFonts w:asciiTheme="majorHAnsi" w:hAnsiTheme="majorHAnsi" w:cstheme="majorHAnsi"/>
          <w:lang w:val="en-US"/>
        </w:rPr>
      </w:pPr>
      <w:r w:rsidRPr="00AE3BDF">
        <w:rPr>
          <w:rFonts w:asciiTheme="majorHAnsi" w:hAnsiTheme="majorHAnsi" w:cstheme="majorHAnsi"/>
          <w:lang w:val="en-US"/>
        </w:rPr>
        <w:t>The Lower the Standard Deviation the Lower a Variability</w:t>
      </w:r>
      <w:r w:rsidR="00AE3BDF">
        <w:rPr>
          <w:rFonts w:asciiTheme="majorHAnsi" w:hAnsiTheme="majorHAnsi" w:cstheme="majorHAnsi"/>
          <w:lang w:val="en-US"/>
        </w:rPr>
        <w:t>.</w:t>
      </w:r>
    </w:p>
    <w:sectPr w:rsidR="00862709" w:rsidRPr="00AE3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756CC"/>
    <w:multiLevelType w:val="hybridMultilevel"/>
    <w:tmpl w:val="03D8AF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28B9"/>
    <w:multiLevelType w:val="multilevel"/>
    <w:tmpl w:val="1200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A6120F"/>
    <w:multiLevelType w:val="hybridMultilevel"/>
    <w:tmpl w:val="229AE102"/>
    <w:lvl w:ilvl="0" w:tplc="3BBC101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769174">
    <w:abstractNumId w:val="1"/>
  </w:num>
  <w:num w:numId="2" w16cid:durableId="1231427909">
    <w:abstractNumId w:val="2"/>
  </w:num>
  <w:num w:numId="3" w16cid:durableId="86339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12"/>
    <w:rsid w:val="000041DF"/>
    <w:rsid w:val="00006BCA"/>
    <w:rsid w:val="00015F60"/>
    <w:rsid w:val="000A3D33"/>
    <w:rsid w:val="000B577D"/>
    <w:rsid w:val="000C749B"/>
    <w:rsid w:val="001317D9"/>
    <w:rsid w:val="0013306F"/>
    <w:rsid w:val="00144B7C"/>
    <w:rsid w:val="001726CF"/>
    <w:rsid w:val="001755F8"/>
    <w:rsid w:val="0017729F"/>
    <w:rsid w:val="001B4323"/>
    <w:rsid w:val="001F23DB"/>
    <w:rsid w:val="0020657C"/>
    <w:rsid w:val="002230BE"/>
    <w:rsid w:val="00264C3F"/>
    <w:rsid w:val="00277415"/>
    <w:rsid w:val="00284CA3"/>
    <w:rsid w:val="0029191E"/>
    <w:rsid w:val="00297DA1"/>
    <w:rsid w:val="002B349A"/>
    <w:rsid w:val="002E7A2C"/>
    <w:rsid w:val="002F19F7"/>
    <w:rsid w:val="00361A38"/>
    <w:rsid w:val="003D443A"/>
    <w:rsid w:val="003F78DD"/>
    <w:rsid w:val="00406B62"/>
    <w:rsid w:val="004262CB"/>
    <w:rsid w:val="00462747"/>
    <w:rsid w:val="00532A8C"/>
    <w:rsid w:val="00547403"/>
    <w:rsid w:val="00572F77"/>
    <w:rsid w:val="0058157F"/>
    <w:rsid w:val="005A2A7E"/>
    <w:rsid w:val="005E2F79"/>
    <w:rsid w:val="00601C84"/>
    <w:rsid w:val="00612F33"/>
    <w:rsid w:val="00622573"/>
    <w:rsid w:val="00677012"/>
    <w:rsid w:val="0068170F"/>
    <w:rsid w:val="00752D8D"/>
    <w:rsid w:val="0079580F"/>
    <w:rsid w:val="007A67AA"/>
    <w:rsid w:val="007B755F"/>
    <w:rsid w:val="007C0AAB"/>
    <w:rsid w:val="007D1E1A"/>
    <w:rsid w:val="007F5F07"/>
    <w:rsid w:val="007F7F7B"/>
    <w:rsid w:val="008168DD"/>
    <w:rsid w:val="00817562"/>
    <w:rsid w:val="00837D81"/>
    <w:rsid w:val="00862709"/>
    <w:rsid w:val="008778D0"/>
    <w:rsid w:val="00882987"/>
    <w:rsid w:val="008855E8"/>
    <w:rsid w:val="008A47AA"/>
    <w:rsid w:val="008B20AF"/>
    <w:rsid w:val="008F0295"/>
    <w:rsid w:val="00947868"/>
    <w:rsid w:val="0095185E"/>
    <w:rsid w:val="00963FF2"/>
    <w:rsid w:val="00965400"/>
    <w:rsid w:val="00970D02"/>
    <w:rsid w:val="00981BA0"/>
    <w:rsid w:val="009E05D5"/>
    <w:rsid w:val="00A02144"/>
    <w:rsid w:val="00A21988"/>
    <w:rsid w:val="00A42DFB"/>
    <w:rsid w:val="00A71468"/>
    <w:rsid w:val="00AA709F"/>
    <w:rsid w:val="00AE3BDF"/>
    <w:rsid w:val="00B31A45"/>
    <w:rsid w:val="00B6740B"/>
    <w:rsid w:val="00BC44D6"/>
    <w:rsid w:val="00C35262"/>
    <w:rsid w:val="00C468C2"/>
    <w:rsid w:val="00C541B2"/>
    <w:rsid w:val="00C73D90"/>
    <w:rsid w:val="00C933BE"/>
    <w:rsid w:val="00CA604D"/>
    <w:rsid w:val="00CB6A61"/>
    <w:rsid w:val="00CD4F6B"/>
    <w:rsid w:val="00CF53F4"/>
    <w:rsid w:val="00CF6904"/>
    <w:rsid w:val="00D01700"/>
    <w:rsid w:val="00D04017"/>
    <w:rsid w:val="00D3529A"/>
    <w:rsid w:val="00D91E68"/>
    <w:rsid w:val="00DB7A72"/>
    <w:rsid w:val="00DE6868"/>
    <w:rsid w:val="00E36D78"/>
    <w:rsid w:val="00E40056"/>
    <w:rsid w:val="00E45B9C"/>
    <w:rsid w:val="00E72645"/>
    <w:rsid w:val="00E845EA"/>
    <w:rsid w:val="00EC2A6D"/>
    <w:rsid w:val="00ED438F"/>
    <w:rsid w:val="00ED5DDD"/>
    <w:rsid w:val="00EE6E61"/>
    <w:rsid w:val="00F6461C"/>
    <w:rsid w:val="00F650D1"/>
    <w:rsid w:val="00FB314A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96B7"/>
  <w15:chartTrackingRefBased/>
  <w15:docId w15:val="{7EACDDB8-95F9-4961-AB68-5CB95A0D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potter</dc:creator>
  <cp:keywords/>
  <dc:description/>
  <cp:lastModifiedBy>lachlan potter</cp:lastModifiedBy>
  <cp:revision>105</cp:revision>
  <dcterms:created xsi:type="dcterms:W3CDTF">2023-12-20T03:49:00Z</dcterms:created>
  <dcterms:modified xsi:type="dcterms:W3CDTF">2023-12-20T10:45:00Z</dcterms:modified>
</cp:coreProperties>
</file>