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015" w:rsidRDefault="00BD3490">
      <w:pPr>
        <w:spacing w:after="661" w:line="259" w:lineRule="auto"/>
        <w:ind w:left="41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476072" cy="1457306"/>
                <wp:effectExtent l="0" t="0" r="0" b="0"/>
                <wp:docPr id="10556" name="Group 10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072" cy="1457306"/>
                          <a:chOff x="0" y="0"/>
                          <a:chExt cx="1476072" cy="1457306"/>
                        </a:xfrm>
                      </wpg:grpSpPr>
                      <wps:wsp>
                        <wps:cNvPr id="14212" name="Shape 14212"/>
                        <wps:cNvSpPr/>
                        <wps:spPr>
                          <a:xfrm>
                            <a:off x="0" y="0"/>
                            <a:ext cx="1476072" cy="145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072" h="1457306">
                                <a:moveTo>
                                  <a:pt x="0" y="0"/>
                                </a:moveTo>
                                <a:lnTo>
                                  <a:pt x="1476072" y="0"/>
                                </a:lnTo>
                                <a:lnTo>
                                  <a:pt x="1476072" y="1457306"/>
                                </a:lnTo>
                                <a:lnTo>
                                  <a:pt x="0" y="1457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93193" y="380171"/>
                            <a:ext cx="545523" cy="84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23" h="844109">
                                <a:moveTo>
                                  <a:pt x="0" y="0"/>
                                </a:moveTo>
                                <a:lnTo>
                                  <a:pt x="545523" y="0"/>
                                </a:lnTo>
                                <a:lnTo>
                                  <a:pt x="545523" y="153303"/>
                                </a:lnTo>
                                <a:lnTo>
                                  <a:pt x="287735" y="153303"/>
                                </a:lnTo>
                                <a:cubicBezTo>
                                  <a:pt x="224318" y="153303"/>
                                  <a:pt x="172863" y="201356"/>
                                  <a:pt x="172863" y="260666"/>
                                </a:cubicBezTo>
                                <a:lnTo>
                                  <a:pt x="172863" y="844109"/>
                                </a:lnTo>
                                <a:lnTo>
                                  <a:pt x="0" y="844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3" name="Shape 14213"/>
                        <wps:cNvSpPr/>
                        <wps:spPr>
                          <a:xfrm>
                            <a:off x="233539" y="212584"/>
                            <a:ext cx="459654" cy="16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54" h="167587">
                                <a:moveTo>
                                  <a:pt x="0" y="0"/>
                                </a:moveTo>
                                <a:lnTo>
                                  <a:pt x="459654" y="0"/>
                                </a:lnTo>
                                <a:lnTo>
                                  <a:pt x="459654" y="167587"/>
                                </a:lnTo>
                                <a:lnTo>
                                  <a:pt x="0" y="167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6" style="width:116.226pt;height:114.748pt;mso-position-horizontal-relative:char;mso-position-vertical-relative:line" coordsize="14760,14573">
                <v:shape id="Shape 14214" style="position:absolute;width:14760;height:14573;left:0;top:0;" coordsize="1476072,1457306" path="m0,0l1476072,0l1476072,1457306l0,1457306l0,0">
                  <v:stroke weight="0pt" endcap="flat" joinstyle="miter" miterlimit="10" on="false" color="#000000" opacity="0"/>
                  <v:fill on="true" color="#e63f40"/>
                </v:shape>
                <v:shape id="Shape 7" style="position:absolute;width:5455;height:8441;left:6931;top:3801;" coordsize="545523,844109" path="m0,0l545523,0l545523,153303l287735,153303c224318,153303,172863,201356,172863,260666l172863,844109l0,844109l0,0x">
                  <v:stroke weight="0pt" endcap="flat" joinstyle="miter" miterlimit="10" on="false" color="#000000" opacity="0"/>
                  <v:fill on="true" color="#fffefd"/>
                </v:shape>
                <v:shape id="Shape 14215" style="position:absolute;width:4596;height:1675;left:2335;top:2125;" coordsize="459654,167587" path="m0,0l459654,0l459654,167587l0,167587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0D6015" w:rsidRDefault="00BD3490">
      <w:pPr>
        <w:spacing w:after="0" w:line="259" w:lineRule="auto"/>
        <w:ind w:left="412" w:right="0"/>
        <w:jc w:val="left"/>
      </w:pPr>
      <w:r>
        <w:rPr>
          <w:b/>
          <w:sz w:val="36"/>
        </w:rPr>
        <w:t>VYSOKÉ UČENÍ TECHNICKÉ V BRNĚ</w:t>
      </w:r>
    </w:p>
    <w:p w:rsidR="000D6015" w:rsidRDefault="00BD3490">
      <w:pPr>
        <w:spacing w:after="327" w:line="265" w:lineRule="auto"/>
        <w:ind w:left="412" w:right="0"/>
        <w:jc w:val="left"/>
      </w:pPr>
      <w:r>
        <w:rPr>
          <w:b/>
        </w:rPr>
        <w:t>BRNO UNIVERSITY OF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FAKULTA INFORMAČNÍCH TECHNOLOGIÍ</w:t>
      </w:r>
    </w:p>
    <w:p w:rsidR="000D6015" w:rsidRDefault="00BD3490">
      <w:pPr>
        <w:spacing w:after="409" w:line="265" w:lineRule="auto"/>
        <w:ind w:left="412" w:right="0"/>
        <w:jc w:val="left"/>
      </w:pPr>
      <w:r>
        <w:rPr>
          <w:b/>
        </w:rPr>
        <w:t>FACULTY OF INFORMATION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ÚSTAV INFORMAČNÍCH SYSTÉMŮ</w:t>
      </w:r>
    </w:p>
    <w:p w:rsidR="000D6015" w:rsidRDefault="00BD3490">
      <w:pPr>
        <w:spacing w:after="2586" w:line="265" w:lineRule="auto"/>
        <w:ind w:left="412" w:right="0"/>
        <w:jc w:val="left"/>
      </w:pPr>
      <w:r>
        <w:rPr>
          <w:b/>
        </w:rPr>
        <w:t>DEPARTMENT OF INFORMATION SYSTEMS</w:t>
      </w:r>
    </w:p>
    <w:p w:rsidR="000D6015" w:rsidRDefault="002E346B">
      <w:pPr>
        <w:spacing w:after="0" w:line="259" w:lineRule="auto"/>
        <w:ind w:left="412" w:right="0"/>
        <w:jc w:val="left"/>
      </w:pPr>
      <w:r>
        <w:rPr>
          <w:b/>
          <w:sz w:val="36"/>
        </w:rPr>
        <w:t>ANALYZÁTOR PAKETŮ</w:t>
      </w:r>
    </w:p>
    <w:p w:rsidR="000D6015" w:rsidRDefault="002E346B">
      <w:pPr>
        <w:spacing w:after="2124" w:line="308" w:lineRule="auto"/>
        <w:ind w:left="412" w:right="0"/>
        <w:jc w:val="left"/>
      </w:pPr>
      <w:r>
        <w:rPr>
          <w:b/>
          <w:sz w:val="20"/>
        </w:rPr>
        <w:t>PACKET ANALYZER</w:t>
      </w:r>
    </w:p>
    <w:p w:rsidR="000D6015" w:rsidRDefault="00BD3490">
      <w:pPr>
        <w:spacing w:after="4" w:line="259" w:lineRule="auto"/>
        <w:ind w:left="412" w:right="0"/>
        <w:jc w:val="left"/>
      </w:pPr>
      <w:r>
        <w:rPr>
          <w:b/>
          <w:sz w:val="28"/>
        </w:rPr>
        <w:t>PROJEKTOVÁ DOKUMENTACE</w:t>
      </w:r>
    </w:p>
    <w:p w:rsidR="000D6015" w:rsidRDefault="00BD3490">
      <w:pPr>
        <w:spacing w:after="366" w:line="308" w:lineRule="auto"/>
        <w:ind w:left="412" w:right="0"/>
        <w:jc w:val="left"/>
      </w:pPr>
      <w:r>
        <w:rPr>
          <w:b/>
          <w:sz w:val="20"/>
        </w:rPr>
        <w:t>PROJECT DOCUMENTATION</w:t>
      </w:r>
    </w:p>
    <w:p w:rsidR="000D6015" w:rsidRDefault="00BD3490" w:rsidP="002E346B">
      <w:pPr>
        <w:spacing w:after="4" w:line="259" w:lineRule="auto"/>
        <w:ind w:left="426" w:right="0" w:firstLine="0"/>
        <w:jc w:val="left"/>
      </w:pPr>
      <w:r>
        <w:rPr>
          <w:b/>
          <w:sz w:val="28"/>
        </w:rPr>
        <w:t xml:space="preserve">AUTOR </w:t>
      </w:r>
      <w:r>
        <w:rPr>
          <w:b/>
          <w:sz w:val="28"/>
        </w:rPr>
        <w:t>PRÁCE</w:t>
      </w:r>
      <w:r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  <w:t>PETR BUCHAL</w:t>
      </w:r>
    </w:p>
    <w:p w:rsidR="000D6015" w:rsidRDefault="00BD3490">
      <w:pPr>
        <w:spacing w:after="291" w:line="308" w:lineRule="auto"/>
        <w:ind w:left="412" w:right="0"/>
        <w:jc w:val="left"/>
      </w:pPr>
      <w:r>
        <w:rPr>
          <w:b/>
          <w:sz w:val="20"/>
        </w:rPr>
        <w:t>AUTHOR</w:t>
      </w:r>
    </w:p>
    <w:p w:rsidR="000D6015" w:rsidRDefault="00BD3490" w:rsidP="002E346B">
      <w:pPr>
        <w:spacing w:after="327" w:line="265" w:lineRule="auto"/>
        <w:ind w:left="426" w:right="0" w:firstLine="0"/>
        <w:jc w:val="left"/>
      </w:pPr>
      <w:r>
        <w:rPr>
          <w:b/>
        </w:rPr>
        <w:t>BRNO 2017</w:t>
      </w:r>
    </w:p>
    <w:p w:rsidR="000D6015" w:rsidRDefault="00BD3490">
      <w:pPr>
        <w:spacing w:after="407" w:line="248" w:lineRule="auto"/>
        <w:ind w:left="412" w:right="1011"/>
        <w:jc w:val="left"/>
      </w:pPr>
      <w:r>
        <w:rPr>
          <w:b/>
          <w:sz w:val="50"/>
        </w:rPr>
        <w:lastRenderedPageBreak/>
        <w:t>Obsah</w:t>
      </w:r>
    </w:p>
    <w:sdt>
      <w:sdtPr>
        <w:id w:val="1642616340"/>
        <w:docPartObj>
          <w:docPartGallery w:val="Table of Contents"/>
        </w:docPartObj>
      </w:sdtPr>
      <w:sdtEndPr/>
      <w:sdtContent>
        <w:p w:rsidR="001A7358" w:rsidRDefault="00BD3490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8940138" w:history="1">
            <w:r w:rsidR="001A7358" w:rsidRPr="00A52E20">
              <w:rPr>
                <w:rStyle w:val="Hypertextovodkaz"/>
                <w:noProof/>
              </w:rPr>
              <w:t>Úvod</w:t>
            </w:r>
            <w:r w:rsidR="001A7358">
              <w:rPr>
                <w:noProof/>
                <w:webHidden/>
              </w:rPr>
              <w:tab/>
            </w:r>
            <w:r w:rsidR="001A7358">
              <w:rPr>
                <w:noProof/>
                <w:webHidden/>
              </w:rPr>
              <w:fldChar w:fldCharType="begin"/>
            </w:r>
            <w:r w:rsidR="001A7358">
              <w:rPr>
                <w:noProof/>
                <w:webHidden/>
              </w:rPr>
              <w:instrText xml:space="preserve"> PAGEREF _Toc498940138 \h </w:instrText>
            </w:r>
            <w:r w:rsidR="001A7358">
              <w:rPr>
                <w:noProof/>
                <w:webHidden/>
              </w:rPr>
            </w:r>
            <w:r w:rsidR="001A7358">
              <w:rPr>
                <w:noProof/>
                <w:webHidden/>
              </w:rPr>
              <w:fldChar w:fldCharType="separate"/>
            </w:r>
            <w:r w:rsidR="001A7358">
              <w:rPr>
                <w:noProof/>
                <w:webHidden/>
              </w:rPr>
              <w:t>0</w:t>
            </w:r>
            <w:r w:rsidR="001A7358"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39" w:history="1">
            <w:r w:rsidRPr="00A52E20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52E20">
              <w:rPr>
                <w:rStyle w:val="Hypertextovodkaz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0" w:history="1">
            <w:r w:rsidRPr="00A52E20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52E20">
              <w:rPr>
                <w:rStyle w:val="Hypertextovodkaz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1" w:history="1">
            <w:r w:rsidRPr="00A52E20">
              <w:rPr>
                <w:rStyle w:val="Hypertextovodkaz"/>
                <w:noProof/>
              </w:rPr>
              <w:t>Návrh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2" w:history="1">
            <w:r w:rsidRPr="00A52E20">
              <w:rPr>
                <w:rStyle w:val="Hypertextovodkaz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3" w:history="1">
            <w:r w:rsidRPr="00A52E20">
              <w:rPr>
                <w:rStyle w:val="Hypertextovodkaz"/>
                <w:noProof/>
              </w:rPr>
              <w:t>Základní informace 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2"/>
            <w:tabs>
              <w:tab w:val="left" w:pos="660"/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4" w:history="1">
            <w:r w:rsidRPr="00A52E20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52E20">
              <w:rPr>
                <w:rStyle w:val="Hypertextovodkaz"/>
                <w:noProof/>
              </w:rPr>
              <w:t>Co to je normovaná stránka?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5" w:history="1">
            <w:r w:rsidRPr="00A52E20">
              <w:rPr>
                <w:rStyle w:val="Hypertextovodkaz"/>
                <w:noProof/>
              </w:rPr>
              <w:t>Návod na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2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6" w:history="1">
            <w:r w:rsidRPr="00A52E20">
              <w:rPr>
                <w:rStyle w:val="Hypertextovodkaz"/>
                <w:noProof/>
              </w:rPr>
              <w:t>Parametry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7" w:history="1">
            <w:r w:rsidRPr="00A52E2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2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8" w:history="1">
            <w:r w:rsidRPr="00A52E20">
              <w:rPr>
                <w:rStyle w:val="Hypertextovodkaz"/>
                <w:noProof/>
              </w:rPr>
              <w:t>Metriky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58" w:rsidRDefault="001A7358">
          <w:pPr>
            <w:pStyle w:val="Obsah1"/>
            <w:tabs>
              <w:tab w:val="right" w:pos="89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40149" w:history="1">
            <w:r w:rsidRPr="00A52E20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015" w:rsidRDefault="00BD3490">
          <w:r>
            <w:fldChar w:fldCharType="end"/>
          </w:r>
        </w:p>
      </w:sdtContent>
    </w:sdt>
    <w:p w:rsidR="002E346B" w:rsidRDefault="002E346B">
      <w:pPr>
        <w:spacing w:after="451" w:line="259" w:lineRule="auto"/>
        <w:ind w:left="412" w:right="0"/>
        <w:jc w:val="left"/>
        <w:rPr>
          <w:b/>
          <w:sz w:val="41"/>
        </w:rPr>
        <w:sectPr w:rsidR="002E346B" w:rsidSect="008F7CC2">
          <w:footerReference w:type="even" r:id="rId7"/>
          <w:footerReference w:type="default" r:id="rId8"/>
          <w:footerReference w:type="first" r:id="rId9"/>
          <w:footnotePr>
            <w:numRestart w:val="eachPage"/>
          </w:footnotePr>
          <w:pgSz w:w="11906" w:h="16838"/>
          <w:pgMar w:top="1708" w:right="1416" w:bottom="1135" w:left="1542" w:header="708" w:footer="708" w:gutter="0"/>
          <w:pgNumType w:start="0"/>
          <w:cols w:space="708"/>
          <w:titlePg/>
        </w:sectPr>
      </w:pPr>
    </w:p>
    <w:p w:rsidR="000D6015" w:rsidRDefault="00BD3490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1</w:t>
      </w:r>
    </w:p>
    <w:p w:rsidR="000D6015" w:rsidRDefault="00BD3490">
      <w:pPr>
        <w:pStyle w:val="Nadpis1"/>
        <w:ind w:left="412" w:right="1011"/>
      </w:pPr>
      <w:bookmarkStart w:id="0" w:name="_Toc498940138"/>
      <w:r>
        <w:t>Úvod</w:t>
      </w:r>
      <w:bookmarkEnd w:id="0"/>
    </w:p>
    <w:p w:rsidR="000D6015" w:rsidRDefault="00C660CE">
      <w:pPr>
        <w:spacing w:after="445"/>
        <w:ind w:left="412" w:right="920"/>
      </w:pPr>
      <w:r>
        <w:t>V dnešní době prostupuje internet napříč téměř všemi sférami každodenního života a je tedy důležité, zabývat se tím, co sebou tato skutečnost nese. Běžného člověk většina věcí týkající se této záležitosti zajímat nemusí, stačí mu, aby to prostě fungovalo. Poté jsou</w:t>
      </w:r>
      <w:r w:rsidR="00B776AB">
        <w:t xml:space="preserve"> zde</w:t>
      </w:r>
      <w:r>
        <w:t xml:space="preserve"> ale lidé, jejichž prací je</w:t>
      </w:r>
      <w:r w:rsidR="00B776AB">
        <w:t>,</w:t>
      </w:r>
      <w:r>
        <w:t xml:space="preserve"> zařídit</w:t>
      </w:r>
      <w:r w:rsidR="00B776AB">
        <w:t xml:space="preserve"> </w:t>
      </w:r>
      <w:r w:rsidR="00B776AB">
        <w:t>právě</w:t>
      </w:r>
      <w:r>
        <w:t xml:space="preserve">, aby nebyla ohrožena efektivita, bezpečnost a </w:t>
      </w:r>
      <w:r w:rsidR="00B776AB">
        <w:t xml:space="preserve">obecně </w:t>
      </w:r>
      <w:r>
        <w:t xml:space="preserve">funkčnost internetu a potažmo všech sítí. Správa sítí je složitá disciplína, ale </w:t>
      </w:r>
      <w:r w:rsidR="00B776AB">
        <w:t xml:space="preserve">existuje spousta prostředků, které tuto činnost usnadňují. Každý </w:t>
      </w:r>
      <w:r w:rsidR="0094733E">
        <w:t xml:space="preserve">informatik </w:t>
      </w:r>
      <w:r w:rsidR="00B776AB">
        <w:t>nicméně využívá ke své práci odlišné nástroje podle toho, které se na danou práci hodí nejlépe. Je tedy nápomocné, když tito lidé mají co největší počet kvalitních prostředků a mohou si vybrat opravdu ten, který je pro danou činnost nejlepší.</w:t>
      </w:r>
    </w:p>
    <w:p w:rsidR="000D6015" w:rsidRDefault="00BD3490">
      <w:pPr>
        <w:pStyle w:val="Nadpis2"/>
        <w:tabs>
          <w:tab w:val="center" w:pos="624"/>
          <w:tab w:val="center" w:pos="1794"/>
        </w:tabs>
        <w:ind w:left="0" w:firstLine="0"/>
      </w:pPr>
      <w:r>
        <w:rPr>
          <w:b w:val="0"/>
          <w:sz w:val="22"/>
        </w:rPr>
        <w:tab/>
      </w:r>
      <w:bookmarkStart w:id="1" w:name="_Toc498940139"/>
      <w:r>
        <w:t>1.1</w:t>
      </w:r>
      <w:r>
        <w:tab/>
        <w:t>Motivace</w:t>
      </w:r>
      <w:bookmarkEnd w:id="1"/>
    </w:p>
    <w:p w:rsidR="000D6015" w:rsidRDefault="0094733E">
      <w:pPr>
        <w:spacing w:after="442"/>
        <w:ind w:left="412" w:right="920"/>
      </w:pPr>
      <w:r>
        <w:t>K</w:t>
      </w:r>
      <w:r w:rsidR="00B776AB">
        <w:t>líčový prvek sítí jako t</w:t>
      </w:r>
      <w:r w:rsidR="001B354D">
        <w:t xml:space="preserve">akových je </w:t>
      </w:r>
      <w:r>
        <w:t xml:space="preserve">skutečnost, že zařízení mezi sebou vzájemně </w:t>
      </w:r>
      <w:r w:rsidR="001B354D">
        <w:t>komuni</w:t>
      </w:r>
      <w:r>
        <w:t>kují</w:t>
      </w:r>
      <w:r w:rsidR="001B354D">
        <w:t xml:space="preserve">. </w:t>
      </w:r>
      <w:r w:rsidR="001666B6">
        <w:t>P</w:t>
      </w:r>
      <w:r w:rsidR="001B354D">
        <w:t xml:space="preserve">osílají </w:t>
      </w:r>
      <w:r w:rsidR="001666B6">
        <w:t>si zprávy různých</w:t>
      </w:r>
      <w:r w:rsidR="001B354D">
        <w:t xml:space="preserve"> typ</w:t>
      </w:r>
      <w:r>
        <w:t>ů</w:t>
      </w:r>
      <w:r w:rsidR="001666B6">
        <w:t xml:space="preserve"> a ty poté interpretují.</w:t>
      </w:r>
      <w:r>
        <w:t xml:space="preserve"> Co </w:t>
      </w:r>
      <w:r w:rsidR="001666B6">
        <w:t xml:space="preserve">ale </w:t>
      </w:r>
      <w:r>
        <w:t xml:space="preserve">když nastane nějaký problém v síti a je třeba zjistit jeho příčinu? Jednou z variant při pátrání po chybě je </w:t>
      </w:r>
      <w:r w:rsidR="001666B6">
        <w:t xml:space="preserve">právě </w:t>
      </w:r>
      <w:r>
        <w:t>analýza paketů</w:t>
      </w:r>
      <w:r w:rsidR="001666B6">
        <w:t>, tedy zpráv</w:t>
      </w:r>
      <w:r>
        <w:t>, které směřují přes sí</w:t>
      </w:r>
      <w:r w:rsidR="001666B6">
        <w:t>ťovou kartu do zařízení a ze zařízení</w:t>
      </w:r>
      <w:r>
        <w:t xml:space="preserve">. Jenže bez nějakého podpůrného prostředku se jedná pouze o binární </w:t>
      </w:r>
      <w:r w:rsidR="001666B6">
        <w:t>informace, které člověk nepřečte.</w:t>
      </w:r>
      <w:r>
        <w:t xml:space="preserve"> </w:t>
      </w:r>
      <w:r w:rsidR="001666B6">
        <w:t>Z</w:t>
      </w:r>
      <w:r>
        <w:t xml:space="preserve">de se nabízí možnost vytvoření </w:t>
      </w:r>
      <w:r w:rsidR="001666B6">
        <w:t>programu</w:t>
      </w:r>
      <w:r>
        <w:t>, který bude binární form</w:t>
      </w:r>
      <w:r w:rsidR="001666B6">
        <w:t>u transformovat do podoby, kterou</w:t>
      </w:r>
      <w:r>
        <w:t xml:space="preserve"> nebude mít člověk problém</w:t>
      </w:r>
      <w:r w:rsidR="001666B6">
        <w:t xml:space="preserve"> přečíst</w:t>
      </w:r>
      <w:r>
        <w:t>.</w:t>
      </w:r>
    </w:p>
    <w:p w:rsidR="000D6015" w:rsidRDefault="00BD3490">
      <w:pPr>
        <w:pStyle w:val="Nadpis2"/>
        <w:tabs>
          <w:tab w:val="center" w:pos="624"/>
          <w:tab w:val="center" w:pos="1792"/>
        </w:tabs>
        <w:ind w:left="0" w:firstLine="0"/>
      </w:pPr>
      <w:r>
        <w:rPr>
          <w:b w:val="0"/>
          <w:sz w:val="22"/>
        </w:rPr>
        <w:tab/>
      </w:r>
      <w:bookmarkStart w:id="2" w:name="_Toc498940140"/>
      <w:r>
        <w:t>1.2</w:t>
      </w:r>
      <w:r>
        <w:tab/>
        <w:t>Cíl práce</w:t>
      </w:r>
      <w:bookmarkEnd w:id="2"/>
    </w:p>
    <w:p w:rsidR="000D6015" w:rsidRDefault="008F7CC2">
      <w:pPr>
        <w:ind w:left="412" w:right="920"/>
      </w:pPr>
      <w:r>
        <w:t>Vytvořený p</w:t>
      </w:r>
      <w:r>
        <w:t xml:space="preserve">rostředek bude pracovat offline, tedy bude zpracovávat soubory se zachycenou síťovou komunikací. </w:t>
      </w:r>
      <w:r w:rsidR="001666B6">
        <w:t xml:space="preserve">Vytvoření programu na analýzu paketů chci docílit </w:t>
      </w:r>
      <w:r w:rsidR="007706CF">
        <w:t xml:space="preserve">s </w:t>
      </w:r>
      <w:r w:rsidR="001666B6">
        <w:t>pomocí knihovny</w:t>
      </w:r>
      <w:r w:rsidR="007706CF">
        <w:t xml:space="preserve"> libpcap, která tento proces značně usnadňuje. Vytváří totiž nad daty jakousi abstraktní vrstvu s jejíž pomocí se s nimi lépe pracuje. Tato knihovna ovšem neusnadní problematiku sítí jako takových. Nachází se zde příliš mnoho protokolů, abych je zvládl ve školní práci analyzovat všechny, a tudíž dělám analýzu pouze několika základních protokolů. Z vrstvy síťového rozhraní analyzuji Ethernet a IEEE 802.1Q (včetně IEEE 802.1ad), z vrstvy síťové analyzuji IPv4, IPv6, ICMPv4 a ICMPv6 a z vrstvy transportní TCP a UDP.</w:t>
      </w:r>
      <w:r>
        <w:t xml:space="preserve"> Uživatel programu si rovněž bude moci nechat </w:t>
      </w:r>
      <w:r>
        <w:t>agregovat</w:t>
      </w:r>
      <w:r>
        <w:t xml:space="preserve">, filtrovat nebo seřadit analyzovaná data podle různých parametrů. </w:t>
      </w:r>
      <w:r w:rsidR="00BD3490">
        <w:br w:type="page"/>
      </w:r>
    </w:p>
    <w:p w:rsidR="000D6015" w:rsidRDefault="00BD3490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2</w:t>
      </w:r>
    </w:p>
    <w:p w:rsidR="000D6015" w:rsidRDefault="00272B16">
      <w:pPr>
        <w:pStyle w:val="Nadpis1"/>
        <w:ind w:left="412" w:right="1011"/>
      </w:pPr>
      <w:bookmarkStart w:id="3" w:name="_Toc498940141"/>
      <w:r>
        <w:t>Návrh Aplikace</w:t>
      </w:r>
      <w:bookmarkEnd w:id="3"/>
    </w:p>
    <w:p w:rsidR="000D6015" w:rsidRDefault="00B64CD2" w:rsidP="00B64CD2">
      <w:pPr>
        <w:ind w:left="412" w:right="920"/>
      </w:pPr>
      <w:r>
        <w:t>L2 vrstva</w:t>
      </w:r>
      <w:bookmarkStart w:id="4" w:name="_GoBack"/>
      <w:bookmarkEnd w:id="4"/>
    </w:p>
    <w:p w:rsidR="00B64CD2" w:rsidRDefault="00B64CD2" w:rsidP="00B64CD2">
      <w:pPr>
        <w:ind w:left="412" w:right="920"/>
      </w:pPr>
    </w:p>
    <w:p w:rsidR="00B64CD2" w:rsidRDefault="00B64CD2" w:rsidP="00B64CD2">
      <w:pPr>
        <w:ind w:left="412" w:right="920"/>
      </w:pPr>
      <w:r>
        <w:t>L3 vrstva</w:t>
      </w:r>
    </w:p>
    <w:p w:rsidR="00B64CD2" w:rsidRDefault="00B64CD2" w:rsidP="00B64CD2">
      <w:pPr>
        <w:ind w:left="412" w:right="920"/>
      </w:pPr>
    </w:p>
    <w:p w:rsidR="002E346B" w:rsidRPr="00DF26E1" w:rsidRDefault="00B64CD2" w:rsidP="00DF26E1">
      <w:pPr>
        <w:ind w:left="412" w:right="920"/>
        <w:sectPr w:rsidR="002E346B" w:rsidRPr="00DF26E1" w:rsidSect="002E346B">
          <w:footnotePr>
            <w:numRestart w:val="eachPage"/>
          </w:footnotePr>
          <w:pgSz w:w="11906" w:h="16838"/>
          <w:pgMar w:top="1708" w:right="394" w:bottom="1135" w:left="1542" w:header="708" w:footer="708" w:gutter="0"/>
          <w:pgNumType w:start="0"/>
          <w:cols w:space="708"/>
          <w:titlePg/>
        </w:sectPr>
      </w:pPr>
      <w:r>
        <w:t>L4 vrstva</w:t>
      </w:r>
    </w:p>
    <w:p w:rsidR="000D6015" w:rsidRDefault="00BD3490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3</w:t>
      </w:r>
    </w:p>
    <w:p w:rsidR="000D6015" w:rsidRDefault="00272B16">
      <w:pPr>
        <w:pStyle w:val="Nadpis1"/>
        <w:ind w:left="412" w:right="1011"/>
      </w:pPr>
      <w:bookmarkStart w:id="5" w:name="_Toc498940142"/>
      <w:r>
        <w:t>Popis implementace</w:t>
      </w:r>
      <w:bookmarkEnd w:id="5"/>
    </w:p>
    <w:p w:rsidR="00DF26E1" w:rsidRDefault="00B64CD2">
      <w:pPr>
        <w:ind w:left="412" w:right="920"/>
      </w:pPr>
      <w:r>
        <w:t>Struktury</w:t>
      </w:r>
    </w:p>
    <w:p w:rsidR="00DF26E1" w:rsidRDefault="00DF26E1">
      <w:pPr>
        <w:ind w:left="412" w:right="920"/>
      </w:pPr>
    </w:p>
    <w:p w:rsidR="000D6015" w:rsidRDefault="00DF26E1">
      <w:pPr>
        <w:ind w:left="412" w:right="920"/>
      </w:pPr>
      <w:r>
        <w:t>Implementace analýzy paketů</w:t>
      </w:r>
      <w:r w:rsidR="00BD3490">
        <w:br w:type="page"/>
      </w:r>
    </w:p>
    <w:p w:rsidR="000D6015" w:rsidRDefault="00BD3490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4</w:t>
      </w:r>
    </w:p>
    <w:p w:rsidR="000D6015" w:rsidRDefault="00145399">
      <w:pPr>
        <w:pStyle w:val="Nadpis1"/>
        <w:spacing w:after="465"/>
        <w:ind w:left="412" w:right="1011"/>
      </w:pPr>
      <w:bookmarkStart w:id="6" w:name="_Toc498940143"/>
      <w:r>
        <w:t>Základní informace o programu</w:t>
      </w:r>
      <w:bookmarkEnd w:id="6"/>
    </w:p>
    <w:p w:rsidR="000D6015" w:rsidRDefault="00BD3490">
      <w:pPr>
        <w:ind w:left="402" w:right="920" w:firstLine="339"/>
      </w:pPr>
      <w:r>
        <w:br w:type="page"/>
      </w:r>
    </w:p>
    <w:p w:rsidR="00145399" w:rsidRDefault="00145399" w:rsidP="00145399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5</w:t>
      </w:r>
    </w:p>
    <w:p w:rsidR="00145399" w:rsidRDefault="00145399" w:rsidP="00145399">
      <w:pPr>
        <w:pStyle w:val="Nadpis1"/>
        <w:ind w:left="412" w:right="1011"/>
      </w:pPr>
      <w:bookmarkStart w:id="7" w:name="_Toc498940145"/>
      <w:r>
        <w:t>Návod na použití</w:t>
      </w:r>
      <w:bookmarkEnd w:id="7"/>
    </w:p>
    <w:p w:rsidR="00FA7CD5" w:rsidRDefault="00FA7CD5" w:rsidP="00145399">
      <w:pPr>
        <w:ind w:left="412" w:right="920"/>
      </w:pPr>
      <w:r>
        <w:t>Program je nutné spouštět alespoň s jedním analyzovatelným souborem</w:t>
      </w:r>
      <w:r w:rsidR="0061009E">
        <w:t xml:space="preserve"> (pokud nechceme vypsat nápovědu)</w:t>
      </w:r>
      <w:r>
        <w:t xml:space="preserve">. </w:t>
      </w:r>
      <w:r w:rsidR="0061009E">
        <w:t>Analyzovaný soubor musí být čitelný knihovnou libcap.</w:t>
      </w:r>
    </w:p>
    <w:p w:rsidR="00FA7CD5" w:rsidRDefault="00FA7CD5" w:rsidP="00FA7CD5">
      <w:pPr>
        <w:pStyle w:val="Nadpis2"/>
        <w:spacing w:after="151"/>
        <w:ind w:left="426" w:firstLine="0"/>
      </w:pPr>
      <w:bookmarkStart w:id="8" w:name="_Toc498940146"/>
      <w:r>
        <w:t>Parametry programu</w:t>
      </w:r>
      <w:bookmarkEnd w:id="8"/>
    </w:p>
    <w:p w:rsidR="00FA7CD5" w:rsidRDefault="00FA7CD5" w:rsidP="00FA7CD5">
      <w:pPr>
        <w:ind w:left="412" w:right="920"/>
      </w:pPr>
      <w:r w:rsidRPr="00FA7CD5">
        <w:rPr>
          <w:b/>
        </w:rPr>
        <w:t xml:space="preserve">    -h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</w:t>
      </w:r>
      <w:r>
        <w:t>Vypíše nápovědu a ukončí program.</w:t>
      </w:r>
      <w:r>
        <w:t xml:space="preserve"> Tento parametr nelze kombinovat s žádným jiným.</w:t>
      </w:r>
    </w:p>
    <w:p w:rsidR="00FA7CD5" w:rsidRDefault="00FA7CD5" w:rsidP="00FA7CD5">
      <w:pPr>
        <w:ind w:left="1985" w:right="920" w:hanging="1583"/>
      </w:pPr>
      <w:r w:rsidRPr="00FA7CD5">
        <w:rPr>
          <w:b/>
        </w:rPr>
        <w:t xml:space="preserve">    -a aggr-key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agregace podle klíče aggr-key, což může být </w:t>
      </w:r>
      <w:r w:rsidRPr="00FA7CD5">
        <w:rPr>
          <w:i/>
        </w:rPr>
        <w:t>srcmac</w:t>
      </w:r>
      <w:r>
        <w:t xml:space="preserve"> značící zdrojovou MAC adresu, </w:t>
      </w:r>
      <w:r w:rsidRPr="00FA7CD5">
        <w:rPr>
          <w:i/>
        </w:rPr>
        <w:t>dstmac</w:t>
      </w:r>
      <w:r>
        <w:t xml:space="preserve"> značící cílovou MAC adresu, </w:t>
      </w:r>
      <w:r w:rsidRPr="00FA7CD5">
        <w:rPr>
          <w:i/>
        </w:rPr>
        <w:t>srcip</w:t>
      </w:r>
      <w:r>
        <w:t xml:space="preserve"> značící zdrojovou IP adresu, </w:t>
      </w:r>
      <w:r w:rsidRPr="00FA7CD5">
        <w:rPr>
          <w:i/>
        </w:rPr>
        <w:t>dstip</w:t>
      </w:r>
      <w:r>
        <w:t xml:space="preserve"> značící cílovou IP adresu, </w:t>
      </w:r>
      <w:r w:rsidRPr="00FA7CD5">
        <w:rPr>
          <w:i/>
        </w:rPr>
        <w:t>srcport</w:t>
      </w:r>
      <w:r>
        <w:t xml:space="preserve"> značící číslo zdrojového transportního portu nebo </w:t>
      </w:r>
      <w:r w:rsidRPr="00FA7CD5">
        <w:rPr>
          <w:i/>
        </w:rPr>
        <w:t>dstport</w:t>
      </w:r>
      <w:r>
        <w:t xml:space="preserve"> značící číslo cílového transportního portu.</w:t>
      </w:r>
    </w:p>
    <w:p w:rsidR="00FA7CD5" w:rsidRDefault="00FA7CD5" w:rsidP="00FA7CD5">
      <w:pPr>
        <w:ind w:left="1985" w:right="920" w:hanging="1559"/>
      </w:pPr>
      <w:r w:rsidRPr="00FA7CD5">
        <w:rPr>
          <w:b/>
        </w:rPr>
        <w:t xml:space="preserve">    -s sort-key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řazení podle klíče sort-key, což může být packets (počet paketů) nebo bytes (počet bajtů). Řadit lze jak agregované</w:t>
      </w:r>
      <w:r>
        <w:t>,</w:t>
      </w:r>
      <w:r>
        <w:t xml:space="preserve"> tak i neagregované položky. Řadí se vždy sestupně.</w:t>
      </w:r>
    </w:p>
    <w:p w:rsidR="00FA7CD5" w:rsidRDefault="00FA7CD5" w:rsidP="00FA7CD5">
      <w:pPr>
        <w:ind w:left="412" w:right="920"/>
      </w:pPr>
      <w:r w:rsidRPr="00FA7CD5">
        <w:rPr>
          <w:b/>
        </w:rPr>
        <w:t xml:space="preserve">    -l limit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</w:t>
      </w:r>
      <w:r>
        <w:t>Nezáporné celé číslo v desítkové soustavě udávající limit počtu vypsaných položek.</w:t>
      </w:r>
    </w:p>
    <w:p w:rsidR="00FA7CD5" w:rsidRDefault="00FA7CD5" w:rsidP="00FA7CD5">
      <w:pPr>
        <w:ind w:left="2694" w:right="920" w:hanging="2292"/>
      </w:pPr>
      <w:r w:rsidRPr="00FA7CD5">
        <w:rPr>
          <w:b/>
        </w:rPr>
        <w:t xml:space="preserve">    -f filter-expression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</w:t>
      </w:r>
      <w:r>
        <w:t xml:space="preserve">Program zpracuje pouze pakety, které vyhovují filtru danému řetězcem filter-expression. </w:t>
      </w:r>
    </w:p>
    <w:p w:rsidR="00145399" w:rsidRDefault="00FA7CD5" w:rsidP="00FA7CD5">
      <w:pPr>
        <w:ind w:left="1276" w:right="920" w:hanging="874"/>
      </w:pPr>
      <w:r w:rsidRPr="00FA7CD5">
        <w:rPr>
          <w:b/>
        </w:rPr>
        <w:t xml:space="preserve">    file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</w:t>
      </w:r>
      <w:r>
        <w:t>Cesta k souboru ve formátu pcap (čitelný knihovnou libpcap). Možné je zadat jeden a více souborů.</w:t>
      </w:r>
      <w:r>
        <w:t xml:space="preserve">  </w:t>
      </w:r>
      <w:r w:rsidR="00145399">
        <w:br w:type="page"/>
      </w:r>
    </w:p>
    <w:p w:rsidR="000D6015" w:rsidRDefault="00145399">
      <w:pPr>
        <w:spacing w:after="451" w:line="259" w:lineRule="auto"/>
        <w:ind w:left="412" w:right="0"/>
        <w:jc w:val="left"/>
      </w:pPr>
      <w:r>
        <w:rPr>
          <w:b/>
          <w:sz w:val="41"/>
        </w:rPr>
        <w:lastRenderedPageBreak/>
        <w:t>Kapitola 6</w:t>
      </w:r>
    </w:p>
    <w:p w:rsidR="000D6015" w:rsidRDefault="00BD3490">
      <w:pPr>
        <w:pStyle w:val="Nadpis1"/>
        <w:ind w:left="412" w:right="1011"/>
      </w:pPr>
      <w:bookmarkStart w:id="9" w:name="_Toc498940147"/>
      <w:r>
        <w:t>Závěr</w:t>
      </w:r>
      <w:bookmarkEnd w:id="9"/>
    </w:p>
    <w:p w:rsidR="00DF26E1" w:rsidRDefault="00DF26E1">
      <w:pPr>
        <w:ind w:left="412" w:right="920"/>
      </w:pPr>
      <w:r>
        <w:t xml:space="preserve">Program úspěšně </w:t>
      </w:r>
      <w:r w:rsidR="00AD0766">
        <w:t xml:space="preserve">provádí </w:t>
      </w:r>
      <w:r>
        <w:t>offline</w:t>
      </w:r>
      <w:r>
        <w:t xml:space="preserve"> </w:t>
      </w:r>
      <w:r w:rsidR="00AD0766">
        <w:t>analýzu</w:t>
      </w:r>
      <w:r>
        <w:t xml:space="preserve"> </w:t>
      </w:r>
      <w:r w:rsidR="00AD0766">
        <w:t>pcap souborů</w:t>
      </w:r>
      <w:r>
        <w:t xml:space="preserve">. Pro překlad slouží </w:t>
      </w:r>
      <w:r w:rsidR="00FA7CD5">
        <w:t xml:space="preserve">soubor Makefile, </w:t>
      </w:r>
      <w:r w:rsidR="00AC5FF5">
        <w:t>program je překlá</w:t>
      </w:r>
      <w:r w:rsidR="00FA7CD5">
        <w:t xml:space="preserve">dán </w:t>
      </w:r>
      <w:r>
        <w:t xml:space="preserve">překladačem g++. </w:t>
      </w:r>
      <w:r w:rsidR="00FA7CD5">
        <w:t>Prostředek b</w:t>
      </w:r>
      <w:r>
        <w:t>yl otestován na referenčním serveru Merlin (</w:t>
      </w:r>
      <w:r>
        <w:rPr>
          <w:rFonts w:ascii="Verdana" w:hAnsi="Verdana"/>
          <w:sz w:val="20"/>
          <w:szCs w:val="20"/>
          <w:shd w:val="clear" w:color="auto" w:fill="FFFFFF"/>
        </w:rPr>
        <w:t>CentOS/Linux</w:t>
      </w:r>
      <w:r>
        <w:t>).</w:t>
      </w:r>
    </w:p>
    <w:p w:rsidR="00DF26E1" w:rsidRDefault="00DF26E1">
      <w:pPr>
        <w:ind w:left="412" w:right="920"/>
      </w:pPr>
    </w:p>
    <w:p w:rsidR="00DF26E1" w:rsidRDefault="00DF26E1" w:rsidP="00DF26E1">
      <w:pPr>
        <w:pStyle w:val="Nadpis2"/>
        <w:spacing w:after="151"/>
        <w:ind w:left="426" w:firstLine="0"/>
      </w:pPr>
      <w:bookmarkStart w:id="10" w:name="_Toc498940148"/>
      <w:r>
        <w:t>Metriky kódu</w:t>
      </w:r>
      <w:bookmarkEnd w:id="10"/>
    </w:p>
    <w:p w:rsidR="00DF26E1" w:rsidRPr="00DF26E1" w:rsidRDefault="00DF26E1" w:rsidP="00DF26E1">
      <w:pPr>
        <w:spacing w:before="120" w:line="254" w:lineRule="auto"/>
        <w:ind w:left="414" w:right="919" w:hanging="11"/>
        <w:rPr>
          <w:sz w:val="24"/>
        </w:rPr>
      </w:pPr>
      <w:r w:rsidRPr="00DF26E1">
        <w:rPr>
          <w:b/>
          <w:sz w:val="24"/>
        </w:rPr>
        <w:t xml:space="preserve">Počet souborů: </w:t>
      </w:r>
      <w:r w:rsidRPr="00DF26E1">
        <w:rPr>
          <w:sz w:val="24"/>
        </w:rPr>
        <w:t>1 soubor</w:t>
      </w:r>
    </w:p>
    <w:p w:rsidR="00DF26E1" w:rsidRPr="00DF26E1" w:rsidRDefault="00DF26E1" w:rsidP="00DF26E1">
      <w:pPr>
        <w:spacing w:before="120" w:line="254" w:lineRule="auto"/>
        <w:ind w:left="414" w:right="919" w:hanging="11"/>
        <w:rPr>
          <w:b/>
          <w:sz w:val="24"/>
        </w:rPr>
      </w:pPr>
      <w:r w:rsidRPr="00DF26E1">
        <w:rPr>
          <w:b/>
          <w:sz w:val="24"/>
        </w:rPr>
        <w:t xml:space="preserve">Počet řádků zdrojového textu: </w:t>
      </w:r>
      <w:r w:rsidRPr="00DF26E1">
        <w:rPr>
          <w:sz w:val="24"/>
        </w:rPr>
        <w:t>textu</w:t>
      </w:r>
    </w:p>
    <w:p w:rsidR="00DF26E1" w:rsidRPr="00DF26E1" w:rsidRDefault="00DF26E1" w:rsidP="00DF26E1">
      <w:pPr>
        <w:spacing w:before="120" w:line="254" w:lineRule="auto"/>
        <w:ind w:left="414" w:right="919" w:hanging="11"/>
        <w:rPr>
          <w:b/>
          <w:sz w:val="24"/>
        </w:rPr>
      </w:pPr>
      <w:r w:rsidRPr="00DF26E1">
        <w:rPr>
          <w:b/>
          <w:sz w:val="24"/>
        </w:rPr>
        <w:t xml:space="preserve">Velikost spustitelného souboru </w:t>
      </w:r>
    </w:p>
    <w:p w:rsidR="000D6015" w:rsidRDefault="00BD3490">
      <w:pPr>
        <w:ind w:left="412" w:right="920"/>
      </w:pPr>
      <w:r>
        <w:br w:type="page"/>
      </w:r>
    </w:p>
    <w:p w:rsidR="000D6015" w:rsidRDefault="00BD3490">
      <w:pPr>
        <w:pStyle w:val="Nadpis1"/>
        <w:spacing w:after="465"/>
        <w:ind w:left="412" w:right="1011"/>
      </w:pPr>
      <w:bookmarkStart w:id="11" w:name="_Toc498940149"/>
      <w:r>
        <w:lastRenderedPageBreak/>
        <w:t>Literatura</w:t>
      </w:r>
      <w:bookmarkEnd w:id="11"/>
    </w:p>
    <w:p w:rsidR="000D6015" w:rsidRDefault="00BD3490">
      <w:pPr>
        <w:ind w:left="412" w:right="920"/>
      </w:pPr>
      <w:r>
        <w:t xml:space="preserve">[1] Hlavsa, Z.; aj.: </w:t>
      </w:r>
      <w:r>
        <w:rPr>
          <w:i/>
        </w:rPr>
        <w:t>Pravidla českého pravopisu</w:t>
      </w:r>
      <w:r>
        <w:t>. Academia, 2005, ISBN 80-200-1327-X.</w:t>
      </w:r>
    </w:p>
    <w:sectPr w:rsidR="000D6015" w:rsidSect="002E346B">
      <w:footnotePr>
        <w:numRestart w:val="eachPage"/>
      </w:footnotePr>
      <w:pgSz w:w="11906" w:h="16838"/>
      <w:pgMar w:top="1708" w:right="394" w:bottom="1135" w:left="1542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490" w:rsidRDefault="00BD3490">
      <w:pPr>
        <w:spacing w:after="0" w:line="240" w:lineRule="auto"/>
      </w:pPr>
      <w:r>
        <w:separator/>
      </w:r>
    </w:p>
  </w:endnote>
  <w:endnote w:type="continuationSeparator" w:id="0">
    <w:p w:rsidR="00BD3490" w:rsidRDefault="00BD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BD3490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BD3490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7358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015" w:rsidRDefault="000D601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490" w:rsidRDefault="00BD3490">
      <w:pPr>
        <w:spacing w:after="0" w:line="259" w:lineRule="auto"/>
        <w:ind w:left="666" w:right="0" w:firstLine="0"/>
        <w:jc w:val="left"/>
      </w:pPr>
      <w:r>
        <w:separator/>
      </w:r>
    </w:p>
  </w:footnote>
  <w:footnote w:type="continuationSeparator" w:id="0">
    <w:p w:rsidR="00BD3490" w:rsidRDefault="00BD3490">
      <w:pPr>
        <w:spacing w:after="0" w:line="259" w:lineRule="auto"/>
        <w:ind w:left="666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92CCC"/>
    <w:multiLevelType w:val="hybridMultilevel"/>
    <w:tmpl w:val="9BA217F8"/>
    <w:lvl w:ilvl="0" w:tplc="C7AEE2C0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E0BCA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0DC4C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82DAE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C5410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02B74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CCEA8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E4DEE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4C600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15"/>
    <w:rsid w:val="000D6015"/>
    <w:rsid w:val="00145399"/>
    <w:rsid w:val="001666B6"/>
    <w:rsid w:val="001A7358"/>
    <w:rsid w:val="001B354D"/>
    <w:rsid w:val="00272B16"/>
    <w:rsid w:val="002E346B"/>
    <w:rsid w:val="0061009E"/>
    <w:rsid w:val="007706CF"/>
    <w:rsid w:val="008F7CC2"/>
    <w:rsid w:val="0094733E"/>
    <w:rsid w:val="00AC5FF5"/>
    <w:rsid w:val="00AD0766"/>
    <w:rsid w:val="00AD534C"/>
    <w:rsid w:val="00B64CD2"/>
    <w:rsid w:val="00B776AB"/>
    <w:rsid w:val="00BD3490"/>
    <w:rsid w:val="00C660CE"/>
    <w:rsid w:val="00DF26E1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61D9"/>
  <w15:docId w15:val="{9D3AA6C3-B31B-4381-9B29-7506EB6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5" w:line="255" w:lineRule="auto"/>
      <w:ind w:left="427" w:right="462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437" w:line="248" w:lineRule="auto"/>
      <w:ind w:left="427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23"/>
      <w:ind w:left="427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123"/>
      <w:ind w:left="427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"/>
    <w:link w:val="Nadpis4Char"/>
    <w:uiPriority w:val="9"/>
    <w:unhideWhenUsed/>
    <w:qFormat/>
    <w:pPr>
      <w:keepNext/>
      <w:keepLines/>
      <w:spacing w:after="0"/>
      <w:ind w:left="427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Normln"/>
    <w:link w:val="footnotedescriptionChar"/>
    <w:hidden/>
    <w:pPr>
      <w:spacing w:after="0"/>
      <w:ind w:left="708"/>
    </w:pPr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29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AD534C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534C"/>
    <w:rPr>
      <w:rFonts w:ascii="Calibri" w:eastAsia="Calibri" w:hAnsi="Calibri" w:cs="Calibri"/>
      <w:color w:val="000000"/>
    </w:rPr>
  </w:style>
  <w:style w:type="paragraph" w:styleId="Zpat">
    <w:name w:val="footer"/>
    <w:basedOn w:val="Normln"/>
    <w:link w:val="Zpat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534C"/>
    <w:rPr>
      <w:rFonts w:ascii="Calibri" w:eastAsia="Calibri" w:hAnsi="Calibri" w:cs="Calibri"/>
      <w:color w:val="000000"/>
    </w:rPr>
  </w:style>
  <w:style w:type="character" w:styleId="Siln">
    <w:name w:val="Strong"/>
    <w:basedOn w:val="Standardnpsmoodstavce"/>
    <w:uiPriority w:val="22"/>
    <w:qFormat/>
    <w:rsid w:val="00FA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765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cp:lastModifiedBy>Petr Buchal</cp:lastModifiedBy>
  <cp:revision>8</cp:revision>
  <dcterms:created xsi:type="dcterms:W3CDTF">2017-11-20T08:15:00Z</dcterms:created>
  <dcterms:modified xsi:type="dcterms:W3CDTF">2017-11-20T10:22:00Z</dcterms:modified>
</cp:coreProperties>
</file>