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7D8A" w14:textId="77777777" w:rsidR="00FA3EE7" w:rsidRPr="00427D0D" w:rsidRDefault="00FA3EE7">
      <w:pPr>
        <w:rPr>
          <w:rFonts w:ascii="Roboto" w:hAnsi="Roboto"/>
          <w:sz w:val="24"/>
          <w:szCs w:val="24"/>
        </w:rPr>
      </w:pPr>
      <w:r w:rsidRPr="00427D0D">
        <w:rPr>
          <w:rFonts w:ascii="Roboto" w:hAnsi="Roboto"/>
          <w:sz w:val="24"/>
          <w:szCs w:val="24"/>
        </w:rPr>
        <w:t xml:space="preserve">Laci Gause </w:t>
      </w:r>
    </w:p>
    <w:p w14:paraId="5A45D300" w14:textId="77777777" w:rsidR="00FA3EE7" w:rsidRPr="00427D0D" w:rsidRDefault="00FA3EE7">
      <w:pPr>
        <w:rPr>
          <w:rFonts w:ascii="Roboto" w:hAnsi="Roboto"/>
          <w:sz w:val="24"/>
          <w:szCs w:val="24"/>
        </w:rPr>
      </w:pPr>
      <w:r w:rsidRPr="00427D0D">
        <w:rPr>
          <w:rFonts w:ascii="Roboto" w:hAnsi="Roboto"/>
          <w:sz w:val="24"/>
          <w:szCs w:val="24"/>
        </w:rPr>
        <w:t xml:space="preserve">Module 1 Challenge </w:t>
      </w:r>
    </w:p>
    <w:p w14:paraId="43BC85DC" w14:textId="77777777" w:rsidR="00FA3EE7" w:rsidRPr="00427D0D" w:rsidRDefault="00FA3EE7">
      <w:pPr>
        <w:rPr>
          <w:rFonts w:ascii="Roboto" w:hAnsi="Roboto"/>
          <w:sz w:val="24"/>
          <w:szCs w:val="24"/>
        </w:rPr>
      </w:pPr>
      <w:r w:rsidRPr="00427D0D">
        <w:rPr>
          <w:rFonts w:ascii="Roboto" w:hAnsi="Roboto"/>
          <w:sz w:val="24"/>
          <w:szCs w:val="24"/>
        </w:rPr>
        <w:t>May 17, 2023</w:t>
      </w:r>
    </w:p>
    <w:p w14:paraId="3268211D" w14:textId="77777777" w:rsidR="00FA3EE7" w:rsidRPr="00427D0D" w:rsidRDefault="00FA3EE7">
      <w:pPr>
        <w:rPr>
          <w:rFonts w:ascii="Roboto" w:hAnsi="Roboto"/>
          <w:sz w:val="24"/>
          <w:szCs w:val="24"/>
        </w:rPr>
      </w:pPr>
    </w:p>
    <w:p w14:paraId="5FCB275B" w14:textId="77777777" w:rsidR="00FA3EE7" w:rsidRPr="00427D0D" w:rsidRDefault="00FA3EE7" w:rsidP="00FA3EE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Create a report in Microsoft Word, and answer the following questions:</w:t>
      </w:r>
    </w:p>
    <w:p w14:paraId="0FB1B563" w14:textId="77777777" w:rsidR="00FA3EE7" w:rsidRPr="00427D0D" w:rsidRDefault="00FA3EE7" w:rsidP="00FA3EE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2F885CF3" w14:textId="77777777" w:rsidR="00FA3EE7" w:rsidRPr="00427D0D" w:rsidRDefault="002509A4" w:rsidP="00FA3E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 xml:space="preserve">Total theater campaigns way out number the campaign categories. Overall percentage of theater campaigns totals 34.40%, followed by film and video at 17.80%, and music at 17.50% </w:t>
      </w:r>
    </w:p>
    <w:p w14:paraId="1D62A2C8" w14:textId="77777777" w:rsidR="002509A4" w:rsidRPr="00427D0D" w:rsidRDefault="00FC4669" w:rsidP="00FA3E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 xml:space="preserve">The subcategory Plays has the most crowdfunding campaigns at 344, World Music has the least at 3 campaigns. On average the typical campaign had roughly 41 crowd fundings.  </w:t>
      </w:r>
    </w:p>
    <w:p w14:paraId="6C0B9797" w14:textId="77777777" w:rsidR="00FC4669" w:rsidRPr="00427D0D" w:rsidRDefault="005F75E6" w:rsidP="00FA3E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 xml:space="preserve">The month of June saw the most </w:t>
      </w:r>
      <w:proofErr w:type="gramStart"/>
      <w:r w:rsidRPr="00427D0D">
        <w:rPr>
          <w:rFonts w:ascii="Roboto" w:hAnsi="Roboto"/>
          <w:color w:val="2B2B2B"/>
        </w:rPr>
        <w:t>campaigns</w:t>
      </w:r>
      <w:proofErr w:type="gramEnd"/>
      <w:r w:rsidRPr="00427D0D">
        <w:rPr>
          <w:rFonts w:ascii="Roboto" w:hAnsi="Roboto"/>
          <w:color w:val="2B2B2B"/>
        </w:rPr>
        <w:t xml:space="preserve"> at a total of 94. The minimum was 73 in September. It can also be noted that successful campaigns </w:t>
      </w:r>
      <w:proofErr w:type="gramStart"/>
      <w:r w:rsidRPr="00427D0D">
        <w:rPr>
          <w:rFonts w:ascii="Roboto" w:hAnsi="Roboto"/>
          <w:color w:val="2B2B2B"/>
        </w:rPr>
        <w:t>peeked</w:t>
      </w:r>
      <w:proofErr w:type="gramEnd"/>
      <w:r w:rsidRPr="00427D0D">
        <w:rPr>
          <w:rFonts w:ascii="Roboto" w:hAnsi="Roboto"/>
          <w:color w:val="2B2B2B"/>
        </w:rPr>
        <w:t xml:space="preserve"> in June/ July.</w:t>
      </w:r>
    </w:p>
    <w:p w14:paraId="13C359E5" w14:textId="77777777" w:rsidR="00FA3EE7" w:rsidRPr="00427D0D" w:rsidRDefault="00FA3EE7" w:rsidP="00FA3EE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What are some limitations of this dataset?</w:t>
      </w:r>
    </w:p>
    <w:p w14:paraId="485C582B" w14:textId="77777777" w:rsidR="005F75E6" w:rsidRPr="00427D0D" w:rsidRDefault="005F75E6" w:rsidP="005F75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 xml:space="preserve">A possible limitation is that we are only analyzing data from one year. Looking at the same data of a period of 5 years would </w:t>
      </w:r>
      <w:proofErr w:type="gramStart"/>
      <w:r w:rsidRPr="00427D0D">
        <w:rPr>
          <w:rFonts w:ascii="Roboto" w:hAnsi="Roboto"/>
          <w:color w:val="2B2B2B"/>
        </w:rPr>
        <w:t>lend</w:t>
      </w:r>
      <w:proofErr w:type="gramEnd"/>
      <w:r w:rsidRPr="00427D0D">
        <w:rPr>
          <w:rFonts w:ascii="Roboto" w:hAnsi="Roboto"/>
          <w:color w:val="2B2B2B"/>
        </w:rPr>
        <w:t xml:space="preserve"> to a better prediction on what will have a higher success/ failure </w:t>
      </w:r>
      <w:r w:rsidR="004B2A7C" w:rsidRPr="00427D0D">
        <w:rPr>
          <w:rFonts w:ascii="Roboto" w:hAnsi="Roboto"/>
          <w:color w:val="2B2B2B"/>
        </w:rPr>
        <w:t>rate</w:t>
      </w:r>
      <w:r w:rsidRPr="00427D0D">
        <w:rPr>
          <w:rFonts w:ascii="Roboto" w:hAnsi="Roboto"/>
          <w:color w:val="2B2B2B"/>
        </w:rPr>
        <w:t xml:space="preserve">. </w:t>
      </w:r>
    </w:p>
    <w:p w14:paraId="19AF4962" w14:textId="77777777" w:rsidR="00FA3EE7" w:rsidRPr="00427D0D" w:rsidRDefault="00FA3EE7" w:rsidP="00FA3EE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49EED52" w14:textId="77777777" w:rsidR="005F75E6" w:rsidRPr="00427D0D" w:rsidRDefault="004B2A7C" w:rsidP="005F75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 xml:space="preserve">Additional tables I created that were helpful in analyzing the data set were calculating the MAX, MIN, Mean, Median, Mode, and Standard Deviation. Also converting the data set into a percentage format tends to be easier comprehended by those who are just skimming the data. People tend to associate percentages with success/ failure rates, from what I’ve learned in my professional career. </w:t>
      </w:r>
    </w:p>
    <w:p w14:paraId="229D7060" w14:textId="77777777" w:rsidR="00C34616" w:rsidRPr="00427D0D" w:rsidRDefault="00C34616" w:rsidP="00C346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Use your data to determine whether the mean or the median better summarizes the data.</w:t>
      </w:r>
    </w:p>
    <w:p w14:paraId="3B76CD0D" w14:textId="22A25890" w:rsidR="00C34616" w:rsidRPr="00427D0D" w:rsidRDefault="00D16260" w:rsidP="00C3461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lastRenderedPageBreak/>
        <w:t>In my opinion, after ana</w:t>
      </w:r>
      <w:r w:rsidR="00FF71B3" w:rsidRPr="00427D0D">
        <w:rPr>
          <w:rFonts w:ascii="Roboto" w:hAnsi="Roboto"/>
          <w:color w:val="2B2B2B"/>
        </w:rPr>
        <w:t xml:space="preserve">lyzing the data I would conclude that the median is giving a </w:t>
      </w:r>
      <w:r w:rsidR="00BA07FA" w:rsidRPr="00427D0D">
        <w:rPr>
          <w:rFonts w:ascii="Roboto" w:hAnsi="Roboto"/>
          <w:color w:val="2B2B2B"/>
        </w:rPr>
        <w:t>truer representation of how many backers campaigns had. The average</w:t>
      </w:r>
      <w:r w:rsidR="00F23297" w:rsidRPr="00427D0D">
        <w:rPr>
          <w:rFonts w:ascii="Roboto" w:hAnsi="Roboto"/>
          <w:color w:val="2B2B2B"/>
        </w:rPr>
        <w:t xml:space="preserve">, especially for the successful, </w:t>
      </w:r>
      <w:r w:rsidR="00CE485D" w:rsidRPr="00427D0D">
        <w:rPr>
          <w:rFonts w:ascii="Roboto" w:hAnsi="Roboto"/>
          <w:color w:val="2B2B2B"/>
        </w:rPr>
        <w:t xml:space="preserve">appears to have potential outliers. </w:t>
      </w:r>
    </w:p>
    <w:p w14:paraId="0CECDC88" w14:textId="77777777" w:rsidR="00C34616" w:rsidRPr="00427D0D" w:rsidRDefault="00C34616" w:rsidP="00C346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44A8B6C0" w14:textId="6161DEB1" w:rsidR="00CE485D" w:rsidRPr="00427D0D" w:rsidRDefault="00CE485D" w:rsidP="00CE485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427D0D">
        <w:rPr>
          <w:rFonts w:ascii="Roboto" w:hAnsi="Roboto"/>
          <w:color w:val="2B2B2B"/>
        </w:rPr>
        <w:t>Of the data sets</w:t>
      </w:r>
      <w:r w:rsidR="00AD122A" w:rsidRPr="00427D0D">
        <w:rPr>
          <w:rFonts w:ascii="Roboto" w:hAnsi="Roboto"/>
          <w:color w:val="2B2B2B"/>
        </w:rPr>
        <w:t xml:space="preserve">, it seems that successful campaigns tend to have </w:t>
      </w:r>
      <w:r w:rsidR="00744746" w:rsidRPr="00427D0D">
        <w:rPr>
          <w:rFonts w:ascii="Roboto" w:hAnsi="Roboto"/>
          <w:color w:val="2B2B2B"/>
        </w:rPr>
        <w:t xml:space="preserve">more viability. This </w:t>
      </w:r>
      <w:r w:rsidR="00255CC1" w:rsidRPr="00427D0D">
        <w:rPr>
          <w:rFonts w:ascii="Roboto" w:hAnsi="Roboto"/>
          <w:color w:val="2B2B2B"/>
        </w:rPr>
        <w:t>makes</w:t>
      </w:r>
      <w:r w:rsidR="00744746" w:rsidRPr="00427D0D">
        <w:rPr>
          <w:rFonts w:ascii="Roboto" w:hAnsi="Roboto"/>
          <w:color w:val="2B2B2B"/>
        </w:rPr>
        <w:t xml:space="preserve"> sense </w:t>
      </w:r>
      <w:r w:rsidR="00C974C4" w:rsidRPr="00427D0D">
        <w:rPr>
          <w:rFonts w:ascii="Roboto" w:hAnsi="Roboto"/>
          <w:color w:val="2B2B2B"/>
        </w:rPr>
        <w:t>considering</w:t>
      </w:r>
      <w:r w:rsidR="00744746" w:rsidRPr="00427D0D">
        <w:rPr>
          <w:rFonts w:ascii="Roboto" w:hAnsi="Roboto"/>
          <w:color w:val="2B2B2B"/>
        </w:rPr>
        <w:t xml:space="preserve"> there is a percentage of </w:t>
      </w:r>
      <w:r w:rsidR="009E57BD" w:rsidRPr="00427D0D">
        <w:rPr>
          <w:rFonts w:ascii="Roboto" w:hAnsi="Roboto"/>
          <w:color w:val="2B2B2B"/>
        </w:rPr>
        <w:t>“</w:t>
      </w:r>
      <w:r w:rsidR="00744746" w:rsidRPr="00427D0D">
        <w:rPr>
          <w:rFonts w:ascii="Roboto" w:hAnsi="Roboto"/>
          <w:color w:val="2B2B2B"/>
        </w:rPr>
        <w:t>luck</w:t>
      </w:r>
      <w:r w:rsidR="009E57BD" w:rsidRPr="00427D0D">
        <w:rPr>
          <w:rFonts w:ascii="Roboto" w:hAnsi="Roboto"/>
          <w:color w:val="2B2B2B"/>
        </w:rPr>
        <w:t>”</w:t>
      </w:r>
      <w:r w:rsidR="00744746" w:rsidRPr="00427D0D">
        <w:rPr>
          <w:rFonts w:ascii="Roboto" w:hAnsi="Roboto"/>
          <w:color w:val="2B2B2B"/>
        </w:rPr>
        <w:t xml:space="preserve"> that goes into </w:t>
      </w:r>
      <w:r w:rsidR="00255CC1" w:rsidRPr="00427D0D">
        <w:rPr>
          <w:rFonts w:ascii="Roboto" w:hAnsi="Roboto"/>
          <w:color w:val="2B2B2B"/>
        </w:rPr>
        <w:t>whether</w:t>
      </w:r>
      <w:r w:rsidR="00C866FF" w:rsidRPr="00427D0D">
        <w:rPr>
          <w:rFonts w:ascii="Roboto" w:hAnsi="Roboto"/>
          <w:color w:val="2B2B2B"/>
        </w:rPr>
        <w:t xml:space="preserve"> something is </w:t>
      </w:r>
      <w:r w:rsidR="00255CC1" w:rsidRPr="00427D0D">
        <w:rPr>
          <w:rFonts w:ascii="Roboto" w:hAnsi="Roboto"/>
          <w:color w:val="2B2B2B"/>
        </w:rPr>
        <w:t>successful. There’s</w:t>
      </w:r>
      <w:r w:rsidR="00C974C4" w:rsidRPr="00427D0D">
        <w:rPr>
          <w:rFonts w:ascii="Roboto" w:hAnsi="Roboto"/>
          <w:color w:val="2B2B2B"/>
        </w:rPr>
        <w:t xml:space="preserve"> no real </w:t>
      </w:r>
      <w:r w:rsidR="00255CC1" w:rsidRPr="00427D0D">
        <w:rPr>
          <w:rFonts w:ascii="Roboto" w:hAnsi="Roboto"/>
          <w:color w:val="2B2B2B"/>
        </w:rPr>
        <w:t>guarantee</w:t>
      </w:r>
      <w:r w:rsidR="00C974C4" w:rsidRPr="00427D0D">
        <w:rPr>
          <w:rFonts w:ascii="Roboto" w:hAnsi="Roboto"/>
          <w:color w:val="2B2B2B"/>
        </w:rPr>
        <w:t xml:space="preserve"> on what will take off</w:t>
      </w:r>
      <w:r w:rsidR="00255CC1" w:rsidRPr="00427D0D">
        <w:rPr>
          <w:rFonts w:ascii="Roboto" w:hAnsi="Roboto"/>
          <w:color w:val="2B2B2B"/>
        </w:rPr>
        <w:t xml:space="preserve"> versus what will fall flat.</w:t>
      </w:r>
      <w:r w:rsidR="00C866FF" w:rsidRPr="00427D0D">
        <w:rPr>
          <w:rFonts w:ascii="Roboto" w:hAnsi="Roboto"/>
          <w:color w:val="2B2B2B"/>
        </w:rPr>
        <w:t xml:space="preserve"> There are far more variables that may not be taken into consideration with this base data set. </w:t>
      </w:r>
      <w:proofErr w:type="gramStart"/>
      <w:r w:rsidR="00255CC1" w:rsidRPr="00427D0D">
        <w:rPr>
          <w:rFonts w:ascii="Roboto" w:hAnsi="Roboto"/>
          <w:color w:val="2B2B2B"/>
        </w:rPr>
        <w:t>T</w:t>
      </w:r>
      <w:r w:rsidR="0052706C" w:rsidRPr="00427D0D">
        <w:rPr>
          <w:rFonts w:ascii="Roboto" w:hAnsi="Roboto"/>
          <w:color w:val="2B2B2B"/>
        </w:rPr>
        <w:t>herefore</w:t>
      </w:r>
      <w:proofErr w:type="gramEnd"/>
      <w:r w:rsidR="0052706C" w:rsidRPr="00427D0D">
        <w:rPr>
          <w:rFonts w:ascii="Roboto" w:hAnsi="Roboto"/>
          <w:color w:val="2B2B2B"/>
        </w:rPr>
        <w:t xml:space="preserve"> we may not have a full picture in predicting </w:t>
      </w:r>
      <w:r w:rsidR="00204C43" w:rsidRPr="00427D0D">
        <w:rPr>
          <w:rFonts w:ascii="Roboto" w:hAnsi="Roboto"/>
          <w:color w:val="2B2B2B"/>
        </w:rPr>
        <w:t xml:space="preserve">the success/ failure rates of campaigns. </w:t>
      </w:r>
    </w:p>
    <w:p w14:paraId="7DC71DF5" w14:textId="77777777" w:rsidR="00C34616" w:rsidRDefault="00C34616"/>
    <w:sectPr w:rsidR="00C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43B"/>
    <w:multiLevelType w:val="multilevel"/>
    <w:tmpl w:val="7B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B5FD3"/>
    <w:multiLevelType w:val="multilevel"/>
    <w:tmpl w:val="E9F2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815689">
    <w:abstractNumId w:val="1"/>
  </w:num>
  <w:num w:numId="2" w16cid:durableId="147791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E7"/>
    <w:rsid w:val="00204C43"/>
    <w:rsid w:val="002509A4"/>
    <w:rsid w:val="00255CC1"/>
    <w:rsid w:val="00427D0D"/>
    <w:rsid w:val="004B2A7C"/>
    <w:rsid w:val="0052706C"/>
    <w:rsid w:val="005F75E6"/>
    <w:rsid w:val="00744746"/>
    <w:rsid w:val="009E57BD"/>
    <w:rsid w:val="00AD122A"/>
    <w:rsid w:val="00BA07FA"/>
    <w:rsid w:val="00C34616"/>
    <w:rsid w:val="00C866FF"/>
    <w:rsid w:val="00C974C4"/>
    <w:rsid w:val="00CE485D"/>
    <w:rsid w:val="00D16260"/>
    <w:rsid w:val="00F23297"/>
    <w:rsid w:val="00FA3EE7"/>
    <w:rsid w:val="00FC4669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B942"/>
  <w15:chartTrackingRefBased/>
  <w15:docId w15:val="{7478D79D-5215-4F29-84DC-E95D5655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Gause</dc:creator>
  <cp:keywords/>
  <dc:description/>
  <cp:lastModifiedBy>Laci Gause</cp:lastModifiedBy>
  <cp:revision>16</cp:revision>
  <dcterms:created xsi:type="dcterms:W3CDTF">2023-05-17T23:07:00Z</dcterms:created>
  <dcterms:modified xsi:type="dcterms:W3CDTF">2023-05-19T02:44:00Z</dcterms:modified>
</cp:coreProperties>
</file>