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C3DF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РЕСУРС — Лурия</w:t>
      </w:r>
    </w:p>
    <w:p w14:paraId="47113062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предполагаешь, что именно Александр Лурия лучше всего соотносится с плитой «ресурс».</w:t>
      </w:r>
    </w:p>
    <w:p w14:paraId="7979E86E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Да,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обоснованно и сильно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Лурия глубоко исследовал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энергетическую и функциональную архитектуру мозга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частности:</w:t>
      </w:r>
    </w:p>
    <w:p w14:paraId="54D6B314" w14:textId="77777777" w:rsidR="00EB4645" w:rsidRPr="00EB4645" w:rsidRDefault="00EB4645" w:rsidP="00EB46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ввёл понятие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трёх функциональных блоков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мозга,</w:t>
      </w:r>
    </w:p>
    <w:p w14:paraId="4BA0EE7E" w14:textId="77777777" w:rsidR="00EB4645" w:rsidRPr="00EB4645" w:rsidRDefault="00EB4645" w:rsidP="00EB46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блок (энергетический)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раз отвечает за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внимание, бодрствование, общий тонус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базовую психическую ресурсность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7EA24A6" w14:textId="77777777" w:rsidR="00EB4645" w:rsidRPr="00EB4645" w:rsidRDefault="00EB4645" w:rsidP="00EB46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исследования мозга в условиях патологии тоже говорили о «ресурсах» системы — что ломается, что компенсируется.</w:t>
      </w:r>
    </w:p>
    <w:p w14:paraId="6C8CDC14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ДА, попадает точно.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Плита «ресурс» = Лурия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жизнеспособно, логично, научно.</w:t>
      </w:r>
    </w:p>
    <w:p w14:paraId="72E3DB21" w14:textId="77777777" w:rsidR="00EB4645" w:rsidRPr="00EB4645" w:rsidRDefault="00EB4645" w:rsidP="00EB464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4CB7C8">
          <v:rect id="_x0000_i1025" style="width:0;height:1.5pt" o:hralign="center" o:hrstd="t" o:hr="t" fillcolor="#a0a0a0" stroked="f"/>
        </w:pict>
      </w:r>
    </w:p>
    <w:p w14:paraId="2A5A8889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ВЛАСТЬ — Выготский</w:t>
      </w:r>
    </w:p>
    <w:p w14:paraId="6E34B9DF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власть и Выготский. Линия — через развитие воли, произвольности, интериоризацию.</w:t>
      </w:r>
    </w:p>
    <w:p w14:paraId="77CB9280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нестандартное, но точное попадание.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Выготский действительно:</w:t>
      </w:r>
    </w:p>
    <w:p w14:paraId="57C02751" w14:textId="77777777" w:rsidR="00EB4645" w:rsidRPr="00EB4645" w:rsidRDefault="00EB4645" w:rsidP="00EB464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говорил о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развитии произвольного поведения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интериоризацию социальных функций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1B14125" w14:textId="77777777" w:rsidR="00EB4645" w:rsidRPr="00EB4645" w:rsidRDefault="00EB4645" w:rsidP="00EB464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описывал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социальное влияние как двигатель формирования воли и контроля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81CDF71" w14:textId="77777777" w:rsidR="00EB4645" w:rsidRPr="00EB4645" w:rsidRDefault="00EB4645" w:rsidP="00EB464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поднимал тему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влияния культуры на поведение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укладывается в концепт «власти над собой».</w:t>
      </w:r>
    </w:p>
    <w:p w14:paraId="56B4B1F7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Но!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акцентировался именно на теме "власть"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скорее на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инструментальности психических функций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1C3F3D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ЖИЗНЕСПОСОБНО, НО ПОТРЕБУЕТ УТОЧНЕНИЯ.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ты будешь раскрывать плиту «власть» как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произвольность + выбор + управление вниманием и действиями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— то да, Выготский подходит. Но если ты пойдёшь в тему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доминирования, силы, власти в социуме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 — тогда он будет слишком мягким.</w:t>
      </w:r>
    </w:p>
    <w:p w14:paraId="6FB2F501" w14:textId="77777777" w:rsidR="00EB4645" w:rsidRPr="00EB4645" w:rsidRDefault="00EB4645" w:rsidP="00EB464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3369F7">
          <v:rect id="_x0000_i1026" style="width:0;height:1.5pt" o:hralign="center" o:hrstd="t" o:hr="t" fillcolor="#a0a0a0" stroked="f"/>
        </w:pict>
      </w:r>
    </w:p>
    <w:p w14:paraId="3F6E0C4B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ОТНОШЕНИЯ — Мясищев</w:t>
      </w:r>
    </w:p>
    <w:p w14:paraId="7BDA667E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Мясищев = отношения</w:t>
      </w:r>
    </w:p>
    <w:p w14:paraId="049AFA65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Да, это хрестоматийно верно.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Мясищев рассматривал:</w:t>
      </w:r>
    </w:p>
    <w:p w14:paraId="4884A9AA" w14:textId="77777777" w:rsidR="00EB4645" w:rsidRPr="00EB4645" w:rsidRDefault="00EB4645" w:rsidP="00EB464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личность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системе отношений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46DC8B5" w14:textId="77777777" w:rsidR="00EB4645" w:rsidRPr="00EB4645" w:rsidRDefault="00EB4645" w:rsidP="00EB464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вводил понятие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системных «отношений к…»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 себе, другим, труду, миру,</w:t>
      </w:r>
    </w:p>
    <w:p w14:paraId="22B99B73" w14:textId="77777777" w:rsidR="00EB4645" w:rsidRPr="00EB4645" w:rsidRDefault="00EB4645" w:rsidP="00EB464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первый в СССР построил психотерапию на основе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реальной межличностной динамики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8D607F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плита — про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коммуникацию, включённость, поведенческую открытую систему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идеально укладывается в его рамку.</w:t>
      </w:r>
    </w:p>
    <w:p w14:paraId="5BBBBA2F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ДА, ТОЧНО. Мясищев = отношения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E272F1" w14:textId="77777777" w:rsidR="00EB4645" w:rsidRPr="00EB4645" w:rsidRDefault="00EB4645" w:rsidP="00EB464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521AA">
          <v:rect id="_x0000_i1027" style="width:0;height:1.5pt" o:hralign="center" o:hrstd="t" o:hr="t" fillcolor="#a0a0a0" stroked="f"/>
        </w:pict>
      </w:r>
    </w:p>
    <w:p w14:paraId="49606789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РЕЗУЛЬТАТ — Леонтьев</w:t>
      </w:r>
    </w:p>
    <w:p w14:paraId="1270C066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Тезис: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Леонтьев как главный исследователь результата</w:t>
      </w:r>
    </w:p>
    <w:p w14:paraId="0A91C36D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Очень интересно. Леонтьев:</w:t>
      </w:r>
    </w:p>
    <w:p w14:paraId="1502F32F" w14:textId="77777777" w:rsidR="00EB4645" w:rsidRPr="00EB4645" w:rsidRDefault="00EB4645" w:rsidP="00EB464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разработал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деятельностный подход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D380999" w14:textId="77777777" w:rsidR="00EB4645" w:rsidRPr="00EB4645" w:rsidRDefault="00EB4645" w:rsidP="00EB464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его категория —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и смысл действия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9D4FCE9" w14:textId="77777777" w:rsidR="00EB4645" w:rsidRPr="00EB4645" w:rsidRDefault="00EB4645" w:rsidP="00EB464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выделял уровни: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деятельность → действие → операция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где действие всегда имеет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AF757AD" w14:textId="77777777" w:rsidR="00EB4645" w:rsidRPr="00EB4645" w:rsidRDefault="00EB4645" w:rsidP="00EB464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внешнее → внутреннее → и обратно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трансформация смыслов в результат и наоборот.</w:t>
      </w:r>
    </w:p>
    <w:p w14:paraId="5DEB6A4D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Но!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Леонтьев — это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результат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деятельности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твоя концепция плиты «результат» должна быть не только про "итог", но про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осмысленную реализацию замысла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59FFBD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B46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ДА, НО ПРИ УСЛОВИИ, что ты раскрываешь результат как деятельностно-смысловой итог.</w:t>
      </w: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ты будешь трактовать «результат» как просто цель или финал — будет упрощение.</w:t>
      </w:r>
    </w:p>
    <w:p w14:paraId="36B4C17D" w14:textId="77777777" w:rsidR="00EB4645" w:rsidRPr="00EB4645" w:rsidRDefault="00EB4645" w:rsidP="00EB4645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6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995731">
          <v:rect id="_x0000_i1028" style="width:0;height:1.5pt" o:hralign="center" o:hrstd="t" o:hr="t" fillcolor="#a0a0a0" stroked="f"/>
        </w:pict>
      </w:r>
    </w:p>
    <w:p w14:paraId="4F6FAB5B" w14:textId="77777777" w:rsidR="00EB4645" w:rsidRPr="00EB4645" w:rsidRDefault="00EB4645" w:rsidP="00EB4645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46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ИТОГОВЫЙ ВЕРДИКТ: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185"/>
        <w:gridCol w:w="1957"/>
        <w:gridCol w:w="3527"/>
      </w:tblGrid>
      <w:tr w:rsidR="00EB4645" w:rsidRPr="00EB4645" w14:paraId="516AEEDD" w14:textId="77777777" w:rsidTr="00EB4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9ED3" w14:textId="77777777" w:rsidR="00EB4645" w:rsidRPr="00EB4645" w:rsidRDefault="00EB4645" w:rsidP="00EB464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Плита</w:t>
            </w:r>
          </w:p>
        </w:tc>
        <w:tc>
          <w:tcPr>
            <w:tcW w:w="0" w:type="auto"/>
            <w:vAlign w:val="center"/>
            <w:hideMark/>
          </w:tcPr>
          <w:p w14:paraId="4792B32F" w14:textId="77777777" w:rsidR="00EB4645" w:rsidRPr="00EB4645" w:rsidRDefault="00EB4645" w:rsidP="00EB464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Учёный</w:t>
            </w:r>
          </w:p>
        </w:tc>
        <w:tc>
          <w:tcPr>
            <w:tcW w:w="0" w:type="auto"/>
            <w:vAlign w:val="center"/>
            <w:hideMark/>
          </w:tcPr>
          <w:p w14:paraId="61F0E432" w14:textId="77777777" w:rsidR="00EB4645" w:rsidRPr="00EB4645" w:rsidRDefault="00EB4645" w:rsidP="00EB464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Вердикт</w:t>
            </w:r>
          </w:p>
        </w:tc>
        <w:tc>
          <w:tcPr>
            <w:tcW w:w="0" w:type="auto"/>
            <w:vAlign w:val="center"/>
            <w:hideMark/>
          </w:tcPr>
          <w:p w14:paraId="716F2EFF" w14:textId="77777777" w:rsidR="00EB4645" w:rsidRPr="00EB4645" w:rsidRDefault="00EB4645" w:rsidP="00EB4645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EB4645" w:rsidRPr="00EB4645" w14:paraId="0473D943" w14:textId="77777777" w:rsidTr="00EB4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6270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3C7F2779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Лурия</w:t>
            </w:r>
          </w:p>
        </w:tc>
        <w:tc>
          <w:tcPr>
            <w:tcW w:w="0" w:type="auto"/>
            <w:vAlign w:val="center"/>
            <w:hideMark/>
          </w:tcPr>
          <w:p w14:paraId="751A1D0D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Да, точно</w:t>
            </w:r>
          </w:p>
        </w:tc>
        <w:tc>
          <w:tcPr>
            <w:tcW w:w="0" w:type="auto"/>
            <w:vAlign w:val="center"/>
            <w:hideMark/>
          </w:tcPr>
          <w:p w14:paraId="05D98299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 его нейропсихологическому блоку I</w:t>
            </w:r>
          </w:p>
        </w:tc>
      </w:tr>
      <w:tr w:rsidR="00EB4645" w:rsidRPr="00EB4645" w14:paraId="695EEA06" w14:textId="77777777" w:rsidTr="00EB4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A339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ВЛАСТЬ</w:t>
            </w:r>
          </w:p>
        </w:tc>
        <w:tc>
          <w:tcPr>
            <w:tcW w:w="0" w:type="auto"/>
            <w:vAlign w:val="center"/>
            <w:hideMark/>
          </w:tcPr>
          <w:p w14:paraId="421CB147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Выготский</w:t>
            </w:r>
          </w:p>
        </w:tc>
        <w:tc>
          <w:tcPr>
            <w:tcW w:w="0" w:type="auto"/>
            <w:vAlign w:val="center"/>
            <w:hideMark/>
          </w:tcPr>
          <w:p w14:paraId="61C9B61A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Да, но уточнять трактовку</w:t>
            </w:r>
          </w:p>
        </w:tc>
        <w:tc>
          <w:tcPr>
            <w:tcW w:w="0" w:type="auto"/>
            <w:vAlign w:val="center"/>
            <w:hideMark/>
          </w:tcPr>
          <w:p w14:paraId="125BDDF6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власть = произвольность, выбор, интериоризация</w:t>
            </w:r>
          </w:p>
        </w:tc>
      </w:tr>
      <w:tr w:rsidR="00EB4645" w:rsidRPr="00EB4645" w14:paraId="7F851FA7" w14:textId="77777777" w:rsidTr="00EB4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E934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ОТНОШЕНИЯ</w:t>
            </w:r>
          </w:p>
        </w:tc>
        <w:tc>
          <w:tcPr>
            <w:tcW w:w="0" w:type="auto"/>
            <w:vAlign w:val="center"/>
            <w:hideMark/>
          </w:tcPr>
          <w:p w14:paraId="63B367D9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Мясищев</w:t>
            </w:r>
          </w:p>
        </w:tc>
        <w:tc>
          <w:tcPr>
            <w:tcW w:w="0" w:type="auto"/>
            <w:vAlign w:val="center"/>
            <w:hideMark/>
          </w:tcPr>
          <w:p w14:paraId="74A3E8B0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Да, классика</w:t>
            </w:r>
          </w:p>
        </w:tc>
        <w:tc>
          <w:tcPr>
            <w:tcW w:w="0" w:type="auto"/>
            <w:vAlign w:val="center"/>
            <w:hideMark/>
          </w:tcPr>
          <w:p w14:paraId="4F22A79D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 и есть отец межличностной модели</w:t>
            </w:r>
          </w:p>
        </w:tc>
      </w:tr>
      <w:tr w:rsidR="00EB4645" w:rsidRPr="00EB4645" w14:paraId="428E1329" w14:textId="77777777" w:rsidTr="00EB4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3FE8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3CC7309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Леонтьев</w:t>
            </w:r>
          </w:p>
        </w:tc>
        <w:tc>
          <w:tcPr>
            <w:tcW w:w="0" w:type="auto"/>
            <w:vAlign w:val="center"/>
            <w:hideMark/>
          </w:tcPr>
          <w:p w14:paraId="7565EC3E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Да, при раскрытии через смысл</w:t>
            </w:r>
          </w:p>
        </w:tc>
        <w:tc>
          <w:tcPr>
            <w:tcW w:w="0" w:type="auto"/>
            <w:vAlign w:val="center"/>
            <w:hideMark/>
          </w:tcPr>
          <w:p w14:paraId="62250DC4" w14:textId="77777777" w:rsidR="00EB4645" w:rsidRPr="00EB4645" w:rsidRDefault="00EB4645" w:rsidP="00EB4645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46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Главное — не упрощать его «результат» до финала</w:t>
            </w:r>
          </w:p>
        </w:tc>
      </w:tr>
    </w:tbl>
    <w:p w14:paraId="070C0476" w14:textId="323A7704" w:rsidR="00E530FC" w:rsidRDefault="00E530FC"/>
    <w:p w14:paraId="07F4A5FB" w14:textId="4F903346" w:rsidR="00C90490" w:rsidRDefault="00C90490"/>
    <w:p w14:paraId="3A4117AF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Плита 1: РЕСУРС — научная проекция через А.Р. Лурию</w:t>
      </w:r>
    </w:p>
    <w:p w14:paraId="6E36583B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Общее философское соответствие:</w:t>
      </w:r>
      <w:r>
        <w:br/>
        <w:t xml:space="preserve">Лурия рассматривал </w:t>
      </w:r>
      <w:r>
        <w:rPr>
          <w:rStyle w:val="a3"/>
        </w:rPr>
        <w:t>первый функциональный блок мозга</w:t>
      </w:r>
      <w:r>
        <w:t xml:space="preserve"> как основу </w:t>
      </w:r>
      <w:r>
        <w:rPr>
          <w:rStyle w:val="a3"/>
        </w:rPr>
        <w:t>энергетического обеспечения</w:t>
      </w:r>
      <w:r>
        <w:t xml:space="preserve"> всех психических процессов: внимание, бодрствование, мотивация, возбуждение, базовая адаптация. Это идеально совпадает с плитой </w:t>
      </w:r>
      <w:r>
        <w:rPr>
          <w:rStyle w:val="a3"/>
        </w:rPr>
        <w:t>«ресурс»</w:t>
      </w:r>
      <w:r>
        <w:t xml:space="preserve"> в «ГДЕЯ» — базой, из которой начинается любой дальнейший психический акт. Плита ресурса — это </w:t>
      </w:r>
      <w:r>
        <w:rPr>
          <w:rStyle w:val="a3"/>
        </w:rPr>
        <w:t>нейрофизиологическая почва психики</w:t>
      </w:r>
      <w:r>
        <w:t>, её жизненный «тонус».</w:t>
      </w:r>
    </w:p>
    <w:p w14:paraId="35E3D076" w14:textId="77777777" w:rsidR="00C90490" w:rsidRDefault="00C90490" w:rsidP="00C90490">
      <w:pPr>
        <w:spacing w:after="0"/>
      </w:pPr>
      <w:r>
        <w:pict w14:anchorId="4FCB1EA1">
          <v:rect id="_x0000_i1033" style="width:0;height:1.5pt" o:hralign="center" o:hrstd="t" o:hr="t" fillcolor="#a0a0a0" stroked="f"/>
        </w:pict>
      </w:r>
    </w:p>
    <w:p w14:paraId="7FC1109C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1: БАЗОВЫЕ ПОТРЕБНОСТИ</w:t>
      </w:r>
    </w:p>
    <w:p w14:paraId="2CA7376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1.1–1.4)</w:t>
      </w:r>
      <w:r>
        <w:br/>
      </w:r>
      <w:r>
        <w:rPr>
          <w:rStyle w:val="a3"/>
        </w:rPr>
        <w:t>Связь с Лурией:</w:t>
      </w:r>
    </w:p>
    <w:p w14:paraId="2604E7F2" w14:textId="77777777" w:rsidR="00C90490" w:rsidRDefault="00C90490" w:rsidP="00C9049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В трудах Лурии часто подчёркивается значимость </w:t>
      </w:r>
      <w:r>
        <w:rPr>
          <w:rStyle w:val="a3"/>
        </w:rPr>
        <w:t>вегетативных функций</w:t>
      </w:r>
      <w:r>
        <w:t xml:space="preserve"> как биологического фундамента сознания.</w:t>
      </w:r>
    </w:p>
    <w:p w14:paraId="254308FB" w14:textId="77777777" w:rsidR="00C90490" w:rsidRDefault="00C90490" w:rsidP="00C9049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r>
        <w:t xml:space="preserve">Он настаивал, что </w:t>
      </w:r>
      <w:r>
        <w:rPr>
          <w:rStyle w:val="a3"/>
        </w:rPr>
        <w:t>энергетическая недостаточность</w:t>
      </w:r>
      <w:r>
        <w:t xml:space="preserve"> ведёт к сбоям в любой другой функции.</w:t>
      </w:r>
    </w:p>
    <w:p w14:paraId="17BC4566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Архитект отражает </w:t>
      </w:r>
      <w:r>
        <w:rPr>
          <w:rStyle w:val="a3"/>
        </w:rPr>
        <w:t>животную основу</w:t>
      </w:r>
      <w:r>
        <w:t xml:space="preserve"> психики, опираясь на физиологическую модель Лурии. Потребности — это то, что мозг обслуживает в первую очередь.</w:t>
      </w:r>
    </w:p>
    <w:p w14:paraId="2CBF2715" w14:textId="77777777" w:rsidR="00C90490" w:rsidRDefault="00C90490" w:rsidP="00C90490">
      <w:pPr>
        <w:spacing w:after="0"/>
      </w:pPr>
      <w:r>
        <w:pict w14:anchorId="3E62ED71">
          <v:rect id="_x0000_i1034" style="width:0;height:1.5pt" o:hralign="center" o:hrstd="t" o:hr="t" fillcolor="#a0a0a0" stroked="f"/>
        </w:pict>
      </w:r>
    </w:p>
    <w:p w14:paraId="3C4B1FFB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2: ДОБЫВАТЬ ЗАЩИТУ</w:t>
      </w:r>
    </w:p>
    <w:p w14:paraId="2916A15F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2.1–2.4)</w:t>
      </w:r>
      <w:r>
        <w:br/>
      </w:r>
      <w:r>
        <w:rPr>
          <w:rStyle w:val="a3"/>
        </w:rPr>
        <w:lastRenderedPageBreak/>
        <w:t>Связь с Лурией:</w:t>
      </w:r>
    </w:p>
    <w:p w14:paraId="64399466" w14:textId="77777777" w:rsidR="00C90490" w:rsidRDefault="00C90490" w:rsidP="00C9049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В работах по локализации повреждений Лурия указывал, что </w:t>
      </w:r>
      <w:r>
        <w:rPr>
          <w:rStyle w:val="a3"/>
        </w:rPr>
        <w:t>базовые рефлексы самосохранения</w:t>
      </w:r>
      <w:r>
        <w:t xml:space="preserve"> тесно связаны с </w:t>
      </w:r>
      <w:r>
        <w:rPr>
          <w:rStyle w:val="a3"/>
        </w:rPr>
        <w:t>стволовыми и подкорковыми структурами</w:t>
      </w:r>
      <w:r>
        <w:t>, отвечающими за импульс к защите.</w:t>
      </w:r>
    </w:p>
    <w:p w14:paraId="0FFEF38F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Здесь задействованы </w:t>
      </w:r>
      <w:r>
        <w:rPr>
          <w:rStyle w:val="a3"/>
        </w:rPr>
        <w:t>архетипические защитные контуры</w:t>
      </w:r>
      <w:r>
        <w:t xml:space="preserve"> психики. Ресурс — это способность защищать свою жизнь и пространство. Это соответствует </w:t>
      </w:r>
      <w:r>
        <w:rPr>
          <w:rStyle w:val="a3"/>
        </w:rPr>
        <w:t>энергетико-импульсной модели Лурии</w:t>
      </w:r>
      <w:r>
        <w:t>.</w:t>
      </w:r>
    </w:p>
    <w:p w14:paraId="42D27B02" w14:textId="77777777" w:rsidR="00C90490" w:rsidRDefault="00C90490" w:rsidP="00C90490">
      <w:pPr>
        <w:spacing w:after="0"/>
      </w:pPr>
      <w:r>
        <w:pict w14:anchorId="743BD18D">
          <v:rect id="_x0000_i1035" style="width:0;height:1.5pt" o:hralign="center" o:hrstd="t" o:hr="t" fillcolor="#a0a0a0" stroked="f"/>
        </w:pict>
      </w:r>
    </w:p>
    <w:p w14:paraId="1FC5CF33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3: ПРОДОЛЖАТЬ РОД</w:t>
      </w:r>
    </w:p>
    <w:p w14:paraId="02AA9858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3.1–3.4)</w:t>
      </w:r>
      <w:r>
        <w:br/>
      </w:r>
      <w:r>
        <w:rPr>
          <w:rStyle w:val="a3"/>
        </w:rPr>
        <w:t>Связь с Лурией:</w:t>
      </w:r>
    </w:p>
    <w:p w14:paraId="65A32003" w14:textId="77777777" w:rsidR="00C90490" w:rsidRDefault="00C90490" w:rsidP="00C9049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Он рассматривал мотивационные программы </w:t>
      </w:r>
      <w:r>
        <w:rPr>
          <w:rStyle w:val="a3"/>
        </w:rPr>
        <w:t>репродуктивного поведения</w:t>
      </w:r>
      <w:r>
        <w:t xml:space="preserve"> как </w:t>
      </w:r>
      <w:r>
        <w:rPr>
          <w:rStyle w:val="a3"/>
        </w:rPr>
        <w:t>подкорковые «запечатанные» программы</w:t>
      </w:r>
      <w:r>
        <w:t>, не требующие когниций.</w:t>
      </w:r>
    </w:p>
    <w:p w14:paraId="3E100E33" w14:textId="77777777" w:rsidR="00C90490" w:rsidRDefault="00C90490" w:rsidP="00C9049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t xml:space="preserve">В модели блока I такие «запуски» идут </w:t>
      </w:r>
      <w:r>
        <w:rPr>
          <w:rStyle w:val="a3"/>
        </w:rPr>
        <w:t>от нижних уровней</w:t>
      </w:r>
      <w:r>
        <w:t xml:space="preserve"> и активируют всю нейродинамику.</w:t>
      </w:r>
    </w:p>
    <w:p w14:paraId="08FD95B8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Карты резонируют с </w:t>
      </w:r>
      <w:r>
        <w:rPr>
          <w:rStyle w:val="a3"/>
        </w:rPr>
        <w:t>инстинктивным продолжением</w:t>
      </w:r>
      <w:r>
        <w:t xml:space="preserve"> жизненного ресурса, который есть </w:t>
      </w:r>
      <w:r>
        <w:rPr>
          <w:rStyle w:val="a3"/>
        </w:rPr>
        <w:t>вне личности, но через неё проходит</w:t>
      </w:r>
      <w:r>
        <w:t>.</w:t>
      </w:r>
    </w:p>
    <w:p w14:paraId="0365697F" w14:textId="77777777" w:rsidR="00C90490" w:rsidRDefault="00C90490" w:rsidP="00C90490">
      <w:pPr>
        <w:spacing w:after="0"/>
      </w:pPr>
      <w:r>
        <w:pict w14:anchorId="35E315B2">
          <v:rect id="_x0000_i1036" style="width:0;height:1.5pt" o:hralign="center" o:hrstd="t" o:hr="t" fillcolor="#a0a0a0" stroked="f"/>
        </w:pict>
      </w:r>
    </w:p>
    <w:p w14:paraId="648CE2B5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4: УЛУЧШАТЬ УСЛОВИЯ</w:t>
      </w:r>
    </w:p>
    <w:p w14:paraId="0BE23517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4.1–4.4)</w:t>
      </w:r>
      <w:r>
        <w:br/>
      </w:r>
      <w:r>
        <w:rPr>
          <w:rStyle w:val="a3"/>
        </w:rPr>
        <w:t>Связь с Лурией:</w:t>
      </w:r>
    </w:p>
    <w:p w14:paraId="001B6616" w14:textId="77777777" w:rsidR="00C90490" w:rsidRDefault="00C90490" w:rsidP="00C9049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В работе с ранними этапами развития Лурия исследовал </w:t>
      </w:r>
      <w:r>
        <w:rPr>
          <w:rStyle w:val="a3"/>
        </w:rPr>
        <w:t>адаптивные механизмы</w:t>
      </w:r>
      <w:r>
        <w:t xml:space="preserve">, в том числе </w:t>
      </w:r>
      <w:r>
        <w:rPr>
          <w:rStyle w:val="a3"/>
        </w:rPr>
        <w:t>переход от простого выживания к более сложной организации среды</w:t>
      </w:r>
      <w:r>
        <w:t>.</w:t>
      </w:r>
    </w:p>
    <w:p w14:paraId="36280C58" w14:textId="77777777" w:rsidR="00C90490" w:rsidRDefault="00C90490" w:rsidP="00C9049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Это соответствует </w:t>
      </w:r>
      <w:r>
        <w:rPr>
          <w:rStyle w:val="a3"/>
        </w:rPr>
        <w:t>начальной адаптивной активности психики</w:t>
      </w:r>
      <w:r>
        <w:t>.</w:t>
      </w:r>
    </w:p>
    <w:p w14:paraId="396E683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Именно отсюда стартует </w:t>
      </w:r>
      <w:r>
        <w:rPr>
          <w:rStyle w:val="a3"/>
        </w:rPr>
        <w:t>воля к изменениям</w:t>
      </w:r>
      <w:r>
        <w:t xml:space="preserve">, которая позже станет «властью». В ресурсе — это пока </w:t>
      </w:r>
      <w:r>
        <w:rPr>
          <w:rStyle w:val="a3"/>
        </w:rPr>
        <w:t>биологическая экспансия комфорта</w:t>
      </w:r>
      <w:r>
        <w:t>.</w:t>
      </w:r>
    </w:p>
    <w:p w14:paraId="5BA0921E" w14:textId="77777777" w:rsidR="00C90490" w:rsidRDefault="00C90490" w:rsidP="00C90490">
      <w:pPr>
        <w:spacing w:after="0"/>
      </w:pPr>
      <w:r>
        <w:pict w14:anchorId="63C410B9">
          <v:rect id="_x0000_i1037" style="width:0;height:1.5pt" o:hralign="center" o:hrstd="t" o:hr="t" fillcolor="#a0a0a0" stroked="f"/>
        </w:pict>
      </w:r>
    </w:p>
    <w:p w14:paraId="3A127313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lastRenderedPageBreak/>
        <w:t>Архитект 5: РАЗВИВАТЬ ТЕХНИКУ</w:t>
      </w:r>
    </w:p>
    <w:p w14:paraId="70D56223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5.1–5.4)</w:t>
      </w:r>
      <w:r>
        <w:br/>
      </w:r>
      <w:r>
        <w:rPr>
          <w:rStyle w:val="a3"/>
        </w:rPr>
        <w:t>Связь с Лурией:</w:t>
      </w:r>
    </w:p>
    <w:p w14:paraId="4522C86F" w14:textId="77777777" w:rsidR="00C90490" w:rsidRDefault="00C90490" w:rsidP="00C9049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Лурия особенно акцентировал внимание на том, как </w:t>
      </w:r>
      <w:r>
        <w:rPr>
          <w:rStyle w:val="a3"/>
        </w:rPr>
        <w:t>повторяемые двигательные и когнитивные акты</w:t>
      </w:r>
      <w:r>
        <w:t xml:space="preserve"> оформляются в </w:t>
      </w:r>
      <w:r>
        <w:rPr>
          <w:rStyle w:val="a3"/>
        </w:rPr>
        <w:t>автоматизированные паттерны</w:t>
      </w:r>
      <w:r>
        <w:t>.</w:t>
      </w:r>
    </w:p>
    <w:p w14:paraId="62701D91" w14:textId="77777777" w:rsidR="00C90490" w:rsidRDefault="00C90490" w:rsidP="00C9049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Это уже </w:t>
      </w:r>
      <w:r>
        <w:rPr>
          <w:rStyle w:val="a3"/>
        </w:rPr>
        <w:t>не выживание</w:t>
      </w:r>
      <w:r>
        <w:t xml:space="preserve">, а </w:t>
      </w:r>
      <w:r>
        <w:rPr>
          <w:rStyle w:val="a3"/>
        </w:rPr>
        <w:t>переход к формированию устойчивых функциональных навыков</w:t>
      </w:r>
      <w:r>
        <w:t>.</w:t>
      </w:r>
    </w:p>
    <w:p w14:paraId="022B3C50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Эти карты отражают </w:t>
      </w:r>
      <w:r>
        <w:rPr>
          <w:rStyle w:val="a3"/>
        </w:rPr>
        <w:t>становление навыка</w:t>
      </w:r>
      <w:r>
        <w:t xml:space="preserve">, его нейрофизиологическую архитектуру. У Лурии это </w:t>
      </w:r>
      <w:r>
        <w:rPr>
          <w:rStyle w:val="a3"/>
        </w:rPr>
        <w:t>переход от первой к третьей зоне</w:t>
      </w:r>
      <w:r>
        <w:t>, от возбуждения — к контролю.</w:t>
      </w:r>
    </w:p>
    <w:p w14:paraId="4FB58D79" w14:textId="77777777" w:rsidR="00C90490" w:rsidRDefault="00C90490" w:rsidP="00C90490">
      <w:pPr>
        <w:spacing w:after="0"/>
      </w:pPr>
      <w:r>
        <w:pict w14:anchorId="73C278D9">
          <v:rect id="_x0000_i1038" style="width:0;height:1.5pt" o:hralign="center" o:hrstd="t" o:hr="t" fillcolor="#a0a0a0" stroked="f"/>
        </w:pict>
      </w:r>
    </w:p>
    <w:p w14:paraId="03012E95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6: ДОБИВАТЬСЯ УСПЕХА</w:t>
      </w:r>
    </w:p>
    <w:p w14:paraId="5F64C984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6.1–6.4)</w:t>
      </w:r>
      <w:r>
        <w:br/>
      </w:r>
      <w:r>
        <w:rPr>
          <w:rStyle w:val="a3"/>
        </w:rPr>
        <w:t>Связь с Лурией:</w:t>
      </w:r>
    </w:p>
    <w:p w14:paraId="3893C06C" w14:textId="77777777" w:rsidR="00C90490" w:rsidRDefault="00C90490" w:rsidP="00C9049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 xml:space="preserve">У Лурии в патопсихологии «успех» часто маркируется как </w:t>
      </w:r>
      <w:r>
        <w:rPr>
          <w:rStyle w:val="a3"/>
        </w:rPr>
        <w:t>функциональное достижение целостной работы мозга</w:t>
      </w:r>
      <w:r>
        <w:t>.</w:t>
      </w:r>
    </w:p>
    <w:p w14:paraId="1749B632" w14:textId="77777777" w:rsidR="00C90490" w:rsidRDefault="00C90490" w:rsidP="00C9049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 xml:space="preserve">Успешное выполнение задачи всегда требует согласованной активности всех трёх блоков, но </w:t>
      </w:r>
      <w:r>
        <w:rPr>
          <w:rStyle w:val="a3"/>
        </w:rPr>
        <w:t>инициируется с энергетического</w:t>
      </w:r>
      <w:r>
        <w:t>.</w:t>
      </w:r>
    </w:p>
    <w:p w14:paraId="01DF502B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Успех — это </w:t>
      </w:r>
      <w:r>
        <w:rPr>
          <w:rStyle w:val="a3"/>
        </w:rPr>
        <w:t>выход ресурса наружу</w:t>
      </w:r>
      <w:r>
        <w:t xml:space="preserve">, в акт. Здесь ресурс становится </w:t>
      </w:r>
      <w:r>
        <w:rPr>
          <w:rStyle w:val="a3"/>
        </w:rPr>
        <w:t>мобилизацией</w:t>
      </w:r>
      <w:r>
        <w:t xml:space="preserve">. У Лурии это </w:t>
      </w:r>
      <w:r>
        <w:rPr>
          <w:rStyle w:val="a3"/>
        </w:rPr>
        <w:t>синтез сенсомоторики, произвольности и подкрепления</w:t>
      </w:r>
      <w:r>
        <w:t>.</w:t>
      </w:r>
    </w:p>
    <w:p w14:paraId="6F133758" w14:textId="77777777" w:rsidR="00C90490" w:rsidRDefault="00C90490" w:rsidP="00C90490">
      <w:pPr>
        <w:spacing w:after="0"/>
      </w:pPr>
      <w:r>
        <w:pict w14:anchorId="06A30F67">
          <v:rect id="_x0000_i1039" style="width:0;height:1.5pt" o:hralign="center" o:hrstd="t" o:hr="t" fillcolor="#a0a0a0" stroked="f"/>
        </w:pict>
      </w:r>
    </w:p>
    <w:p w14:paraId="4F3F0DE0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Промежуточный вывод:</w:t>
      </w:r>
    </w:p>
    <w:p w14:paraId="4104324D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Плита «РЕСУРС» в ГДЕЯ полностью валидна и жизнеспособна с позиции нейропсихологии Лурии.</w:t>
      </w:r>
      <w:r>
        <w:br/>
        <w:t xml:space="preserve">Каждый архитект — это конкретная ступень </w:t>
      </w:r>
      <w:r>
        <w:rPr>
          <w:rStyle w:val="a3"/>
        </w:rPr>
        <w:t>восходящей энергетической активации психики</w:t>
      </w:r>
      <w:r>
        <w:t>, от биологического ядра к действию.</w:t>
      </w:r>
      <w:r>
        <w:br/>
        <w:t xml:space="preserve">Это не просто метафора — это </w:t>
      </w:r>
      <w:r>
        <w:rPr>
          <w:rStyle w:val="a3"/>
        </w:rPr>
        <w:t>нейрофункциональная модель</w:t>
      </w:r>
      <w:r>
        <w:t>, упакованная в игровую форму.</w:t>
      </w:r>
    </w:p>
    <w:p w14:paraId="590A8B56" w14:textId="77777777" w:rsidR="00C90490" w:rsidRDefault="00C90490" w:rsidP="00C90490">
      <w:pPr>
        <w:spacing w:after="0"/>
      </w:pPr>
      <w:r>
        <w:pict w14:anchorId="38928B8E">
          <v:rect id="_x0000_i1040" style="width:0;height:1.5pt" o:hralign="center" o:hrstd="t" o:hr="t" fillcolor="#a0a0a0" stroked="f"/>
        </w:pict>
      </w:r>
    </w:p>
    <w:p w14:paraId="04905A82" w14:textId="77777777" w:rsidR="00C90490" w:rsidRDefault="00C90490" w:rsidP="00C90490">
      <w:pPr>
        <w:spacing w:before="100" w:beforeAutospacing="1" w:after="100" w:afterAutospacing="1"/>
      </w:pPr>
      <w:r>
        <w:t xml:space="preserve">Если тебе нравится такой формат — я продолжу анализ с плитой </w:t>
      </w:r>
      <w:r>
        <w:rPr>
          <w:rStyle w:val="a3"/>
        </w:rPr>
        <w:t>«ВЛАСТЬ» через Выготского</w:t>
      </w:r>
      <w:r>
        <w:t>. Дашь добро?</w:t>
      </w:r>
    </w:p>
    <w:p w14:paraId="30ECCECC" w14:textId="77777777" w:rsidR="00C90490" w:rsidRDefault="00C90490" w:rsidP="00C90490">
      <w:pPr>
        <w:pStyle w:val="5"/>
      </w:pPr>
      <w:r>
        <w:lastRenderedPageBreak/>
        <w:t>Вы сказали:</w:t>
      </w:r>
    </w:p>
    <w:p w14:paraId="07C629FA" w14:textId="77777777" w:rsidR="00C90490" w:rsidRDefault="00C90490" w:rsidP="00C90490">
      <w:r>
        <w:t>Даю добро!</w:t>
      </w:r>
    </w:p>
    <w:p w14:paraId="58450255" w14:textId="77777777" w:rsidR="00C90490" w:rsidRDefault="00C90490" w:rsidP="00C90490">
      <w:pPr>
        <w:pStyle w:val="6"/>
      </w:pPr>
      <w:r>
        <w:t>ChatGPT сказал:</w:t>
      </w:r>
    </w:p>
    <w:p w14:paraId="6A775EA7" w14:textId="77777777" w:rsidR="00C90490" w:rsidRDefault="00C90490" w:rsidP="00C90490">
      <w:pPr>
        <w:spacing w:before="100" w:beforeAutospacing="1" w:after="100" w:afterAutospacing="1"/>
      </w:pPr>
      <w:r>
        <w:t xml:space="preserve">Принято! Двигаемся во </w:t>
      </w:r>
      <w:r>
        <w:rPr>
          <w:rStyle w:val="a3"/>
        </w:rPr>
        <w:t>вторую плиту: ВЛАСТЬ</w:t>
      </w:r>
      <w:r>
        <w:t xml:space="preserve">, и смотрим на неё через научную призму </w:t>
      </w:r>
      <w:r>
        <w:rPr>
          <w:rStyle w:val="a3"/>
        </w:rPr>
        <w:t>Льва Семёновича Выготского</w:t>
      </w:r>
      <w:r>
        <w:t xml:space="preserve"> — одного из самых глубоких мыслителей о развитии воли, произвольности, интериоризации и социальной обусловленности психики.</w:t>
      </w:r>
    </w:p>
    <w:p w14:paraId="00771C77" w14:textId="77777777" w:rsidR="00C90490" w:rsidRDefault="00C90490" w:rsidP="00C90490">
      <w:pPr>
        <w:spacing w:after="0"/>
      </w:pPr>
      <w:r>
        <w:pict w14:anchorId="690095B5">
          <v:rect id="_x0000_i1041" style="width:0;height:1.5pt" o:hralign="center" o:hrstd="t" o:hr="t" fillcolor="#a0a0a0" stroked="f"/>
        </w:pict>
      </w:r>
    </w:p>
    <w:p w14:paraId="748BB501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Плита 2: ВЛАСТЬ — научная проекция через Л.С. Выготского</w:t>
      </w:r>
    </w:p>
    <w:p w14:paraId="2EABD4E9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Общее философское соответствие:</w:t>
      </w:r>
      <w:r>
        <w:br/>
        <w:t xml:space="preserve">Выготский не использовал термин "власть" буквально, но его центральное открытие — </w:t>
      </w:r>
      <w:r>
        <w:rPr>
          <w:rStyle w:val="a3"/>
        </w:rPr>
        <w:t>произвольность как продукт интериоризации социального контроля</w:t>
      </w:r>
      <w:r>
        <w:t xml:space="preserve"> — идеально соответствует тому, как власть трактуется в «ГДЕЯ».</w:t>
      </w:r>
      <w:r>
        <w:br/>
        <w:t xml:space="preserve">Власть здесь — это </w:t>
      </w:r>
      <w:r>
        <w:rPr>
          <w:rStyle w:val="a3"/>
        </w:rPr>
        <w:t>способность управлять своей психикой, регулировать эмоции, строить намерение, проявлять волю, быть субъектом выбора</w:t>
      </w:r>
      <w:r>
        <w:t>.</w:t>
      </w:r>
    </w:p>
    <w:p w14:paraId="1113C318" w14:textId="77777777" w:rsidR="00C90490" w:rsidRDefault="00C90490" w:rsidP="00C90490">
      <w:pPr>
        <w:spacing w:after="0"/>
      </w:pPr>
      <w:r>
        <w:pict w14:anchorId="567C39C3">
          <v:rect id="_x0000_i1042" style="width:0;height:1.5pt" o:hralign="center" o:hrstd="t" o:hr="t" fillcolor="#a0a0a0" stroked="f"/>
        </w:pict>
      </w:r>
    </w:p>
    <w:p w14:paraId="3E301808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1: ОБЕСПЕЧЬ БЕЗОПАСНОСТЬ</w:t>
      </w:r>
    </w:p>
    <w:p w14:paraId="5616BA1B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1.1–1.4)</w:t>
      </w:r>
      <w:r>
        <w:br/>
      </w:r>
      <w:r>
        <w:rPr>
          <w:rStyle w:val="a3"/>
        </w:rPr>
        <w:t>Связь с Выготским:</w:t>
      </w:r>
    </w:p>
    <w:p w14:paraId="40EE776C" w14:textId="77777777" w:rsidR="00C90490" w:rsidRDefault="00C90490" w:rsidP="00C9049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Выготский писал, что </w:t>
      </w:r>
      <w:r>
        <w:rPr>
          <w:rStyle w:val="a3"/>
        </w:rPr>
        <w:t>произвольное поведение сначала социально</w:t>
      </w:r>
      <w:r>
        <w:t>, потом становится внутренним.</w:t>
      </w:r>
    </w:p>
    <w:p w14:paraId="17684D5E" w14:textId="77777777" w:rsidR="00C90490" w:rsidRDefault="00C90490" w:rsidP="00C9049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Способность обеспечить безопасность — это </w:t>
      </w:r>
      <w:r>
        <w:rPr>
          <w:rStyle w:val="a3"/>
        </w:rPr>
        <w:t>осознанное действие</w:t>
      </w:r>
      <w:r>
        <w:t xml:space="preserve"> в ответ на внешние условия.</w:t>
      </w:r>
    </w:p>
    <w:p w14:paraId="176CCE8A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Этот архитект — </w:t>
      </w:r>
      <w:r>
        <w:rPr>
          <w:rStyle w:val="a3"/>
        </w:rPr>
        <w:t>основной шаг к субъективации</w:t>
      </w:r>
      <w:r>
        <w:t>: человек берёт ответственность за свою безопасность, выходит из режима реакции. Власть зарождается здесь.</w:t>
      </w:r>
    </w:p>
    <w:p w14:paraId="443C513C" w14:textId="77777777" w:rsidR="00C90490" w:rsidRDefault="00C90490" w:rsidP="00C90490">
      <w:pPr>
        <w:spacing w:after="0"/>
      </w:pPr>
      <w:r>
        <w:pict w14:anchorId="76C0D517">
          <v:rect id="_x0000_i1043" style="width:0;height:1.5pt" o:hralign="center" o:hrstd="t" o:hr="t" fillcolor="#a0a0a0" stroked="f"/>
        </w:pict>
      </w:r>
    </w:p>
    <w:p w14:paraId="5905411D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2: СОХРАНИ СЕМЬЮ</w:t>
      </w:r>
    </w:p>
    <w:p w14:paraId="399FD8F7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2.1–2.4)</w:t>
      </w:r>
      <w:r>
        <w:br/>
      </w:r>
      <w:r>
        <w:rPr>
          <w:rStyle w:val="a3"/>
        </w:rPr>
        <w:t>Связь с Выготским:</w:t>
      </w:r>
    </w:p>
    <w:p w14:paraId="445356FE" w14:textId="77777777" w:rsidR="00C90490" w:rsidRDefault="00C90490" w:rsidP="00C9049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lastRenderedPageBreak/>
        <w:t xml:space="preserve">В его теории особое внимание уделяется </w:t>
      </w:r>
      <w:r>
        <w:rPr>
          <w:rStyle w:val="a3"/>
        </w:rPr>
        <w:t>зоне ближайшего развития</w:t>
      </w:r>
      <w:r>
        <w:t xml:space="preserve">, где ключевым контекстом является </w:t>
      </w:r>
      <w:r>
        <w:rPr>
          <w:rStyle w:val="a3"/>
        </w:rPr>
        <w:t>социальное окружение</w:t>
      </w:r>
      <w:r>
        <w:t>.</w:t>
      </w:r>
    </w:p>
    <w:p w14:paraId="4C3D3141" w14:textId="77777777" w:rsidR="00C90490" w:rsidRDefault="00C90490" w:rsidP="00C9049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t xml:space="preserve">Он подчёркивает роль </w:t>
      </w:r>
      <w:r>
        <w:rPr>
          <w:rStyle w:val="a3"/>
        </w:rPr>
        <w:t>речи как инструмента регулирования поведения</w:t>
      </w:r>
      <w:r>
        <w:t xml:space="preserve">, в первую очередь в </w:t>
      </w:r>
      <w:r>
        <w:rPr>
          <w:rStyle w:val="a3"/>
        </w:rPr>
        <w:t>семейном контексте</w:t>
      </w:r>
      <w:r>
        <w:t>.</w:t>
      </w:r>
    </w:p>
    <w:p w14:paraId="6297626D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про </w:t>
      </w:r>
      <w:r>
        <w:rPr>
          <w:rStyle w:val="a3"/>
        </w:rPr>
        <w:t>ответственное взаимодействие с близкими</w:t>
      </w:r>
      <w:r>
        <w:t xml:space="preserve">, через которое формируется воля и долг. Карта говорит о </w:t>
      </w:r>
      <w:r>
        <w:rPr>
          <w:rStyle w:val="a3"/>
        </w:rPr>
        <w:t>социальной власти</w:t>
      </w:r>
      <w:r>
        <w:t xml:space="preserve"> и её истоках в семье.</w:t>
      </w:r>
    </w:p>
    <w:p w14:paraId="64A7EB4D" w14:textId="77777777" w:rsidR="00C90490" w:rsidRDefault="00C90490" w:rsidP="00C90490">
      <w:pPr>
        <w:spacing w:after="0"/>
      </w:pPr>
      <w:r>
        <w:pict w14:anchorId="5EBBB8BB">
          <v:rect id="_x0000_i1044" style="width:0;height:1.5pt" o:hralign="center" o:hrstd="t" o:hr="t" fillcolor="#a0a0a0" stroked="f"/>
        </w:pict>
      </w:r>
    </w:p>
    <w:p w14:paraId="18FAE4E8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3: ЗАЩИТИ РОД</w:t>
      </w:r>
    </w:p>
    <w:p w14:paraId="6C2C5C64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3.1–3.4)</w:t>
      </w:r>
      <w:r>
        <w:br/>
      </w:r>
      <w:r>
        <w:rPr>
          <w:rStyle w:val="a3"/>
        </w:rPr>
        <w:t>Связь с Выготским:</w:t>
      </w:r>
    </w:p>
    <w:p w14:paraId="7CE1466F" w14:textId="77777777" w:rsidR="00C90490" w:rsidRDefault="00C90490" w:rsidP="00C9049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Он говорил, что поведение человека невозможно объяснить вне </w:t>
      </w:r>
      <w:r>
        <w:rPr>
          <w:rStyle w:val="a3"/>
        </w:rPr>
        <w:t>социально-исторического контекста</w:t>
      </w:r>
      <w:r>
        <w:t>.</w:t>
      </w:r>
    </w:p>
    <w:p w14:paraId="695815EB" w14:textId="77777777" w:rsidR="00C90490" w:rsidRDefault="00C90490" w:rsidP="00C9049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t xml:space="preserve">Защита рода — не инстинкт, а </w:t>
      </w:r>
      <w:r>
        <w:rPr>
          <w:rStyle w:val="a3"/>
        </w:rPr>
        <w:t>культурная программа</w:t>
      </w:r>
      <w:r>
        <w:t>.</w:t>
      </w:r>
    </w:p>
    <w:p w14:paraId="734DD37A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уже </w:t>
      </w:r>
      <w:r>
        <w:rPr>
          <w:rStyle w:val="a3"/>
        </w:rPr>
        <w:t>воля в культурном измерении</w:t>
      </w:r>
      <w:r>
        <w:t xml:space="preserve">. Ответственность за коллектив, за традицию. Появляется власть не над собой, а </w:t>
      </w:r>
      <w:r>
        <w:rPr>
          <w:rStyle w:val="a3"/>
        </w:rPr>
        <w:t>ради других</w:t>
      </w:r>
      <w:r>
        <w:t>.</w:t>
      </w:r>
    </w:p>
    <w:p w14:paraId="0BB6D9DF" w14:textId="77777777" w:rsidR="00C90490" w:rsidRDefault="00C90490" w:rsidP="00C90490">
      <w:pPr>
        <w:spacing w:after="0"/>
      </w:pPr>
      <w:r>
        <w:pict w14:anchorId="62AAD4FE">
          <v:rect id="_x0000_i1045" style="width:0;height:1.5pt" o:hralign="center" o:hrstd="t" o:hr="t" fillcolor="#a0a0a0" stroked="f"/>
        </w:pict>
      </w:r>
    </w:p>
    <w:p w14:paraId="00D0FEE1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4: ВОССТАНОВИ ВНИМАНИЕ</w:t>
      </w:r>
    </w:p>
    <w:p w14:paraId="6CCEC06C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4.1–4.4)</w:t>
      </w:r>
      <w:r>
        <w:br/>
      </w:r>
      <w:r>
        <w:rPr>
          <w:rStyle w:val="a3"/>
        </w:rPr>
        <w:t>Связь с Выготским:</w:t>
      </w:r>
    </w:p>
    <w:p w14:paraId="52B8E266" w14:textId="77777777" w:rsidR="00C90490" w:rsidRDefault="00C90490" w:rsidP="00C9049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t>В работах о произвольном внимании он писал:</w:t>
      </w:r>
      <w:r>
        <w:br/>
      </w:r>
      <w:r>
        <w:rPr>
          <w:rStyle w:val="a4"/>
        </w:rPr>
        <w:t>«Произвольное внимание есть результат орудийной деятельности»</w:t>
      </w:r>
      <w:r>
        <w:br/>
        <w:t xml:space="preserve">— то есть оно возникает благодаря </w:t>
      </w:r>
      <w:r>
        <w:rPr>
          <w:rStyle w:val="a3"/>
        </w:rPr>
        <w:t>посредникам: словам, мыслям, действиям</w:t>
      </w:r>
      <w:r>
        <w:t>.</w:t>
      </w:r>
    </w:p>
    <w:p w14:paraId="19D24F7B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про </w:t>
      </w:r>
      <w:r>
        <w:rPr>
          <w:rStyle w:val="a3"/>
        </w:rPr>
        <w:t>волевой возврат фокуса</w:t>
      </w:r>
      <w:r>
        <w:t xml:space="preserve">. Не автоматическое внимание, а </w:t>
      </w:r>
      <w:r>
        <w:rPr>
          <w:rStyle w:val="a3"/>
        </w:rPr>
        <w:t>активный выбор удерживать направление сознания</w:t>
      </w:r>
      <w:r>
        <w:t xml:space="preserve"> — ключевая функция власти.</w:t>
      </w:r>
    </w:p>
    <w:p w14:paraId="343FCECB" w14:textId="77777777" w:rsidR="00C90490" w:rsidRDefault="00C90490" w:rsidP="00C90490">
      <w:pPr>
        <w:spacing w:after="0"/>
      </w:pPr>
      <w:r>
        <w:pict w14:anchorId="4EBA062A">
          <v:rect id="_x0000_i1046" style="width:0;height:1.5pt" o:hralign="center" o:hrstd="t" o:hr="t" fillcolor="#a0a0a0" stroked="f"/>
        </w:pict>
      </w:r>
    </w:p>
    <w:p w14:paraId="0EED0290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5: ЦЕНИ РАВЕНСТВО</w:t>
      </w:r>
    </w:p>
    <w:p w14:paraId="3588065C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5.1–5.4)</w:t>
      </w:r>
      <w:r>
        <w:br/>
      </w:r>
      <w:r>
        <w:rPr>
          <w:rStyle w:val="a3"/>
        </w:rPr>
        <w:t>Связь с Выготским:</w:t>
      </w:r>
    </w:p>
    <w:p w14:paraId="3E68CC2B" w14:textId="77777777" w:rsidR="00C90490" w:rsidRDefault="00C90490" w:rsidP="00C9049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lastRenderedPageBreak/>
        <w:t xml:space="preserve">Он считал, что формирование сознания — это всегда </w:t>
      </w:r>
      <w:r>
        <w:rPr>
          <w:rStyle w:val="a3"/>
        </w:rPr>
        <w:t>вход в коллективную систему значений</w:t>
      </w:r>
      <w:r>
        <w:t>.</w:t>
      </w:r>
    </w:p>
    <w:p w14:paraId="556D51CE" w14:textId="77777777" w:rsidR="00C90490" w:rsidRDefault="00C90490" w:rsidP="00C9049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t xml:space="preserve">Равенство — это не просто нравственный принцип, это </w:t>
      </w:r>
      <w:r>
        <w:rPr>
          <w:rStyle w:val="a3"/>
        </w:rPr>
        <w:t>осознание себя как одного из</w:t>
      </w:r>
      <w:r>
        <w:t>.</w:t>
      </w:r>
    </w:p>
    <w:p w14:paraId="5DE830EA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Равенство — это </w:t>
      </w:r>
      <w:r>
        <w:rPr>
          <w:rStyle w:val="a3"/>
        </w:rPr>
        <w:t>интернализация справедливости</w:t>
      </w:r>
      <w:r>
        <w:t xml:space="preserve">. Эта карта о </w:t>
      </w:r>
      <w:r>
        <w:rPr>
          <w:rStyle w:val="a3"/>
        </w:rPr>
        <w:t>власти, которая не подавляет, а уравновешивает</w:t>
      </w:r>
      <w:r>
        <w:t>. Это уже зрелая позиция субъекта в поле.</w:t>
      </w:r>
    </w:p>
    <w:p w14:paraId="2FA95C1F" w14:textId="77777777" w:rsidR="00C90490" w:rsidRDefault="00C90490" w:rsidP="00C90490">
      <w:pPr>
        <w:spacing w:after="0"/>
      </w:pPr>
      <w:r>
        <w:pict w14:anchorId="518B56B1">
          <v:rect id="_x0000_i1047" style="width:0;height:1.5pt" o:hralign="center" o:hrstd="t" o:hr="t" fillcolor="#a0a0a0" stroked="f"/>
        </w:pict>
      </w:r>
    </w:p>
    <w:p w14:paraId="0F3FE64F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6: ОТВЕЧАЙ НА ЧУВСТВА</w:t>
      </w:r>
    </w:p>
    <w:p w14:paraId="21731E6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6.1–6.4)</w:t>
      </w:r>
      <w:r>
        <w:br/>
      </w:r>
      <w:r>
        <w:rPr>
          <w:rStyle w:val="a3"/>
        </w:rPr>
        <w:t>Связь с Выготским:</w:t>
      </w:r>
    </w:p>
    <w:p w14:paraId="5861DD49" w14:textId="77777777" w:rsidR="00C90490" w:rsidRDefault="00C90490" w:rsidP="00C9049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Он писал о </w:t>
      </w:r>
      <w:r>
        <w:rPr>
          <w:rStyle w:val="a3"/>
        </w:rPr>
        <w:t>соотношении аффекта и интеллекта</w:t>
      </w:r>
      <w:r>
        <w:t xml:space="preserve">, и что </w:t>
      </w:r>
      <w:r>
        <w:rPr>
          <w:rStyle w:val="a3"/>
        </w:rPr>
        <w:t>развитие эмоций идёт в тандеме с развитием воли</w:t>
      </w:r>
      <w:r>
        <w:t>.</w:t>
      </w:r>
    </w:p>
    <w:p w14:paraId="3D731622" w14:textId="77777777" w:rsidR="00C90490" w:rsidRDefault="00C90490" w:rsidP="00C9049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</w:pPr>
      <w:r>
        <w:t xml:space="preserve">Его идея: </w:t>
      </w:r>
      <w:r>
        <w:rPr>
          <w:rStyle w:val="a4"/>
        </w:rPr>
        <w:t>«Аффект есть кирпич, из которого строится сознание»</w:t>
      </w:r>
      <w:r>
        <w:t>.</w:t>
      </w:r>
    </w:p>
    <w:p w14:paraId="0324DD50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венец власти: способность </w:t>
      </w:r>
      <w:r>
        <w:rPr>
          <w:rStyle w:val="a3"/>
        </w:rPr>
        <w:t>не подавлять чувства, а осознанно их включать в поведение</w:t>
      </w:r>
      <w:r>
        <w:t xml:space="preserve">. Настоящая власть — не контроль, а </w:t>
      </w:r>
      <w:r>
        <w:rPr>
          <w:rStyle w:val="a3"/>
        </w:rPr>
        <w:t>эмоциональная зрелость</w:t>
      </w:r>
      <w:r>
        <w:t>.</w:t>
      </w:r>
    </w:p>
    <w:p w14:paraId="384AFA10" w14:textId="77777777" w:rsidR="00C90490" w:rsidRDefault="00C90490" w:rsidP="00C90490">
      <w:pPr>
        <w:spacing w:after="0"/>
      </w:pPr>
      <w:r>
        <w:pict w14:anchorId="6989B18B">
          <v:rect id="_x0000_i1048" style="width:0;height:1.5pt" o:hralign="center" o:hrstd="t" o:hr="t" fillcolor="#a0a0a0" stroked="f"/>
        </w:pict>
      </w:r>
    </w:p>
    <w:p w14:paraId="2F6813E7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Промежуточный вывод:</w:t>
      </w:r>
    </w:p>
    <w:p w14:paraId="46D05877" w14:textId="77777777" w:rsidR="00C90490" w:rsidRDefault="00C90490" w:rsidP="00C90490">
      <w:pPr>
        <w:spacing w:before="100" w:beforeAutospacing="1" w:after="100" w:afterAutospacing="1"/>
      </w:pPr>
      <w:r>
        <w:t xml:space="preserve">Плита </w:t>
      </w:r>
      <w:r>
        <w:rPr>
          <w:rStyle w:val="a3"/>
        </w:rPr>
        <w:t>«ВЛАСТЬ»</w:t>
      </w:r>
      <w:r>
        <w:t xml:space="preserve"> в «ГДЕЯ» — это </w:t>
      </w:r>
      <w:r>
        <w:rPr>
          <w:rStyle w:val="a3"/>
        </w:rPr>
        <w:t>чистейшая экстракция идей Выготского</w:t>
      </w:r>
      <w:r>
        <w:t>:</w:t>
      </w:r>
    </w:p>
    <w:p w14:paraId="41DE9503" w14:textId="77777777" w:rsidR="00C90490" w:rsidRDefault="00C90490" w:rsidP="00C9049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>развитие произвольности,</w:t>
      </w:r>
    </w:p>
    <w:p w14:paraId="13076E62" w14:textId="77777777" w:rsidR="00C90490" w:rsidRDefault="00C90490" w:rsidP="00C9049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>социализация как источник регуляции,</w:t>
      </w:r>
    </w:p>
    <w:p w14:paraId="1F22545C" w14:textId="77777777" w:rsidR="00C90490" w:rsidRDefault="00C90490" w:rsidP="00C9049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>воля как функция осознанного действия,</w:t>
      </w:r>
    </w:p>
    <w:p w14:paraId="030B0E17" w14:textId="77777777" w:rsidR="00C90490" w:rsidRDefault="00C90490" w:rsidP="00C9049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</w:pPr>
      <w:r>
        <w:t>интериоризация как механизм трансформации.</w:t>
      </w:r>
    </w:p>
    <w:p w14:paraId="5A283277" w14:textId="77777777" w:rsidR="00C90490" w:rsidRDefault="00C90490" w:rsidP="00C90490">
      <w:pPr>
        <w:spacing w:before="100" w:beforeAutospacing="1" w:after="100" w:afterAutospacing="1"/>
      </w:pPr>
      <w:r>
        <w:t xml:space="preserve">Каждая карта — это </w:t>
      </w:r>
      <w:r>
        <w:rPr>
          <w:rStyle w:val="a3"/>
        </w:rPr>
        <w:t>ступень восхождения от внешнего контроля к внутреннему руководству собой</w:t>
      </w:r>
      <w:r>
        <w:t>.</w:t>
      </w:r>
    </w:p>
    <w:p w14:paraId="5324DC38" w14:textId="77777777" w:rsidR="00C90490" w:rsidRDefault="00C90490" w:rsidP="00C90490">
      <w:pPr>
        <w:spacing w:after="0"/>
      </w:pPr>
      <w:r>
        <w:pict w14:anchorId="626D1B41">
          <v:rect id="_x0000_i1049" style="width:0;height:1.5pt" o:hralign="center" o:hrstd="t" o:hr="t" fillcolor="#a0a0a0" stroked="f"/>
        </w:pict>
      </w:r>
    </w:p>
    <w:p w14:paraId="48212AC8" w14:textId="77777777" w:rsidR="00C90490" w:rsidRDefault="00C90490" w:rsidP="00C90490">
      <w:pPr>
        <w:spacing w:before="100" w:beforeAutospacing="1" w:after="100" w:afterAutospacing="1"/>
      </w:pPr>
      <w:r>
        <w:t xml:space="preserve">Готов перейти к </w:t>
      </w:r>
      <w:r>
        <w:rPr>
          <w:rStyle w:val="a3"/>
        </w:rPr>
        <w:t>плите ОТНОШЕНИЯ (Мясищев)</w:t>
      </w:r>
      <w:r>
        <w:t>?</w:t>
      </w:r>
    </w:p>
    <w:p w14:paraId="3B731DB6" w14:textId="77777777" w:rsidR="00C90490" w:rsidRDefault="00C90490" w:rsidP="00C90490">
      <w:pPr>
        <w:pStyle w:val="5"/>
      </w:pPr>
      <w:r>
        <w:t>Вы сказали:</w:t>
      </w:r>
    </w:p>
    <w:p w14:paraId="4A47ADE7" w14:textId="77777777" w:rsidR="00C90490" w:rsidRDefault="00C90490" w:rsidP="00C90490">
      <w:r>
        <w:t>Погнали</w:t>
      </w:r>
    </w:p>
    <w:p w14:paraId="3AE74824" w14:textId="77777777" w:rsidR="00C90490" w:rsidRDefault="00C90490" w:rsidP="00C90490">
      <w:pPr>
        <w:pStyle w:val="6"/>
      </w:pPr>
      <w:r>
        <w:lastRenderedPageBreak/>
        <w:t>ChatGPT сказал:</w:t>
      </w:r>
    </w:p>
    <w:p w14:paraId="55C76305" w14:textId="77777777" w:rsidR="00C90490" w:rsidRDefault="00C90490" w:rsidP="00C90490">
      <w:pPr>
        <w:spacing w:before="100" w:beforeAutospacing="1" w:after="100" w:afterAutospacing="1"/>
      </w:pPr>
      <w:r>
        <w:t>Отлично. Включаюсь в полную глубину.</w:t>
      </w:r>
    </w:p>
    <w:p w14:paraId="5D2E9DC4" w14:textId="77777777" w:rsidR="00C90490" w:rsidRDefault="00C90490" w:rsidP="00C90490">
      <w:pPr>
        <w:spacing w:after="0"/>
      </w:pPr>
      <w:r>
        <w:pict w14:anchorId="0EBB6CD3">
          <v:rect id="_x0000_i1050" style="width:0;height:1.5pt" o:hralign="center" o:hrstd="t" o:hr="t" fillcolor="#a0a0a0" stroked="f"/>
        </w:pict>
      </w:r>
    </w:p>
    <w:p w14:paraId="60675812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Плита 3: ОТНОШЕНИЯ — научная проекция через В.Н. Мясищева</w:t>
      </w:r>
    </w:p>
    <w:p w14:paraId="77AA8BA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Общее философское соответствие:</w:t>
      </w:r>
      <w:r>
        <w:br/>
        <w:t xml:space="preserve">Мясищев — автор </w:t>
      </w:r>
      <w:r>
        <w:rPr>
          <w:rStyle w:val="a3"/>
        </w:rPr>
        <w:t>психологии отношений</w:t>
      </w:r>
      <w:r>
        <w:t xml:space="preserve">, где личность определяется </w:t>
      </w:r>
      <w:r>
        <w:rPr>
          <w:rStyle w:val="a3"/>
        </w:rPr>
        <w:t>системой устойчивых и актуальных отношений к людям, труду, миру и себе</w:t>
      </w:r>
      <w:r>
        <w:t>.</w:t>
      </w:r>
      <w:r>
        <w:br/>
        <w:t xml:space="preserve">Он не просто описывал поведение — он рассматривал </w:t>
      </w:r>
      <w:r>
        <w:rPr>
          <w:rStyle w:val="a3"/>
        </w:rPr>
        <w:t>отношение как живую форму существования психики</w:t>
      </w:r>
      <w:r>
        <w:t>.</w:t>
      </w:r>
    </w:p>
    <w:p w14:paraId="64BC225D" w14:textId="77777777" w:rsidR="00C90490" w:rsidRDefault="00C90490" w:rsidP="00C90490">
      <w:pPr>
        <w:spacing w:before="100" w:beforeAutospacing="1" w:after="100" w:afterAutospacing="1"/>
      </w:pPr>
      <w:r>
        <w:t xml:space="preserve">В «ГДЕЯ» плита </w:t>
      </w:r>
      <w:r>
        <w:rPr>
          <w:rStyle w:val="a3"/>
        </w:rPr>
        <w:t>ОТНОШЕНИЯ</w:t>
      </w:r>
      <w:r>
        <w:t xml:space="preserve"> отражает не поведенческие паттерны, а </w:t>
      </w:r>
      <w:r>
        <w:rPr>
          <w:rStyle w:val="a3"/>
        </w:rPr>
        <w:t>внутренние настройки контакта</w:t>
      </w:r>
      <w:r>
        <w:t>, с которыми человек входит в коммуникацию с внешним и внутренним миром.</w:t>
      </w:r>
    </w:p>
    <w:p w14:paraId="207F3981" w14:textId="77777777" w:rsidR="00C90490" w:rsidRDefault="00C90490" w:rsidP="00C90490">
      <w:pPr>
        <w:spacing w:after="0"/>
      </w:pPr>
      <w:r>
        <w:pict w14:anchorId="474A96D2">
          <v:rect id="_x0000_i1051" style="width:0;height:1.5pt" o:hralign="center" o:hrstd="t" o:hr="t" fillcolor="#a0a0a0" stroked="f"/>
        </w:pict>
      </w:r>
    </w:p>
    <w:p w14:paraId="4BCDDD09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1: БРОСАТЬ ВЫЗОВ</w:t>
      </w:r>
    </w:p>
    <w:p w14:paraId="33A56D93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1.1–1.4)</w:t>
      </w:r>
      <w:r>
        <w:br/>
      </w:r>
      <w:r>
        <w:rPr>
          <w:rStyle w:val="a3"/>
        </w:rPr>
        <w:t>Связь с Мясищевым:</w:t>
      </w:r>
    </w:p>
    <w:p w14:paraId="6C6968EE" w14:textId="77777777" w:rsidR="00C90490" w:rsidRDefault="00C90490" w:rsidP="00C9049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 xml:space="preserve">Мясищев считал, что личность проявляется там, где </w:t>
      </w:r>
      <w:r>
        <w:rPr>
          <w:rStyle w:val="a3"/>
        </w:rPr>
        <w:t>активно взаимодействует с миром</w:t>
      </w:r>
      <w:r>
        <w:t xml:space="preserve">, в том числе через </w:t>
      </w:r>
      <w:r>
        <w:rPr>
          <w:rStyle w:val="a3"/>
        </w:rPr>
        <w:t>преодоление препятствий</w:t>
      </w:r>
      <w:r>
        <w:t>.</w:t>
      </w:r>
    </w:p>
    <w:p w14:paraId="22EB6C12" w14:textId="77777777" w:rsidR="00C90490" w:rsidRDefault="00C90490" w:rsidP="00C9049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</w:pPr>
      <w:r>
        <w:t>Отношение к трудностям — индикатор зрелости.</w:t>
      </w:r>
    </w:p>
    <w:p w14:paraId="3C9DC0E3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Эта карта — про </w:t>
      </w:r>
      <w:r>
        <w:rPr>
          <w:rStyle w:val="a3"/>
        </w:rPr>
        <w:t>инициативную субъектность</w:t>
      </w:r>
      <w:r>
        <w:t>. Не конфликт, а выбор вступить в контакт с реальностью. Отношения как вызов — это мощная точка роста.</w:t>
      </w:r>
    </w:p>
    <w:p w14:paraId="0AFD8FD9" w14:textId="77777777" w:rsidR="00C90490" w:rsidRDefault="00C90490" w:rsidP="00C90490">
      <w:pPr>
        <w:spacing w:after="0"/>
      </w:pPr>
      <w:r>
        <w:pict w14:anchorId="1388CAA9">
          <v:rect id="_x0000_i1052" style="width:0;height:1.5pt" o:hralign="center" o:hrstd="t" o:hr="t" fillcolor="#a0a0a0" stroked="f"/>
        </w:pict>
      </w:r>
    </w:p>
    <w:p w14:paraId="3C8420F8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2: УТВЕРЖДАТЬ СЕБЯ</w:t>
      </w:r>
    </w:p>
    <w:p w14:paraId="33F19938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2.1–2.4)</w:t>
      </w:r>
      <w:r>
        <w:br/>
      </w:r>
      <w:r>
        <w:rPr>
          <w:rStyle w:val="a3"/>
        </w:rPr>
        <w:t>Связь с Мясищевым:</w:t>
      </w:r>
    </w:p>
    <w:p w14:paraId="568FCBFD" w14:textId="77777777" w:rsidR="00C90490" w:rsidRDefault="00C90490" w:rsidP="00C9049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 xml:space="preserve">Он подчёркивал значимость </w:t>
      </w:r>
      <w:r>
        <w:rPr>
          <w:rStyle w:val="a3"/>
        </w:rPr>
        <w:t>отношения к себе</w:t>
      </w:r>
      <w:r>
        <w:t xml:space="preserve"> как базовой составляющей личности.</w:t>
      </w:r>
    </w:p>
    <w:p w14:paraId="65919029" w14:textId="77777777" w:rsidR="00C90490" w:rsidRDefault="00C90490" w:rsidP="00C9049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</w:pPr>
      <w:r>
        <w:t>Идея самоуважения, чувства достоинства — сквозная в его трудах.</w:t>
      </w:r>
    </w:p>
    <w:p w14:paraId="1C545A46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</w:r>
      <w:r>
        <w:lastRenderedPageBreak/>
        <w:t xml:space="preserve">Это фундаментальная установка: </w:t>
      </w:r>
      <w:r>
        <w:rPr>
          <w:rStyle w:val="a3"/>
        </w:rPr>
        <w:t>как я взаимодействую с собой в отношениях</w:t>
      </w:r>
      <w:r>
        <w:t>, могу ли заявить себя и остаться в контакте. Самоутверждение без разрушения связи — зрелая позиция.</w:t>
      </w:r>
    </w:p>
    <w:p w14:paraId="6B18000D" w14:textId="77777777" w:rsidR="00C90490" w:rsidRDefault="00C90490" w:rsidP="00C90490">
      <w:pPr>
        <w:spacing w:after="0"/>
      </w:pPr>
      <w:r>
        <w:pict w14:anchorId="01D37D1B">
          <v:rect id="_x0000_i1053" style="width:0;height:1.5pt" o:hralign="center" o:hrstd="t" o:hr="t" fillcolor="#a0a0a0" stroked="f"/>
        </w:pict>
      </w:r>
    </w:p>
    <w:p w14:paraId="12C6DDA6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3: СТРЕМИТЬСЯ К ДЕЙСТВИЮ</w:t>
      </w:r>
    </w:p>
    <w:p w14:paraId="7231E492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3.1–3.4)</w:t>
      </w:r>
      <w:r>
        <w:br/>
      </w:r>
      <w:r>
        <w:rPr>
          <w:rStyle w:val="a3"/>
        </w:rPr>
        <w:t>Связь с Мясищевым:</w:t>
      </w:r>
    </w:p>
    <w:p w14:paraId="7F1AA8E0" w14:textId="77777777" w:rsidR="00C90490" w:rsidRDefault="00C90490" w:rsidP="00C9049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Отношения у него всегда </w:t>
      </w:r>
      <w:r>
        <w:rPr>
          <w:rStyle w:val="a3"/>
        </w:rPr>
        <w:t>динамичны</w:t>
      </w:r>
      <w:r>
        <w:t xml:space="preserve"> — они либо развиваются, либо деформируются.</w:t>
      </w:r>
    </w:p>
    <w:p w14:paraId="3CCD92AF" w14:textId="77777777" w:rsidR="00C90490" w:rsidRDefault="00C90490" w:rsidP="00C9049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</w:pPr>
      <w:r>
        <w:t xml:space="preserve">Он рассматривал активность как </w:t>
      </w:r>
      <w:r>
        <w:rPr>
          <w:rStyle w:val="a3"/>
        </w:rPr>
        <w:t>среду, где проверяются и формируются отношения</w:t>
      </w:r>
      <w:r>
        <w:t>.</w:t>
      </w:r>
    </w:p>
    <w:p w14:paraId="35812069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про </w:t>
      </w:r>
      <w:r>
        <w:rPr>
          <w:rStyle w:val="a3"/>
        </w:rPr>
        <w:t>инициативу в коммуникации</w:t>
      </w:r>
      <w:r>
        <w:t>. Не ждать, когда обратятся, а быть движущим субъектом отношений.</w:t>
      </w:r>
    </w:p>
    <w:p w14:paraId="35C53802" w14:textId="77777777" w:rsidR="00C90490" w:rsidRDefault="00C90490" w:rsidP="00C90490">
      <w:pPr>
        <w:spacing w:after="0"/>
      </w:pPr>
      <w:r>
        <w:pict w14:anchorId="297321C4">
          <v:rect id="_x0000_i1054" style="width:0;height:1.5pt" o:hralign="center" o:hrstd="t" o:hr="t" fillcolor="#a0a0a0" stroked="f"/>
        </w:pict>
      </w:r>
    </w:p>
    <w:p w14:paraId="6A0272BA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4: СТРЕМИТЬСЯ К РАВНОВЕСИЮ</w:t>
      </w:r>
    </w:p>
    <w:p w14:paraId="7AF826C7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4.1–4.4)</w:t>
      </w:r>
      <w:r>
        <w:br/>
      </w:r>
      <w:r>
        <w:rPr>
          <w:rStyle w:val="a3"/>
        </w:rPr>
        <w:t>Связь с Мясищевым:</w:t>
      </w:r>
    </w:p>
    <w:p w14:paraId="1CF49F00" w14:textId="77777777" w:rsidR="00C90490" w:rsidRDefault="00C90490" w:rsidP="00C9049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t xml:space="preserve">В его моделях чётко показано, что </w:t>
      </w:r>
      <w:r>
        <w:rPr>
          <w:rStyle w:val="a3"/>
        </w:rPr>
        <w:t>здоровье психики — это динамический баланс</w:t>
      </w:r>
      <w:r>
        <w:t xml:space="preserve"> в системе отношений.</w:t>
      </w:r>
    </w:p>
    <w:p w14:paraId="6F847C78" w14:textId="77777777" w:rsidR="00C90490" w:rsidRDefault="00C90490" w:rsidP="00C9049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</w:pPr>
      <w:r>
        <w:t>Дисбаланс вызывает невроз, конфликт, деформацию.</w:t>
      </w:r>
    </w:p>
    <w:p w14:paraId="48A7EDA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Карта описывает </w:t>
      </w:r>
      <w:r>
        <w:rPr>
          <w:rStyle w:val="a3"/>
        </w:rPr>
        <w:t>регулятивную функцию отношений</w:t>
      </w:r>
      <w:r>
        <w:t xml:space="preserve">. Психика стремится не к равенству, а к </w:t>
      </w:r>
      <w:r>
        <w:rPr>
          <w:rStyle w:val="a3"/>
        </w:rPr>
        <w:t>устойчивости и адаптивности в контактах</w:t>
      </w:r>
      <w:r>
        <w:t>.</w:t>
      </w:r>
    </w:p>
    <w:p w14:paraId="6D54BC10" w14:textId="77777777" w:rsidR="00C90490" w:rsidRDefault="00C90490" w:rsidP="00C90490">
      <w:pPr>
        <w:spacing w:after="0"/>
      </w:pPr>
      <w:r>
        <w:pict w14:anchorId="40E33572">
          <v:rect id="_x0000_i1055" style="width:0;height:1.5pt" o:hralign="center" o:hrstd="t" o:hr="t" fillcolor="#a0a0a0" stroked="f"/>
        </w:pict>
      </w:r>
    </w:p>
    <w:p w14:paraId="66BFABF2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5: СОЗДАВАТЬ СИСТЕМЫ</w:t>
      </w:r>
    </w:p>
    <w:p w14:paraId="62343FC0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5.1–5.4)</w:t>
      </w:r>
      <w:r>
        <w:br/>
      </w:r>
      <w:r>
        <w:rPr>
          <w:rStyle w:val="a3"/>
        </w:rPr>
        <w:t>Связь с Мясищевым:</w:t>
      </w:r>
    </w:p>
    <w:p w14:paraId="097E849E" w14:textId="77777777" w:rsidR="00C90490" w:rsidRDefault="00C90490" w:rsidP="00C9049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Он говорил, что отношения не бывают случайными: они </w:t>
      </w:r>
      <w:r>
        <w:rPr>
          <w:rStyle w:val="a3"/>
        </w:rPr>
        <w:t>формируют целостные системы</w:t>
      </w:r>
      <w:r>
        <w:t xml:space="preserve"> с внутренними логиками.</w:t>
      </w:r>
    </w:p>
    <w:p w14:paraId="55B24909" w14:textId="77777777" w:rsidR="00C90490" w:rsidRDefault="00C90490" w:rsidP="00C9049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jc w:val="left"/>
      </w:pPr>
      <w:r>
        <w:t xml:space="preserve">Эти системы могут быть </w:t>
      </w:r>
      <w:r>
        <w:rPr>
          <w:rStyle w:val="a3"/>
        </w:rPr>
        <w:t>созидательными или разрушительными</w:t>
      </w:r>
      <w:r>
        <w:t>.</w:t>
      </w:r>
    </w:p>
    <w:p w14:paraId="33A8BB7B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уровень </w:t>
      </w:r>
      <w:r>
        <w:rPr>
          <w:rStyle w:val="a3"/>
        </w:rPr>
        <w:t>осознанного формирования среды общения</w:t>
      </w:r>
      <w:r>
        <w:t xml:space="preserve">. Не просто быть в </w:t>
      </w:r>
      <w:r>
        <w:lastRenderedPageBreak/>
        <w:t xml:space="preserve">отношениях, а </w:t>
      </w:r>
      <w:r>
        <w:rPr>
          <w:rStyle w:val="a3"/>
        </w:rPr>
        <w:t>создавать социальную архитектуру вокруг себя</w:t>
      </w:r>
      <w:r>
        <w:t>.</w:t>
      </w:r>
    </w:p>
    <w:p w14:paraId="6B2D3606" w14:textId="77777777" w:rsidR="00C90490" w:rsidRDefault="00C90490" w:rsidP="00C90490">
      <w:pPr>
        <w:spacing w:after="0"/>
      </w:pPr>
      <w:r>
        <w:pict w14:anchorId="67862DB4">
          <v:rect id="_x0000_i1056" style="width:0;height:1.5pt" o:hralign="center" o:hrstd="t" o:hr="t" fillcolor="#a0a0a0" stroked="f"/>
        </w:pict>
      </w:r>
    </w:p>
    <w:p w14:paraId="407E63F0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6: ЦЕНИТЬ ЕСТЕСТВЕННОСТЬ</w:t>
      </w:r>
    </w:p>
    <w:p w14:paraId="4BCCCD6C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6.1–6.4)</w:t>
      </w:r>
      <w:r>
        <w:br/>
      </w:r>
      <w:r>
        <w:rPr>
          <w:rStyle w:val="a3"/>
        </w:rPr>
        <w:t>Связь с Мясищевым:</w:t>
      </w:r>
    </w:p>
    <w:p w14:paraId="0AF17CE8" w14:textId="77777777" w:rsidR="00C90490" w:rsidRDefault="00C90490" w:rsidP="00C9049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Он глубоко уважал </w:t>
      </w:r>
      <w:r>
        <w:rPr>
          <w:rStyle w:val="a3"/>
        </w:rPr>
        <w:t>аутентичность личности</w:t>
      </w:r>
      <w:r>
        <w:t xml:space="preserve"> и говорил, что отношения деформируются тогда, когда </w:t>
      </w:r>
      <w:r>
        <w:rPr>
          <w:rStyle w:val="a3"/>
        </w:rPr>
        <w:t>теряется живой контакт с собой</w:t>
      </w:r>
      <w:r>
        <w:t>.</w:t>
      </w:r>
    </w:p>
    <w:p w14:paraId="6D518D7F" w14:textId="77777777" w:rsidR="00C90490" w:rsidRDefault="00C90490" w:rsidP="00C9049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jc w:val="left"/>
      </w:pPr>
      <w:r>
        <w:t xml:space="preserve">Его психотерапия — это всегда возвращение к </w:t>
      </w:r>
      <w:r>
        <w:rPr>
          <w:rStyle w:val="a3"/>
        </w:rPr>
        <w:t>подлинному отношению</w:t>
      </w:r>
      <w:r>
        <w:t>.</w:t>
      </w:r>
    </w:p>
    <w:p w14:paraId="6CAE2A55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высший уровень: способность быть </w:t>
      </w:r>
      <w:r>
        <w:rPr>
          <w:rStyle w:val="a3"/>
        </w:rPr>
        <w:t>настоящим в контакте</w:t>
      </w:r>
      <w:r>
        <w:t xml:space="preserve">, без защиты, манипуляции, игры. Ценить естественность — значит </w:t>
      </w:r>
      <w:r>
        <w:rPr>
          <w:rStyle w:val="a3"/>
        </w:rPr>
        <w:t>доверять живому процессу связи</w:t>
      </w:r>
      <w:r>
        <w:t>.</w:t>
      </w:r>
    </w:p>
    <w:p w14:paraId="709AFFFA" w14:textId="77777777" w:rsidR="00C90490" w:rsidRDefault="00C90490" w:rsidP="00C90490">
      <w:pPr>
        <w:spacing w:after="0"/>
      </w:pPr>
      <w:r>
        <w:pict w14:anchorId="219443AF">
          <v:rect id="_x0000_i1057" style="width:0;height:1.5pt" o:hralign="center" o:hrstd="t" o:hr="t" fillcolor="#a0a0a0" stroked="f"/>
        </w:pict>
      </w:r>
    </w:p>
    <w:p w14:paraId="055B18D4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Промежуточный вывод:</w:t>
      </w:r>
    </w:p>
    <w:p w14:paraId="12D42C00" w14:textId="77777777" w:rsidR="00C90490" w:rsidRDefault="00C90490" w:rsidP="00C90490">
      <w:pPr>
        <w:spacing w:before="100" w:beforeAutospacing="1" w:after="100" w:afterAutospacing="1"/>
      </w:pPr>
      <w:r>
        <w:t xml:space="preserve">Плита </w:t>
      </w:r>
      <w:r>
        <w:rPr>
          <w:rStyle w:val="a3"/>
        </w:rPr>
        <w:t>ОТНОШЕНИЯ</w:t>
      </w:r>
      <w:r>
        <w:t xml:space="preserve"> в «ГДЕЯ» — это воплощение идей Мясищева в действии:</w:t>
      </w:r>
    </w:p>
    <w:p w14:paraId="70A8AB34" w14:textId="77777777" w:rsidR="00C90490" w:rsidRDefault="00C90490" w:rsidP="00C9049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от конфронтации к соединению,</w:t>
      </w:r>
    </w:p>
    <w:p w14:paraId="11BCD45E" w14:textId="77777777" w:rsidR="00C90490" w:rsidRDefault="00C90490" w:rsidP="00C9049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от самоутверждения к диалогу,</w:t>
      </w:r>
    </w:p>
    <w:p w14:paraId="142BD1F9" w14:textId="77777777" w:rsidR="00C90490" w:rsidRDefault="00C90490" w:rsidP="00C9049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jc w:val="left"/>
      </w:pPr>
      <w:r>
        <w:t>от структуры к живому принятию.</w:t>
      </w:r>
    </w:p>
    <w:p w14:paraId="7022FD4B" w14:textId="77777777" w:rsidR="00C90490" w:rsidRDefault="00C90490" w:rsidP="00C90490">
      <w:pPr>
        <w:spacing w:before="100" w:beforeAutospacing="1" w:after="100" w:afterAutospacing="1"/>
      </w:pPr>
      <w:r>
        <w:t xml:space="preserve">Каждая карта — </w:t>
      </w:r>
      <w:r>
        <w:rPr>
          <w:rStyle w:val="a3"/>
        </w:rPr>
        <w:t>форма переживания связи</w:t>
      </w:r>
      <w:r>
        <w:t>, и чем выше уровень, тем ближе человек к подлинному, зрелому, устойчивому присутствию в отношениях.</w:t>
      </w:r>
    </w:p>
    <w:p w14:paraId="095C1D29" w14:textId="77777777" w:rsidR="00C90490" w:rsidRDefault="00C90490" w:rsidP="00C90490">
      <w:pPr>
        <w:spacing w:after="0"/>
      </w:pPr>
      <w:r>
        <w:pict w14:anchorId="4FF55CA0">
          <v:rect id="_x0000_i1058" style="width:0;height:1.5pt" o:hralign="center" o:hrstd="t" o:hr="t" fillcolor="#a0a0a0" stroked="f"/>
        </w:pict>
      </w:r>
    </w:p>
    <w:p w14:paraId="2DD76B90" w14:textId="77777777" w:rsidR="00C90490" w:rsidRDefault="00C90490" w:rsidP="00C90490">
      <w:pPr>
        <w:spacing w:before="100" w:beforeAutospacing="1" w:after="100" w:afterAutospacing="1"/>
      </w:pPr>
      <w:r>
        <w:t xml:space="preserve">Готов перейти к </w:t>
      </w:r>
      <w:r>
        <w:rPr>
          <w:rStyle w:val="a3"/>
        </w:rPr>
        <w:t>плите РЕЗУЛЬТАТ (Леонтьев)</w:t>
      </w:r>
      <w:r>
        <w:t>?</w:t>
      </w:r>
    </w:p>
    <w:p w14:paraId="3C463999" w14:textId="77777777" w:rsidR="00C90490" w:rsidRDefault="00C90490" w:rsidP="00C90490">
      <w:pPr>
        <w:pStyle w:val="5"/>
      </w:pPr>
      <w:r>
        <w:t>Вы сказали:</w:t>
      </w:r>
    </w:p>
    <w:p w14:paraId="6D1C6497" w14:textId="77777777" w:rsidR="00C90490" w:rsidRDefault="00C90490" w:rsidP="00C90490">
      <w:r>
        <w:t>Готов!</w:t>
      </w:r>
    </w:p>
    <w:p w14:paraId="754BF607" w14:textId="77777777" w:rsidR="00C90490" w:rsidRDefault="00C90490" w:rsidP="00C90490">
      <w:pPr>
        <w:pStyle w:val="6"/>
      </w:pPr>
      <w:r>
        <w:t>ChatGPT сказал:</w:t>
      </w:r>
    </w:p>
    <w:p w14:paraId="7E2A7070" w14:textId="77777777" w:rsidR="00C90490" w:rsidRDefault="00C90490" w:rsidP="00C90490">
      <w:pPr>
        <w:spacing w:before="100" w:beforeAutospacing="1" w:after="100" w:afterAutospacing="1"/>
      </w:pPr>
      <w:r>
        <w:t>Прекрасно, Александр. Финальный блок.</w:t>
      </w:r>
    </w:p>
    <w:p w14:paraId="3D28694E" w14:textId="77777777" w:rsidR="00C90490" w:rsidRDefault="00C90490" w:rsidP="00C90490">
      <w:pPr>
        <w:spacing w:after="0"/>
      </w:pPr>
      <w:r>
        <w:pict w14:anchorId="12EF4DFB">
          <v:rect id="_x0000_i1059" style="width:0;height:1.5pt" o:hralign="center" o:hrstd="t" o:hr="t" fillcolor="#a0a0a0" stroked="f"/>
        </w:pict>
      </w:r>
    </w:p>
    <w:p w14:paraId="525CAF79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Плита 4: РЕЗУЛЬТАТ — научная проекция через А.Н. Леонтьева</w:t>
      </w:r>
    </w:p>
    <w:p w14:paraId="48C4A281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lastRenderedPageBreak/>
        <w:t>Общее философское соответствие:</w:t>
      </w:r>
      <w:r>
        <w:br/>
        <w:t xml:space="preserve">Леонтьев — автор </w:t>
      </w:r>
      <w:r>
        <w:rPr>
          <w:rStyle w:val="a3"/>
        </w:rPr>
        <w:t>деятельностного подхода</w:t>
      </w:r>
      <w:r>
        <w:t xml:space="preserve">. Он считал, что психика возникает, развивается и реализуется </w:t>
      </w:r>
      <w:r>
        <w:rPr>
          <w:rStyle w:val="a3"/>
        </w:rPr>
        <w:t>через деятельность</w:t>
      </w:r>
      <w:r>
        <w:t>, а смысл и результат — это нечто большее, чем внешнее достижение.</w:t>
      </w:r>
      <w:r>
        <w:br/>
        <w:t xml:space="preserve">В «ГДЕЯ» плита </w:t>
      </w:r>
      <w:r>
        <w:rPr>
          <w:rStyle w:val="a3"/>
        </w:rPr>
        <w:t>РЕЗУЛЬТАТ</w:t>
      </w:r>
      <w:r>
        <w:t xml:space="preserve"> — это не просто финиш. Это </w:t>
      </w:r>
      <w:r>
        <w:rPr>
          <w:rStyle w:val="a3"/>
        </w:rPr>
        <w:t>смысловая развязка пути</w:t>
      </w:r>
      <w:r>
        <w:t>, момент интеграции, структурирования и переосмысления. Леонтьев как нельзя лучше подходит для такой перспективы.</w:t>
      </w:r>
    </w:p>
    <w:p w14:paraId="3A9AF7C5" w14:textId="77777777" w:rsidR="00C90490" w:rsidRDefault="00C90490" w:rsidP="00C90490">
      <w:pPr>
        <w:spacing w:after="0"/>
      </w:pPr>
      <w:r>
        <w:pict w14:anchorId="018F4039">
          <v:rect id="_x0000_i1060" style="width:0;height:1.5pt" o:hralign="center" o:hrstd="t" o:hr="t" fillcolor="#a0a0a0" stroked="f"/>
        </w:pict>
      </w:r>
    </w:p>
    <w:p w14:paraId="6620104A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1: АДАПТИРОВАТЬСЯ К ВЕРОВАНИЯМ</w:t>
      </w:r>
    </w:p>
    <w:p w14:paraId="771DCAE9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1.1–1.4)</w:t>
      </w:r>
      <w:r>
        <w:br/>
      </w:r>
      <w:r>
        <w:rPr>
          <w:rStyle w:val="a3"/>
        </w:rPr>
        <w:t>Связь с Леонтьевым:</w:t>
      </w:r>
    </w:p>
    <w:p w14:paraId="4CFE394A" w14:textId="77777777" w:rsidR="00C90490" w:rsidRDefault="00C90490" w:rsidP="00C9049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 xml:space="preserve">Леонтьев различал </w:t>
      </w:r>
      <w:r>
        <w:rPr>
          <w:rStyle w:val="a3"/>
        </w:rPr>
        <w:t>мотивацию и смысл</w:t>
      </w:r>
      <w:r>
        <w:t xml:space="preserve"> — то, зачем ты делаешь, и как ты это понимаешь.</w:t>
      </w:r>
    </w:p>
    <w:p w14:paraId="4FE8B468" w14:textId="77777777" w:rsidR="00C90490" w:rsidRDefault="00C90490" w:rsidP="00C9049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jc w:val="left"/>
      </w:pPr>
      <w:r>
        <w:t xml:space="preserve">Адаптация к верованиям — это про </w:t>
      </w:r>
      <w:r>
        <w:rPr>
          <w:rStyle w:val="a3"/>
        </w:rPr>
        <w:t>встраивание в уже заданные смысловые конструкции</w:t>
      </w:r>
      <w:r>
        <w:t>.</w:t>
      </w:r>
    </w:p>
    <w:p w14:paraId="2D5DE288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Этот архитект — стартовая точка смысловой деятельности: человек ещё не субъект, он </w:t>
      </w:r>
      <w:r>
        <w:rPr>
          <w:rStyle w:val="a3"/>
        </w:rPr>
        <w:t>внутри чужого контекста</w:t>
      </w:r>
      <w:r>
        <w:t>, но уже начинает его обрабатывать.</w:t>
      </w:r>
    </w:p>
    <w:p w14:paraId="05C852B4" w14:textId="77777777" w:rsidR="00C90490" w:rsidRDefault="00C90490" w:rsidP="00C90490">
      <w:pPr>
        <w:spacing w:after="0"/>
      </w:pPr>
      <w:r>
        <w:pict w14:anchorId="6F9F7A5C">
          <v:rect id="_x0000_i1061" style="width:0;height:1.5pt" o:hralign="center" o:hrstd="t" o:hr="t" fillcolor="#a0a0a0" stroked="f"/>
        </w:pict>
      </w:r>
    </w:p>
    <w:p w14:paraId="711967F4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2: ЖЕРТВОВАТЬ ИНТЕРЕСАМИ</w:t>
      </w:r>
    </w:p>
    <w:p w14:paraId="76B5EE0E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2.1–2.4)</w:t>
      </w:r>
      <w:r>
        <w:br/>
      </w:r>
      <w:r>
        <w:rPr>
          <w:rStyle w:val="a3"/>
        </w:rPr>
        <w:t>Связь с Леонтьевым:</w:t>
      </w:r>
    </w:p>
    <w:p w14:paraId="3C7A7703" w14:textId="77777777" w:rsidR="00C90490" w:rsidRDefault="00C90490" w:rsidP="00C9049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 xml:space="preserve">Он говорил: </w:t>
      </w:r>
      <w:r>
        <w:rPr>
          <w:rStyle w:val="a4"/>
        </w:rPr>
        <w:t>«Личность — это система смыслов»</w:t>
      </w:r>
      <w:r>
        <w:t>.</w:t>
      </w:r>
    </w:p>
    <w:p w14:paraId="41348588" w14:textId="77777777" w:rsidR="00C90490" w:rsidRDefault="00C90490" w:rsidP="00C9049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</w:pPr>
      <w:r>
        <w:t xml:space="preserve">И что поведение человека зависит от </w:t>
      </w:r>
      <w:r>
        <w:rPr>
          <w:rStyle w:val="a3"/>
        </w:rPr>
        <w:t>иерархии мотивов</w:t>
      </w:r>
      <w:r>
        <w:t>: когда важнейший смысл перекрывает сиюминутное желание.</w:t>
      </w:r>
    </w:p>
    <w:p w14:paraId="16F38B46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Здесь речь о </w:t>
      </w:r>
      <w:r>
        <w:rPr>
          <w:rStyle w:val="a3"/>
        </w:rPr>
        <w:t>целевой направленности</w:t>
      </w:r>
      <w:r>
        <w:t xml:space="preserve">, где краткосрочные интересы уступают стратегическому смыслу. Это </w:t>
      </w:r>
      <w:r>
        <w:rPr>
          <w:rStyle w:val="a3"/>
        </w:rPr>
        <w:t>внутренний выбор</w:t>
      </w:r>
      <w:r>
        <w:t xml:space="preserve"> как результат сформированной личности.</w:t>
      </w:r>
    </w:p>
    <w:p w14:paraId="1832C03E" w14:textId="77777777" w:rsidR="00C90490" w:rsidRDefault="00C90490" w:rsidP="00C90490">
      <w:pPr>
        <w:spacing w:after="0"/>
      </w:pPr>
      <w:r>
        <w:pict w14:anchorId="54260958">
          <v:rect id="_x0000_i1062" style="width:0;height:1.5pt" o:hralign="center" o:hrstd="t" o:hr="t" fillcolor="#a0a0a0" stroked="f"/>
        </w:pict>
      </w:r>
    </w:p>
    <w:p w14:paraId="6E05CCC2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3: СОБЛЮДАТЬ ДИСЦИПЛИНУ</w:t>
      </w:r>
    </w:p>
    <w:p w14:paraId="6F8D1E31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3.1–3.4)</w:t>
      </w:r>
      <w:r>
        <w:br/>
      </w:r>
      <w:r>
        <w:rPr>
          <w:rStyle w:val="a3"/>
        </w:rPr>
        <w:t>Связь с Леонтьевым:</w:t>
      </w:r>
    </w:p>
    <w:p w14:paraId="13CC376A" w14:textId="77777777" w:rsidR="00C90490" w:rsidRDefault="00C90490" w:rsidP="00C9049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lastRenderedPageBreak/>
        <w:t xml:space="preserve">Он говорил, что деятельность включает в себя </w:t>
      </w:r>
      <w:r>
        <w:rPr>
          <w:rStyle w:val="a3"/>
        </w:rPr>
        <w:t>действия и операции</w:t>
      </w:r>
      <w:r>
        <w:t>, и чем выше организация, тем ближе человек к субъектности.</w:t>
      </w:r>
    </w:p>
    <w:p w14:paraId="1C76897E" w14:textId="77777777" w:rsidR="00C90490" w:rsidRDefault="00C90490" w:rsidP="00C9049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</w:pPr>
      <w:r>
        <w:t xml:space="preserve">Дисциплина — это </w:t>
      </w:r>
      <w:r>
        <w:rPr>
          <w:rStyle w:val="a3"/>
        </w:rPr>
        <w:t>согласованность мотива и действия</w:t>
      </w:r>
      <w:r>
        <w:t>.</w:t>
      </w:r>
    </w:p>
    <w:p w14:paraId="0A857228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Это карта </w:t>
      </w:r>
      <w:r>
        <w:rPr>
          <w:rStyle w:val="a3"/>
        </w:rPr>
        <w:t>самоорганизации через смысл</w:t>
      </w:r>
      <w:r>
        <w:t xml:space="preserve">. Не внешняя жёсткость, а </w:t>
      </w:r>
      <w:r>
        <w:rPr>
          <w:rStyle w:val="a3"/>
        </w:rPr>
        <w:t>осознанная структура внутренней практики</w:t>
      </w:r>
      <w:r>
        <w:t>.</w:t>
      </w:r>
    </w:p>
    <w:p w14:paraId="3C7911AB" w14:textId="77777777" w:rsidR="00C90490" w:rsidRDefault="00C90490" w:rsidP="00C90490">
      <w:pPr>
        <w:spacing w:after="0"/>
      </w:pPr>
      <w:r>
        <w:pict w14:anchorId="524145F7">
          <v:rect id="_x0000_i1063" style="width:0;height:1.5pt" o:hralign="center" o:hrstd="t" o:hr="t" fillcolor="#a0a0a0" stroked="f"/>
        </w:pict>
      </w:r>
    </w:p>
    <w:p w14:paraId="0BA79C40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4: БЫТЬ В МОДЕЛИ «ЦЕЛОГО»</w:t>
      </w:r>
    </w:p>
    <w:p w14:paraId="3821EF89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4.1–4.4)</w:t>
      </w:r>
      <w:r>
        <w:br/>
      </w:r>
      <w:r>
        <w:rPr>
          <w:rStyle w:val="a3"/>
        </w:rPr>
        <w:t>Связь с Леонтьевым:</w:t>
      </w:r>
    </w:p>
    <w:p w14:paraId="08EF1BA9" w14:textId="77777777" w:rsidR="00C90490" w:rsidRDefault="00C90490" w:rsidP="00C9049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В его поздних работах акцент сделан на </w:t>
      </w:r>
      <w:r>
        <w:rPr>
          <w:rStyle w:val="a3"/>
        </w:rPr>
        <w:t>целостности психики</w:t>
      </w:r>
      <w:r>
        <w:t>, интеграции мотивов и смыслов.</w:t>
      </w:r>
    </w:p>
    <w:p w14:paraId="5804E168" w14:textId="77777777" w:rsidR="00C90490" w:rsidRDefault="00C90490" w:rsidP="00C90490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jc w:val="left"/>
      </w:pPr>
      <w:r>
        <w:t xml:space="preserve">Он писал о </w:t>
      </w:r>
      <w:r>
        <w:rPr>
          <w:rStyle w:val="a3"/>
        </w:rPr>
        <w:t>личности как высшем уровне интеграции деятельности</w:t>
      </w:r>
      <w:r>
        <w:t>.</w:t>
      </w:r>
    </w:p>
    <w:p w14:paraId="4E4849C4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Здесь результат = </w:t>
      </w:r>
      <w:r>
        <w:rPr>
          <w:rStyle w:val="a3"/>
        </w:rPr>
        <w:t>быть собой целиком</w:t>
      </w:r>
      <w:r>
        <w:t xml:space="preserve">. Это не просто цель, а </w:t>
      </w:r>
      <w:r>
        <w:rPr>
          <w:rStyle w:val="a3"/>
        </w:rPr>
        <w:t>экзистенциальный итог</w:t>
      </w:r>
      <w:r>
        <w:t>: ты не расколот, ты собран.</w:t>
      </w:r>
    </w:p>
    <w:p w14:paraId="4642CF20" w14:textId="77777777" w:rsidR="00C90490" w:rsidRDefault="00C90490" w:rsidP="00C90490">
      <w:pPr>
        <w:spacing w:after="0"/>
      </w:pPr>
      <w:r>
        <w:pict w14:anchorId="2D25FC22">
          <v:rect id="_x0000_i1064" style="width:0;height:1.5pt" o:hralign="center" o:hrstd="t" o:hr="t" fillcolor="#a0a0a0" stroked="f"/>
        </w:pict>
      </w:r>
    </w:p>
    <w:p w14:paraId="0C10E02F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5: СОЕДИНЯТЬ ТОЧКИ</w:t>
      </w:r>
    </w:p>
    <w:p w14:paraId="7E753194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5.1–5.4)</w:t>
      </w:r>
      <w:r>
        <w:br/>
      </w:r>
      <w:r>
        <w:rPr>
          <w:rStyle w:val="a3"/>
        </w:rPr>
        <w:t>Связь с Леонтьевым:</w:t>
      </w:r>
    </w:p>
    <w:p w14:paraId="70FBF80B" w14:textId="77777777" w:rsidR="00C90490" w:rsidRDefault="00C90490" w:rsidP="00C9049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>Он использовал метафору «расщеплённого действия», которое нужно собрать.</w:t>
      </w:r>
    </w:p>
    <w:p w14:paraId="0D67B2D0" w14:textId="77777777" w:rsidR="00C90490" w:rsidRDefault="00C90490" w:rsidP="00C90490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</w:pPr>
      <w:r>
        <w:t xml:space="preserve">Психика — это механизм, </w:t>
      </w:r>
      <w:r>
        <w:rPr>
          <w:rStyle w:val="a3"/>
        </w:rPr>
        <w:t>соединяющий действия, операции, смыслы в единую траекторию</w:t>
      </w:r>
      <w:r>
        <w:t>.</w:t>
      </w:r>
    </w:p>
    <w:p w14:paraId="5E438FEE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Эта карта — про </w:t>
      </w:r>
      <w:r>
        <w:rPr>
          <w:rStyle w:val="a3"/>
        </w:rPr>
        <w:t>интегративную способность психики</w:t>
      </w:r>
      <w:r>
        <w:t xml:space="preserve">. Видеть связи, строить цепочки, понимать причинно-следственное: это уже </w:t>
      </w:r>
      <w:r>
        <w:rPr>
          <w:rStyle w:val="a3"/>
        </w:rPr>
        <w:t>результативное мышление</w:t>
      </w:r>
      <w:r>
        <w:t>.</w:t>
      </w:r>
    </w:p>
    <w:p w14:paraId="60F58A68" w14:textId="77777777" w:rsidR="00C90490" w:rsidRDefault="00C90490" w:rsidP="00C90490">
      <w:pPr>
        <w:spacing w:after="0"/>
      </w:pPr>
      <w:r>
        <w:pict w14:anchorId="2546714E">
          <v:rect id="_x0000_i1065" style="width:0;height:1.5pt" o:hralign="center" o:hrstd="t" o:hr="t" fillcolor="#a0a0a0" stroked="f"/>
        </w:pict>
      </w:r>
    </w:p>
    <w:p w14:paraId="46CB95AB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Архитект 6: ВОССТАНАВЛИВАТЬ ДУХОВНОСТЬ</w:t>
      </w:r>
    </w:p>
    <w:p w14:paraId="0B398B74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(Карты 6.1–6.4)</w:t>
      </w:r>
      <w:r>
        <w:br/>
      </w:r>
      <w:r>
        <w:rPr>
          <w:rStyle w:val="a3"/>
        </w:rPr>
        <w:t>Связь с Леонтьевым:</w:t>
      </w:r>
    </w:p>
    <w:p w14:paraId="39A79BCF" w14:textId="77777777" w:rsidR="00C90490" w:rsidRDefault="00C90490" w:rsidP="00C9049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t xml:space="preserve">Он мало говорил о «духовности» напрямую, но в поздних текстах поднимал тему </w:t>
      </w:r>
      <w:r>
        <w:rPr>
          <w:rStyle w:val="a3"/>
        </w:rPr>
        <w:t>жизненного смысла и «персонализации» деятельности</w:t>
      </w:r>
      <w:r>
        <w:t>.</w:t>
      </w:r>
    </w:p>
    <w:p w14:paraId="6E1136A7" w14:textId="77777777" w:rsidR="00C90490" w:rsidRDefault="00C90490" w:rsidP="00C90490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jc w:val="left"/>
      </w:pPr>
      <w:r>
        <w:lastRenderedPageBreak/>
        <w:t xml:space="preserve">Он видел человека как </w:t>
      </w:r>
      <w:r>
        <w:rPr>
          <w:rStyle w:val="a3"/>
        </w:rPr>
        <w:t>носителя сверхсмысла</w:t>
      </w:r>
      <w:r>
        <w:t>, а не просто исполнителя задач.</w:t>
      </w:r>
    </w:p>
    <w:p w14:paraId="256A986F" w14:textId="77777777" w:rsidR="00C90490" w:rsidRDefault="00C90490" w:rsidP="00C90490">
      <w:pPr>
        <w:spacing w:before="100" w:beforeAutospacing="1" w:after="100" w:afterAutospacing="1"/>
      </w:pPr>
      <w:r>
        <w:rPr>
          <w:rStyle w:val="a3"/>
        </w:rPr>
        <w:t>Вывод:</w:t>
      </w:r>
      <w:r>
        <w:br/>
        <w:t xml:space="preserve">Эта карта — </w:t>
      </w:r>
      <w:r>
        <w:rPr>
          <w:rStyle w:val="a3"/>
        </w:rPr>
        <w:t>высший итог психической активности</w:t>
      </w:r>
      <w:r>
        <w:t xml:space="preserve">, когда человек не только осознаёт, но и </w:t>
      </w:r>
      <w:r>
        <w:rPr>
          <w:rStyle w:val="a3"/>
        </w:rPr>
        <w:t>жизнь свою выстраивает как смысловой акт</w:t>
      </w:r>
      <w:r>
        <w:t>.</w:t>
      </w:r>
    </w:p>
    <w:p w14:paraId="0566A63B" w14:textId="77777777" w:rsidR="00C90490" w:rsidRDefault="00C90490" w:rsidP="00C90490">
      <w:pPr>
        <w:spacing w:after="0"/>
      </w:pPr>
      <w:r>
        <w:pict w14:anchorId="1A7585B8">
          <v:rect id="_x0000_i1066" style="width:0;height:1.5pt" o:hralign="center" o:hrstd="t" o:hr="t" fillcolor="#a0a0a0" stroked="f"/>
        </w:pict>
      </w:r>
    </w:p>
    <w:p w14:paraId="4E03D8FC" w14:textId="77777777" w:rsidR="00C90490" w:rsidRDefault="00C90490" w:rsidP="00C90490">
      <w:pPr>
        <w:pStyle w:val="2"/>
      </w:pPr>
      <w:r>
        <w:rPr>
          <w:rStyle w:val="a3"/>
          <w:rFonts w:eastAsiaTheme="majorEastAsia"/>
          <w:b/>
          <w:bCs/>
        </w:rPr>
        <w:t>Промежуточный вывод:</w:t>
      </w:r>
    </w:p>
    <w:p w14:paraId="04A81431" w14:textId="77777777" w:rsidR="00C90490" w:rsidRDefault="00C90490" w:rsidP="00C90490">
      <w:pPr>
        <w:spacing w:before="100" w:beforeAutospacing="1" w:after="100" w:afterAutospacing="1"/>
      </w:pPr>
      <w:r>
        <w:t xml:space="preserve">Плита </w:t>
      </w:r>
      <w:r>
        <w:rPr>
          <w:rStyle w:val="a3"/>
        </w:rPr>
        <w:t>РЕЗУЛЬТАТ</w:t>
      </w:r>
      <w:r>
        <w:t xml:space="preserve"> в «ГДЕЯ» — это воплощение </w:t>
      </w:r>
      <w:r>
        <w:rPr>
          <w:rStyle w:val="a3"/>
        </w:rPr>
        <w:t>леонтьевской философии смысла, деятельности и личности</w:t>
      </w:r>
      <w:r>
        <w:t>:</w:t>
      </w:r>
    </w:p>
    <w:p w14:paraId="3F1B4AB5" w14:textId="77777777" w:rsidR="00C90490" w:rsidRDefault="00C90490" w:rsidP="00C9049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>каждый архитект — шаг от адаптации к самореализации,</w:t>
      </w:r>
    </w:p>
    <w:p w14:paraId="150DD05B" w14:textId="77777777" w:rsidR="00C90490" w:rsidRDefault="00C90490" w:rsidP="00C9049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>каждая карта — развязка внутренней траектории,</w:t>
      </w:r>
    </w:p>
    <w:p w14:paraId="4DFEFB4A" w14:textId="77777777" w:rsidR="00C90490" w:rsidRDefault="00C90490" w:rsidP="00C90490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</w:pPr>
      <w:r>
        <w:t xml:space="preserve">результат — это </w:t>
      </w:r>
      <w:r>
        <w:rPr>
          <w:rStyle w:val="a3"/>
        </w:rPr>
        <w:t>не то, что ты получил, а то, кем ты стал</w:t>
      </w:r>
      <w:r>
        <w:t>.</w:t>
      </w:r>
    </w:p>
    <w:p w14:paraId="49FB239E" w14:textId="77777777" w:rsidR="00C90490" w:rsidRDefault="00C90490" w:rsidP="00C90490">
      <w:pPr>
        <w:spacing w:after="0"/>
      </w:pPr>
      <w:r>
        <w:pict w14:anchorId="2997A927">
          <v:rect id="_x0000_i1067" style="width:0;height:1.5pt" o:hralign="center" o:hrstd="t" o:hr="t" fillcolor="#a0a0a0" stroked="f"/>
        </w:pict>
      </w:r>
    </w:p>
    <w:p w14:paraId="42924727" w14:textId="77777777" w:rsidR="00C90490" w:rsidRDefault="00C90490" w:rsidP="00C90490">
      <w:pPr>
        <w:pStyle w:val="3"/>
      </w:pPr>
      <w:r>
        <w:rPr>
          <w:rStyle w:val="a3"/>
          <w:b w:val="0"/>
          <w:bCs w:val="0"/>
        </w:rPr>
        <w:t>ИТОГОВАЯ МАТРИЦА СООТВЕТСТВИЙ: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071"/>
        <w:gridCol w:w="4856"/>
      </w:tblGrid>
      <w:tr w:rsidR="00C90490" w14:paraId="03A7D207" w14:textId="77777777" w:rsidTr="00C90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08C72" w14:textId="77777777" w:rsidR="00C90490" w:rsidRDefault="00C904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Плита</w:t>
            </w:r>
          </w:p>
        </w:tc>
        <w:tc>
          <w:tcPr>
            <w:tcW w:w="0" w:type="auto"/>
            <w:vAlign w:val="center"/>
            <w:hideMark/>
          </w:tcPr>
          <w:p w14:paraId="75D8ACC1" w14:textId="77777777" w:rsidR="00C90490" w:rsidRDefault="00C904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Учёный</w:t>
            </w:r>
          </w:p>
        </w:tc>
        <w:tc>
          <w:tcPr>
            <w:tcW w:w="0" w:type="auto"/>
            <w:vAlign w:val="center"/>
            <w:hideMark/>
          </w:tcPr>
          <w:p w14:paraId="146862ED" w14:textId="77777777" w:rsidR="00C90490" w:rsidRDefault="00C904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Ключевое соответствие</w:t>
            </w:r>
          </w:p>
        </w:tc>
      </w:tr>
      <w:tr w:rsidR="00C90490" w14:paraId="0D4D9914" w14:textId="77777777" w:rsidTr="00C9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054C" w14:textId="77777777" w:rsidR="00C90490" w:rsidRDefault="00C90490">
            <w:pPr>
              <w:jc w:val="left"/>
            </w:pPr>
            <w:r>
              <w:t>РЕСУРС</w:t>
            </w:r>
          </w:p>
        </w:tc>
        <w:tc>
          <w:tcPr>
            <w:tcW w:w="0" w:type="auto"/>
            <w:vAlign w:val="center"/>
            <w:hideMark/>
          </w:tcPr>
          <w:p w14:paraId="6BA51BA2" w14:textId="77777777" w:rsidR="00C90490" w:rsidRDefault="00C90490">
            <w:r>
              <w:t>Лурия</w:t>
            </w:r>
          </w:p>
        </w:tc>
        <w:tc>
          <w:tcPr>
            <w:tcW w:w="0" w:type="auto"/>
            <w:vAlign w:val="center"/>
            <w:hideMark/>
          </w:tcPr>
          <w:p w14:paraId="38220CB0" w14:textId="77777777" w:rsidR="00C90490" w:rsidRDefault="00C90490">
            <w:r>
              <w:t>Нейрофункциональная энергетика психики</w:t>
            </w:r>
          </w:p>
        </w:tc>
      </w:tr>
      <w:tr w:rsidR="00C90490" w14:paraId="1BF68B46" w14:textId="77777777" w:rsidTr="00C9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3F46" w14:textId="77777777" w:rsidR="00C90490" w:rsidRDefault="00C90490">
            <w:r>
              <w:t>ВЛАСТЬ</w:t>
            </w:r>
          </w:p>
        </w:tc>
        <w:tc>
          <w:tcPr>
            <w:tcW w:w="0" w:type="auto"/>
            <w:vAlign w:val="center"/>
            <w:hideMark/>
          </w:tcPr>
          <w:p w14:paraId="25E64450" w14:textId="77777777" w:rsidR="00C90490" w:rsidRDefault="00C90490">
            <w:r>
              <w:t>Выготский</w:t>
            </w:r>
          </w:p>
        </w:tc>
        <w:tc>
          <w:tcPr>
            <w:tcW w:w="0" w:type="auto"/>
            <w:vAlign w:val="center"/>
            <w:hideMark/>
          </w:tcPr>
          <w:p w14:paraId="0DD7697D" w14:textId="77777777" w:rsidR="00C90490" w:rsidRDefault="00C90490">
            <w:r>
              <w:t>Произвольность, интериоризация, субъектность</w:t>
            </w:r>
          </w:p>
        </w:tc>
      </w:tr>
      <w:tr w:rsidR="00C90490" w14:paraId="65C2A096" w14:textId="77777777" w:rsidTr="00C9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AC02" w14:textId="77777777" w:rsidR="00C90490" w:rsidRDefault="00C90490">
            <w:r>
              <w:t>ОТНОШЕНИЯ</w:t>
            </w:r>
          </w:p>
        </w:tc>
        <w:tc>
          <w:tcPr>
            <w:tcW w:w="0" w:type="auto"/>
            <w:vAlign w:val="center"/>
            <w:hideMark/>
          </w:tcPr>
          <w:p w14:paraId="1158AFAE" w14:textId="77777777" w:rsidR="00C90490" w:rsidRDefault="00C90490">
            <w:r>
              <w:t>Мясищев</w:t>
            </w:r>
          </w:p>
        </w:tc>
        <w:tc>
          <w:tcPr>
            <w:tcW w:w="0" w:type="auto"/>
            <w:vAlign w:val="center"/>
            <w:hideMark/>
          </w:tcPr>
          <w:p w14:paraId="12586FB8" w14:textId="77777777" w:rsidR="00C90490" w:rsidRDefault="00C90490">
            <w:r>
              <w:t>Психология отношений, контакт, деформация</w:t>
            </w:r>
          </w:p>
        </w:tc>
      </w:tr>
      <w:tr w:rsidR="00C90490" w14:paraId="061AD32E" w14:textId="77777777" w:rsidTr="00C90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83EA" w14:textId="77777777" w:rsidR="00C90490" w:rsidRDefault="00C90490"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DAC97A7" w14:textId="77777777" w:rsidR="00C90490" w:rsidRDefault="00C90490">
            <w:r>
              <w:t>Леонтьев</w:t>
            </w:r>
          </w:p>
        </w:tc>
        <w:tc>
          <w:tcPr>
            <w:tcW w:w="0" w:type="auto"/>
            <w:vAlign w:val="center"/>
            <w:hideMark/>
          </w:tcPr>
          <w:p w14:paraId="5142AE05" w14:textId="77777777" w:rsidR="00C90490" w:rsidRDefault="00C90490">
            <w:r>
              <w:t>Смысл, мотивация, деятельностная интеграция</w:t>
            </w:r>
          </w:p>
        </w:tc>
      </w:tr>
    </w:tbl>
    <w:p w14:paraId="6A0BDAE5" w14:textId="77777777" w:rsidR="00C90490" w:rsidRDefault="00C90490"/>
    <w:sectPr w:rsidR="00C90490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33658"/>
    <w:multiLevelType w:val="multilevel"/>
    <w:tmpl w:val="F8E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B0E"/>
    <w:multiLevelType w:val="multilevel"/>
    <w:tmpl w:val="BF9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334C"/>
    <w:multiLevelType w:val="multilevel"/>
    <w:tmpl w:val="3EF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51F4"/>
    <w:multiLevelType w:val="multilevel"/>
    <w:tmpl w:val="84C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51A0"/>
    <w:multiLevelType w:val="multilevel"/>
    <w:tmpl w:val="50E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7298"/>
    <w:multiLevelType w:val="multilevel"/>
    <w:tmpl w:val="F5C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B485F"/>
    <w:multiLevelType w:val="multilevel"/>
    <w:tmpl w:val="4D1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6658"/>
    <w:multiLevelType w:val="multilevel"/>
    <w:tmpl w:val="2B8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13739"/>
    <w:multiLevelType w:val="multilevel"/>
    <w:tmpl w:val="6B2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204F0"/>
    <w:multiLevelType w:val="multilevel"/>
    <w:tmpl w:val="35C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14117"/>
    <w:multiLevelType w:val="multilevel"/>
    <w:tmpl w:val="7C9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5247D"/>
    <w:multiLevelType w:val="multilevel"/>
    <w:tmpl w:val="36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86EC6"/>
    <w:multiLevelType w:val="multilevel"/>
    <w:tmpl w:val="E2F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7BB3"/>
    <w:multiLevelType w:val="multilevel"/>
    <w:tmpl w:val="A3F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0100B"/>
    <w:multiLevelType w:val="multilevel"/>
    <w:tmpl w:val="77B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94E85"/>
    <w:multiLevelType w:val="multilevel"/>
    <w:tmpl w:val="35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E4350"/>
    <w:multiLevelType w:val="multilevel"/>
    <w:tmpl w:val="20E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45BAB"/>
    <w:multiLevelType w:val="multilevel"/>
    <w:tmpl w:val="006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B6D57"/>
    <w:multiLevelType w:val="multilevel"/>
    <w:tmpl w:val="EDA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7B31"/>
    <w:multiLevelType w:val="multilevel"/>
    <w:tmpl w:val="B5F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B3F8C"/>
    <w:multiLevelType w:val="multilevel"/>
    <w:tmpl w:val="2A8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52FA3"/>
    <w:multiLevelType w:val="multilevel"/>
    <w:tmpl w:val="721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007D9"/>
    <w:multiLevelType w:val="multilevel"/>
    <w:tmpl w:val="7CB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15798"/>
    <w:multiLevelType w:val="multilevel"/>
    <w:tmpl w:val="3F6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C6AB7"/>
    <w:multiLevelType w:val="multilevel"/>
    <w:tmpl w:val="85A8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52AA3"/>
    <w:multiLevelType w:val="multilevel"/>
    <w:tmpl w:val="D84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763F8"/>
    <w:multiLevelType w:val="multilevel"/>
    <w:tmpl w:val="E4C0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10E56"/>
    <w:multiLevelType w:val="multilevel"/>
    <w:tmpl w:val="4C2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277E1"/>
    <w:multiLevelType w:val="multilevel"/>
    <w:tmpl w:val="6B3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31BD5"/>
    <w:multiLevelType w:val="multilevel"/>
    <w:tmpl w:val="C3D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14CBE"/>
    <w:multiLevelType w:val="multilevel"/>
    <w:tmpl w:val="976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29"/>
  </w:num>
  <w:num w:numId="5">
    <w:abstractNumId w:val="2"/>
  </w:num>
  <w:num w:numId="6">
    <w:abstractNumId w:val="13"/>
  </w:num>
  <w:num w:numId="7">
    <w:abstractNumId w:val="11"/>
  </w:num>
  <w:num w:numId="8">
    <w:abstractNumId w:val="12"/>
  </w:num>
  <w:num w:numId="9">
    <w:abstractNumId w:val="22"/>
  </w:num>
  <w:num w:numId="10">
    <w:abstractNumId w:val="6"/>
  </w:num>
  <w:num w:numId="11">
    <w:abstractNumId w:val="3"/>
  </w:num>
  <w:num w:numId="12">
    <w:abstractNumId w:val="17"/>
  </w:num>
  <w:num w:numId="13">
    <w:abstractNumId w:val="21"/>
  </w:num>
  <w:num w:numId="14">
    <w:abstractNumId w:val="5"/>
  </w:num>
  <w:num w:numId="15">
    <w:abstractNumId w:val="26"/>
  </w:num>
  <w:num w:numId="16">
    <w:abstractNumId w:val="24"/>
  </w:num>
  <w:num w:numId="17">
    <w:abstractNumId w:val="16"/>
  </w:num>
  <w:num w:numId="18">
    <w:abstractNumId w:val="15"/>
  </w:num>
  <w:num w:numId="19">
    <w:abstractNumId w:val="14"/>
  </w:num>
  <w:num w:numId="20">
    <w:abstractNumId w:val="4"/>
  </w:num>
  <w:num w:numId="21">
    <w:abstractNumId w:val="8"/>
  </w:num>
  <w:num w:numId="22">
    <w:abstractNumId w:val="18"/>
  </w:num>
  <w:num w:numId="23">
    <w:abstractNumId w:val="23"/>
  </w:num>
  <w:num w:numId="24">
    <w:abstractNumId w:val="1"/>
  </w:num>
  <w:num w:numId="25">
    <w:abstractNumId w:val="20"/>
  </w:num>
  <w:num w:numId="26">
    <w:abstractNumId w:val="28"/>
  </w:num>
  <w:num w:numId="27">
    <w:abstractNumId w:val="27"/>
  </w:num>
  <w:num w:numId="28">
    <w:abstractNumId w:val="25"/>
  </w:num>
  <w:num w:numId="29">
    <w:abstractNumId w:val="30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08"/>
    <w:rsid w:val="00135E08"/>
    <w:rsid w:val="00997EF2"/>
    <w:rsid w:val="00C90490"/>
    <w:rsid w:val="00E530FC"/>
    <w:rsid w:val="00EB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F9FFA"/>
  <w15:chartTrackingRefBased/>
  <w15:docId w15:val="{6C6D4DDC-4E59-405D-B71B-8C5941D0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B4645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4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4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4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46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EB464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904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C9049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49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4">
    <w:name w:val="Emphasis"/>
    <w:basedOn w:val="a0"/>
    <w:uiPriority w:val="20"/>
    <w:qFormat/>
    <w:rsid w:val="00C904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2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1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9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7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6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5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9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0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6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7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1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3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2452</Words>
  <Characters>13982</Characters>
  <Application>Microsoft Office Word</Application>
  <DocSecurity>0</DocSecurity>
  <Lines>116</Lines>
  <Paragraphs>32</Paragraphs>
  <ScaleCrop>false</ScaleCrop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3</cp:revision>
  <dcterms:created xsi:type="dcterms:W3CDTF">2025-04-25T18:37:00Z</dcterms:created>
  <dcterms:modified xsi:type="dcterms:W3CDTF">2025-04-25T18:39:00Z</dcterms:modified>
</cp:coreProperties>
</file>