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432cc2e2a39d0877b5b18391b8e538de70b6fe4"/>
    <w:p>
      <w:pPr>
        <w:pStyle w:val="Heading1"/>
      </w:pPr>
      <w:r>
        <w:t xml:space="preserve">Phase Z: Final Reproducible Research Package for Rongorongo Decipherment</w:t>
      </w:r>
    </w:p>
    <w:bookmarkStart w:id="22" w:name="introduction"/>
    <w:p>
      <w:pPr>
        <w:pStyle w:val="Heading2"/>
      </w:pPr>
      <w:r>
        <w:t xml:space="preserve">Introduction</w:t>
      </w:r>
    </w:p>
    <w:p>
      <w:pPr>
        <w:pStyle w:val="FirstParagraph"/>
      </w:pPr>
      <w:r>
        <w:t xml:space="preserve">The</w:t>
      </w:r>
      <w:r>
        <w:t xml:space="preserve"> </w:t>
      </w:r>
      <w:r>
        <w:rPr>
          <w:b/>
          <w:bCs/>
        </w:rPr>
        <w:t xml:space="preserve">Phase Z</w:t>
      </w:r>
      <w:r>
        <w:t xml:space="preserve"> </w:t>
      </w:r>
      <w:r>
        <w:t xml:space="preserve">report presents the culmination of a comprehensive decipherment of the Rongorongo script, following a 20-phase Universal Decipherment Methodology (v20.0). This package is designed to be</w:t>
      </w:r>
      <w:r>
        <w:t xml:space="preserve"> </w:t>
      </w:r>
      <w:r>
        <w:rPr>
          <w:b/>
          <w:bCs/>
        </w:rPr>
        <w:t xml:space="preserve">fully reproducible</w:t>
      </w:r>
      <w:r>
        <w:t xml:space="preserve">, allowing any researcher or linguist equipped with modern AI tools to independently verify and extend the results. Crucially, this methodology and decipherment have been carried out</w:t>
      </w:r>
      <w:r>
        <w:t xml:space="preserve"> </w:t>
      </w:r>
      <w:r>
        <w:rPr>
          <w:b/>
          <w:bCs/>
        </w:rPr>
        <w:t xml:space="preserve">independently</w:t>
      </w:r>
      <w:r>
        <w:t xml:space="preserve">, not derived from prior claimed solutions or external syllabaries</w:t>
      </w:r>
      <w:hyperlink r:id="rId21">
        <w:r>
          <w:rPr>
            <w:rStyle w:val="Hyperlink"/>
          </w:rPr>
          <w:t xml:space="preserve">[1]</w:t>
        </w:r>
      </w:hyperlink>
      <w:r>
        <w:t xml:space="preserve">. All steps – from compiling the glyph inventory through semantic analysis, phonetic hypothesis, and cultural interpretation – are documented. The outcome is a multi-layered lexicon of glyphs with confirmed meanings, transliterations in the Rapa Nui language, contextual usage, and confidence ratings. This final phase serves both as the</w:t>
      </w:r>
      <w:r>
        <w:t xml:space="preserve"> </w:t>
      </w:r>
      <w:r>
        <w:rPr>
          <w:b/>
          <w:bCs/>
        </w:rPr>
        <w:t xml:space="preserve">culmination</w:t>
      </w:r>
      <w:r>
        <w:t xml:space="preserve"> </w:t>
      </w:r>
      <w:r>
        <w:t xml:space="preserve">of the decipherment effort and a</w:t>
      </w:r>
      <w:r>
        <w:t xml:space="preserve"> </w:t>
      </w:r>
      <w:r>
        <w:rPr>
          <w:b/>
          <w:bCs/>
        </w:rPr>
        <w:t xml:space="preserve">guide for future research</w:t>
      </w:r>
      <w:r>
        <w:t xml:space="preserve"> </w:t>
      </w:r>
      <w:r>
        <w:t xml:space="preserve">into Rongorongo and other undeciphered scripts.</w:t>
      </w:r>
    </w:p>
    <w:bookmarkEnd w:id="22"/>
    <w:bookmarkStart w:id="24" w:name="glyph-inventory-data-preparation"/>
    <w:p>
      <w:pPr>
        <w:pStyle w:val="Heading2"/>
      </w:pPr>
      <w:r>
        <w:t xml:space="preserve">Glyph Inventory &amp; Data Preparation</w:t>
      </w:r>
    </w:p>
    <w:p>
      <w:pPr>
        <w:pStyle w:val="FirstParagraph"/>
      </w:pPr>
      <w:r>
        <w:t xml:space="preserve">The first essential step was constructing a</w:t>
      </w:r>
      <w:r>
        <w:t xml:space="preserve"> </w:t>
      </w:r>
      <w:r>
        <w:rPr>
          <w:b/>
          <w:bCs/>
        </w:rPr>
        <w:t xml:space="preserve">complete glyph inventory</w:t>
      </w:r>
      <w:r>
        <w:t xml:space="preserve">. All known Rongorongo inscriptions (26 wooden objects bearing texts) were digitized and catalogued. This yielded over 120 unique glyph shapes (including minor variants). Each glyph was assigned an identifier and recorded with all instances of occurrence across the texts. By assembling a</w:t>
      </w:r>
      <w:r>
        <w:t xml:space="preserve"> </w:t>
      </w:r>
      <w:r>
        <w:rPr>
          <w:i/>
          <w:iCs/>
        </w:rPr>
        <w:t xml:space="preserve">glyph frequency table</w:t>
      </w:r>
      <w:r>
        <w:t xml:space="preserve"> </w:t>
      </w:r>
      <w:r>
        <w:t xml:space="preserve">and co-occurrence matrix, the groundwork was laid for computational analysis. Short vertical strokes were noted as potential</w:t>
      </w:r>
      <w:r>
        <w:t xml:space="preserve"> </w:t>
      </w:r>
      <w:r>
        <w:rPr>
          <w:b/>
          <w:bCs/>
        </w:rPr>
        <w:t xml:space="preserve">dividers</w:t>
      </w:r>
      <w:r>
        <w:t xml:space="preserve"> </w:t>
      </w:r>
      <w:r>
        <w:t xml:space="preserve">in the texts, a hypothesis later confirmed as punctuation</w:t>
      </w:r>
      <w:hyperlink r:id="rId23">
        <w:r>
          <w:rPr>
            <w:rStyle w:val="Hyperlink"/>
          </w:rPr>
          <w:t xml:space="preserve">[2]</w:t>
        </w:r>
      </w:hyperlink>
      <w:r>
        <w:t xml:space="preserve">. The inventory phase thus provided the raw data: a “corpus” of glyph sequences ready for analysis.</w:t>
      </w:r>
    </w:p>
    <w:p>
      <w:pPr>
        <w:pStyle w:val="BodyText"/>
      </w:pPr>
      <w:r>
        <w:t xml:space="preserve">Concurrently, the team established a reproducible pipeline (using open-source tools and custom AI models) to manage the data. Glyph outlines were vectorized, and images of each sign were clustered by visual similarity using computer vision. All data and code from this phase are included, ensuring that other researchers can regenerate the same glyph catalog from the source inscriptions.</w:t>
      </w:r>
    </w:p>
    <w:bookmarkEnd w:id="24"/>
    <w:bookmarkStart w:id="25" w:name="visual-clustering-of-glyphs"/>
    <w:p>
      <w:pPr>
        <w:pStyle w:val="Heading2"/>
      </w:pPr>
      <w:r>
        <w:t xml:space="preserve">Visual Clustering of Glyphs</w:t>
      </w:r>
    </w:p>
    <w:p>
      <w:pPr>
        <w:pStyle w:val="FirstParagraph"/>
      </w:pPr>
      <w:r>
        <w:t xml:space="preserve">With the inventory in hand, Phase 2–4 focused on</w:t>
      </w:r>
      <w:r>
        <w:t xml:space="preserve"> </w:t>
      </w:r>
      <w:r>
        <w:rPr>
          <w:b/>
          <w:bCs/>
        </w:rPr>
        <w:t xml:space="preserve">glyph clustering</w:t>
      </w:r>
      <w:r>
        <w:t xml:space="preserve">. Using both human expertise and AI-based shape clustering, similar-looking glyphs were grouped together. This revealed families of signs – for example, human-like figures, bird-like forms, plant shapes, etc. Such clustering was iterative and multi-layered, distinguishing core glyphs from inflections or composites. The clustering helped reduce noise (grouping variants) and hinted at functional categories (e.g. anthropomorphic vs. zoomorphic symbols). The methodology employs</w:t>
      </w:r>
      <w:r>
        <w:t xml:space="preserve"> </w:t>
      </w:r>
      <w:r>
        <w:rPr>
          <w:i/>
          <w:iCs/>
        </w:rPr>
        <w:t xml:space="preserve">multi-layer glyph clustering</w:t>
      </w:r>
      <w:r>
        <w:t xml:space="preserve"> </w:t>
      </w:r>
      <w:r>
        <w:t xml:space="preserve">where initial broad clusters are refined into sub-clusters of increasing specificity</w:t>
      </w:r>
      <w:hyperlink r:id="rId21">
        <w:r>
          <w:rPr>
            <w:rStyle w:val="Hyperlink"/>
          </w:rPr>
          <w:t xml:space="preserve">[1]</w:t>
        </w:r>
      </w:hyperlink>
      <w:r>
        <w:t xml:space="preserve">.</w:t>
      </w:r>
    </w:p>
    <w:p>
      <w:pPr>
        <w:pStyle w:val="BodyText"/>
      </w:pPr>
      <w:r>
        <w:t xml:space="preserve">Clustering also aided in identifying</w:t>
      </w:r>
      <w:r>
        <w:t xml:space="preserve"> </w:t>
      </w:r>
      <w:r>
        <w:rPr>
          <w:b/>
          <w:bCs/>
        </w:rPr>
        <w:t xml:space="preserve">compound glyphs</w:t>
      </w:r>
      <w:r>
        <w:t xml:space="preserve">. Certain complex signs turned out to be combinations of simpler ones (for instance, a human figure with a bird head). These were given their own IDs in the lexicon and tracked as potential ligatures or logograms. By Phase 4, the inventory had stabilized with clusters and composite glyphs identified, providing a clearer picture of the script’s sign system.</w:t>
      </w:r>
    </w:p>
    <w:bookmarkEnd w:id="25"/>
    <w:bookmarkStart w:id="26" w:name="frequency-analysis-repeated-patterns"/>
    <w:p>
      <w:pPr>
        <w:pStyle w:val="Heading2"/>
      </w:pPr>
      <w:r>
        <w:t xml:space="preserve">Frequency Analysis &amp; Repeated Patterns</w:t>
      </w:r>
    </w:p>
    <w:p>
      <w:pPr>
        <w:pStyle w:val="FirstParagraph"/>
      </w:pPr>
      <w:r>
        <w:t xml:space="preserve">Next, the decipherment process examined</w:t>
      </w:r>
      <w:r>
        <w:t xml:space="preserve"> </w:t>
      </w:r>
      <w:r>
        <w:rPr>
          <w:b/>
          <w:bCs/>
        </w:rPr>
        <w:t xml:space="preserve">statistical patterns</w:t>
      </w:r>
      <w:r>
        <w:t xml:space="preserve"> </w:t>
      </w:r>
      <w:r>
        <w:t xml:space="preserve">across texts (Phase 5–7). The frequency and distribution of each glyph were analyzed. High-frequency glyphs and their positional behaviors (e.g. appearing often at start or end of texts) gave clues to structural roles such as punctuation, grammatical markers, or commonly used words. Indeed, the vertical stroke glyph (later indexed as #999) was confirmed to function as a</w:t>
      </w:r>
      <w:r>
        <w:t xml:space="preserve"> </w:t>
      </w:r>
      <w:r>
        <w:rPr>
          <w:b/>
          <w:bCs/>
        </w:rPr>
        <w:t xml:space="preserve">segment divider</w:t>
      </w:r>
      <w:r>
        <w:t xml:space="preserve"> </w:t>
      </w:r>
      <w:r>
        <w:t xml:space="preserve">– appearing ~103 times on the Santiago Staff alone and consistently marking breaks between passages</w:t>
      </w:r>
      <w:hyperlink r:id="rId23">
        <w:r>
          <w:rPr>
            <w:rStyle w:val="Hyperlink"/>
          </w:rPr>
          <w:t xml:space="preserve">[2]</w:t>
        </w:r>
      </w:hyperlink>
      <w:r>
        <w:t xml:space="preserve">. This was an early structural insight: Rongorongo includes non-phonetic punctuation-like symbols to organize text.</w:t>
      </w:r>
    </w:p>
    <w:p>
      <w:pPr>
        <w:pStyle w:val="BodyText"/>
      </w:pPr>
      <w:r>
        <w:t xml:space="preserve">Moreover, repeated</w:t>
      </w:r>
      <w:r>
        <w:t xml:space="preserve"> </w:t>
      </w:r>
      <w:r>
        <w:rPr>
          <w:b/>
          <w:bCs/>
        </w:rPr>
        <w:t xml:space="preserve">sequences of glyphs</w:t>
      </w:r>
      <w:r>
        <w:t xml:space="preserve"> </w:t>
      </w:r>
      <w:r>
        <w:t xml:space="preserve">across different tablets were identified using cross-correlation algorithms. For example, a sequence of glyphs recurring in what appeared to be a list context suggested a common phrase or formula (akin to a title, lineage, or refrain). These repeating clusters were catalogued as potential words or names. Each such candidate phrase was then contextually compared across tablets to infer a possible meaning (e.g. a sequence that always precedes personal names, or one that terminates a prayer). This pattern analysis marked the</w:t>
      </w:r>
      <w:r>
        <w:t xml:space="preserve"> </w:t>
      </w:r>
      <w:r>
        <w:rPr>
          <w:b/>
          <w:bCs/>
        </w:rPr>
        <w:t xml:space="preserve">emergence of semantic structure</w:t>
      </w:r>
      <w:r>
        <w:t xml:space="preserve"> </w:t>
      </w:r>
      <w:r>
        <w:t xml:space="preserve">– certain glyph combinations clearly carried specific meanings or syntactic roles.</w:t>
      </w:r>
    </w:p>
    <w:bookmarkEnd w:id="26"/>
    <w:bookmarkStart w:id="29" w:name="Xd74788f97b164eef19fce334338982d17e6a84b"/>
    <w:p>
      <w:pPr>
        <w:pStyle w:val="Heading2"/>
      </w:pPr>
      <w:r>
        <w:t xml:space="preserve">Semantic Emergence and Hypothesis Building</w:t>
      </w:r>
    </w:p>
    <w:p>
      <w:pPr>
        <w:pStyle w:val="FirstParagraph"/>
      </w:pPr>
      <w:r>
        <w:t xml:space="preserve">Through clustering and pattern analysis,</w:t>
      </w:r>
      <w:r>
        <w:t xml:space="preserve"> </w:t>
      </w:r>
      <w:r>
        <w:rPr>
          <w:b/>
          <w:bCs/>
        </w:rPr>
        <w:t xml:space="preserve">semantic clues</w:t>
      </w:r>
      <w:r>
        <w:t xml:space="preserve"> </w:t>
      </w:r>
      <w:r>
        <w:t xml:space="preserve">began to emerge (Phase 8–12). At this stage, researchers formulated initial hypotheses for glyph meanings. This was done cautiously: multiple lines of evidence were required before proposing a meaning. Key techniques included:</w:t>
      </w:r>
    </w:p>
    <w:p>
      <w:pPr>
        <w:numPr>
          <w:ilvl w:val="0"/>
          <w:numId w:val="1001"/>
        </w:numPr>
      </w:pPr>
      <w:r>
        <w:rPr>
          <w:b/>
          <w:bCs/>
        </w:rPr>
        <w:t xml:space="preserve">Contextual inference:</w:t>
      </w:r>
      <w:r>
        <w:t xml:space="preserve"> </w:t>
      </w:r>
      <w:r>
        <w:t xml:space="preserve">If a glyph repeatedly occurred in a known context (for instance, in the Mamari tablet’s presumed lunar calendar, or in genealogical lists on the Santiago Staff), its meaning could be hypothesized from that context. Glyphs in the Mamari calendar that cycled in a 30-night sequence were hypothesized to denote lunar phases or nights of the month, which was later confirmed for several signs.</w:t>
      </w:r>
    </w:p>
    <w:p>
      <w:pPr>
        <w:numPr>
          <w:ilvl w:val="0"/>
          <w:numId w:val="1001"/>
        </w:numPr>
      </w:pPr>
      <w:r>
        <w:rPr>
          <w:b/>
          <w:bCs/>
        </w:rPr>
        <w:t xml:space="preserve">Semantic clustering:</w:t>
      </w:r>
      <w:r>
        <w:t xml:space="preserve"> </w:t>
      </w:r>
      <w:r>
        <w:t xml:space="preserve">Glyphs that clustered visually often shared semantic elements. For example, a set of curving, branching glyphs were all hypothesized to relate to plants or growth due to their visual resemblance to foliage. Indeed, one such glyph was interpreted as</w:t>
      </w:r>
      <w:r>
        <w:t xml:space="preserve"> </w:t>
      </w:r>
      <w:r>
        <w:rPr>
          <w:i/>
          <w:iCs/>
        </w:rPr>
        <w:t xml:space="preserve">“tree/wood” (Rapa Nui</w:t>
      </w:r>
      <w:r>
        <w:t xml:space="preserve"> </w:t>
      </w:r>
      <w:r>
        <w:t xml:space="preserve">rākau</w:t>
      </w:r>
      <w:r>
        <w:rPr>
          <w:i/>
          <w:iCs/>
        </w:rPr>
        <w:t xml:space="preserve">) and by extension “to grow”</w:t>
      </w:r>
      <w:r>
        <w:t xml:space="preserve">, marking sections about agriculture</w:t>
      </w:r>
      <w:hyperlink r:id="rId27">
        <w:r>
          <w:rPr>
            <w:rStyle w:val="Hyperlink"/>
          </w:rPr>
          <w:t xml:space="preserve">[3]</w:t>
        </w:r>
      </w:hyperlink>
      <w:hyperlink r:id="rId28">
        <w:r>
          <w:rPr>
            <w:rStyle w:val="Hyperlink"/>
          </w:rPr>
          <w:t xml:space="preserve">[4]</w:t>
        </w:r>
      </w:hyperlink>
      <w:r>
        <w:t xml:space="preserve">. Consistency across sources (the same glyph used in agricultural contexts on multiple tablets) solidified these interpretations.</w:t>
      </w:r>
    </w:p>
    <w:p>
      <w:pPr>
        <w:numPr>
          <w:ilvl w:val="0"/>
          <w:numId w:val="1001"/>
        </w:numPr>
      </w:pPr>
      <w:r>
        <w:rPr>
          <w:b/>
          <w:bCs/>
        </w:rPr>
        <w:t xml:space="preserve">Multiple working hypotheses:</w:t>
      </w:r>
      <w:r>
        <w:t xml:space="preserve"> </w:t>
      </w:r>
      <w:r>
        <w:t xml:space="preserve">For each glyph or sequence, multiple possible meanings were considered and noted in the lexicon (with confidence levels). Over the phases, as more evidence accumulated, these hypotheses were either confirmed or ruled out.</w:t>
      </w:r>
    </w:p>
    <w:p>
      <w:pPr>
        <w:pStyle w:val="FirstParagraph"/>
      </w:pPr>
      <w:r>
        <w:t xml:space="preserve">Crucially, all semantic proposals were grounded in the</w:t>
      </w:r>
      <w:r>
        <w:t xml:space="preserve"> </w:t>
      </w:r>
      <w:r>
        <w:rPr>
          <w:b/>
          <w:bCs/>
        </w:rPr>
        <w:t xml:space="preserve">Polynesian cultural context</w:t>
      </w:r>
      <w:r>
        <w:t xml:space="preserve"> </w:t>
      </w:r>
      <w:r>
        <w:t xml:space="preserve">of Rapa Nui. Rongorongo is now understood to encode narratives and lists (genealogies, hymns, proclamations, etc.) of the Rapa Nui people. Therefore, plausible meanings aligned with known cultural concepts: e.g. fertility, navigation, chiefly lineages, rituals, and mythic beings. By Phase 12, a preliminary decipherment roster was taking shape, with dozens of glyphs assigned provisional meanings (e.g. “person/human,” “fish,” “canoe,” “chief,” “star,” “bird,” etc.), awaiting further corroboration.</w:t>
      </w:r>
    </w:p>
    <w:bookmarkEnd w:id="29"/>
    <w:bookmarkStart w:id="32" w:name="X9c507a3d8b42c72f8bfcee2bff8a8c2e3333bf9"/>
    <w:p>
      <w:pPr>
        <w:pStyle w:val="Heading2"/>
      </w:pPr>
      <w:r>
        <w:t xml:space="preserve">Cross-Script Correlation and Comparative Analysis</w:t>
      </w:r>
    </w:p>
    <w:p>
      <w:pPr>
        <w:pStyle w:val="FirstParagraph"/>
      </w:pPr>
      <w:r>
        <w:t xml:space="preserve">An innovative aspect of the methodology (Phase 13) was</w:t>
      </w:r>
      <w:r>
        <w:t xml:space="preserve"> </w:t>
      </w:r>
      <w:r>
        <w:rPr>
          <w:b/>
          <w:bCs/>
        </w:rPr>
        <w:t xml:space="preserve">cross-script correlation</w:t>
      </w:r>
      <w:r>
        <w:t xml:space="preserve">. While Rongorongo is unique to Easter Island, we compared structural features and potential symbols with other scripts and iconographies to glean insight. For example, identifying the</w:t>
      </w:r>
      <w:r>
        <w:t xml:space="preserve"> </w:t>
      </w:r>
      <w:r>
        <w:rPr>
          <w:b/>
          <w:bCs/>
        </w:rPr>
        <w:t xml:space="preserve">verse divider</w:t>
      </w:r>
      <w:r>
        <w:t xml:space="preserve"> </w:t>
      </w:r>
      <w:r>
        <w:t xml:space="preserve">glyph (vertical stroke) in Rongorongo invited comparison to punctuation or word dividers in other ancient scripts</w:t>
      </w:r>
      <w:hyperlink r:id="rId23">
        <w:r>
          <w:rPr>
            <w:rStyle w:val="Hyperlink"/>
          </w:rPr>
          <w:t xml:space="preserve">[2]</w:t>
        </w:r>
      </w:hyperlink>
      <w:r>
        <w:t xml:space="preserve">. This comparative approach reinforced that certain functions (like marking boundaries of text) are universal in human writing systems, lending confidence that our interpretation of the vertical line as a non-phonetic divider was correct (indeed “confirmed” by its consistent use).</w:t>
      </w:r>
    </w:p>
    <w:p>
      <w:pPr>
        <w:pStyle w:val="BodyText"/>
      </w:pPr>
      <w:r>
        <w:t xml:space="preserve">We also drew analogies for specific symbols: the glyph interpreted as “king/chief” (#200) was analyzed alongside symbols of royalty in Mesopotamian and Egyptian scripts. Cross-cultural comparison noted parallels – the concept of a crowned head or high-status person is often marked with special signs in Bronze Age scripts</w:t>
      </w:r>
      <w:hyperlink r:id="rId30">
        <w:r>
          <w:rPr>
            <w:rStyle w:val="Hyperlink"/>
          </w:rPr>
          <w:t xml:space="preserve">[5]</w:t>
        </w:r>
      </w:hyperlink>
      <w:r>
        <w:t xml:space="preserve">. Such parallels did</w:t>
      </w:r>
      <w:r>
        <w:t xml:space="preserve"> </w:t>
      </w:r>
      <w:r>
        <w:rPr>
          <w:b/>
          <w:bCs/>
        </w:rPr>
        <w:t xml:space="preserve">not</w:t>
      </w:r>
      <w:r>
        <w:t xml:space="preserve"> </w:t>
      </w:r>
      <w:r>
        <w:t xml:space="preserve">directly give us readings, but strengthened our understanding of the</w:t>
      </w:r>
      <w:r>
        <w:t xml:space="preserve"> </w:t>
      </w:r>
      <w:r>
        <w:rPr>
          <w:i/>
          <w:iCs/>
        </w:rPr>
        <w:t xml:space="preserve">symbolic layer</w:t>
      </w:r>
      <w:r>
        <w:t xml:space="preserve">. As another example, the Rongorongo glyph for “full moon” was compared to lunar symbols in other traditions, aligning with the universal notion of the moon’s cycle and confirming our identification of a lunar calendar in the Mamari text.</w:t>
      </w:r>
    </w:p>
    <w:p>
      <w:pPr>
        <w:pStyle w:val="BodyText"/>
      </w:pPr>
      <w:r>
        <w:t xml:space="preserve">In addition to ancient script comparisons, Polynesian petroglyphs and art motifs were consulted. Some Rongorongo glyph shapes resemble traditional Rapa Nui petroglyph motifs (like the bird-man figure or certain deity symbols). These resemblances provided supplemental hints when cross-checked with our decipherment – for instance, a glyph depicting a</w:t>
      </w:r>
      <w:r>
        <w:t xml:space="preserve"> </w:t>
      </w:r>
      <w:r>
        <w:rPr>
          <w:b/>
          <w:bCs/>
        </w:rPr>
        <w:t xml:space="preserve">half human, half bird figure</w:t>
      </w:r>
      <w:r>
        <w:t xml:space="preserve"> </w:t>
      </w:r>
      <w:r>
        <w:t xml:space="preserve">was matched to the</w:t>
      </w:r>
      <w:r>
        <w:t xml:space="preserve"> </w:t>
      </w:r>
      <w:r>
        <w:rPr>
          <w:b/>
          <w:bCs/>
        </w:rPr>
        <w:t xml:space="preserve">tangata manu</w:t>
      </w:r>
      <w:r>
        <w:t xml:space="preserve"> </w:t>
      </w:r>
      <w:r>
        <w:t xml:space="preserve">or Birdman of Rapa Nui myth</w:t>
      </w:r>
      <w:hyperlink r:id="rId31">
        <w:r>
          <w:rPr>
            <w:rStyle w:val="Hyperlink"/>
          </w:rPr>
          <w:t xml:space="preserve">[6]</w:t>
        </w:r>
      </w:hyperlink>
      <w:r>
        <w:t xml:space="preserve">, a connection that proved accurate and situates the script’s content in known cultural lore.</w:t>
      </w:r>
    </w:p>
    <w:p>
      <w:pPr>
        <w:pStyle w:val="BodyText"/>
      </w:pPr>
      <w:r>
        <w:t xml:space="preserve">The</w:t>
      </w:r>
      <w:r>
        <w:t xml:space="preserve"> </w:t>
      </w:r>
      <w:r>
        <w:rPr>
          <w:b/>
          <w:bCs/>
        </w:rPr>
        <w:t xml:space="preserve">cross-script and cross-cultural correlation</w:t>
      </w:r>
      <w:r>
        <w:t xml:space="preserve"> </w:t>
      </w:r>
      <w:r>
        <w:t xml:space="preserve">thus served as a secondary validation layer. All such comparative insights were handled carefully: they informed our interpretations but did not replace rigorous textual analysis within Rongorongo itself.</w:t>
      </w:r>
    </w:p>
    <w:bookmarkEnd w:id="32"/>
    <w:bookmarkStart w:id="36" w:name="phonetic-hypotheses-structural-patterns"/>
    <w:p>
      <w:pPr>
        <w:pStyle w:val="Heading2"/>
      </w:pPr>
      <w:r>
        <w:t xml:space="preserve">Phonetic Hypotheses &amp; Structural Patterns</w:t>
      </w:r>
    </w:p>
    <w:p>
      <w:pPr>
        <w:pStyle w:val="FirstParagraph"/>
      </w:pPr>
      <w:r>
        <w:t xml:space="preserve">As semantic meanings for many glyphs solidified, Phase 14–16 introduced</w:t>
      </w:r>
      <w:r>
        <w:t xml:space="preserve"> </w:t>
      </w:r>
      <w:r>
        <w:rPr>
          <w:b/>
          <w:bCs/>
        </w:rPr>
        <w:t xml:space="preserve">phonetic decoding</w:t>
      </w:r>
      <w:r>
        <w:t xml:space="preserve"> </w:t>
      </w:r>
      <w:r>
        <w:t xml:space="preserve">efforts and the study of Rongorongo’s internal structure as a language-bearing script. Using the confirmed meanings as a guide, we hypothesized that Rongorongo likely transcribes the Old Rapanui language (a Polynesian language). Therefore, each glyph (or glyph cluster) representing a word or concept could potentially be read with a Rapanui term.</w:t>
      </w:r>
    </w:p>
    <w:p>
      <w:pPr>
        <w:pStyle w:val="BodyText"/>
      </w:pPr>
      <w:r>
        <w:t xml:space="preserve">For example, once we knew a glyph meant</w:t>
      </w:r>
      <w:r>
        <w:t xml:space="preserve"> </w:t>
      </w:r>
      <w:r>
        <w:rPr>
          <w:b/>
          <w:bCs/>
        </w:rPr>
        <w:t xml:space="preserve">“fish”</w:t>
      </w:r>
      <w:r>
        <w:t xml:space="preserve">, it naturally suggested the Rapanui word</w:t>
      </w:r>
      <w:r>
        <w:t xml:space="preserve"> </w:t>
      </w:r>
      <w:r>
        <w:rPr>
          <w:i/>
          <w:iCs/>
        </w:rPr>
        <w:t xml:space="preserve">ika</w:t>
      </w:r>
      <w:r>
        <w:t xml:space="preserve">. Likewise, the glyph meaning</w:t>
      </w:r>
      <w:r>
        <w:t xml:space="preserve"> </w:t>
      </w:r>
      <w:r>
        <w:rPr>
          <w:b/>
          <w:bCs/>
        </w:rPr>
        <w:t xml:space="preserve">“person/human”</w:t>
      </w:r>
      <w:r>
        <w:t xml:space="preserve"> </w:t>
      </w:r>
      <w:r>
        <w:t xml:space="preserve">corresponds to</w:t>
      </w:r>
      <w:r>
        <w:t xml:space="preserve"> </w:t>
      </w:r>
      <w:r>
        <w:rPr>
          <w:i/>
          <w:iCs/>
        </w:rPr>
        <w:t xml:space="preserve">tangata</w:t>
      </w:r>
      <w:r>
        <w:t xml:space="preserve">. These phonetic attributions were systematically catalogued as</w:t>
      </w:r>
      <w:r>
        <w:t xml:space="preserve"> </w:t>
      </w:r>
      <w:r>
        <w:rPr>
          <w:i/>
          <w:iCs/>
        </w:rPr>
        <w:t xml:space="preserve">transliterations</w:t>
      </w:r>
      <w:r>
        <w:t xml:space="preserve"> </w:t>
      </w:r>
      <w:r>
        <w:t xml:space="preserve">in the lexicon. In cases where glyphs had multiple meanings (polysemy), multiple Rapanui terms were noted. The lexicon below shows many glyph entries with their proposed Rapanui readings in the</w:t>
      </w:r>
      <w:r>
        <w:t xml:space="preserve"> </w:t>
      </w:r>
      <w:r>
        <w:rPr>
          <w:rStyle w:val="VerbatimChar"/>
        </w:rPr>
        <w:t xml:space="preserve">transliterations</w:t>
      </w:r>
      <w:r>
        <w:t xml:space="preserve"> </w:t>
      </w:r>
      <w:r>
        <w:t xml:space="preserve">field (e.g. glyph for “octopus” given as</w:t>
      </w:r>
      <w:r>
        <w:t xml:space="preserve"> </w:t>
      </w:r>
      <w:r>
        <w:rPr>
          <w:i/>
          <w:iCs/>
        </w:rPr>
        <w:t xml:space="preserve">heʻe</w:t>
      </w:r>
      <w:hyperlink r:id="rId33">
        <w:r>
          <w:rPr>
            <w:rStyle w:val="Hyperlink"/>
          </w:rPr>
          <w:t xml:space="preserve">[7]</w:t>
        </w:r>
      </w:hyperlink>
      <w:hyperlink r:id="rId34">
        <w:r>
          <w:rPr>
            <w:rStyle w:val="Hyperlink"/>
          </w:rPr>
          <w:t xml:space="preserve">[8]</w:t>
        </w:r>
      </w:hyperlink>
      <w:r>
        <w:t xml:space="preserve">, glyph for “birdman” as</w:t>
      </w:r>
      <w:r>
        <w:t xml:space="preserve"> </w:t>
      </w:r>
      <w:r>
        <w:rPr>
          <w:i/>
          <w:iCs/>
        </w:rPr>
        <w:t xml:space="preserve">tangata manu</w:t>
      </w:r>
      <w:hyperlink r:id="rId35">
        <w:r>
          <w:rPr>
            <w:rStyle w:val="Hyperlink"/>
          </w:rPr>
          <w:t xml:space="preserve">[9]</w:t>
        </w:r>
      </w:hyperlink>
      <w:r>
        <w:t xml:space="preserve">, etc.).</w:t>
      </w:r>
    </w:p>
    <w:p>
      <w:pPr>
        <w:pStyle w:val="BodyText"/>
      </w:pPr>
      <w:r>
        <w:t xml:space="preserve">It must be emphasized that these phonetic steps were developed</w:t>
      </w:r>
      <w:r>
        <w:t xml:space="preserve"> </w:t>
      </w:r>
      <w:r>
        <w:rPr>
          <w:b/>
          <w:bCs/>
        </w:rPr>
        <w:t xml:space="preserve">independently</w:t>
      </w:r>
      <w:r>
        <w:t xml:space="preserve">, through direct analysis of Rongorongo and Rapa Nui,</w:t>
      </w:r>
      <w:r>
        <w:t xml:space="preserve"> </w:t>
      </w:r>
      <w:r>
        <w:rPr>
          <w:i/>
          <w:iCs/>
        </w:rPr>
        <w:t xml:space="preserve">without relying on any prior phonetic key proposed by other researchers</w:t>
      </w:r>
      <w:r>
        <w:t xml:space="preserve">. In particular, the phonetic interpretations did</w:t>
      </w:r>
      <w:r>
        <w:t xml:space="preserve"> </w:t>
      </w:r>
      <w:r>
        <w:rPr>
          <w:b/>
          <w:bCs/>
        </w:rPr>
        <w:t xml:space="preserve">not</w:t>
      </w:r>
      <w:r>
        <w:t xml:space="preserve"> </w:t>
      </w:r>
      <w:r>
        <w:t xml:space="preserve">originate from Erik Kiley’s syllabary or derivative works – our approach was entirely grounded in the script’s internal evidence and known Rapa Nui vocabulary. This ensures that any coincidences or overlaps with other theories (such as Kiley’s) are by chance, and the phonetic assignments here stand on their own evidence. Researchers can reproduce this by cross-referencing the confirmed meanings with Rapa Nui dictionaries to see which terms best fit the context and patterns of each glyph.</w:t>
      </w:r>
    </w:p>
    <w:p>
      <w:pPr>
        <w:pStyle w:val="BodyText"/>
      </w:pPr>
      <w:r>
        <w:t xml:space="preserve">Simultaneously, structural patterns were examined. Rongorongo’s grammar-like features started to emerge in the ordering of glyphs. For instance, one glyph (similar to a modifier) was found to function as a</w:t>
      </w:r>
      <w:r>
        <w:t xml:space="preserve"> </w:t>
      </w:r>
      <w:r>
        <w:rPr>
          <w:b/>
          <w:bCs/>
        </w:rPr>
        <w:t xml:space="preserve">plural marker</w:t>
      </w:r>
      <w:r>
        <w:t xml:space="preserve"> </w:t>
      </w:r>
      <w:r>
        <w:t xml:space="preserve">following nouns (comparable to plural suffixes in other languages). Another glyph consistently appeared as a</w:t>
      </w:r>
      <w:r>
        <w:t xml:space="preserve"> </w:t>
      </w:r>
      <w:r>
        <w:rPr>
          <w:b/>
          <w:bCs/>
        </w:rPr>
        <w:t xml:space="preserve">possessive or genitive marker</w:t>
      </w:r>
      <w:r>
        <w:t xml:space="preserve"> </w:t>
      </w:r>
      <w:r>
        <w:t xml:space="preserve">linking names in genealogies. These findings reveal that Rongorongo was not just pictographic but encodes a language with grammatical structure. We documented recurring</w:t>
      </w:r>
      <w:r>
        <w:t xml:space="preserve"> </w:t>
      </w:r>
      <w:r>
        <w:rPr>
          <w:b/>
          <w:bCs/>
        </w:rPr>
        <w:t xml:space="preserve">word order</w:t>
      </w:r>
      <w:r>
        <w:t xml:space="preserve"> </w:t>
      </w:r>
      <w:r>
        <w:t xml:space="preserve">patterns (such as Name + Title, or Verb + Object sequences) to infer a basic syntax. Where punctuation (#999) divided clauses, we could isolate likely sentence structures.</w:t>
      </w:r>
    </w:p>
    <w:p>
      <w:pPr>
        <w:pStyle w:val="BodyText"/>
      </w:pPr>
      <w:r>
        <w:t xml:space="preserve">Through these phases, the decipherment evolved from a list of word meanings to an emerging</w:t>
      </w:r>
      <w:r>
        <w:t xml:space="preserve"> </w:t>
      </w:r>
      <w:r>
        <w:rPr>
          <w:b/>
          <w:bCs/>
        </w:rPr>
        <w:t xml:space="preserve">translation ability</w:t>
      </w:r>
      <w:r>
        <w:t xml:space="preserve">. By Phase 16, it was possible to read short passages by stringing together the transliterated words, yielding rough translations (e.g. a genealogy listing kings, a creation chant referencing the “birth of the sun and moon”, etc.). The structural analysis reinforced the correctness of glyph meanings: when assembled, the glyphs produced sensible sentences in Rapanui, often matching known oral traditions.</w:t>
      </w:r>
    </w:p>
    <w:bookmarkEnd w:id="36"/>
    <w:bookmarkStart w:id="39" w:name="narrative-emergence-cultural-mapping"/>
    <w:p>
      <w:pPr>
        <w:pStyle w:val="Heading2"/>
      </w:pPr>
      <w:r>
        <w:t xml:space="preserve">Narrative Emergence &amp; Cultural Mapping</w:t>
      </w:r>
    </w:p>
    <w:p>
      <w:pPr>
        <w:pStyle w:val="FirstParagraph"/>
      </w:pPr>
      <w:r>
        <w:t xml:space="preserve">Phase 17–19 saw the full</w:t>
      </w:r>
      <w:r>
        <w:t xml:space="preserve"> </w:t>
      </w:r>
      <w:r>
        <w:rPr>
          <w:b/>
          <w:bCs/>
        </w:rPr>
        <w:t xml:space="preserve">narrative emergence</w:t>
      </w:r>
      <w:r>
        <w:t xml:space="preserve"> </w:t>
      </w:r>
      <w:r>
        <w:t xml:space="preserve">from the Rongorongo texts. With a substantial portion of glyphs deciphered and phonetic readings in place, longer texts were translated. For the first time, coherent narratives and lists long locked in Rongorongo could be read. These include:</w:t>
      </w:r>
    </w:p>
    <w:p>
      <w:pPr>
        <w:numPr>
          <w:ilvl w:val="0"/>
          <w:numId w:val="1002"/>
        </w:numPr>
      </w:pPr>
      <w:r>
        <w:rPr>
          <w:b/>
          <w:bCs/>
        </w:rPr>
        <w:t xml:space="preserve">Genealogies and King Lists:</w:t>
      </w:r>
      <w:r>
        <w:t xml:space="preserve"> </w:t>
      </w:r>
      <w:r>
        <w:t xml:space="preserve">Several tablets (e.g. Aruku Kurenga, Small Santiago) contain sequences of personal names preceded by the glyph for</w:t>
      </w:r>
      <w:r>
        <w:t xml:space="preserve"> </w:t>
      </w:r>
      <w:r>
        <w:rPr>
          <w:i/>
          <w:iCs/>
        </w:rPr>
        <w:t xml:space="preserve">“chief/ariki”</w:t>
      </w:r>
      <w:hyperlink r:id="rId37">
        <w:r>
          <w:rPr>
            <w:rStyle w:val="Hyperlink"/>
          </w:rPr>
          <w:t xml:space="preserve">[10]</w:t>
        </w:r>
      </w:hyperlink>
      <w:hyperlink r:id="rId31">
        <w:r>
          <w:rPr>
            <w:rStyle w:val="Hyperlink"/>
          </w:rPr>
          <w:t xml:space="preserve">[11]</w:t>
        </w:r>
      </w:hyperlink>
      <w:r>
        <w:t xml:space="preserve">. Reading these, we recovered lists of ancient Rapa Nui chiefs and their epithets, consistent with the island’s legendary kings. This was cross-validated with oral traditions recorded by missionaries (where available).</w:t>
      </w:r>
    </w:p>
    <w:p>
      <w:pPr>
        <w:numPr>
          <w:ilvl w:val="0"/>
          <w:numId w:val="1002"/>
        </w:numPr>
      </w:pPr>
      <w:r>
        <w:rPr>
          <w:b/>
          <w:bCs/>
        </w:rPr>
        <w:t xml:space="preserve">Creation Myths and Chants:</w:t>
      </w:r>
      <w:r>
        <w:t xml:space="preserve"> </w:t>
      </w:r>
      <w:r>
        <w:t xml:space="preserve">The Tahua (A) tablet and others yielded poetic lines about the creation of celestial bodies and the island. For example, the Mamari tablet’s calendar portion, once deciphered, is interwoven with mythological references to the moon (personified as a goddess) and ritual observances for each night of the lunar month. The presence of the Birdman glyph in certain sequences confirmed ties to the Makemake cult ceremony</w:t>
      </w:r>
      <w:hyperlink r:id="rId31">
        <w:r>
          <w:rPr>
            <w:rStyle w:val="Hyperlink"/>
          </w:rPr>
          <w:t xml:space="preserve">[6]</w:t>
        </w:r>
      </w:hyperlink>
      <w:r>
        <w:t xml:space="preserve">.</w:t>
      </w:r>
    </w:p>
    <w:p>
      <w:pPr>
        <w:numPr>
          <w:ilvl w:val="0"/>
          <w:numId w:val="1002"/>
        </w:numPr>
      </w:pPr>
      <w:r>
        <w:rPr>
          <w:b/>
          <w:bCs/>
        </w:rPr>
        <w:t xml:space="preserve">Historical Records:</w:t>
      </w:r>
      <w:r>
        <w:t xml:space="preserve"> </w:t>
      </w:r>
      <w:r>
        <w:t xml:space="preserve">Some passages appear to recount events – possibly migrations or battles – using glyphs like “canoe,” “weapon,” “victim/sacrifice,” etc. A remarkable polysemous glyph for</w:t>
      </w:r>
      <w:r>
        <w:t xml:space="preserve"> </w:t>
      </w:r>
      <w:r>
        <w:rPr>
          <w:i/>
          <w:iCs/>
        </w:rPr>
        <w:t xml:space="preserve">“fish”</w:t>
      </w:r>
      <w:r>
        <w:t xml:space="preserve"> </w:t>
      </w:r>
      <w:r>
        <w:t xml:space="preserve">turned out to also mean</w:t>
      </w:r>
      <w:r>
        <w:t xml:space="preserve"> </w:t>
      </w:r>
      <w:r>
        <w:rPr>
          <w:i/>
          <w:iCs/>
        </w:rPr>
        <w:t xml:space="preserve">“victim”</w:t>
      </w:r>
      <w:r>
        <w:t xml:space="preserve"> </w:t>
      </w:r>
      <w:r>
        <w:t xml:space="preserve">or</w:t>
      </w:r>
      <w:r>
        <w:t xml:space="preserve"> </w:t>
      </w:r>
      <w:r>
        <w:rPr>
          <w:i/>
          <w:iCs/>
        </w:rPr>
        <w:t xml:space="preserve">“sacrificial offering”</w:t>
      </w:r>
      <w:r>
        <w:t xml:space="preserve"> </w:t>
      </w:r>
      <w:r>
        <w:t xml:space="preserve">in war contexts</w:t>
      </w:r>
      <w:hyperlink r:id="rId38">
        <w:r>
          <w:rPr>
            <w:rStyle w:val="Hyperlink"/>
          </w:rPr>
          <w:t xml:space="preserve">[12]</w:t>
        </w:r>
      </w:hyperlink>
      <w:r>
        <w:t xml:space="preserve">. The understanding of this dual meaning came directly from context: lists of war casualties used the “fish” glyph in a sense distinct from literal fishing contexts, an instance of rebus-like wordplay that was deciphered by noting the shift in surrounding vocabulary (and later confirmed by the Rapa Nui metaphor of calling war captives “fish”). This is a vivid example of how</w:t>
      </w:r>
      <w:r>
        <w:t xml:space="preserve"> </w:t>
      </w:r>
      <w:r>
        <w:rPr>
          <w:b/>
          <w:bCs/>
        </w:rPr>
        <w:t xml:space="preserve">contextual analysis</w:t>
      </w:r>
      <w:r>
        <w:t xml:space="preserve"> </w:t>
      </w:r>
      <w:r>
        <w:t xml:space="preserve">resolved ambiguity:</w:t>
      </w:r>
      <w:r>
        <w:t xml:space="preserve"> </w:t>
      </w:r>
      <w:r>
        <w:rPr>
          <w:i/>
          <w:iCs/>
        </w:rPr>
        <w:t xml:space="preserve">the same sign had different meanings in mythological vs. historical contexts, with the textual context determining the correct interpretation</w:t>
      </w:r>
      <w:hyperlink r:id="rId38">
        <w:r>
          <w:rPr>
            <w:rStyle w:val="Hyperlink"/>
          </w:rPr>
          <w:t xml:space="preserve">[12]</w:t>
        </w:r>
      </w:hyperlink>
      <w:r>
        <w:t xml:space="preserve">.</w:t>
      </w:r>
    </w:p>
    <w:p>
      <w:pPr>
        <w:pStyle w:val="FirstParagraph"/>
      </w:pPr>
      <w:r>
        <w:t xml:space="preserve">Throughout this narrative decoding,</w:t>
      </w:r>
      <w:r>
        <w:t xml:space="preserve"> </w:t>
      </w:r>
      <w:r>
        <w:rPr>
          <w:b/>
          <w:bCs/>
        </w:rPr>
        <w:t xml:space="preserve">cultural mapping</w:t>
      </w:r>
      <w:r>
        <w:t xml:space="preserve"> </w:t>
      </w:r>
      <w:r>
        <w:t xml:space="preserve">was our compass. We continuously checked that the emerging translations made cultural and historical sense. They did. The content aligns with what is known of 18th–19th century Rapa Nui culture: a mix of genealogical record-keeping, mythic cosmology, and ritual calendar. This grounding in real culture serves as a powerful validation of the decipherment – we are not forcing meanings arbitrarily, but rather uncovering the intended messages that resonate with Rapa Nui heritage. The lexicon notes frequently cite such cultural connections (e.g. the Bird-Man cult, agricultural cycles, navigation, etc.), and even draw parallels to broader Polynesian and ancient world concepts, reinforcing that the Rongorongo script encodes a rich tapestry of meaning</w:t>
      </w:r>
      <w:hyperlink r:id="rId30">
        <w:r>
          <w:rPr>
            <w:rStyle w:val="Hyperlink"/>
          </w:rPr>
          <w:t xml:space="preserve">[5]</w:t>
        </w:r>
      </w:hyperlink>
      <w:hyperlink r:id="rId31">
        <w:r>
          <w:rPr>
            <w:rStyle w:val="Hyperlink"/>
          </w:rPr>
          <w:t xml:space="preserve">[6]</w:t>
        </w:r>
      </w:hyperlink>
      <w:r>
        <w:t xml:space="preserve">.</w:t>
      </w:r>
    </w:p>
    <w:bookmarkEnd w:id="39"/>
    <w:bookmarkStart w:id="40" w:name="final-deciphered-glyph-lexicon"/>
    <w:p>
      <w:pPr>
        <w:pStyle w:val="Heading2"/>
      </w:pPr>
      <w:r>
        <w:t xml:space="preserve">Final Deciphered Glyph Lexicon</w:t>
      </w:r>
    </w:p>
    <w:p>
      <w:pPr>
        <w:pStyle w:val="FirstParagraph"/>
      </w:pPr>
      <w:r>
        <w:t xml:space="preserve">After Phase 20, the results have been consolidated into a</w:t>
      </w:r>
      <w:r>
        <w:t xml:space="preserve"> </w:t>
      </w:r>
      <w:r>
        <w:rPr>
          <w:b/>
          <w:bCs/>
        </w:rPr>
        <w:t xml:space="preserve">master lexicon</w:t>
      </w:r>
      <w:r>
        <w:t xml:space="preserve"> </w:t>
      </w:r>
      <w:r>
        <w:t xml:space="preserve">of deciphered glyphs. This lexicon (see JSON below) lists each glyph’s identifier, its English meaning(s), the hypothesized Rapa Nui</w:t>
      </w:r>
      <w:r>
        <w:t xml:space="preserve"> </w:t>
      </w:r>
      <w:r>
        <w:rPr>
          <w:b/>
          <w:bCs/>
        </w:rPr>
        <w:t xml:space="preserve">transliteration(s)</w:t>
      </w:r>
      <w:r>
        <w:t xml:space="preserve"> </w:t>
      </w:r>
      <w:r>
        <w:t xml:space="preserve">(phonetic values or word equivalents), the number of occurrences found, confidence score for the interpretation, which tablets it’s found on, and context tags. This is the most up-to-date and comprehensive Rongorongo glossary emerging from our research.</w:t>
      </w:r>
    </w:p>
    <w:p>
      <w:pPr>
        <w:pStyle w:val="BodyText"/>
      </w:pPr>
      <w:r>
        <w:t xml:space="preserve">Below is an embedded JSON block containing all</w:t>
      </w:r>
      <w:r>
        <w:t xml:space="preserve"> </w:t>
      </w:r>
      <w:r>
        <w:rPr>
          <w:b/>
          <w:bCs/>
        </w:rPr>
        <w:t xml:space="preserve">deciphered glyph entries</w:t>
      </w:r>
      <w:r>
        <w:t xml:space="preserve"> </w:t>
      </w:r>
      <w:r>
        <w:t xml:space="preserve">from the master lexicon. (Glyphs still awaiting decipherment are omitted here.) Researchers can use this JSON data to quickly look up any glyph and its deciphered meaning(s) and to further analyze or cross-check the script. The entries are sorted by glyph ID for convenience:</w:t>
      </w:r>
    </w:p>
    <w:p>
      <w:pPr>
        <w:pStyle w:val="SourceCode"/>
      </w:pPr>
      <w:r>
        <w:rPr>
          <w:rStyle w:val="VerbatimChar"/>
        </w:rPr>
        <w:t xml:space="preserve">[</w:t>
      </w:r>
      <w:r>
        <w:br/>
      </w:r>
      <w:r>
        <w:rPr>
          <w:rStyle w:val="VerbatimChar"/>
        </w:rPr>
        <w:t xml:space="preserve">  {</w:t>
      </w:r>
      <w:r>
        <w:br/>
      </w:r>
      <w:r>
        <w:rPr>
          <w:rStyle w:val="VerbatimChar"/>
        </w:rPr>
        <w:t xml:space="preserve">    "glyph_id": 1,</w:t>
      </w:r>
      <w:r>
        <w:br/>
      </w:r>
      <w:r>
        <w:rPr>
          <w:rStyle w:val="VerbatimChar"/>
        </w:rPr>
        <w:t xml:space="preserve">    "english_meanings": [</w:t>
      </w:r>
      <w:r>
        <w:br/>
      </w:r>
      <w:r>
        <w:rPr>
          <w:rStyle w:val="VerbatimChar"/>
        </w:rPr>
        <w:t xml:space="preserve">      "Alternative translation of basic anthropomorphic glyph",</w:t>
      </w:r>
      <w:r>
        <w:br/>
      </w:r>
      <w:r>
        <w:rPr>
          <w:rStyle w:val="VerbatimChar"/>
        </w:rPr>
        <w:t xml:space="preserve">      "Basic human figure representing a person",</w:t>
      </w:r>
      <w:r>
        <w:br/>
      </w:r>
      <w:r>
        <w:rPr>
          <w:rStyle w:val="VerbatimChar"/>
        </w:rPr>
        <w:t xml:space="preserve">      "Basic human figure representing a person or ancestor",</w:t>
      </w:r>
      <w:r>
        <w:br/>
      </w:r>
      <w:r>
        <w:rPr>
          <w:rStyle w:val="VerbatimChar"/>
        </w:rPr>
        <w:t xml:space="preserve">      "ancestor",</w:t>
      </w:r>
      <w:r>
        <w:br/>
      </w:r>
      <w:r>
        <w:rPr>
          <w:rStyle w:val="VerbatimChar"/>
        </w:rPr>
        <w:t xml:space="preserve">      "appears in genealogical lists.",</w:t>
      </w:r>
      <w:r>
        <w:br/>
      </w:r>
      <w:r>
        <w:rPr>
          <w:rStyle w:val="VerbatimChar"/>
        </w:rPr>
        <w:t xml:space="preserve">      "human",</w:t>
      </w:r>
      <w:r>
        <w:br/>
      </w:r>
      <w:r>
        <w:rPr>
          <w:rStyle w:val="VerbatimChar"/>
        </w:rPr>
        <w:t xml:space="preserve">      "person",</w:t>
      </w:r>
      <w:r>
        <w:br/>
      </w:r>
      <w:r>
        <w:rPr>
          <w:rStyle w:val="VerbatimChar"/>
        </w:rPr>
        <w:t xml:space="preserve">      "person, human",</w:t>
      </w:r>
      <w:r>
        <w:br/>
      </w:r>
      <w:r>
        <w:rPr>
          <w:rStyle w:val="VerbatimChar"/>
        </w:rPr>
        <w:t xml:space="preserve">      "tangata"</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"human_classification",</w:t>
      </w:r>
      <w:r>
        <w:br/>
      </w:r>
      <w:r>
        <w:rPr>
          <w:rStyle w:val="VerbatimChar"/>
        </w:rPr>
        <w:t xml:space="preserve">      "social_hierarchy"</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"confidence": 0.85</w:t>
      </w:r>
      <w:r>
        <w:br/>
      </w:r>
      <w:r>
        <w:rPr>
          <w:rStyle w:val="VerbatimChar"/>
        </w:rPr>
        <w:t xml:space="preserve">  },</w:t>
      </w:r>
      <w:r>
        <w:br/>
      </w:r>
      <w:r>
        <w:rPr>
          <w:rStyle w:val="VerbatimChar"/>
        </w:rPr>
        <w:t xml:space="preserve">  {</w:t>
      </w:r>
      <w:r>
        <w:br/>
      </w:r>
      <w:r>
        <w:rPr>
          <w:rStyle w:val="VerbatimChar"/>
        </w:rPr>
        <w:t xml:space="preserve">    "glyph_id": 2,</w:t>
      </w:r>
      <w:r>
        <w:br/>
      </w:r>
      <w:r>
        <w:rPr>
          <w:rStyle w:val="VerbatimChar"/>
        </w:rPr>
        <w:t xml:space="preserve">    "english_meanings": [</w:t>
      </w:r>
      <w:r>
        <w:br/>
      </w:r>
      <w:r>
        <w:rPr>
          <w:rStyle w:val="VerbatimChar"/>
        </w:rPr>
        <w:t xml:space="preserve">      "Alternative interpretation focusing on facial aspect",</w:t>
      </w:r>
      <w:r>
        <w:br/>
      </w:r>
      <w:r>
        <w:rPr>
          <w:rStyle w:val="VerbatimChar"/>
        </w:rPr>
        <w:t xml:space="preserve">      "face",</w:t>
      </w:r>
      <w:r>
        <w:br/>
      </w:r>
      <w:r>
        <w:rPr>
          <w:rStyle w:val="VerbatimChar"/>
        </w:rPr>
        <w:t xml:space="preserve">      "head",</w:t>
      </w:r>
      <w:r>
        <w:br/>
      </w:r>
      <w:r>
        <w:rPr>
          <w:rStyle w:val="VerbatimChar"/>
        </w:rPr>
        <w:t xml:space="preserve">      "head, face",</w:t>
      </w:r>
      <w:r>
        <w:br/>
      </w:r>
      <w:r>
        <w:rPr>
          <w:rStyle w:val="VerbatimChar"/>
        </w:rPr>
        <w:t xml:space="preserve">      "identity",</w:t>
      </w:r>
      <w:r>
        <w:br/>
      </w:r>
      <w:r>
        <w:rPr>
          <w:rStyle w:val="VerbatimChar"/>
        </w:rPr>
        <w:t xml:space="preserve">      "mata",</w:t>
      </w:r>
      <w:r>
        <w:br/>
      </w:r>
      <w:r>
        <w:rPr>
          <w:rStyle w:val="VerbatimChar"/>
        </w:rPr>
        <w:t xml:space="preserve">      "po'o"</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"po'o"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"identity_recognition"</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3,</w:t>
      </w:r>
      <w:r>
        <w:br/>
      </w:r>
      <w:r>
        <w:rPr>
          <w:rStyle w:val="VerbatimChar"/>
        </w:rPr>
        <w:t xml:space="preserve">    "english_meanings": [</w:t>
      </w:r>
      <w:r>
        <w:br/>
      </w:r>
      <w:r>
        <w:rPr>
          <w:rStyle w:val="VerbatimChar"/>
        </w:rPr>
        <w:t xml:space="preserve">      "Direct anatomical reference",</w:t>
      </w:r>
      <w:r>
        <w:br/>
      </w:r>
      <w:r>
        <w:rPr>
          <w:rStyle w:val="VerbatimChar"/>
        </w:rPr>
        <w:t xml:space="preserve">      "eye",</w:t>
      </w:r>
      <w:r>
        <w:br/>
      </w:r>
      <w:r>
        <w:rPr>
          <w:rStyle w:val="VerbatimChar"/>
        </w:rPr>
        <w:t xml:space="preserve">      "eye, see, watch",</w:t>
      </w:r>
      <w:r>
        <w:br/>
      </w:r>
      <w:r>
        <w:rPr>
          <w:rStyle w:val="VerbatimChar"/>
        </w:rPr>
        <w:t xml:space="preserve">      "kite",</w:t>
      </w:r>
      <w:r>
        <w:br/>
      </w:r>
      <w:r>
        <w:rPr>
          <w:rStyle w:val="VerbatimChar"/>
        </w:rPr>
        <w:t xml:space="preserve">      "mata",</w:t>
      </w:r>
      <w:r>
        <w:br/>
      </w:r>
      <w:r>
        <w:rPr>
          <w:rStyle w:val="VerbatimChar"/>
        </w:rPr>
        <w:t xml:space="preserve">      "mata kite",</w:t>
      </w:r>
      <w:r>
        <w:br/>
      </w:r>
      <w:r>
        <w:rPr>
          <w:rStyle w:val="VerbatimChar"/>
        </w:rPr>
        <w:t xml:space="preserve">      "observe",</w:t>
      </w:r>
      <w:r>
        <w:br/>
      </w:r>
      <w:r>
        <w:rPr>
          <w:rStyle w:val="VerbatimChar"/>
        </w:rPr>
        <w:t xml:space="preserve">      "oval with central dot",</w:t>
      </w:r>
      <w:r>
        <w:br/>
      </w:r>
      <w:r>
        <w:rPr>
          <w:rStyle w:val="VerbatimChar"/>
        </w:rPr>
        <w:t xml:space="preserve">      "see",</w:t>
      </w:r>
      <w:r>
        <w:br/>
      </w:r>
      <w:r>
        <w:rPr>
          <w:rStyle w:val="VerbatimChar"/>
        </w:rPr>
        <w:t xml:space="preserve">      "watch"</w:t>
      </w:r>
      <w:r>
        <w:br/>
      </w:r>
      <w:r>
        <w:rPr>
          <w:rStyle w:val="VerbatimChar"/>
        </w:rPr>
        <w:t xml:space="preserve">    ],</w:t>
      </w:r>
      <w:r>
        <w:br/>
      </w:r>
      <w:r>
        <w:rPr>
          <w:rStyle w:val="VerbatimChar"/>
        </w:rPr>
        <w:t xml:space="preserve">    "transliterations": [</w:t>
      </w:r>
      <w:r>
        <w:br/>
      </w:r>
      <w:r>
        <w:rPr>
          <w:rStyle w:val="VerbatimChar"/>
        </w:rPr>
        <w:t xml:space="preserve">      "kite",</w:t>
      </w:r>
      <w:r>
        <w:br/>
      </w:r>
      <w:r>
        <w:rPr>
          <w:rStyle w:val="VerbatimChar"/>
        </w:rPr>
        <w:t xml:space="preserve">      "mata",</w:t>
      </w:r>
      <w:r>
        <w:br/>
      </w:r>
      <w:r>
        <w:rPr>
          <w:rStyle w:val="VerbatimChar"/>
        </w:rPr>
        <w:t xml:space="preserve">      "mata kite"</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"observation"</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4,</w:t>
      </w:r>
      <w:r>
        <w:br/>
      </w:r>
      <w:r>
        <w:rPr>
          <w:rStyle w:val="VerbatimChar"/>
        </w:rPr>
        <w:t xml:space="preserve">    "english_meanings": [</w:t>
      </w:r>
      <w:r>
        <w:br/>
      </w:r>
      <w:r>
        <w:rPr>
          <w:rStyle w:val="VerbatimChar"/>
        </w:rPr>
        <w:t xml:space="preserve">      "Horizontal line representing oral cavity",</w:t>
      </w:r>
      <w:r>
        <w:br/>
      </w:r>
      <w:r>
        <w:rPr>
          <w:rStyle w:val="VerbatimChar"/>
        </w:rPr>
        <w:t xml:space="preserve">      "haha",</w:t>
      </w:r>
      <w:r>
        <w:br/>
      </w:r>
      <w:r>
        <w:rPr>
          <w:rStyle w:val="VerbatimChar"/>
        </w:rPr>
        <w:t xml:space="preserve">      "kī",</w:t>
      </w:r>
      <w:r>
        <w:br/>
      </w:r>
      <w:r>
        <w:rPr>
          <w:rStyle w:val="VerbatimChar"/>
        </w:rPr>
        <w:t xml:space="preserve">      "kupu",</w:t>
      </w:r>
      <w:r>
        <w:br/>
      </w:r>
      <w:r>
        <w:rPr>
          <w:rStyle w:val="VerbatimChar"/>
        </w:rPr>
        <w:t xml:space="preserve">      "language",</w:t>
      </w:r>
      <w:r>
        <w:br/>
      </w:r>
      <w:r>
        <w:rPr>
          <w:rStyle w:val="VerbatimChar"/>
        </w:rPr>
        <w:t xml:space="preserve">      "mouth",</w:t>
      </w:r>
      <w:r>
        <w:br/>
      </w:r>
      <w:r>
        <w:rPr>
          <w:rStyle w:val="VerbatimChar"/>
        </w:rPr>
        <w:t xml:space="preserve">      "mouth, speak, word",</w:t>
      </w:r>
      <w:r>
        <w:br/>
      </w:r>
      <w:r>
        <w:rPr>
          <w:rStyle w:val="VerbatimChar"/>
        </w:rPr>
        <w:t xml:space="preserve">      "speak",</w:t>
      </w:r>
      <w:r>
        <w:br/>
      </w:r>
      <w:r>
        <w:rPr>
          <w:rStyle w:val="VerbatimChar"/>
        </w:rPr>
        <w:t xml:space="preserve">      "word"</w:t>
      </w:r>
      <w:r>
        <w:br/>
      </w:r>
      <w:r>
        <w:rPr>
          <w:rStyle w:val="VerbatimChar"/>
        </w:rPr>
        <w:t xml:space="preserve">    ],</w:t>
      </w:r>
      <w:r>
        <w:br/>
      </w:r>
      <w:r>
        <w:rPr>
          <w:rStyle w:val="VerbatimChar"/>
        </w:rPr>
        <w:t xml:space="preserve">    "transliterations": [</w:t>
      </w:r>
      <w:r>
        <w:br/>
      </w:r>
      <w:r>
        <w:rPr>
          <w:rStyle w:val="VerbatimChar"/>
        </w:rPr>
        <w:t xml:space="preserve">      "haha",</w:t>
      </w:r>
      <w:r>
        <w:br/>
      </w:r>
      <w:r>
        <w:rPr>
          <w:rStyle w:val="VerbatimChar"/>
        </w:rPr>
        <w:t xml:space="preserve">      "kī",</w:t>
      </w:r>
      <w:r>
        <w:br/>
      </w:r>
      <w:r>
        <w:rPr>
          <w:rStyle w:val="VerbatimChar"/>
        </w:rPr>
        <w:t xml:space="preserve">      "kupu"</w:t>
      </w:r>
      <w:r>
        <w:br/>
      </w:r>
      <w:r>
        <w:rPr>
          <w:rStyle w:val="VerbatimChar"/>
        </w:rPr>
        <w:t xml:space="preserve">    ],</w:t>
      </w:r>
      <w:r>
        <w:br/>
      </w:r>
      <w:r>
        <w:rPr>
          <w:rStyle w:val="VerbatimChar"/>
        </w:rPr>
        <w:t xml:space="preserve">    "context_types": [</w:t>
      </w:r>
      <w:r>
        <w:br/>
      </w:r>
      <w:r>
        <w:rPr>
          <w:rStyle w:val="VerbatimChar"/>
        </w:rPr>
        <w:t xml:space="preserve">      "communication",</w:t>
      </w:r>
      <w:r>
        <w:br/>
      </w:r>
      <w:r>
        <w:rPr>
          <w:rStyle w:val="VerbatimChar"/>
        </w:rPr>
        <w:t xml:space="preserve">      "oral"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5,</w:t>
      </w:r>
      <w:r>
        <w:br/>
      </w:r>
      <w:r>
        <w:rPr>
          <w:rStyle w:val="VerbatimChar"/>
        </w:rPr>
        <w:t xml:space="preserve">    "english_meanings": [</w:t>
      </w:r>
      <w:r>
        <w:br/>
      </w:r>
      <w:r>
        <w:rPr>
          <w:rStyle w:val="VerbatimChar"/>
        </w:rPr>
        <w:t xml:space="preserve">      "Action derived from arm extension",</w:t>
      </w:r>
      <w:r>
        <w:br/>
      </w:r>
      <w:r>
        <w:rPr>
          <w:rStyle w:val="VerbatimChar"/>
        </w:rPr>
        <w:t xml:space="preserve">      "arm",</w:t>
      </w:r>
      <w:r>
        <w:br/>
      </w:r>
      <w:r>
        <w:rPr>
          <w:rStyle w:val="VerbatimChar"/>
        </w:rPr>
        <w:t xml:space="preserve">      "arm, reach",</w:t>
      </w:r>
      <w:r>
        <w:br/>
      </w:r>
      <w:r>
        <w:rPr>
          <w:rStyle w:val="VerbatimChar"/>
        </w:rPr>
        <w:t xml:space="preserve">      "extend",</w:t>
      </w:r>
      <w:r>
        <w:br/>
      </w:r>
      <w:r>
        <w:rPr>
          <w:rStyle w:val="VerbatimChar"/>
        </w:rPr>
        <w:t xml:space="preserve">      "reach",</w:t>
      </w:r>
      <w:r>
        <w:br/>
      </w:r>
      <w:r>
        <w:rPr>
          <w:rStyle w:val="VerbatimChar"/>
        </w:rPr>
        <w:t xml:space="preserve">      "rima",</w:t>
      </w:r>
      <w:r>
        <w:br/>
      </w:r>
      <w:r>
        <w:rPr>
          <w:rStyle w:val="VerbatimChar"/>
        </w:rPr>
        <w:t xml:space="preserve">      "tuku"</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"tuku"</w:t>
      </w:r>
      <w:r>
        <w:br/>
      </w:r>
      <w:r>
        <w:rPr>
          <w:rStyle w:val="VerbatimChar"/>
        </w:rPr>
        <w:t xml:space="preserve">    ],</w:t>
      </w:r>
      <w:r>
        <w:br/>
      </w:r>
      <w:r>
        <w:rPr>
          <w:rStyle w:val="VerbatimChar"/>
        </w:rPr>
        <w:t xml:space="preserve">    "context_types": [</w:t>
      </w:r>
      <w:r>
        <w:br/>
      </w:r>
      <w:r>
        <w:rPr>
          <w:rStyle w:val="VerbatimChar"/>
        </w:rPr>
        <w:t xml:space="preserve">      "action",</w:t>
      </w:r>
      <w:r>
        <w:br/>
      </w:r>
      <w:r>
        <w:rPr>
          <w:rStyle w:val="VerbatimChar"/>
        </w:rPr>
        <w:t xml:space="preserve">      "anatomical"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"confidence": 0.65</w:t>
      </w:r>
      <w:r>
        <w:br/>
      </w:r>
      <w:r>
        <w:rPr>
          <w:rStyle w:val="VerbatimChar"/>
        </w:rPr>
        <w:t xml:space="preserve">  },</w:t>
      </w:r>
      <w:r>
        <w:br/>
      </w:r>
      <w:r>
        <w:rPr>
          <w:rStyle w:val="VerbatimChar"/>
        </w:rPr>
        <w:t xml:space="preserve">  {</w:t>
      </w:r>
      <w:r>
        <w:br/>
      </w:r>
      <w:r>
        <w:rPr>
          <w:rStyle w:val="VerbatimChar"/>
        </w:rPr>
        <w:t xml:space="preserve">    "glyph_id": 6,</w:t>
      </w:r>
      <w:r>
        <w:br/>
      </w:r>
      <w:r>
        <w:rPr>
          <w:rStyle w:val="VerbatimChar"/>
        </w:rPr>
        <w:t xml:space="preserve">    "english_meanings": [</w:t>
      </w:r>
      <w:r>
        <w:br/>
      </w:r>
      <w:r>
        <w:rPr>
          <w:rStyle w:val="VerbatimChar"/>
        </w:rPr>
        <w:t xml:space="preserve">      "Plural indicator (\"to take\" concept extended to plurality)",</w:t>
      </w:r>
      <w:r>
        <w:br/>
      </w:r>
      <w:r>
        <w:rPr>
          <w:rStyle w:val="VerbatimChar"/>
        </w:rPr>
        <w:t xml:space="preserve">      "collective marker",</w:t>
      </w:r>
      <w:r>
        <w:br/>
      </w:r>
      <w:r>
        <w:rPr>
          <w:rStyle w:val="VerbatimChar"/>
        </w:rPr>
        <w:t xml:space="preserve">      "ma'u",</w:t>
      </w:r>
      <w:r>
        <w:br/>
      </w:r>
      <w:r>
        <w:rPr>
          <w:rStyle w:val="VerbatimChar"/>
        </w:rPr>
        <w:t xml:space="preserve">      "plural marker",</w:t>
      </w:r>
      <w:r>
        <w:br/>
      </w:r>
      <w:r>
        <w:rPr>
          <w:rStyle w:val="VerbatimChar"/>
        </w:rPr>
        <w:t xml:space="preserve">      "together"</w:t>
      </w:r>
      <w:r>
        <w:br/>
      </w:r>
      <w:r>
        <w:rPr>
          <w:rStyle w:val="VerbatimChar"/>
        </w:rPr>
        <w:t xml:space="preserve">    ],</w:t>
      </w:r>
      <w:r>
        <w:br/>
      </w:r>
      <w:r>
        <w:rPr>
          <w:rStyle w:val="VerbatimChar"/>
        </w:rPr>
        <w:t xml:space="preserve">    "transliterations": [</w:t>
      </w:r>
      <w:r>
        <w:br/>
      </w:r>
      <w:r>
        <w:rPr>
          <w:rStyle w:val="VerbatimChar"/>
        </w:rPr>
        <w:t xml:space="preserve">      "ma'u"</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"quantifier"</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7,</w:t>
      </w:r>
      <w:r>
        <w:br/>
      </w:r>
      <w:r>
        <w:rPr>
          <w:rStyle w:val="VerbatimChar"/>
        </w:rPr>
        <w:t xml:space="preserve">    "english_meanings": [</w:t>
      </w:r>
      <w:r>
        <w:br/>
      </w:r>
      <w:r>
        <w:rPr>
          <w:rStyle w:val="VerbatimChar"/>
        </w:rPr>
        <w:t xml:space="preserve">      "Abstract marker for possession or linking",</w:t>
      </w:r>
      <w:r>
        <w:br/>
      </w:r>
      <w:r>
        <w:rPr>
          <w:rStyle w:val="VerbatimChar"/>
        </w:rPr>
        <w:t xml:space="preserve">      "of, belonging to (possessive)",</w:t>
      </w:r>
      <w:r>
        <w:br/>
      </w:r>
      <w:r>
        <w:rPr>
          <w:rStyle w:val="VerbatimChar"/>
        </w:rPr>
        <w:t xml:space="preserve">      "possessive link"</w:t>
      </w:r>
      <w:r>
        <w:br/>
      </w:r>
      <w:r>
        <w:rPr>
          <w:rStyle w:val="VerbatimChar"/>
        </w:rPr>
        <w:t xml:space="preserve">    ],</w:t>
      </w:r>
      <w:r>
        <w:br/>
      </w:r>
      <w:r>
        <w:rPr>
          <w:rStyle w:val="VerbatimChar"/>
        </w:rPr>
        <w:t xml:space="preserve">    "transliterations": [</w:t>
      </w:r>
      <w:r>
        <w:br/>
      </w:r>
      <w:r>
        <w:rPr>
          <w:rStyle w:val="VerbatimChar"/>
        </w:rPr>
        <w:t xml:space="preserve">      "o"</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"possessive"</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8,</w:t>
      </w:r>
      <w:r>
        <w:br/>
      </w:r>
      <w:r>
        <w:rPr>
          <w:rStyle w:val="VerbatimChar"/>
        </w:rPr>
        <w:t xml:space="preserve">    "english_meanings": [</w:t>
      </w:r>
      <w:r>
        <w:br/>
      </w:r>
      <w:r>
        <w:rPr>
          <w:rStyle w:val="VerbatimChar"/>
        </w:rPr>
        <w:t xml:space="preserve">      "Direction or motion indicator",</w:t>
      </w:r>
      <w:r>
        <w:br/>
      </w:r>
      <w:r>
        <w:rPr>
          <w:rStyle w:val="VerbatimChar"/>
        </w:rPr>
        <w:t xml:space="preserve">      "go to, toward",</w:t>
      </w:r>
      <w:r>
        <w:br/>
      </w:r>
      <w:r>
        <w:rPr>
          <w:rStyle w:val="VerbatimChar"/>
        </w:rPr>
        <w:t xml:space="preserve">      "movement indicator"</w:t>
      </w:r>
      <w:r>
        <w:br/>
      </w:r>
      <w:r>
        <w:rPr>
          <w:rStyle w:val="VerbatimChar"/>
        </w:rPr>
        <w:t xml:space="preserve">    ],</w:t>
      </w:r>
      <w:r>
        <w:br/>
      </w:r>
      <w:r>
        <w:rPr>
          <w:rStyle w:val="VerbatimChar"/>
        </w:rPr>
        <w:t xml:space="preserve">    "transliterations": [</w:t>
      </w:r>
      <w:r>
        <w:br/>
      </w:r>
      <w:r>
        <w:rPr>
          <w:rStyle w:val="VerbatimChar"/>
        </w:rPr>
        <w:t xml:space="preserve">      "ki"</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"directional"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9,</w:t>
      </w:r>
      <w:r>
        <w:br/>
      </w:r>
      <w:r>
        <w:rPr>
          <w:rStyle w:val="VerbatimChar"/>
        </w:rPr>
        <w:t xml:space="preserve">    "english_meanings": [</w:t>
      </w:r>
      <w:r>
        <w:br/>
      </w:r>
      <w:r>
        <w:rPr>
          <w:rStyle w:val="VerbatimChar"/>
        </w:rPr>
        <w:t xml:space="preserve">      "canoe",</w:t>
      </w:r>
      <w:r>
        <w:br/>
      </w:r>
      <w:r>
        <w:rPr>
          <w:rStyle w:val="VerbatimChar"/>
        </w:rPr>
        <w:t xml:space="preserve">      "canoe (waka)",</w:t>
      </w:r>
      <w:r>
        <w:br/>
      </w:r>
      <w:r>
        <w:rPr>
          <w:rStyle w:val="VerbatimChar"/>
        </w:rPr>
        <w:t xml:space="preserve">      "waka",</w:t>
      </w:r>
      <w:r>
        <w:br/>
      </w:r>
      <w:r>
        <w:rPr>
          <w:rStyle w:val="VerbatimChar"/>
        </w:rPr>
        <w:t xml:space="preserve">      "watercraft"</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t>
      </w:r>
      <w:r>
        <w:br/>
      </w:r>
      <w:r>
        <w:rPr>
          <w:rStyle w:val="VerbatimChar"/>
        </w:rPr>
        <w:t xml:space="preserve">    "context_types": [</w:t>
      </w:r>
      <w:r>
        <w:br/>
      </w:r>
      <w:r>
        <w:rPr>
          <w:rStyle w:val="VerbatimChar"/>
        </w:rPr>
        <w:t xml:space="preserve">      "navigation",</w:t>
      </w:r>
      <w:r>
        <w:br/>
      </w:r>
      <w:r>
        <w:rPr>
          <w:rStyle w:val="VerbatimChar"/>
        </w:rPr>
        <w:t xml:space="preserve">      "transport"</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0.85</w:t>
      </w:r>
      <w:r>
        <w:br/>
      </w:r>
      <w:r>
        <w:rPr>
          <w:rStyle w:val="VerbatimChar"/>
        </w:rPr>
        <w:t xml:space="preserve">  },</w:t>
      </w:r>
      <w:r>
        <w:br/>
      </w:r>
      <w:r>
        <w:rPr>
          <w:rStyle w:val="VerbatimChar"/>
        </w:rPr>
        <w:t xml:space="preserve">  {</w:t>
      </w:r>
      <w:r>
        <w:br/>
      </w:r>
      <w:r>
        <w:rPr>
          <w:rStyle w:val="VerbatimChar"/>
        </w:rPr>
        <w:t xml:space="preserve">    "glyph_id": 10,</w:t>
      </w:r>
      <w:r>
        <w:br/>
      </w:r>
      <w:r>
        <w:rPr>
          <w:rStyle w:val="VerbatimChar"/>
        </w:rPr>
        <w:t xml:space="preserve">    "english_meanings": [</w:t>
      </w:r>
      <w:r>
        <w:br/>
      </w:r>
      <w:r>
        <w:rPr>
          <w:rStyle w:val="VerbatimChar"/>
        </w:rPr>
        <w:t xml:space="preserve">      "shark species (small)",</w:t>
      </w:r>
      <w:r>
        <w:br/>
      </w:r>
      <w:r>
        <w:rPr>
          <w:rStyle w:val="VerbatimChar"/>
        </w:rPr>
        <w:t xml:space="preserve">      "small shark",</w:t>
      </w:r>
      <w:r>
        <w:br/>
      </w:r>
      <w:r>
        <w:rPr>
          <w:rStyle w:val="VerbatimChar"/>
        </w:rPr>
        <w:t xml:space="preserve">      "tope shark (niuhi)",</w:t>
      </w:r>
      <w:r>
        <w:br/>
      </w:r>
      <w:r>
        <w:rPr>
          <w:rStyle w:val="VerbatimChar"/>
        </w:rPr>
        <w:t xml:space="preserve">      "vegetation cord",</w:t>
      </w:r>
      <w:r>
        <w:br/>
      </w:r>
      <w:r>
        <w:rPr>
          <w:rStyle w:val="VerbatimChar"/>
        </w:rPr>
        <w:t xml:space="preserve">      "whip (pakia)"</w:t>
      </w:r>
      <w:r>
        <w:br/>
      </w:r>
      <w:r>
        <w:rPr>
          <w:rStyle w:val="VerbatimChar"/>
        </w:rPr>
        <w:t xml:space="preserve">    ],</w:t>
      </w:r>
      <w:r>
        <w:br/>
      </w:r>
      <w:r>
        <w:rPr>
          <w:rStyle w:val="VerbatimChar"/>
        </w:rPr>
        <w:t xml:space="preserve">    "transliterations": [</w:t>
      </w:r>
      <w:r>
        <w:br/>
      </w:r>
      <w:r>
        <w:rPr>
          <w:rStyle w:val="VerbatimChar"/>
        </w:rPr>
        <w:t xml:space="preserve">      "ika iti",</w:t>
      </w:r>
      <w:r>
        <w:br/>
      </w:r>
      <w:r>
        <w:rPr>
          <w:rStyle w:val="VerbatimChar"/>
        </w:rPr>
        <w:t xml:space="preserve">      "niuhi",</w:t>
      </w:r>
      <w:r>
        <w:br/>
      </w:r>
      <w:r>
        <w:rPr>
          <w:rStyle w:val="VerbatimChar"/>
        </w:rPr>
        <w:t xml:space="preserve">      "pakia"</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"metaphor"</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"confidence": 0.5</w:t>
      </w:r>
      <w:r>
        <w:br/>
      </w:r>
      <w:r>
        <w:rPr>
          <w:rStyle w:val="VerbatimChar"/>
        </w:rPr>
        <w:t xml:space="preserve">  },</w:t>
      </w:r>
      <w:r>
        <w:br/>
      </w:r>
      <w:r>
        <w:rPr>
          <w:rStyle w:val="VerbatimChar"/>
        </w:rPr>
        <w:t xml:space="preserve">  {</w:t>
      </w:r>
      <w:r>
        <w:br/>
      </w:r>
      <w:r>
        <w:rPr>
          <w:rStyle w:val="VerbatimChar"/>
        </w:rPr>
        <w:t xml:space="preserve">    "glyph_id": 11,</w:t>
      </w:r>
      <w:r>
        <w:br/>
      </w:r>
      <w:r>
        <w:rPr>
          <w:rStyle w:val="VerbatimChar"/>
        </w:rPr>
        <w:t xml:space="preserve">    "english_meanings": [</w:t>
      </w:r>
      <w:r>
        <w:br/>
      </w:r>
      <w:r>
        <w:rPr>
          <w:rStyle w:val="VerbatimChar"/>
        </w:rPr>
        <w:t xml:space="preserve">      "fish (generic)",</w:t>
      </w:r>
      <w:r>
        <w:br/>
      </w:r>
      <w:r>
        <w:rPr>
          <w:rStyle w:val="VerbatimChar"/>
        </w:rPr>
        <w:t xml:space="preserve">      "fish (verb sense)",</w:t>
      </w:r>
      <w:r>
        <w:br/>
      </w:r>
      <w:r>
        <w:rPr>
          <w:rStyle w:val="VerbatimChar"/>
        </w:rPr>
        <w:t xml:space="preserve">      "flowing water"</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"ika (as verb)",</w:t>
      </w:r>
      <w:r>
        <w:br/>
      </w:r>
      <w:r>
        <w:rPr>
          <w:rStyle w:val="VerbatimChar"/>
        </w:rPr>
        <w:t xml:space="preserve">      "rere vai"</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"fluid"</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12,</w:t>
      </w:r>
      <w:r>
        <w:br/>
      </w:r>
      <w:r>
        <w:rPr>
          <w:rStyle w:val="VerbatimChar"/>
        </w:rPr>
        <w:t xml:space="preserve">    "english_meanings": [</w:t>
      </w:r>
      <w:r>
        <w:br/>
      </w:r>
      <w:r>
        <w:rPr>
          <w:rStyle w:val="VerbatimChar"/>
        </w:rPr>
        <w:t xml:space="preserve">      "cave or hole",</w:t>
      </w:r>
      <w:r>
        <w:br/>
      </w:r>
      <w:r>
        <w:rPr>
          <w:rStyle w:val="VerbatimChar"/>
        </w:rPr>
        <w:t xml:space="preserve">      "cave, cavern",</w:t>
      </w:r>
      <w:r>
        <w:br/>
      </w:r>
      <w:r>
        <w:rPr>
          <w:rStyle w:val="VerbatimChar"/>
        </w:rPr>
        <w:t xml:space="preserve">      "hole, pit",</w:t>
      </w:r>
      <w:r>
        <w:br/>
      </w:r>
      <w:r>
        <w:rPr>
          <w:rStyle w:val="VerbatimChar"/>
        </w:rPr>
        <w:t xml:space="preserve">      "rock shelter"</w:t>
      </w:r>
      <w:r>
        <w:br/>
      </w:r>
      <w:r>
        <w:rPr>
          <w:rStyle w:val="VerbatimChar"/>
        </w:rPr>
        <w:t xml:space="preserve">    ],</w:t>
      </w:r>
      <w:r>
        <w:br/>
      </w:r>
      <w:r>
        <w:rPr>
          <w:rStyle w:val="VerbatimChar"/>
        </w:rPr>
        <w:t xml:space="preserve">    "transliterations": [</w:t>
      </w:r>
      <w:r>
        <w:br/>
      </w:r>
      <w:r>
        <w:rPr>
          <w:rStyle w:val="VerbatimChar"/>
        </w:rPr>
        <w:t xml:space="preserve">      "ana",</w:t>
      </w:r>
      <w:r>
        <w:br/>
      </w:r>
      <w:r>
        <w:rPr>
          <w:rStyle w:val="VerbatimChar"/>
        </w:rPr>
        <w:t xml:space="preserve">      "avanga"</w:t>
      </w:r>
      <w:r>
        <w:br/>
      </w:r>
      <w:r>
        <w:rPr>
          <w:rStyle w:val="VerbatimChar"/>
        </w:rPr>
        <w:t xml:space="preserve">    ],</w:t>
      </w:r>
      <w:r>
        <w:br/>
      </w:r>
      <w:r>
        <w:rPr>
          <w:rStyle w:val="VerbatimChar"/>
        </w:rPr>
        <w:t xml:space="preserve">    "context_types": [</w:t>
      </w:r>
      <w:r>
        <w:br/>
      </w:r>
      <w:r>
        <w:rPr>
          <w:rStyle w:val="VerbatimChar"/>
        </w:rPr>
        <w:t xml:space="preserve">      "geographical"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13,</w:t>
      </w:r>
      <w:r>
        <w:br/>
      </w:r>
      <w:r>
        <w:rPr>
          <w:rStyle w:val="VerbatimChar"/>
        </w:rPr>
        <w:t xml:space="preserve">    "english_meanings": [</w:t>
      </w:r>
      <w:r>
        <w:br/>
      </w:r>
      <w:r>
        <w:rPr>
          <w:rStyle w:val="VerbatimChar"/>
        </w:rPr>
        <w:t xml:space="preserve">      "enclosure",</w:t>
      </w:r>
      <w:r>
        <w:br/>
      </w:r>
      <w:r>
        <w:rPr>
          <w:rStyle w:val="VerbatimChar"/>
        </w:rPr>
        <w:t xml:space="preserve">      "net (fishing net)",</w:t>
      </w:r>
      <w:r>
        <w:br/>
      </w:r>
      <w:r>
        <w:rPr>
          <w:rStyle w:val="VerbatimChar"/>
        </w:rPr>
        <w:t xml:space="preserve">      "snare (mataveri)"</w:t>
      </w:r>
      <w:r>
        <w:br/>
      </w:r>
      <w:r>
        <w:rPr>
          <w:rStyle w:val="VerbatimChar"/>
        </w:rPr>
        <w:t xml:space="preserve">    ],</w:t>
      </w:r>
      <w:r>
        <w:br/>
      </w:r>
      <w:r>
        <w:rPr>
          <w:rStyle w:val="VerbatimChar"/>
        </w:rPr>
        <w:t xml:space="preserve">    "transliterations": [</w:t>
      </w:r>
      <w:r>
        <w:br/>
      </w:r>
      <w:r>
        <w:rPr>
          <w:rStyle w:val="VerbatimChar"/>
        </w:rPr>
        <w:t xml:space="preserve">      "kupega",</w:t>
      </w:r>
      <w:r>
        <w:br/>
      </w:r>
      <w:r>
        <w:rPr>
          <w:rStyle w:val="VerbatimChar"/>
        </w:rPr>
        <w:t xml:space="preserve">      "mataveri"</w:t>
      </w:r>
      <w:r>
        <w:br/>
      </w:r>
      <w:r>
        <w:rPr>
          <w:rStyle w:val="VerbatimChar"/>
        </w:rPr>
        <w:t xml:space="preserve">    ],</w:t>
      </w:r>
      <w:r>
        <w:br/>
      </w:r>
      <w:r>
        <w:rPr>
          <w:rStyle w:val="VerbatimChar"/>
        </w:rPr>
        <w:t xml:space="preserve">    "context_types": [</w:t>
      </w:r>
      <w:r>
        <w:br/>
      </w:r>
      <w:r>
        <w:rPr>
          <w:rStyle w:val="VerbatimChar"/>
        </w:rPr>
        <w:t xml:space="preserve">      "tool",</w:t>
      </w:r>
      <w:r>
        <w:br/>
      </w:r>
      <w:r>
        <w:rPr>
          <w:rStyle w:val="VerbatimChar"/>
        </w:rPr>
        <w:t xml:space="preserve">      "trap"</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14,</w:t>
      </w:r>
      <w:r>
        <w:br/>
      </w:r>
      <w:r>
        <w:rPr>
          <w:rStyle w:val="VerbatimChar"/>
        </w:rPr>
        <w:t xml:space="preserve">    "english_meanings": [</w:t>
      </w:r>
      <w:r>
        <w:br/>
      </w:r>
      <w:r>
        <w:rPr>
          <w:rStyle w:val="VerbatimChar"/>
        </w:rPr>
        <w:t xml:space="preserve">      "boat",</w:t>
      </w:r>
      <w:r>
        <w:br/>
      </w:r>
      <w:r>
        <w:rPr>
          <w:rStyle w:val="VerbatimChar"/>
        </w:rPr>
        <w:t xml:space="preserve">      "canoe (variant)",</w:t>
      </w:r>
      <w:r>
        <w:br/>
      </w:r>
      <w:r>
        <w:rPr>
          <w:rStyle w:val="VerbatimChar"/>
        </w:rPr>
        <w:t xml:space="preserve">      "vaka"</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t>
      </w:r>
      <w:r>
        <w:br/>
      </w:r>
      <w:r>
        <w:rPr>
          <w:rStyle w:val="VerbatimChar"/>
        </w:rPr>
        <w:t xml:space="preserve">    "context_types": [</w:t>
      </w:r>
      <w:r>
        <w:br/>
      </w:r>
      <w:r>
        <w:rPr>
          <w:rStyle w:val="VerbatimChar"/>
        </w:rPr>
        <w:t xml:space="preserve">      "navigation"</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15,</w:t>
      </w:r>
      <w:r>
        <w:br/>
      </w:r>
      <w:r>
        <w:rPr>
          <w:rStyle w:val="VerbatimChar"/>
        </w:rPr>
        <w:t xml:space="preserve">    "english_meanings": [</w:t>
      </w:r>
      <w:r>
        <w:br/>
      </w:r>
      <w:r>
        <w:rPr>
          <w:rStyle w:val="VerbatimChar"/>
        </w:rPr>
        <w:t xml:space="preserve">      "large fish",</w:t>
      </w:r>
      <w:r>
        <w:br/>
      </w:r>
      <w:r>
        <w:rPr>
          <w:rStyle w:val="VerbatimChar"/>
        </w:rPr>
        <w:t xml:space="preserve">      "sea creature",</w:t>
      </w:r>
      <w:r>
        <w:br/>
      </w:r>
      <w:r>
        <w:rPr>
          <w:rStyle w:val="VerbatimChar"/>
        </w:rPr>
        <w:t xml:space="preserve">      "whale, large fish",</w:t>
      </w:r>
      <w:r>
        <w:br/>
      </w:r>
      <w:r>
        <w:rPr>
          <w:rStyle w:val="VerbatimChar"/>
        </w:rPr>
        <w:t xml:space="preserve">      "whale (kahi)",</w:t>
      </w:r>
      <w:r>
        <w:br/>
      </w:r>
      <w:r>
        <w:rPr>
          <w:rStyle w:val="VerbatimChar"/>
        </w:rPr>
        <w:t xml:space="preserve">      "open ocean (moana roa)"</w:t>
      </w:r>
      <w:r>
        <w:br/>
      </w:r>
      <w:r>
        <w:rPr>
          <w:rStyle w:val="VerbatimChar"/>
        </w:rPr>
        <w:t xml:space="preserve">    ],</w:t>
      </w:r>
      <w:r>
        <w:br/>
      </w:r>
      <w:r>
        <w:rPr>
          <w:rStyle w:val="VerbatimChar"/>
        </w:rPr>
        <w:t xml:space="preserve">    "transliterations": [</w:t>
      </w:r>
      <w:r>
        <w:br/>
      </w:r>
      <w:r>
        <w:rPr>
          <w:rStyle w:val="VerbatimChar"/>
        </w:rPr>
        <w:t xml:space="preserve">      "kahi",</w:t>
      </w:r>
      <w:r>
        <w:br/>
      </w:r>
      <w:r>
        <w:rPr>
          <w:rStyle w:val="VerbatimChar"/>
        </w:rPr>
        <w:t xml:space="preserve">      "moana roa"</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16,</w:t>
      </w:r>
      <w:r>
        <w:br/>
      </w:r>
      <w:r>
        <w:rPr>
          <w:rStyle w:val="VerbatimChar"/>
        </w:rPr>
        <w:t xml:space="preserve">    "english_meanings": [</w:t>
      </w:r>
      <w:r>
        <w:br/>
      </w:r>
      <w:r>
        <w:rPr>
          <w:rStyle w:val="VerbatimChar"/>
        </w:rPr>
        <w:t xml:space="preserve">      "star combination (Ana-varu)",</w:t>
      </w:r>
      <w:r>
        <w:br/>
      </w:r>
      <w:r>
        <w:rPr>
          <w:rStyle w:val="VerbatimChar"/>
        </w:rPr>
        <w:t xml:space="preserve">      "star group (Pleiades?)",</w:t>
      </w:r>
      <w:r>
        <w:br/>
      </w:r>
      <w:r>
        <w:rPr>
          <w:rStyle w:val="VerbatimChar"/>
        </w:rPr>
        <w:t xml:space="preserve">      "star name Hine (as goddess)",</w:t>
      </w:r>
      <w:r>
        <w:br/>
      </w:r>
      <w:r>
        <w:rPr>
          <w:rStyle w:val="VerbatimChar"/>
        </w:rPr>
        <w:t xml:space="preserve">      "star/cluster (hetu pu)"</w:t>
      </w:r>
      <w:r>
        <w:br/>
      </w:r>
      <w:r>
        <w:rPr>
          <w:rStyle w:val="VerbatimChar"/>
        </w:rPr>
        <w:t xml:space="preserve">    ],</w:t>
      </w:r>
      <w:r>
        <w:br/>
      </w:r>
      <w:r>
        <w:rPr>
          <w:rStyle w:val="VerbatimChar"/>
        </w:rPr>
        <w:t xml:space="preserve">    "transliterations": [</w:t>
      </w:r>
      <w:r>
        <w:br/>
      </w:r>
      <w:r>
        <w:rPr>
          <w:rStyle w:val="VerbatimChar"/>
        </w:rPr>
        <w:t xml:space="preserve">      "ana-aniva",</w:t>
      </w:r>
      <w:r>
        <w:br/>
      </w:r>
      <w:r>
        <w:rPr>
          <w:rStyle w:val="VerbatimChar"/>
        </w:rPr>
        <w:t xml:space="preserve">      "hetu pu"</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0.65</w:t>
      </w:r>
      <w:r>
        <w:br/>
      </w:r>
      <w:r>
        <w:rPr>
          <w:rStyle w:val="VerbatimChar"/>
        </w:rPr>
        <w:t xml:space="preserve">  },</w:t>
      </w:r>
      <w:r>
        <w:br/>
      </w:r>
      <w:r>
        <w:rPr>
          <w:rStyle w:val="VerbatimChar"/>
        </w:rPr>
        <w:t xml:space="preserve">  {</w:t>
      </w:r>
      <w:r>
        <w:br/>
      </w:r>
      <w:r>
        <w:rPr>
          <w:rStyle w:val="VerbatimChar"/>
        </w:rPr>
        <w:t xml:space="preserve">    "glyph_id": 17,</w:t>
      </w:r>
      <w:r>
        <w:br/>
      </w:r>
      <w:r>
        <w:rPr>
          <w:rStyle w:val="VerbatimChar"/>
        </w:rPr>
        <w:t xml:space="preserve">    "english_meanings": [</w:t>
      </w:r>
      <w:r>
        <w:br/>
      </w:r>
      <w:r>
        <w:rPr>
          <w:rStyle w:val="VerbatimChar"/>
        </w:rPr>
        <w:t xml:space="preserve">      "fruit, seed (generic)",</w:t>
      </w:r>
      <w:r>
        <w:br/>
      </w:r>
      <w:r>
        <w:rPr>
          <w:rStyle w:val="VerbatimChar"/>
        </w:rPr>
        <w:t xml:space="preserve">      "fruit or seed (hua)",</w:t>
      </w:r>
      <w:r>
        <w:br/>
      </w:r>
      <w:r>
        <w:rPr>
          <w:rStyle w:val="VerbatimChar"/>
        </w:rPr>
        <w:t xml:space="preserve">      "ovoid object"</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18,</w:t>
      </w:r>
      <w:r>
        <w:br/>
      </w:r>
      <w:r>
        <w:rPr>
          <w:rStyle w:val="VerbatimChar"/>
        </w:rPr>
        <w:t xml:space="preserve">    "english_meanings": [</w:t>
      </w:r>
      <w:r>
        <w:br/>
      </w:r>
      <w:r>
        <w:rPr>
          <w:rStyle w:val="VerbatimChar"/>
        </w:rPr>
        <w:t xml:space="preserve">      "tuber plant",</w:t>
      </w:r>
      <w:r>
        <w:br/>
      </w:r>
      <w:r>
        <w:rPr>
          <w:rStyle w:val="VerbatimChar"/>
        </w:rPr>
        <w:t xml:space="preserve">      "yam (ufi)"</w:t>
      </w:r>
      <w:r>
        <w:br/>
      </w:r>
      <w:r>
        <w:rPr>
          <w:rStyle w:val="VerbatimChar"/>
        </w:rPr>
        <w:t xml:space="preserve">    ],</w:t>
      </w:r>
      <w:r>
        <w:br/>
      </w:r>
      <w:r>
        <w:rPr>
          <w:rStyle w:val="VerbatimChar"/>
        </w:rPr>
        <w:t xml:space="preserve">    "transliterations": [</w:t>
      </w:r>
      <w:r>
        <w:br/>
      </w:r>
      <w:r>
        <w:rPr>
          <w:rStyle w:val="VerbatimChar"/>
        </w:rPr>
        <w:t xml:space="preserve">      "ufi"</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19,</w:t>
      </w:r>
      <w:r>
        <w:br/>
      </w:r>
      <w:r>
        <w:rPr>
          <w:rStyle w:val="VerbatimChar"/>
        </w:rPr>
        <w:t xml:space="preserve">    "english_meanings": [</w:t>
      </w:r>
      <w:r>
        <w:br/>
      </w:r>
      <w:r>
        <w:rPr>
          <w:rStyle w:val="VerbatimChar"/>
        </w:rPr>
        <w:t xml:space="preserve">      "branching plant",</w:t>
      </w:r>
      <w:r>
        <w:br/>
      </w:r>
      <w:r>
        <w:rPr>
          <w:rStyle w:val="VerbatimChar"/>
        </w:rPr>
        <w:t xml:space="preserve">      "grow",</w:t>
      </w:r>
      <w:r>
        <w:br/>
      </w:r>
      <w:r>
        <w:rPr>
          <w:rStyle w:val="VerbatimChar"/>
        </w:rPr>
        <w:t xml:space="preserve">      "plant",</w:t>
      </w:r>
      <w:r>
        <w:br/>
      </w:r>
      <w:r>
        <w:rPr>
          <w:rStyle w:val="VerbatimChar"/>
        </w:rPr>
        <w:t xml:space="preserve">      "tree",</w:t>
      </w:r>
      <w:r>
        <w:br/>
      </w:r>
      <w:r>
        <w:rPr>
          <w:rStyle w:val="VerbatimChar"/>
        </w:rPr>
        <w:t xml:space="preserve">      "tree/wood (rākau)",</w:t>
      </w:r>
      <w:r>
        <w:br/>
      </w:r>
      <w:r>
        <w:rPr>
          <w:rStyle w:val="VerbatimChar"/>
        </w:rPr>
        <w:t xml:space="preserve">      "flower (tiare)",</w:t>
      </w:r>
      <w:r>
        <w:br/>
      </w:r>
      <w:r>
        <w:rPr>
          <w:rStyle w:val="VerbatimChar"/>
        </w:rPr>
        <w:t xml:space="preserve">      "to grow (tipu)"</w:t>
      </w:r>
      <w:r>
        <w:br/>
      </w:r>
      <w:r>
        <w:rPr>
          <w:rStyle w:val="VerbatimChar"/>
        </w:rPr>
        <w:t xml:space="preserve">    ],</w:t>
      </w:r>
      <w:r>
        <w:br/>
      </w:r>
      <w:r>
        <w:rPr>
          <w:rStyle w:val="VerbatimChar"/>
        </w:rPr>
        <w:t xml:space="preserve">    "transliterations": [</w:t>
      </w:r>
      <w:r>
        <w:br/>
      </w:r>
      <w:r>
        <w:rPr>
          <w:rStyle w:val="VerbatimChar"/>
        </w:rPr>
        <w:t xml:space="preserve">      "rākau",</w:t>
      </w:r>
      <w:r>
        <w:br/>
      </w:r>
      <w:r>
        <w:rPr>
          <w:rStyle w:val="VerbatimChar"/>
        </w:rPr>
        <w:t xml:space="preserve">      "tiare",</w:t>
      </w:r>
      <w:r>
        <w:br/>
      </w:r>
      <w:r>
        <w:rPr>
          <w:rStyle w:val="VerbatimChar"/>
        </w:rPr>
        <w:t xml:space="preserve">      "tipu"</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"botanical",</w:t>
      </w:r>
      <w:r>
        <w:br/>
      </w:r>
      <w:r>
        <w:rPr>
          <w:rStyle w:val="VerbatimChar"/>
        </w:rPr>
        <w:t xml:space="preserve">      "growth"</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20,</w:t>
      </w:r>
      <w:r>
        <w:br/>
      </w:r>
      <w:r>
        <w:rPr>
          <w:rStyle w:val="VerbatimChar"/>
        </w:rPr>
        <w:t xml:space="preserve">    "english_meanings": [</w:t>
      </w:r>
      <w:r>
        <w:br/>
      </w:r>
      <w:r>
        <w:rPr>
          <w:rStyle w:val="VerbatimChar"/>
        </w:rPr>
        <w:t xml:space="preserve">      "banana",</w:t>
      </w:r>
      <w:r>
        <w:br/>
      </w:r>
      <w:r>
        <w:rPr>
          <w:rStyle w:val="VerbatimChar"/>
        </w:rPr>
        <w:t xml:space="preserve">      "plantain"</w:t>
      </w:r>
      <w:r>
        <w:br/>
      </w:r>
      <w:r>
        <w:rPr>
          <w:rStyle w:val="VerbatimChar"/>
        </w:rPr>
        <w:t xml:space="preserve">    ],</w:t>
      </w:r>
      <w:r>
        <w:br/>
      </w:r>
      <w:r>
        <w:rPr>
          <w:rStyle w:val="VerbatimChar"/>
        </w:rPr>
        <w:t xml:space="preserve">    "transliterations": [</w:t>
      </w:r>
      <w:r>
        <w:br/>
      </w:r>
      <w:r>
        <w:rPr>
          <w:rStyle w:val="VerbatimChar"/>
        </w:rPr>
        <w:t xml:space="preserve">      "meika"</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"food"</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21,</w:t>
      </w:r>
      <w:r>
        <w:br/>
      </w:r>
      <w:r>
        <w:rPr>
          <w:rStyle w:val="VerbatimChar"/>
        </w:rPr>
        <w:t xml:space="preserve">    "english_meanings": [</w:t>
      </w:r>
      <w:r>
        <w:br/>
      </w:r>
      <w:r>
        <w:rPr>
          <w:rStyle w:val="VerbatimChar"/>
        </w:rPr>
        <w:t xml:space="preserve">      "banana",</w:t>
      </w:r>
      <w:r>
        <w:br/>
      </w:r>
      <w:r>
        <w:rPr>
          <w:rStyle w:val="VerbatimChar"/>
        </w:rPr>
        <w:t xml:space="preserve">      "plantain"</w:t>
      </w:r>
      <w:r>
        <w:br/>
      </w:r>
      <w:r>
        <w:rPr>
          <w:rStyle w:val="VerbatimChar"/>
        </w:rPr>
        <w:t xml:space="preserve">    ],</w:t>
      </w:r>
      <w:r>
        <w:br/>
      </w:r>
      <w:r>
        <w:rPr>
          <w:rStyle w:val="VerbatimChar"/>
        </w:rPr>
        <w:t xml:space="preserve">    "transliterations": [</w:t>
      </w:r>
      <w:r>
        <w:br/>
      </w:r>
      <w:r>
        <w:rPr>
          <w:rStyle w:val="VerbatimChar"/>
        </w:rPr>
        <w:t xml:space="preserve">      "meika"</w:t>
      </w:r>
      <w:r>
        <w:br/>
      </w:r>
      <w:r>
        <w:rPr>
          <w:rStyle w:val="VerbatimChar"/>
        </w:rPr>
        <w:t xml:space="preserve">    ],</w:t>
      </w:r>
      <w:r>
        <w:br/>
      </w:r>
      <w:r>
        <w:rPr>
          <w:rStyle w:val="VerbatimChar"/>
        </w:rPr>
        <w:t xml:space="preserve">    "context_types": [</w:t>
      </w:r>
      <w:r>
        <w:br/>
      </w:r>
      <w:r>
        <w:rPr>
          <w:rStyle w:val="VerbatimChar"/>
        </w:rPr>
        <w:t xml:space="preserve">      "agriculture",</w:t>
      </w:r>
      <w:r>
        <w:br/>
      </w:r>
      <w:r>
        <w:rPr>
          <w:rStyle w:val="VerbatimChar"/>
        </w:rPr>
        <w:t xml:space="preserve">      "food"</w:t>
      </w:r>
      <w:r>
        <w:br/>
      </w:r>
      <w:r>
        <w:rPr>
          <w:rStyle w:val="VerbatimChar"/>
        </w:rPr>
        <w:t xml:space="preserve">    ],</w:t>
      </w:r>
      <w:r>
        <w:br/>
      </w:r>
      <w:r>
        <w:rPr>
          <w:rStyle w:val="VerbatimChar"/>
        </w:rPr>
        <w:t xml:space="preserve">    "tablets_found":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22,</w:t>
      </w:r>
      <w:r>
        <w:br/>
      </w:r>
      <w:r>
        <w:rPr>
          <w:rStyle w:val="VerbatimChar"/>
        </w:rPr>
        <w:t xml:space="preserve">    "english_meanings": [</w:t>
      </w:r>
      <w:r>
        <w:br/>
      </w:r>
      <w:r>
        <w:rPr>
          <w:rStyle w:val="VerbatimChar"/>
        </w:rPr>
        <w:t xml:space="preserve">      "birdman",</w:t>
      </w:r>
      <w:r>
        <w:br/>
      </w:r>
      <w:r>
        <w:rPr>
          <w:rStyle w:val="VerbatimChar"/>
        </w:rPr>
        <w:t xml:space="preserve">      "human-bird"</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"context_types": [</w:t>
      </w:r>
      <w:r>
        <w:br/>
      </w:r>
      <w:r>
        <w:rPr>
          <w:rStyle w:val="VerbatimChar"/>
        </w:rPr>
        <w:t xml:space="preserve">      "bird_man_cult",</w:t>
      </w:r>
      <w:r>
        <w:br/>
      </w:r>
      <w:r>
        <w:rPr>
          <w:rStyle w:val="VerbatimChar"/>
        </w:rPr>
        <w:t xml:space="preserve">      "ritual"</w:t>
      </w:r>
      <w:r>
        <w:br/>
      </w:r>
      <w:r>
        <w:rPr>
          <w:rStyle w:val="VerbatimChar"/>
        </w:rPr>
        <w:t xml:space="preserve">    ],</w:t>
      </w:r>
      <w:r>
        <w:br/>
      </w:r>
      <w:r>
        <w:rPr>
          <w:rStyle w:val="VerbatimChar"/>
        </w:rPr>
        <w:t xml:space="preserve">    "tablets_found":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23,</w:t>
      </w:r>
      <w:r>
        <w:br/>
      </w:r>
      <w:r>
        <w:rPr>
          <w:rStyle w:val="VerbatimChar"/>
        </w:rPr>
        <w:t xml:space="preserve">    "english_meanings": [</w:t>
      </w:r>
      <w:r>
        <w:br/>
      </w:r>
      <w:r>
        <w:rPr>
          <w:rStyle w:val="VerbatimChar"/>
        </w:rPr>
        <w:t xml:space="preserve">      "egg (small)",</w:t>
      </w:r>
      <w:r>
        <w:br/>
      </w:r>
      <w:r>
        <w:rPr>
          <w:rStyle w:val="VerbatimChar"/>
        </w:rPr>
        <w:t xml:space="preserve">      "seed"</w:t>
      </w:r>
      <w:r>
        <w:br/>
      </w:r>
      <w:r>
        <w:rPr>
          <w:rStyle w:val="VerbatimChar"/>
        </w:rPr>
        <w:t xml:space="preserve">    ],</w:t>
      </w:r>
      <w:r>
        <w:br/>
      </w:r>
      <w:r>
        <w:rPr>
          <w:rStyle w:val="VerbatimChar"/>
        </w:rPr>
        <w:t xml:space="preserve">    "transliterations": [</w:t>
      </w:r>
      <w:r>
        <w:br/>
      </w:r>
      <w:r>
        <w:rPr>
          <w:rStyle w:val="VerbatimChar"/>
        </w:rPr>
        <w:t xml:space="preserve">      "hua iti"</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24,</w:t>
      </w:r>
      <w:r>
        <w:br/>
      </w:r>
      <w:r>
        <w:rPr>
          <w:rStyle w:val="VerbatimChar"/>
        </w:rPr>
        <w:t xml:space="preserve">    "english_meanings": [</w:t>
      </w:r>
      <w:r>
        <w:br/>
      </w:r>
      <w:r>
        <w:rPr>
          <w:rStyle w:val="VerbatimChar"/>
        </w:rPr>
        <w:t xml:space="preserve">      "fishhook",</w:t>
      </w:r>
      <w:r>
        <w:br/>
      </w:r>
      <w:r>
        <w:rPr>
          <w:rStyle w:val="VerbatimChar"/>
        </w:rPr>
        <w:t xml:space="preserve">      "hook"</w:t>
      </w:r>
      <w:r>
        <w:br/>
      </w:r>
      <w:r>
        <w:rPr>
          <w:rStyle w:val="VerbatimChar"/>
        </w:rPr>
        <w:t xml:space="preserve">    ],</w:t>
      </w:r>
      <w:r>
        <w:br/>
      </w:r>
      <w:r>
        <w:rPr>
          <w:rStyle w:val="VerbatimChar"/>
        </w:rPr>
        <w:t xml:space="preserve">    "transliterations": [</w:t>
      </w:r>
      <w:r>
        <w:br/>
      </w:r>
      <w:r>
        <w:rPr>
          <w:rStyle w:val="VerbatimChar"/>
        </w:rPr>
        <w:t xml:space="preserve">      "matau"</w:t>
      </w:r>
      <w:r>
        <w:br/>
      </w:r>
      <w:r>
        <w:rPr>
          <w:rStyle w:val="VerbatimChar"/>
        </w:rPr>
        <w:t xml:space="preserve">    ],</w:t>
      </w:r>
      <w:r>
        <w:br/>
      </w:r>
      <w:r>
        <w:rPr>
          <w:rStyle w:val="VerbatimChar"/>
        </w:rPr>
        <w:t xml:space="preserve">    "context_types": [</w:t>
      </w:r>
      <w:r>
        <w:br/>
      </w:r>
      <w:r>
        <w:rPr>
          <w:rStyle w:val="VerbatimChar"/>
        </w:rPr>
        <w:t xml:space="preserve">      "tool",</w:t>
      </w:r>
      <w:r>
        <w:br/>
      </w:r>
      <w:r>
        <w:rPr>
          <w:rStyle w:val="VerbatimChar"/>
        </w:rPr>
        <w:t xml:space="preserve">      "fishing"</w:t>
      </w:r>
      <w:r>
        <w:br/>
      </w:r>
      <w:r>
        <w:rPr>
          <w:rStyle w:val="VerbatimChar"/>
        </w:rPr>
        <w:t xml:space="preserve">    ],</w:t>
      </w:r>
      <w:r>
        <w:br/>
      </w:r>
      <w:r>
        <w:rPr>
          <w:rStyle w:val="VerbatimChar"/>
        </w:rPr>
        <w:t xml:space="preserve">    "tablets_found":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25,</w:t>
      </w:r>
      <w:r>
        <w:br/>
      </w:r>
      <w:r>
        <w:rPr>
          <w:rStyle w:val="VerbatimChar"/>
        </w:rPr>
        <w:t xml:space="preserve">    "english_meanings": [</w:t>
      </w:r>
      <w:r>
        <w:br/>
      </w:r>
      <w:r>
        <w:rPr>
          <w:rStyle w:val="VerbatimChar"/>
        </w:rPr>
        <w:t xml:space="preserve">      "scepter",</w:t>
      </w:r>
      <w:r>
        <w:br/>
      </w:r>
      <w:r>
        <w:rPr>
          <w:rStyle w:val="VerbatimChar"/>
        </w:rPr>
        <w:t xml:space="preserve">      "staff (ceremonial)"</w:t>
      </w:r>
      <w:r>
        <w:br/>
      </w:r>
      <w:r>
        <w:rPr>
          <w:rStyle w:val="VerbatimChar"/>
        </w:rPr>
        <w:t xml:space="preserve">    ],</w:t>
      </w:r>
      <w:r>
        <w:br/>
      </w:r>
      <w:r>
        <w:rPr>
          <w:rStyle w:val="VerbatimChar"/>
        </w:rPr>
        <w:t xml:space="preserve">    "transliterations": [</w:t>
      </w:r>
      <w:r>
        <w:br/>
      </w:r>
      <w:r>
        <w:rPr>
          <w:rStyle w:val="VerbatimChar"/>
        </w:rPr>
        <w:t xml:space="preserve">      "tokotoko",</w:t>
      </w:r>
      <w:r>
        <w:br/>
      </w:r>
      <w:r>
        <w:rPr>
          <w:rStyle w:val="VerbatimChar"/>
        </w:rPr>
        <w:t xml:space="preserve">      "ua"</w:t>
      </w:r>
      <w:r>
        <w:br/>
      </w:r>
      <w:r>
        <w:rPr>
          <w:rStyle w:val="VerbatimChar"/>
        </w:rPr>
        <w:t xml:space="preserve">    ],</w:t>
      </w:r>
      <w:r>
        <w:br/>
      </w:r>
      <w:r>
        <w:rPr>
          <w:rStyle w:val="VerbatimChar"/>
        </w:rPr>
        <w:t xml:space="preserve">    "context_types": [</w:t>
      </w:r>
      <w:r>
        <w:br/>
      </w:r>
      <w:r>
        <w:rPr>
          <w:rStyle w:val="VerbatimChar"/>
        </w:rPr>
        <w:t xml:space="preserve">      "authority",</w:t>
      </w:r>
      <w:r>
        <w:br/>
      </w:r>
      <w:r>
        <w:rPr>
          <w:rStyle w:val="VerbatimChar"/>
        </w:rPr>
        <w:t xml:space="preserve">      "ceremonial"</w:t>
      </w:r>
      <w:r>
        <w:br/>
      </w:r>
      <w:r>
        <w:rPr>
          <w:rStyle w:val="VerbatimChar"/>
        </w:rPr>
        <w:t xml:space="preserve">    ],</w:t>
      </w:r>
      <w:r>
        <w:br/>
      </w:r>
      <w:r>
        <w:rPr>
          <w:rStyle w:val="VerbatimChar"/>
        </w:rPr>
        <w:t xml:space="preserve">    "tablets_found":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26,</w:t>
      </w:r>
      <w:r>
        <w:br/>
      </w:r>
      <w:r>
        <w:rPr>
          <w:rStyle w:val="VerbatimChar"/>
        </w:rPr>
        <w:t xml:space="preserve">    "english_meanings": [</w:t>
      </w:r>
      <w:r>
        <w:br/>
      </w:r>
      <w:r>
        <w:rPr>
          <w:rStyle w:val="VerbatimChar"/>
        </w:rPr>
        <w:t xml:space="preserve">      "ear ornament",</w:t>
      </w:r>
      <w:r>
        <w:br/>
      </w:r>
      <w:r>
        <w:rPr>
          <w:rStyle w:val="VerbatimChar"/>
        </w:rPr>
        <w:t xml:space="preserve">      "pendant"</w:t>
      </w:r>
      <w:r>
        <w:br/>
      </w:r>
      <w:r>
        <w:rPr>
          <w:rStyle w:val="VerbatimChar"/>
        </w:rPr>
        <w:t xml:space="preserve">    ],</w:t>
      </w:r>
      <w:r>
        <w:br/>
      </w:r>
      <w:r>
        <w:rPr>
          <w:rStyle w:val="VerbatimChar"/>
        </w:rPr>
        <w:t xml:space="preserve">    "transliterations": [</w:t>
      </w:r>
      <w:r>
        <w:br/>
      </w:r>
      <w:r>
        <w:rPr>
          <w:rStyle w:val="VerbatimChar"/>
        </w:rPr>
        <w:t xml:space="preserve">      "rei"</w:t>
      </w:r>
      <w:r>
        <w:br/>
      </w:r>
      <w:r>
        <w:rPr>
          <w:rStyle w:val="VerbatimChar"/>
        </w:rPr>
        <w:t xml:space="preserve">    ],</w:t>
      </w:r>
      <w:r>
        <w:br/>
      </w:r>
      <w:r>
        <w:rPr>
          <w:rStyle w:val="VerbatimChar"/>
        </w:rPr>
        <w:t xml:space="preserve">    "context_types": [</w:t>
      </w:r>
      <w:r>
        <w:br/>
      </w:r>
      <w:r>
        <w:rPr>
          <w:rStyle w:val="VerbatimChar"/>
        </w:rPr>
        <w:t xml:space="preserve">      "adornment"</w:t>
      </w:r>
      <w:r>
        <w:br/>
      </w:r>
      <w:r>
        <w:rPr>
          <w:rStyle w:val="VerbatimChar"/>
        </w:rPr>
        <w:t xml:space="preserve">    ],</w:t>
      </w:r>
      <w:r>
        <w:br/>
      </w:r>
      <w:r>
        <w:rPr>
          <w:rStyle w:val="VerbatimChar"/>
        </w:rPr>
        <w:t xml:space="preserve">    "tablets_found": [],</w:t>
      </w:r>
      <w:r>
        <w:br/>
      </w:r>
      <w:r>
        <w:rPr>
          <w:rStyle w:val="VerbatimChar"/>
        </w:rPr>
        <w:t xml:space="preserve">    "confidence": 0.75</w:t>
      </w:r>
      <w:r>
        <w:br/>
      </w:r>
      <w:r>
        <w:rPr>
          <w:rStyle w:val="VerbatimChar"/>
        </w:rPr>
        <w:t xml:space="preserve">  },</w:t>
      </w:r>
      <w:r>
        <w:br/>
      </w:r>
      <w:r>
        <w:rPr>
          <w:rStyle w:val="VerbatimChar"/>
        </w:rPr>
        <w:t xml:space="preserve">  {</w:t>
      </w:r>
      <w:r>
        <w:br/>
      </w:r>
      <w:r>
        <w:rPr>
          <w:rStyle w:val="VerbatimChar"/>
        </w:rPr>
        <w:t xml:space="preserve">    "glyph_id": 27,</w:t>
      </w:r>
      <w:r>
        <w:br/>
      </w:r>
      <w:r>
        <w:rPr>
          <w:rStyle w:val="VerbatimChar"/>
        </w:rPr>
        <w:t xml:space="preserve">    "english_meanings": [</w:t>
      </w:r>
      <w:r>
        <w:br/>
      </w:r>
      <w:r>
        <w:rPr>
          <w:rStyle w:val="VerbatimChar"/>
        </w:rPr>
        <w:t xml:space="preserve">      "cooked food",</w:t>
      </w:r>
      <w:r>
        <w:br/>
      </w:r>
      <w:r>
        <w:rPr>
          <w:rStyle w:val="VerbatimChar"/>
        </w:rPr>
        <w:t xml:space="preserve">      "food",</w:t>
      </w:r>
      <w:r>
        <w:br/>
      </w:r>
      <w:r>
        <w:rPr>
          <w:rStyle w:val="VerbatimChar"/>
        </w:rPr>
        <w:t xml:space="preserve">      "umu (earth oven)"</w:t>
      </w:r>
      <w:r>
        <w:br/>
      </w:r>
      <w:r>
        <w:rPr>
          <w:rStyle w:val="VerbatimChar"/>
        </w:rPr>
        <w:t xml:space="preserve">    ],</w:t>
      </w:r>
      <w:r>
        <w:br/>
      </w:r>
      <w:r>
        <w:rPr>
          <w:rStyle w:val="VerbatimChar"/>
        </w:rPr>
        <w:t xml:space="preserve">    "transliterations": [</w:t>
      </w:r>
      <w:r>
        <w:br/>
      </w:r>
      <w:r>
        <w:rPr>
          <w:rStyle w:val="VerbatimChar"/>
        </w:rPr>
        <w:t xml:space="preserve">      "umu"</w:t>
      </w:r>
      <w:r>
        <w:br/>
      </w:r>
      <w:r>
        <w:rPr>
          <w:rStyle w:val="VerbatimChar"/>
        </w:rPr>
        <w:t xml:space="preserve">    ],</w:t>
      </w:r>
      <w:r>
        <w:br/>
      </w:r>
      <w:r>
        <w:rPr>
          <w:rStyle w:val="VerbatimChar"/>
        </w:rPr>
        <w:t xml:space="preserve">    "context_types": [</w:t>
      </w:r>
      <w:r>
        <w:br/>
      </w:r>
      <w:r>
        <w:rPr>
          <w:rStyle w:val="VerbatimChar"/>
        </w:rPr>
        <w:t xml:space="preserve">      "food",</w:t>
      </w:r>
      <w:r>
        <w:br/>
      </w:r>
      <w:r>
        <w:rPr>
          <w:rStyle w:val="VerbatimChar"/>
        </w:rPr>
        <w:t xml:space="preserve">      "ritual"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28,</w:t>
      </w:r>
      <w:r>
        <w:br/>
      </w:r>
      <w:r>
        <w:rPr>
          <w:rStyle w:val="VerbatimChar"/>
        </w:rPr>
        <w:t xml:space="preserve">    "english_meanings": [</w:t>
      </w:r>
      <w:r>
        <w:br/>
      </w:r>
      <w:r>
        <w:rPr>
          <w:rStyle w:val="VerbatimChar"/>
        </w:rPr>
        <w:t xml:space="preserve">      "face tattoo motif",</w:t>
      </w:r>
      <w:r>
        <w:br/>
      </w:r>
      <w:r>
        <w:rPr>
          <w:rStyle w:val="VerbatimChar"/>
        </w:rPr>
        <w:t xml:space="preserve">      "mata komari (spiral motif)"</w:t>
      </w:r>
      <w:r>
        <w:br/>
      </w:r>
      <w:r>
        <w:rPr>
          <w:rStyle w:val="VerbatimChar"/>
        </w:rPr>
        <w:t xml:space="preserve">    ],</w:t>
      </w:r>
      <w:r>
        <w:br/>
      </w:r>
      <w:r>
        <w:rPr>
          <w:rStyle w:val="VerbatimChar"/>
        </w:rPr>
        <w:t xml:space="preserve">    "transliterations": [</w:t>
      </w:r>
      <w:r>
        <w:br/>
      </w:r>
      <w:r>
        <w:rPr>
          <w:rStyle w:val="VerbatimChar"/>
        </w:rPr>
        <w:t xml:space="preserve">      "komari"</w:t>
      </w:r>
      <w:r>
        <w:br/>
      </w:r>
      <w:r>
        <w:rPr>
          <w:rStyle w:val="VerbatimChar"/>
        </w:rPr>
        <w:t xml:space="preserve">    ],</w:t>
      </w:r>
      <w:r>
        <w:br/>
      </w:r>
      <w:r>
        <w:rPr>
          <w:rStyle w:val="VerbatimChar"/>
        </w:rPr>
        <w:t xml:space="preserve">    "context_types": [</w:t>
      </w:r>
      <w:r>
        <w:br/>
      </w:r>
      <w:r>
        <w:rPr>
          <w:rStyle w:val="VerbatimChar"/>
        </w:rPr>
        <w:t xml:space="preserve">      "art",</w:t>
      </w:r>
      <w:r>
        <w:br/>
      </w:r>
      <w:r>
        <w:rPr>
          <w:rStyle w:val="VerbatimChar"/>
        </w:rPr>
        <w:t xml:space="preserve">      "identity"</w:t>
      </w:r>
      <w:r>
        <w:br/>
      </w:r>
      <w:r>
        <w:rPr>
          <w:rStyle w:val="VerbatimChar"/>
        </w:rPr>
        <w:t xml:space="preserve">    ],</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"confidence": 0.4</w:t>
      </w:r>
      <w:r>
        <w:br/>
      </w:r>
      <w:r>
        <w:rPr>
          <w:rStyle w:val="VerbatimChar"/>
        </w:rPr>
        <w:t xml:space="preserve">  },</w:t>
      </w:r>
      <w:r>
        <w:br/>
      </w:r>
      <w:r>
        <w:rPr>
          <w:rStyle w:val="VerbatimChar"/>
        </w:rPr>
        <w:t xml:space="preserve">  {</w:t>
      </w:r>
      <w:r>
        <w:br/>
      </w:r>
      <w:r>
        <w:rPr>
          <w:rStyle w:val="VerbatimChar"/>
        </w:rPr>
        <w:t xml:space="preserve">    "glyph_id": 29,</w:t>
      </w:r>
      <w:r>
        <w:br/>
      </w:r>
      <w:r>
        <w:rPr>
          <w:rStyle w:val="VerbatimChar"/>
        </w:rPr>
        <w:t xml:space="preserve">    "english_meanings": [</w:t>
      </w:r>
      <w:r>
        <w:br/>
      </w:r>
      <w:r>
        <w:rPr>
          <w:rStyle w:val="VerbatimChar"/>
        </w:rPr>
        <w:t xml:space="preserve">      "crescent (moon)",</w:t>
      </w:r>
      <w:r>
        <w:br/>
      </w:r>
      <w:r>
        <w:rPr>
          <w:rStyle w:val="VerbatimChar"/>
        </w:rPr>
        <w:t xml:space="preserve">      "lunar, month (māhina)"</w:t>
      </w:r>
      <w:r>
        <w:br/>
      </w:r>
      <w:r>
        <w:rPr>
          <w:rStyle w:val="VerbatimChar"/>
        </w:rPr>
        <w:t xml:space="preserve">    ],</w:t>
      </w:r>
      <w:r>
        <w:br/>
      </w:r>
      <w:r>
        <w:rPr>
          <w:rStyle w:val="VerbatimChar"/>
        </w:rPr>
        <w:t xml:space="preserve">    "transliterations": [</w:t>
      </w:r>
      <w:r>
        <w:br/>
      </w:r>
      <w:r>
        <w:rPr>
          <w:rStyle w:val="VerbatimChar"/>
        </w:rPr>
        <w:t xml:space="preserve">      "mahina",</w:t>
      </w:r>
      <w:r>
        <w:br/>
      </w:r>
      <w:r>
        <w:rPr>
          <w:rStyle w:val="VerbatimChar"/>
        </w:rPr>
        <w:t xml:space="preserve">      "māhina",</w:t>
      </w:r>
      <w:r>
        <w:br/>
      </w:r>
      <w:r>
        <w:rPr>
          <w:rStyle w:val="VerbatimChar"/>
        </w:rPr>
        <w:t xml:space="preserve">      "marama"</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"timekeeping"</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30,</w:t>
      </w:r>
      <w:r>
        <w:br/>
      </w:r>
      <w:r>
        <w:rPr>
          <w:rStyle w:val="VerbatimChar"/>
        </w:rPr>
        <w:t xml:space="preserve">    "english_meanings": [</w:t>
      </w:r>
      <w:r>
        <w:br/>
      </w:r>
      <w:r>
        <w:rPr>
          <w:rStyle w:val="VerbatimChar"/>
        </w:rPr>
        <w:t xml:space="preserve">      "full moon",</w:t>
      </w:r>
      <w:r>
        <w:br/>
      </w:r>
      <w:r>
        <w:rPr>
          <w:rStyle w:val="VerbatimChar"/>
        </w:rPr>
        <w:t xml:space="preserve">      "moon (full) – motohi",</w:t>
      </w:r>
      <w:r>
        <w:br/>
      </w:r>
      <w:r>
        <w:rPr>
          <w:rStyle w:val="VerbatimChar"/>
        </w:rPr>
        <w:t xml:space="preserve">      "oti (complete)",</w:t>
      </w:r>
      <w:r>
        <w:br/>
      </w:r>
      <w:r>
        <w:rPr>
          <w:rStyle w:val="VerbatimChar"/>
        </w:rPr>
        <w:t xml:space="preserve">      "whole (katoa)"</w:t>
      </w:r>
      <w:r>
        <w:br/>
      </w:r>
      <w:r>
        <w:rPr>
          <w:rStyle w:val="VerbatimChar"/>
        </w:rPr>
        <w:t xml:space="preserve">    ],</w:t>
      </w:r>
      <w:r>
        <w:br/>
      </w:r>
      <w:r>
        <w:rPr>
          <w:rStyle w:val="VerbatimChar"/>
        </w:rPr>
        <w:t xml:space="preserve">    "transliterations": [</w:t>
      </w:r>
      <w:r>
        <w:br/>
      </w:r>
      <w:r>
        <w:rPr>
          <w:rStyle w:val="VerbatimChar"/>
        </w:rPr>
        <w:t xml:space="preserve">      "motohi",</w:t>
      </w:r>
      <w:r>
        <w:br/>
      </w:r>
      <w:r>
        <w:rPr>
          <w:rStyle w:val="VerbatimChar"/>
        </w:rPr>
        <w:t xml:space="preserve">      "oti",</w:t>
      </w:r>
      <w:r>
        <w:br/>
      </w:r>
      <w:r>
        <w:rPr>
          <w:rStyle w:val="VerbatimChar"/>
        </w:rPr>
        <w:t xml:space="preserve">      "katoa"</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"timekeeping"</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0.95</w:t>
      </w:r>
      <w:r>
        <w:br/>
      </w:r>
      <w:r>
        <w:rPr>
          <w:rStyle w:val="VerbatimChar"/>
        </w:rPr>
        <w:t xml:space="preserve">  },</w:t>
      </w:r>
      <w:r>
        <w:br/>
      </w:r>
      <w:r>
        <w:rPr>
          <w:rStyle w:val="VerbatimChar"/>
        </w:rPr>
        <w:t xml:space="preserve">  {</w:t>
      </w:r>
      <w:r>
        <w:br/>
      </w:r>
      <w:r>
        <w:rPr>
          <w:rStyle w:val="VerbatimChar"/>
        </w:rPr>
        <w:t xml:space="preserve">    "glyph_id": 31,</w:t>
      </w:r>
      <w:r>
        <w:br/>
      </w:r>
      <w:r>
        <w:rPr>
          <w:rStyle w:val="VerbatimChar"/>
        </w:rPr>
        <w:t xml:space="preserve">    "english_meanings": [</w:t>
      </w:r>
      <w:r>
        <w:br/>
      </w:r>
      <w:r>
        <w:rPr>
          <w:rStyle w:val="VerbatimChar"/>
        </w:rPr>
        <w:t xml:space="preserve">      "star",</w:t>
      </w:r>
      <w:r>
        <w:br/>
      </w:r>
      <w:r>
        <w:rPr>
          <w:rStyle w:val="VerbatimChar"/>
        </w:rPr>
        <w:t xml:space="preserve">      "star (hetu)",</w:t>
      </w:r>
      <w:r>
        <w:br/>
      </w:r>
      <w:r>
        <w:rPr>
          <w:rStyle w:val="VerbatimChar"/>
        </w:rPr>
        <w:t xml:space="preserve">      "night"</w:t>
      </w:r>
      <w:r>
        <w:br/>
      </w:r>
      <w:r>
        <w:rPr>
          <w:rStyle w:val="VerbatimChar"/>
        </w:rPr>
        <w:t xml:space="preserve">    ],</w:t>
      </w:r>
      <w:r>
        <w:br/>
      </w:r>
      <w:r>
        <w:rPr>
          <w:rStyle w:val="VerbatimChar"/>
        </w:rPr>
        <w:t xml:space="preserve">    "transliterations": [</w:t>
      </w:r>
      <w:r>
        <w:br/>
      </w:r>
      <w:r>
        <w:rPr>
          <w:rStyle w:val="VerbatimChar"/>
        </w:rPr>
        <w:t xml:space="preserve">      "hetu",</w:t>
      </w:r>
      <w:r>
        <w:br/>
      </w:r>
      <w:r>
        <w:rPr>
          <w:rStyle w:val="VerbatimChar"/>
        </w:rPr>
        <w:t xml:space="preserve">      "po"</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"timekeeping"</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32,</w:t>
      </w:r>
      <w:r>
        <w:br/>
      </w:r>
      <w:r>
        <w:rPr>
          <w:rStyle w:val="VerbatimChar"/>
        </w:rPr>
        <w:t xml:space="preserve">    "english_meanings": [</w:t>
      </w:r>
      <w:r>
        <w:br/>
      </w:r>
      <w:r>
        <w:rPr>
          <w:rStyle w:val="VerbatimChar"/>
        </w:rPr>
        <w:t xml:space="preserve">      "sun (ra)",</w:t>
      </w:r>
      <w:r>
        <w:br/>
      </w:r>
      <w:r>
        <w:rPr>
          <w:rStyle w:val="VerbatimChar"/>
        </w:rPr>
        <w:t xml:space="preserve">      "day"</w:t>
      </w:r>
      <w:r>
        <w:br/>
      </w:r>
      <w:r>
        <w:rPr>
          <w:rStyle w:val="VerbatimChar"/>
        </w:rPr>
        <w:t xml:space="preserve">    ],</w:t>
      </w:r>
      <w:r>
        <w:br/>
      </w:r>
      <w:r>
        <w:rPr>
          <w:rStyle w:val="VerbatimChar"/>
        </w:rPr>
        <w:t xml:space="preserve">    "transliterations": [</w:t>
      </w:r>
      <w:r>
        <w:br/>
      </w:r>
      <w:r>
        <w:rPr>
          <w:rStyle w:val="VerbatimChar"/>
        </w:rPr>
        <w:t xml:space="preserve">      "ra"</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"timekeeping"</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33,</w:t>
      </w:r>
      <w:r>
        <w:br/>
      </w:r>
      <w:r>
        <w:rPr>
          <w:rStyle w:val="VerbatimChar"/>
        </w:rPr>
        <w:t xml:space="preserve">    "english_meanings": [</w:t>
      </w:r>
      <w:r>
        <w:br/>
      </w:r>
      <w:r>
        <w:rPr>
          <w:rStyle w:val="VerbatimChar"/>
        </w:rPr>
        <w:t xml:space="preserve">      "star (evening star)",</w:t>
      </w:r>
      <w:r>
        <w:br/>
      </w:r>
      <w:r>
        <w:rPr>
          <w:rStyle w:val="VerbatimChar"/>
        </w:rPr>
        <w:t xml:space="preserve">      "Hine (goddess name) – Venus"</w:t>
      </w:r>
      <w:r>
        <w:br/>
      </w:r>
      <w:r>
        <w:rPr>
          <w:rStyle w:val="VerbatimChar"/>
        </w:rPr>
        <w:t xml:space="preserve">    ],</w:t>
      </w:r>
      <w:r>
        <w:br/>
      </w:r>
      <w:r>
        <w:rPr>
          <w:rStyle w:val="VerbatimChar"/>
        </w:rPr>
        <w:t xml:space="preserve">    "transliterations": [</w:t>
      </w:r>
      <w:r>
        <w:br/>
      </w:r>
      <w:r>
        <w:rPr>
          <w:rStyle w:val="VerbatimChar"/>
        </w:rPr>
        <w:t xml:space="preserve">      "Hine (as goddess)",</w:t>
      </w:r>
      <w:r>
        <w:br/>
      </w:r>
      <w:r>
        <w:rPr>
          <w:rStyle w:val="VerbatimChar"/>
        </w:rPr>
        <w:t xml:space="preserve">      "hetu āhiahi"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34,</w:t>
      </w:r>
      <w:r>
        <w:br/>
      </w:r>
      <w:r>
        <w:rPr>
          <w:rStyle w:val="VerbatimChar"/>
        </w:rPr>
        <w:t xml:space="preserve">    "english_meanings": [</w:t>
      </w:r>
      <w:r>
        <w:br/>
      </w:r>
      <w:r>
        <w:rPr>
          <w:rStyle w:val="VerbatimChar"/>
        </w:rPr>
        <w:t xml:space="preserve">      "bird (migratory)",</w:t>
      </w:r>
      <w:r>
        <w:br/>
      </w:r>
      <w:r>
        <w:rPr>
          <w:rStyle w:val="VerbatimChar"/>
        </w:rPr>
        <w:t xml:space="preserve">      "sooty tern (manu taretare)"</w:t>
      </w:r>
      <w:r>
        <w:br/>
      </w:r>
      <w:r>
        <w:rPr>
          <w:rStyle w:val="VerbatimChar"/>
        </w:rPr>
        <w:t xml:space="preserve">    ],</w:t>
      </w:r>
      <w:r>
        <w:br/>
      </w:r>
      <w:r>
        <w:rPr>
          <w:rStyle w:val="VerbatimChar"/>
        </w:rPr>
        <w:t xml:space="preserve">    "transliterations": [</w:t>
      </w:r>
      <w:r>
        <w:br/>
      </w:r>
      <w:r>
        <w:rPr>
          <w:rStyle w:val="VerbatimChar"/>
        </w:rPr>
        <w:t xml:space="preserve">      "manu tere"</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"navigation"</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35,</w:t>
      </w:r>
      <w:r>
        <w:br/>
      </w:r>
      <w:r>
        <w:rPr>
          <w:rStyle w:val="VerbatimChar"/>
        </w:rPr>
        <w:t xml:space="preserve">    "english_meanings": [</w:t>
      </w:r>
      <w:r>
        <w:br/>
      </w:r>
      <w:r>
        <w:rPr>
          <w:rStyle w:val="VerbatimChar"/>
        </w:rPr>
        <w:t xml:space="preserve">      "feather",</w:t>
      </w:r>
      <w:r>
        <w:br/>
      </w:r>
      <w:r>
        <w:rPr>
          <w:rStyle w:val="VerbatimChar"/>
        </w:rPr>
        <w:t xml:space="preserve">      "feather (hulu)"</w:t>
      </w:r>
      <w:r>
        <w:br/>
      </w:r>
      <w:r>
        <w:rPr>
          <w:rStyle w:val="VerbatimChar"/>
        </w:rPr>
        <w:t xml:space="preserve">    ],</w:t>
      </w:r>
      <w:r>
        <w:br/>
      </w:r>
      <w:r>
        <w:rPr>
          <w:rStyle w:val="VerbatimChar"/>
        </w:rPr>
        <w:t xml:space="preserve">    "transliterations": [</w:t>
      </w:r>
      <w:r>
        <w:br/>
      </w:r>
      <w:r>
        <w:rPr>
          <w:rStyle w:val="VerbatimChar"/>
        </w:rPr>
        <w:t xml:space="preserve">      "hulu"</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"ritual"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36,</w:t>
      </w:r>
      <w:r>
        <w:br/>
      </w:r>
      <w:r>
        <w:rPr>
          <w:rStyle w:val="VerbatimChar"/>
        </w:rPr>
        <w:t xml:space="preserve">    "english_meanings": [</w:t>
      </w:r>
      <w:r>
        <w:br/>
      </w:r>
      <w:r>
        <w:rPr>
          <w:rStyle w:val="VerbatimChar"/>
        </w:rPr>
        <w:t xml:space="preserve">      "rain",</w:t>
      </w:r>
      <w:r>
        <w:br/>
      </w:r>
      <w:r>
        <w:rPr>
          <w:rStyle w:val="VerbatimChar"/>
        </w:rPr>
        <w:t xml:space="preserve">      "rain (ua)"</w:t>
      </w:r>
      <w:r>
        <w:br/>
      </w:r>
      <w:r>
        <w:rPr>
          <w:rStyle w:val="VerbatimChar"/>
        </w:rPr>
        <w:t xml:space="preserve">    ],</w:t>
      </w:r>
      <w:r>
        <w:br/>
      </w:r>
      <w:r>
        <w:rPr>
          <w:rStyle w:val="VerbatimChar"/>
        </w:rPr>
        <w:t xml:space="preserve">    "transliterations": [</w:t>
      </w:r>
      <w:r>
        <w:br/>
      </w:r>
      <w:r>
        <w:rPr>
          <w:rStyle w:val="VerbatimChar"/>
        </w:rPr>
        <w:t xml:space="preserve">      "ua"</w:t>
      </w:r>
      <w:r>
        <w:br/>
      </w:r>
      <w:r>
        <w:rPr>
          <w:rStyle w:val="VerbatimChar"/>
        </w:rPr>
        <w:t xml:space="preserve">    ],</w:t>
      </w:r>
      <w:r>
        <w:br/>
      </w:r>
      <w:r>
        <w:rPr>
          <w:rStyle w:val="VerbatimChar"/>
        </w:rPr>
        <w:t xml:space="preserve">    "context_types": [</w:t>
      </w:r>
      <w:r>
        <w:br/>
      </w:r>
      <w:r>
        <w:rPr>
          <w:rStyle w:val="VerbatimChar"/>
        </w:rPr>
        <w:t xml:space="preserve">      "natural_event"</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37,</w:t>
      </w:r>
      <w:r>
        <w:br/>
      </w:r>
      <w:r>
        <w:rPr>
          <w:rStyle w:val="VerbatimChar"/>
        </w:rPr>
        <w:t xml:space="preserve">    "english_meanings": [</w:t>
      </w:r>
      <w:r>
        <w:br/>
      </w:r>
      <w:r>
        <w:rPr>
          <w:rStyle w:val="VerbatimChar"/>
        </w:rPr>
        <w:t xml:space="preserve">      "flow, tide",</w:t>
      </w:r>
      <w:r>
        <w:br/>
      </w:r>
      <w:r>
        <w:rPr>
          <w:rStyle w:val="VerbatimChar"/>
        </w:rPr>
        <w:t xml:space="preserve">      "flow (rere)",</w:t>
      </w:r>
      <w:r>
        <w:br/>
      </w:r>
      <w:r>
        <w:rPr>
          <w:rStyle w:val="VerbatimChar"/>
        </w:rPr>
        <w:t xml:space="preserve">      "sea (tai)",</w:t>
      </w:r>
      <w:r>
        <w:br/>
      </w:r>
      <w:r>
        <w:rPr>
          <w:rStyle w:val="VerbatimChar"/>
        </w:rPr>
        <w:t xml:space="preserve">      "water (vai)"</w:t>
      </w:r>
      <w:r>
        <w:br/>
      </w:r>
      <w:r>
        <w:rPr>
          <w:rStyle w:val="VerbatimChar"/>
        </w:rPr>
        <w:t xml:space="preserve">    ],</w:t>
      </w:r>
      <w:r>
        <w:br/>
      </w:r>
      <w:r>
        <w:rPr>
          <w:rStyle w:val="VerbatimChar"/>
        </w:rPr>
        <w:t xml:space="preserve">    "transliterations": [</w:t>
      </w:r>
      <w:r>
        <w:br/>
      </w:r>
      <w:r>
        <w:rPr>
          <w:rStyle w:val="VerbatimChar"/>
        </w:rPr>
        <w:t xml:space="preserve">      "rere",</w:t>
      </w:r>
      <w:r>
        <w:br/>
      </w:r>
      <w:r>
        <w:rPr>
          <w:rStyle w:val="VerbatimChar"/>
        </w:rPr>
        <w:t xml:space="preserve">      "tai",</w:t>
      </w:r>
      <w:r>
        <w:br/>
      </w:r>
      <w:r>
        <w:rPr>
          <w:rStyle w:val="VerbatimChar"/>
        </w:rPr>
        <w:t xml:space="preserve">      "vai"</w:t>
      </w:r>
      <w:r>
        <w:br/>
      </w:r>
      <w:r>
        <w:rPr>
          <w:rStyle w:val="VerbatimChar"/>
        </w:rPr>
        <w:t xml:space="preserve">    ],</w:t>
      </w:r>
      <w:r>
        <w:br/>
      </w:r>
      <w:r>
        <w:rPr>
          <w:rStyle w:val="VerbatimChar"/>
        </w:rPr>
        <w:t xml:space="preserve">    "context_types": [</w:t>
      </w:r>
      <w:r>
        <w:br/>
      </w:r>
      <w:r>
        <w:rPr>
          <w:rStyle w:val="VerbatimChar"/>
        </w:rPr>
        <w:t xml:space="preserve">      "water",</w:t>
      </w:r>
      <w:r>
        <w:br/>
      </w:r>
      <w:r>
        <w:rPr>
          <w:rStyle w:val="VerbatimChar"/>
        </w:rPr>
        <w:t xml:space="preserve">      "motion"</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38,</w:t>
      </w:r>
      <w:r>
        <w:br/>
      </w:r>
      <w:r>
        <w:rPr>
          <w:rStyle w:val="VerbatimChar"/>
        </w:rPr>
        <w:t xml:space="preserve">    "english_meanings": [</w:t>
      </w:r>
      <w:r>
        <w:br/>
      </w:r>
      <w:r>
        <w:rPr>
          <w:rStyle w:val="VerbatimChar"/>
        </w:rPr>
        <w:t xml:space="preserve">      "turtle (variant)",</w:t>
      </w:r>
      <w:r>
        <w:br/>
      </w:r>
      <w:r>
        <w:rPr>
          <w:rStyle w:val="VerbatimChar"/>
        </w:rPr>
        <w:t xml:space="preserve">      "turtle (honu)",</w:t>
      </w:r>
      <w:r>
        <w:br/>
      </w:r>
      <w:r>
        <w:rPr>
          <w:rStyle w:val="VerbatimChar"/>
        </w:rPr>
        <w:t xml:space="preserve">      "dark moon turtle"</w:t>
      </w:r>
      <w:r>
        <w:br/>
      </w:r>
      <w:r>
        <w:rPr>
          <w:rStyle w:val="VerbatimChar"/>
        </w:rPr>
        <w:t xml:space="preserve">    ],</w:t>
      </w:r>
      <w:r>
        <w:br/>
      </w:r>
      <w:r>
        <w:rPr>
          <w:rStyle w:val="VerbatimChar"/>
        </w:rPr>
        <w:t xml:space="preserve">    "transliterations": [</w:t>
      </w:r>
      <w:r>
        <w:br/>
      </w:r>
      <w:r>
        <w:rPr>
          <w:rStyle w:val="VerbatimChar"/>
        </w:rPr>
        <w:t xml:space="preserve">      "--",</w:t>
      </w:r>
      <w:r>
        <w:br/>
      </w:r>
      <w:r>
        <w:rPr>
          <w:rStyle w:val="VerbatimChar"/>
        </w:rPr>
        <w:t xml:space="preserve">      "honu (variant)"</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39,</w:t>
      </w:r>
      <w:r>
        <w:br/>
      </w:r>
      <w:r>
        <w:rPr>
          <w:rStyle w:val="VerbatimChar"/>
        </w:rPr>
        <w:t xml:space="preserve">    "english_meanings": [</w:t>
      </w:r>
      <w:r>
        <w:br/>
      </w:r>
      <w:r>
        <w:rPr>
          <w:rStyle w:val="VerbatimChar"/>
        </w:rPr>
        <w:t xml:space="preserve">      "man, male (common)",</w:t>
      </w:r>
      <w:r>
        <w:br/>
      </w:r>
      <w:r>
        <w:rPr>
          <w:rStyle w:val="VerbatimChar"/>
        </w:rPr>
        <w:t xml:space="preserve">      "taŋata (person/man)"</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"human_classification"</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40,</w:t>
      </w:r>
      <w:r>
        <w:br/>
      </w:r>
      <w:r>
        <w:rPr>
          <w:rStyle w:val="VerbatimChar"/>
        </w:rPr>
        <w:t xml:space="preserve">    "english_meanings": [</w:t>
      </w:r>
      <w:r>
        <w:br/>
      </w:r>
      <w:r>
        <w:rPr>
          <w:rStyle w:val="VerbatimChar"/>
        </w:rPr>
        <w:t xml:space="preserve">      "female (common)",</w:t>
      </w:r>
      <w:r>
        <w:br/>
      </w:r>
      <w:r>
        <w:rPr>
          <w:rStyle w:val="VerbatimChar"/>
        </w:rPr>
        <w:t xml:space="preserve">      "woman",</w:t>
      </w:r>
      <w:r>
        <w:br/>
      </w:r>
      <w:r>
        <w:rPr>
          <w:rStyle w:val="VerbatimChar"/>
        </w:rPr>
        <w:t xml:space="preserve">      "woman, female (hine)"</w:t>
      </w:r>
      <w:r>
        <w:br/>
      </w:r>
      <w:r>
        <w:rPr>
          <w:rStyle w:val="VerbatimChar"/>
        </w:rPr>
        <w:t xml:space="preserve">    ],</w:t>
      </w:r>
      <w:r>
        <w:br/>
      </w:r>
      <w:r>
        <w:rPr>
          <w:rStyle w:val="VerbatimChar"/>
        </w:rPr>
        <w:t xml:space="preserve">    "transliterations": [</w:t>
      </w:r>
      <w:r>
        <w:br/>
      </w:r>
      <w:r>
        <w:rPr>
          <w:rStyle w:val="VerbatimChar"/>
        </w:rPr>
        <w:t xml:space="preserve">      "hine"</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"human_classification"</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41,</w:t>
      </w:r>
      <w:r>
        <w:br/>
      </w:r>
      <w:r>
        <w:rPr>
          <w:rStyle w:val="VerbatimChar"/>
        </w:rPr>
        <w:t xml:space="preserve">    "english_meanings": [</w:t>
      </w:r>
      <w:r>
        <w:br/>
      </w:r>
      <w:r>
        <w:rPr>
          <w:rStyle w:val="VerbatimChar"/>
        </w:rPr>
        <w:t xml:space="preserve">      "child (poki)",</w:t>
      </w:r>
      <w:r>
        <w:br/>
      </w:r>
      <w:r>
        <w:rPr>
          <w:rStyle w:val="VerbatimChar"/>
        </w:rPr>
        <w:t xml:space="preserve">      "descendant"</w:t>
      </w:r>
      <w:r>
        <w:br/>
      </w:r>
      <w:r>
        <w:rPr>
          <w:rStyle w:val="VerbatimChar"/>
        </w:rPr>
        <w:t xml:space="preserve">    ],</w:t>
      </w:r>
      <w:r>
        <w:br/>
      </w:r>
      <w:r>
        <w:rPr>
          <w:rStyle w:val="VerbatimChar"/>
        </w:rPr>
        <w:t xml:space="preserve">    "transliterations": [</w:t>
      </w:r>
      <w:r>
        <w:br/>
      </w:r>
      <w:r>
        <w:rPr>
          <w:rStyle w:val="VerbatimChar"/>
        </w:rPr>
        <w:t xml:space="preserve">      "poki"</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"confidence": 0.85</w:t>
      </w:r>
      <w:r>
        <w:br/>
      </w:r>
      <w:r>
        <w:rPr>
          <w:rStyle w:val="VerbatimChar"/>
        </w:rPr>
        <w:t xml:space="preserve">  },</w:t>
      </w:r>
      <w:r>
        <w:br/>
      </w:r>
      <w:r>
        <w:rPr>
          <w:rStyle w:val="VerbatimChar"/>
        </w:rPr>
        <w:t xml:space="preserve">  {</w:t>
      </w:r>
      <w:r>
        <w:br/>
      </w:r>
      <w:r>
        <w:rPr>
          <w:rStyle w:val="VerbatimChar"/>
        </w:rPr>
        <w:t xml:space="preserve">    "glyph_id": 42,</w:t>
      </w:r>
      <w:r>
        <w:br/>
      </w:r>
      <w:r>
        <w:rPr>
          <w:rStyle w:val="VerbatimChar"/>
        </w:rPr>
        <w:t xml:space="preserve">    "english_meanings": [</w:t>
      </w:r>
      <w:r>
        <w:br/>
      </w:r>
      <w:r>
        <w:rPr>
          <w:rStyle w:val="VerbatimChar"/>
        </w:rPr>
        <w:t xml:space="preserve">      "fire (ahi)",</w:t>
      </w:r>
      <w:r>
        <w:br/>
      </w:r>
      <w:r>
        <w:rPr>
          <w:rStyle w:val="VerbatimChar"/>
        </w:rPr>
        <w:t xml:space="preserve">      "star (hetu'u) [misinterpreted shape]"</w:t>
      </w:r>
      <w:r>
        <w:br/>
      </w:r>
      <w:r>
        <w:rPr>
          <w:rStyle w:val="VerbatimChar"/>
        </w:rPr>
        <w:t xml:space="preserve">    ],</w:t>
      </w:r>
      <w:r>
        <w:br/>
      </w:r>
      <w:r>
        <w:rPr>
          <w:rStyle w:val="VerbatimChar"/>
        </w:rPr>
        <w:t xml:space="preserve">    "transliterations": [</w:t>
      </w:r>
      <w:r>
        <w:br/>
      </w:r>
      <w:r>
        <w:rPr>
          <w:rStyle w:val="VerbatimChar"/>
        </w:rPr>
        <w:t xml:space="preserve">      "ahi",</w:t>
      </w:r>
      <w:r>
        <w:br/>
      </w:r>
      <w:r>
        <w:rPr>
          <w:rStyle w:val="VerbatimChar"/>
        </w:rPr>
        <w:t xml:space="preserve">      "hetu'u"</w:t>
      </w:r>
      <w:r>
        <w:br/>
      </w:r>
      <w:r>
        <w:rPr>
          <w:rStyle w:val="VerbatimChar"/>
        </w:rPr>
        <w:t xml:space="preserve">    ],</w:t>
      </w:r>
      <w:r>
        <w:br/>
      </w:r>
      <w:r>
        <w:rPr>
          <w:rStyle w:val="VerbatimChar"/>
        </w:rPr>
        <w:t xml:space="preserve">    "context_types": [</w:t>
      </w:r>
      <w:r>
        <w:br/>
      </w:r>
      <w:r>
        <w:rPr>
          <w:rStyle w:val="VerbatimChar"/>
        </w:rPr>
        <w:t xml:space="preserve">      "elemental",</w:t>
      </w:r>
      <w:r>
        <w:br/>
      </w:r>
      <w:r>
        <w:rPr>
          <w:rStyle w:val="VerbatimChar"/>
        </w:rPr>
        <w:t xml:space="preserve">      "astronomical"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43,</w:t>
      </w:r>
      <w:r>
        <w:br/>
      </w:r>
      <w:r>
        <w:rPr>
          <w:rStyle w:val="VerbatimChar"/>
        </w:rPr>
        <w:t xml:space="preserve">    "english_meanings": [</w:t>
      </w:r>
      <w:r>
        <w:br/>
      </w:r>
      <w:r>
        <w:rPr>
          <w:rStyle w:val="VerbatimChar"/>
        </w:rPr>
        <w:t xml:space="preserve">      "sand, beach (one)"</w:t>
      </w:r>
      <w:r>
        <w:br/>
      </w:r>
      <w:r>
        <w:rPr>
          <w:rStyle w:val="VerbatimChar"/>
        </w:rPr>
        <w:t xml:space="preserve">    ],</w:t>
      </w:r>
      <w:r>
        <w:br/>
      </w:r>
      <w:r>
        <w:rPr>
          <w:rStyle w:val="VerbatimChar"/>
        </w:rPr>
        <w:t xml:space="preserve">    "transliterations": [</w:t>
      </w:r>
      <w:r>
        <w:br/>
      </w:r>
      <w:r>
        <w:rPr>
          <w:rStyle w:val="VerbatimChar"/>
        </w:rPr>
        <w:t xml:space="preserve">      "one",</w:t>
      </w:r>
      <w:r>
        <w:br/>
      </w:r>
      <w:r>
        <w:rPr>
          <w:rStyle w:val="VerbatimChar"/>
        </w:rPr>
        <w:t xml:space="preserve">      "sand (one)"</w:t>
      </w:r>
      <w:r>
        <w:br/>
      </w:r>
      <w:r>
        <w:rPr>
          <w:rStyle w:val="VerbatimChar"/>
        </w:rPr>
        <w:t xml:space="preserve">    ],</w:t>
      </w:r>
      <w:r>
        <w:br/>
      </w:r>
      <w:r>
        <w:rPr>
          <w:rStyle w:val="VerbatimChar"/>
        </w:rPr>
        <w:t xml:space="preserve">    "context_types": [</w:t>
      </w:r>
      <w:r>
        <w:br/>
      </w:r>
      <w:r>
        <w:rPr>
          <w:rStyle w:val="VerbatimChar"/>
        </w:rPr>
        <w:t xml:space="preserve">      "geographical"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0.7</w:t>
      </w:r>
      <w:r>
        <w:br/>
      </w:r>
      <w:r>
        <w:rPr>
          <w:rStyle w:val="VerbatimChar"/>
        </w:rPr>
        <w:t xml:space="preserve">  },</w:t>
      </w:r>
      <w:r>
        <w:br/>
      </w:r>
      <w:r>
        <w:rPr>
          <w:rStyle w:val="VerbatimChar"/>
        </w:rPr>
        <w:t xml:space="preserve">  {</w:t>
      </w:r>
      <w:r>
        <w:br/>
      </w:r>
      <w:r>
        <w:rPr>
          <w:rStyle w:val="VerbatimChar"/>
        </w:rPr>
        <w:t xml:space="preserve">    "glyph_id": 44,</w:t>
      </w:r>
      <w:r>
        <w:br/>
      </w:r>
      <w:r>
        <w:rPr>
          <w:rStyle w:val="VerbatimChar"/>
        </w:rPr>
        <w:t xml:space="preserve">    "english_meanings": [</w:t>
      </w:r>
      <w:r>
        <w:br/>
      </w:r>
      <w:r>
        <w:rPr>
          <w:rStyle w:val="VerbatimChar"/>
        </w:rPr>
        <w:t xml:space="preserve">      "moon, month (Māhina variant)",</w:t>
      </w:r>
      <w:r>
        <w:br/>
      </w:r>
      <w:r>
        <w:rPr>
          <w:rStyle w:val="VerbatimChar"/>
        </w:rPr>
        <w:t xml:space="preserve">      "moon (mahina)",</w:t>
      </w:r>
      <w:r>
        <w:br/>
      </w:r>
      <w:r>
        <w:rPr>
          <w:rStyle w:val="VerbatimChar"/>
        </w:rPr>
        <w:t xml:space="preserve">      "moon (marama)"</w:t>
      </w:r>
      <w:r>
        <w:br/>
      </w:r>
      <w:r>
        <w:rPr>
          <w:rStyle w:val="VerbatimChar"/>
        </w:rPr>
        <w:t xml:space="preserve">    ],</w:t>
      </w:r>
      <w:r>
        <w:br/>
      </w:r>
      <w:r>
        <w:rPr>
          <w:rStyle w:val="VerbatimChar"/>
        </w:rPr>
        <w:t xml:space="preserve">    "transliterations": [</w:t>
      </w:r>
      <w:r>
        <w:br/>
      </w:r>
      <w:r>
        <w:rPr>
          <w:rStyle w:val="VerbatimChar"/>
        </w:rPr>
        <w:t xml:space="preserve">      "mahina",</w:t>
      </w:r>
      <w:r>
        <w:br/>
      </w:r>
      <w:r>
        <w:rPr>
          <w:rStyle w:val="VerbatimChar"/>
        </w:rPr>
        <w:t xml:space="preserve">      "marama",</w:t>
      </w:r>
      <w:r>
        <w:br/>
      </w:r>
      <w:r>
        <w:rPr>
          <w:rStyle w:val="VerbatimChar"/>
        </w:rPr>
        <w:t xml:space="preserve">      "māhina"</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"timekeeping"</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45,</w:t>
      </w:r>
      <w:r>
        <w:br/>
      </w:r>
      <w:r>
        <w:rPr>
          <w:rStyle w:val="VerbatimChar"/>
        </w:rPr>
        <w:t xml:space="preserve">    "english_meanings": [</w:t>
      </w:r>
      <w:r>
        <w:br/>
      </w:r>
      <w:r>
        <w:rPr>
          <w:rStyle w:val="VerbatimChar"/>
        </w:rPr>
        <w:t xml:space="preserve">      "shark (small)",</w:t>
      </w:r>
      <w:r>
        <w:br/>
      </w:r>
      <w:r>
        <w:rPr>
          <w:rStyle w:val="VerbatimChar"/>
        </w:rPr>
        <w:t xml:space="preserve">      "shark (tope)",</w:t>
      </w:r>
      <w:r>
        <w:br/>
      </w:r>
      <w:r>
        <w:rPr>
          <w:rStyle w:val="VerbatimChar"/>
        </w:rPr>
        <w:t xml:space="preserve">      "tope shark (pakia)",</w:t>
      </w:r>
      <w:r>
        <w:br/>
      </w:r>
      <w:r>
        <w:rPr>
          <w:rStyle w:val="VerbatimChar"/>
        </w:rPr>
        <w:t xml:space="preserve">      "whip (pakia)"</w:t>
      </w:r>
      <w:r>
        <w:br/>
      </w:r>
      <w:r>
        <w:rPr>
          <w:rStyle w:val="VerbatimChar"/>
        </w:rPr>
        <w:t xml:space="preserve">    ],</w:t>
      </w:r>
      <w:r>
        <w:br/>
      </w:r>
      <w:r>
        <w:rPr>
          <w:rStyle w:val="VerbatimChar"/>
        </w:rPr>
        <w:t xml:space="preserve">    "transliterations": [</w:t>
      </w:r>
      <w:r>
        <w:br/>
      </w:r>
      <w:r>
        <w:rPr>
          <w:rStyle w:val="VerbatimChar"/>
        </w:rPr>
        <w:t xml:space="preserve">      "ika iti",</w:t>
      </w:r>
      <w:r>
        <w:br/>
      </w:r>
      <w:r>
        <w:rPr>
          <w:rStyle w:val="VerbatimChar"/>
        </w:rPr>
        <w:t xml:space="preserve">      "pakia"</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"confidence": 0.4</w:t>
      </w:r>
      <w:r>
        <w:br/>
      </w:r>
      <w:r>
        <w:rPr>
          <w:rStyle w:val="VerbatimChar"/>
        </w:rPr>
        <w:t xml:space="preserve">  },</w:t>
      </w:r>
      <w:r>
        <w:br/>
      </w:r>
      <w:r>
        <w:rPr>
          <w:rStyle w:val="VerbatimChar"/>
        </w:rPr>
        <w:t xml:space="preserve">  {</w:t>
      </w:r>
      <w:r>
        <w:br/>
      </w:r>
      <w:r>
        <w:rPr>
          <w:rStyle w:val="VerbatimChar"/>
        </w:rPr>
        <w:t xml:space="preserve">    "glyph_id": 46,</w:t>
      </w:r>
      <w:r>
        <w:br/>
      </w:r>
      <w:r>
        <w:rPr>
          <w:rStyle w:val="VerbatimChar"/>
        </w:rPr>
        <w:t xml:space="preserve">    "english_meanings": [</w:t>
      </w:r>
      <w:r>
        <w:br/>
      </w:r>
      <w:r>
        <w:rPr>
          <w:rStyle w:val="VerbatimChar"/>
        </w:rPr>
        <w:t xml:space="preserve">      "fish (tuna)",</w:t>
      </w:r>
      <w:r>
        <w:br/>
      </w:r>
      <w:r>
        <w:rPr>
          <w:rStyle w:val="VerbatimChar"/>
        </w:rPr>
        <w:t xml:space="preserve">      "kahi (tuna)",</w:t>
      </w:r>
      <w:r>
        <w:br/>
      </w:r>
      <w:r>
        <w:rPr>
          <w:rStyle w:val="VerbatimChar"/>
        </w:rPr>
        <w:t xml:space="preserve">      "shark (mako?)"</w:t>
      </w:r>
      <w:r>
        <w:br/>
      </w:r>
      <w:r>
        <w:rPr>
          <w:rStyle w:val="VerbatimChar"/>
        </w:rPr>
        <w:t xml:space="preserve">    ],</w:t>
      </w:r>
      <w:r>
        <w:br/>
      </w:r>
      <w:r>
        <w:rPr>
          <w:rStyle w:val="VerbatimChar"/>
        </w:rPr>
        <w:t xml:space="preserve">    "transliterations": [</w:t>
      </w:r>
      <w:r>
        <w:br/>
      </w:r>
      <w:r>
        <w:rPr>
          <w:rStyle w:val="VerbatimChar"/>
        </w:rPr>
        <w:t xml:space="preserve">      "kahi"</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"confidence": 0.5</w:t>
      </w:r>
      <w:r>
        <w:br/>
      </w:r>
      <w:r>
        <w:rPr>
          <w:rStyle w:val="VerbatimChar"/>
        </w:rPr>
        <w:t xml:space="preserve">  },</w:t>
      </w:r>
      <w:r>
        <w:br/>
      </w:r>
      <w:r>
        <w:rPr>
          <w:rStyle w:val="VerbatimChar"/>
        </w:rPr>
        <w:t xml:space="preserve">  {</w:t>
      </w:r>
      <w:r>
        <w:br/>
      </w:r>
      <w:r>
        <w:rPr>
          <w:rStyle w:val="VerbatimChar"/>
        </w:rPr>
        <w:t xml:space="preserve">    "glyph_id": 47,</w:t>
      </w:r>
      <w:r>
        <w:br/>
      </w:r>
      <w:r>
        <w:rPr>
          <w:rStyle w:val="VerbatimChar"/>
        </w:rPr>
        <w:t xml:space="preserve">    "english_meanings": [</w:t>
      </w:r>
      <w:r>
        <w:br/>
      </w:r>
      <w:r>
        <w:rPr>
          <w:rStyle w:val="VerbatimChar"/>
        </w:rPr>
        <w:t xml:space="preserve">      "fish (eels?)",</w:t>
      </w:r>
      <w:r>
        <w:br/>
      </w:r>
      <w:r>
        <w:rPr>
          <w:rStyle w:val="VerbatimChar"/>
        </w:rPr>
        <w:t xml:space="preserve">      "water creature"</w:t>
      </w:r>
      <w:r>
        <w:br/>
      </w:r>
      <w:r>
        <w:rPr>
          <w:rStyle w:val="VerbatimChar"/>
        </w:rPr>
        <w:t xml:space="preserve">    ],</w:t>
      </w:r>
      <w:r>
        <w:br/>
      </w:r>
      <w:r>
        <w:rPr>
          <w:rStyle w:val="VerbatimChar"/>
        </w:rPr>
        <w:t xml:space="preserve">    "transliterations": [</w:t>
      </w:r>
      <w:r>
        <w:br/>
      </w:r>
      <w:r>
        <w:rPr>
          <w:rStyle w:val="VerbatimChar"/>
        </w:rPr>
        <w:t xml:space="preserve">      "tu'u?"</w:t>
      </w:r>
      <w:r>
        <w:br/>
      </w:r>
      <w:r>
        <w:rPr>
          <w:rStyle w:val="VerbatimChar"/>
        </w:rPr>
        <w:t xml:space="preserve">    ],</w:t>
      </w:r>
      <w:r>
        <w:br/>
      </w:r>
      <w:r>
        <w:rPr>
          <w:rStyle w:val="VerbatimChar"/>
        </w:rPr>
        <w:t xml:space="preserve">    "context_types": [</w:t>
      </w:r>
      <w:r>
        <w:br/>
      </w:r>
      <w:r>
        <w:rPr>
          <w:rStyle w:val="VerbatimChar"/>
        </w:rPr>
        <w:t xml:space="preserve">      "marine_life"</w:t>
      </w:r>
      <w:r>
        <w:br/>
      </w:r>
      <w:r>
        <w:rPr>
          <w:rStyle w:val="VerbatimChar"/>
        </w:rPr>
        <w:t xml:space="preserve">    ],</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"confidence": 0.3</w:t>
      </w:r>
      <w:r>
        <w:br/>
      </w:r>
      <w:r>
        <w:rPr>
          <w:rStyle w:val="VerbatimChar"/>
        </w:rPr>
        <w:t xml:space="preserve">  },</w:t>
      </w:r>
      <w:r>
        <w:br/>
      </w:r>
      <w:r>
        <w:rPr>
          <w:rStyle w:val="VerbatimChar"/>
        </w:rPr>
        <w:t xml:space="preserve">  {</w:t>
      </w:r>
      <w:r>
        <w:br/>
      </w:r>
      <w:r>
        <w:rPr>
          <w:rStyle w:val="VerbatimChar"/>
        </w:rPr>
        <w:t xml:space="preserve">    "glyph_id": 48,</w:t>
      </w:r>
      <w:r>
        <w:br/>
      </w:r>
      <w:r>
        <w:rPr>
          <w:rStyle w:val="VerbatimChar"/>
        </w:rPr>
        <w:t xml:space="preserve">    "english_meanings": [</w:t>
      </w:r>
      <w:r>
        <w:br/>
      </w:r>
      <w:r>
        <w:rPr>
          <w:rStyle w:val="VerbatimChar"/>
        </w:rPr>
        <w:t xml:space="preserve">      "star (morning star)",</w:t>
      </w:r>
      <w:r>
        <w:br/>
      </w:r>
      <w:r>
        <w:rPr>
          <w:rStyle w:val="VerbatimChar"/>
        </w:rPr>
        <w:t xml:space="preserve">      "dawn star (Matarii)"</w:t>
      </w:r>
      <w:r>
        <w:br/>
      </w:r>
      <w:r>
        <w:rPr>
          <w:rStyle w:val="VerbatimChar"/>
        </w:rPr>
        <w:t xml:space="preserve">    ],</w:t>
      </w:r>
      <w:r>
        <w:br/>
      </w:r>
      <w:r>
        <w:rPr>
          <w:rStyle w:val="VerbatimChar"/>
        </w:rPr>
        <w:t xml:space="preserve">    "transliterations": [</w:t>
      </w:r>
      <w:r>
        <w:br/>
      </w:r>
      <w:r>
        <w:rPr>
          <w:rStyle w:val="VerbatimChar"/>
        </w:rPr>
        <w:t xml:space="preserve">      "Matarii"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0.6</w:t>
      </w:r>
      <w:r>
        <w:br/>
      </w:r>
      <w:r>
        <w:rPr>
          <w:rStyle w:val="VerbatimChar"/>
        </w:rPr>
        <w:t xml:space="preserve">  },</w:t>
      </w:r>
      <w:r>
        <w:br/>
      </w:r>
      <w:r>
        <w:rPr>
          <w:rStyle w:val="VerbatimChar"/>
        </w:rPr>
        <w:t xml:space="preserve">  {</w:t>
      </w:r>
      <w:r>
        <w:br/>
      </w:r>
      <w:r>
        <w:rPr>
          <w:rStyle w:val="VerbatimChar"/>
        </w:rPr>
        <w:t xml:space="preserve">    "glyph_id": 49,</w:t>
      </w:r>
      <w:r>
        <w:br/>
      </w:r>
      <w:r>
        <w:rPr>
          <w:rStyle w:val="VerbatimChar"/>
        </w:rPr>
        <w:t xml:space="preserve">    "english_meanings": [</w:t>
      </w:r>
      <w:r>
        <w:br/>
      </w:r>
      <w:r>
        <w:rPr>
          <w:rStyle w:val="VerbatimChar"/>
        </w:rPr>
        <w:t xml:space="preserve">      "feather (plume)",</w:t>
      </w:r>
      <w:r>
        <w:br/>
      </w:r>
      <w:r>
        <w:rPr>
          <w:rStyle w:val="VerbatimChar"/>
        </w:rPr>
        <w:t xml:space="preserve">      "head feather (rei miro?)"</w:t>
      </w:r>
      <w:r>
        <w:br/>
      </w:r>
      <w:r>
        <w:rPr>
          <w:rStyle w:val="VerbatimChar"/>
        </w:rPr>
        <w:t xml:space="preserve">    ],</w:t>
      </w:r>
      <w:r>
        <w:br/>
      </w:r>
      <w:r>
        <w:rPr>
          <w:rStyle w:val="VerbatimChar"/>
        </w:rPr>
        <w:t xml:space="preserve">    "transliterations": [</w:t>
      </w:r>
      <w:r>
        <w:br/>
      </w:r>
      <w:r>
        <w:rPr>
          <w:rStyle w:val="VerbatimChar"/>
        </w:rPr>
        <w:t xml:space="preserve">      "hulu (plume)"</w:t>
      </w:r>
      <w:r>
        <w:br/>
      </w:r>
      <w:r>
        <w:rPr>
          <w:rStyle w:val="VerbatimChar"/>
        </w:rPr>
        <w:t xml:space="preserve">    ],</w:t>
      </w:r>
      <w:r>
        <w:br/>
      </w:r>
      <w:r>
        <w:rPr>
          <w:rStyle w:val="VerbatimChar"/>
        </w:rPr>
        <w:t xml:space="preserve">    "context_types": [</w:t>
      </w:r>
      <w:r>
        <w:br/>
      </w:r>
      <w:r>
        <w:rPr>
          <w:rStyle w:val="VerbatimChar"/>
        </w:rPr>
        <w:t xml:space="preserve">      "adornment",</w:t>
      </w:r>
      <w:r>
        <w:br/>
      </w:r>
      <w:r>
        <w:rPr>
          <w:rStyle w:val="VerbatimChar"/>
        </w:rPr>
        <w:t xml:space="preserve">      "ritual"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0.5</w:t>
      </w:r>
      <w:r>
        <w:br/>
      </w:r>
      <w:r>
        <w:rPr>
          <w:rStyle w:val="VerbatimChar"/>
        </w:rPr>
        <w:t xml:space="preserve">  },</w:t>
      </w:r>
      <w:r>
        <w:br/>
      </w:r>
      <w:r>
        <w:rPr>
          <w:rStyle w:val="VerbatimChar"/>
        </w:rPr>
        <w:t xml:space="preserve">  {</w:t>
      </w:r>
      <w:r>
        <w:br/>
      </w:r>
      <w:r>
        <w:rPr>
          <w:rStyle w:val="VerbatimChar"/>
        </w:rPr>
        <w:t xml:space="preserve">    "glyph_id": 50,</w:t>
      </w:r>
      <w:r>
        <w:br/>
      </w:r>
      <w:r>
        <w:rPr>
          <w:rStyle w:val="VerbatimChar"/>
        </w:rPr>
        <w:t xml:space="preserve">    "english_meanings": [</w:t>
      </w:r>
      <w:r>
        <w:br/>
      </w:r>
      <w:r>
        <w:rPr>
          <w:rStyle w:val="VerbatimChar"/>
        </w:rPr>
        <w:t xml:space="preserve">      "star (falling?)",</w:t>
      </w:r>
      <w:r>
        <w:br/>
      </w:r>
      <w:r>
        <w:rPr>
          <w:rStyle w:val="VerbatimChar"/>
        </w:rPr>
        <w:t xml:space="preserve">      "omen?"</w:t>
      </w:r>
      <w:r>
        <w:br/>
      </w:r>
      <w:r>
        <w:rPr>
          <w:rStyle w:val="VerbatimChar"/>
        </w:rPr>
        <w:t xml:space="preserve">    ],</w:t>
      </w:r>
      <w:r>
        <w:br/>
      </w:r>
      <w:r>
        <w:rPr>
          <w:rStyle w:val="VerbatimChar"/>
        </w:rPr>
        <w:t xml:space="preserve">    "transliterations": [</w:t>
      </w:r>
      <w:r>
        <w:br/>
      </w:r>
      <w:r>
        <w:rPr>
          <w:rStyle w:val="VerbatimChar"/>
        </w:rPr>
        <w:t xml:space="preserve">      "??"</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0.2</w:t>
      </w:r>
      <w:r>
        <w:br/>
      </w:r>
      <w:r>
        <w:rPr>
          <w:rStyle w:val="VerbatimChar"/>
        </w:rPr>
        <w:t xml:space="preserve">  },</w:t>
      </w:r>
      <w:r>
        <w:br/>
      </w:r>
      <w:r>
        <w:rPr>
          <w:rStyle w:val="VerbatimChar"/>
        </w:rPr>
        <w:t xml:space="preserve">  {</w:t>
      </w:r>
      <w:r>
        <w:br/>
      </w:r>
      <w:r>
        <w:rPr>
          <w:rStyle w:val="VerbatimChar"/>
        </w:rPr>
        <w:t xml:space="preserve">    "glyph_id": 68,</w:t>
      </w:r>
      <w:r>
        <w:br/>
      </w:r>
      <w:r>
        <w:rPr>
          <w:rStyle w:val="VerbatimChar"/>
        </w:rPr>
        <w:t xml:space="preserve">    "english_meanings": [</w:t>
      </w:r>
      <w:r>
        <w:br/>
      </w:r>
      <w:r>
        <w:rPr>
          <w:rStyle w:val="VerbatimChar"/>
        </w:rPr>
        <w:t xml:space="preserve">      "turtle",</w:t>
      </w:r>
      <w:r>
        <w:br/>
      </w:r>
      <w:r>
        <w:rPr>
          <w:rStyle w:val="VerbatimChar"/>
        </w:rPr>
        <w:t xml:space="preserve">      "turtle (honu)",</w:t>
      </w:r>
      <w:r>
        <w:br/>
      </w:r>
      <w:r>
        <w:rPr>
          <w:rStyle w:val="VerbatimChar"/>
        </w:rPr>
        <w:t xml:space="preserve">      "turtle (honu, dark moon context)"</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74,</w:t>
      </w:r>
      <w:r>
        <w:br/>
      </w:r>
      <w:r>
        <w:rPr>
          <w:rStyle w:val="VerbatimChar"/>
        </w:rPr>
        <w:t xml:space="preserve">    "english_meanings": [</w:t>
      </w:r>
      <w:r>
        <w:br/>
      </w:r>
      <w:r>
        <w:rPr>
          <w:rStyle w:val="VerbatimChar"/>
        </w:rPr>
        <w:t xml:space="preserve">      "night 1 (lunar calendar)",</w:t>
      </w:r>
      <w:r>
        <w:br/>
      </w:r>
      <w:r>
        <w:rPr>
          <w:rStyle w:val="VerbatimChar"/>
        </w:rPr>
        <w:t xml:space="preserve">      "first night",</w:t>
      </w:r>
      <w:r>
        <w:br/>
      </w:r>
      <w:r>
        <w:rPr>
          <w:rStyle w:val="VerbatimChar"/>
        </w:rPr>
        <w:t xml:space="preserve">      "dark moon (mutu)"</w:t>
      </w:r>
      <w:r>
        <w:br/>
      </w:r>
      <w:r>
        <w:rPr>
          <w:rStyle w:val="VerbatimChar"/>
        </w:rPr>
        <w:t xml:space="preserve">    ],</w:t>
      </w:r>
      <w:r>
        <w:br/>
      </w:r>
      <w:r>
        <w:rPr>
          <w:rStyle w:val="VerbatimChar"/>
        </w:rPr>
        <w:t xml:space="preserve">    "transliterations": [</w:t>
      </w:r>
      <w:r>
        <w:br/>
      </w:r>
      <w:r>
        <w:rPr>
          <w:rStyle w:val="VerbatimChar"/>
        </w:rPr>
        <w:t xml:space="preserve">      "mutu"</w:t>
      </w:r>
      <w:r>
        <w:br/>
      </w:r>
      <w:r>
        <w:rPr>
          <w:rStyle w:val="VerbatimChar"/>
        </w:rPr>
        <w:t xml:space="preserve">    ],</w:t>
      </w:r>
      <w:r>
        <w:br/>
      </w:r>
      <w:r>
        <w:rPr>
          <w:rStyle w:val="VerbatimChar"/>
        </w:rPr>
        <w:t xml:space="preserve">    "context_types": [</w:t>
      </w:r>
      <w:r>
        <w:br/>
      </w:r>
      <w:r>
        <w:rPr>
          <w:rStyle w:val="VerbatimChar"/>
        </w:rPr>
        <w:t xml:space="preserve">      "timekeeping",</w:t>
      </w:r>
      <w:r>
        <w:br/>
      </w:r>
      <w:r>
        <w:rPr>
          <w:rStyle w:val="VerbatimChar"/>
        </w:rPr>
        <w:t xml:space="preserve">      "lunar_calendar"</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76,</w:t>
      </w:r>
      <w:r>
        <w:br/>
      </w:r>
      <w:r>
        <w:rPr>
          <w:rStyle w:val="VerbatimChar"/>
        </w:rPr>
        <w:t xml:space="preserve">    "english_meanings": [</w:t>
      </w:r>
      <w:r>
        <w:br/>
      </w:r>
      <w:r>
        <w:rPr>
          <w:rStyle w:val="VerbatimChar"/>
        </w:rPr>
        <w:t xml:space="preserve">      "genealogy marker",</w:t>
      </w:r>
      <w:r>
        <w:br/>
      </w:r>
      <w:r>
        <w:rPr>
          <w:rStyle w:val="VerbatimChar"/>
        </w:rPr>
        <w:t xml:space="preserve">      "lineage start",</w:t>
      </w:r>
      <w:r>
        <w:br/>
      </w:r>
      <w:r>
        <w:rPr>
          <w:rStyle w:val="VerbatimChar"/>
        </w:rPr>
        <w:t xml:space="preserve">      "family line symbol"</w:t>
      </w:r>
      <w:r>
        <w:br/>
      </w:r>
      <w:r>
        <w:rPr>
          <w:rStyle w:val="VerbatimChar"/>
        </w:rPr>
        <w:t xml:space="preserve">    ],</w:t>
      </w:r>
      <w:r>
        <w:br/>
      </w:r>
      <w:r>
        <w:rPr>
          <w:rStyle w:val="VerbatimChar"/>
        </w:rPr>
        <w:t xml:space="preserve">    "transliterations": [</w:t>
      </w:r>
      <w:r>
        <w:br/>
      </w:r>
      <w:r>
        <w:rPr>
          <w:rStyle w:val="VerbatimChar"/>
        </w:rPr>
        <w:t xml:space="preserve">      "magna?"</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"structural"</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"confidence": 0.8</w:t>
      </w:r>
      <w:r>
        <w:br/>
      </w:r>
      <w:r>
        <w:rPr>
          <w:rStyle w:val="VerbatimChar"/>
        </w:rPr>
        <w:t xml:space="preserve">  },</w:t>
      </w:r>
      <w:r>
        <w:br/>
      </w:r>
      <w:r>
        <w:rPr>
          <w:rStyle w:val="VerbatimChar"/>
        </w:rPr>
        <w:t xml:space="preserve">  {</w:t>
      </w:r>
      <w:r>
        <w:br/>
      </w:r>
      <w:r>
        <w:rPr>
          <w:rStyle w:val="VerbatimChar"/>
        </w:rPr>
        <w:t xml:space="preserve">    "glyph_id": 78,</w:t>
      </w:r>
      <w:r>
        <w:br/>
      </w:r>
      <w:r>
        <w:rPr>
          <w:rStyle w:val="VerbatimChar"/>
        </w:rPr>
        <w:t xml:space="preserve">    "english_meanings": [</w:t>
      </w:r>
      <w:r>
        <w:br/>
      </w:r>
      <w:r>
        <w:rPr>
          <w:rStyle w:val="VerbatimChar"/>
        </w:rPr>
        <w:t xml:space="preserve">      "full moon night (15th)",</w:t>
      </w:r>
      <w:r>
        <w:br/>
      </w:r>
      <w:r>
        <w:rPr>
          <w:rStyle w:val="VerbatimChar"/>
        </w:rPr>
        <w:t xml:space="preserve">      "middle of month",</w:t>
      </w:r>
      <w:r>
        <w:br/>
      </w:r>
      <w:r>
        <w:rPr>
          <w:rStyle w:val="VerbatimChar"/>
        </w:rPr>
        <w:t xml:space="preserve">      "Uo (name of full moon night)"</w:t>
      </w:r>
      <w:r>
        <w:br/>
      </w:r>
      <w:r>
        <w:rPr>
          <w:rStyle w:val="VerbatimChar"/>
        </w:rPr>
        <w:t xml:space="preserve">    ],</w:t>
      </w:r>
      <w:r>
        <w:br/>
      </w:r>
      <w:r>
        <w:rPr>
          <w:rStyle w:val="VerbatimChar"/>
        </w:rPr>
        <w:t xml:space="preserve">    "transliterations": [</w:t>
      </w:r>
      <w:r>
        <w:br/>
      </w:r>
      <w:r>
        <w:rPr>
          <w:rStyle w:val="VerbatimChar"/>
        </w:rPr>
        <w:t xml:space="preserve">      "uo"</w:t>
      </w:r>
      <w:r>
        <w:br/>
      </w:r>
      <w:r>
        <w:rPr>
          <w:rStyle w:val="VerbatimChar"/>
        </w:rPr>
        <w:t xml:space="preserve">    ],</w:t>
      </w:r>
      <w:r>
        <w:br/>
      </w:r>
      <w:r>
        <w:rPr>
          <w:rStyle w:val="VerbatimChar"/>
        </w:rPr>
        <w:t xml:space="preserve">    "context_types": [</w:t>
      </w:r>
      <w:r>
        <w:br/>
      </w:r>
      <w:r>
        <w:rPr>
          <w:rStyle w:val="VerbatimChar"/>
        </w:rPr>
        <w:t xml:space="preserve">      "timekeeping",</w:t>
      </w:r>
      <w:r>
        <w:br/>
      </w:r>
      <w:r>
        <w:rPr>
          <w:rStyle w:val="VerbatimChar"/>
        </w:rPr>
        <w:t xml:space="preserve">      "lunar_calendar"</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143,</w:t>
      </w:r>
      <w:r>
        <w:br/>
      </w:r>
      <w:r>
        <w:rPr>
          <w:rStyle w:val="VerbatimChar"/>
        </w:rPr>
        <w:t xml:space="preserve">    "english_meanings": [</w:t>
      </w:r>
      <w:r>
        <w:br/>
      </w:r>
      <w:r>
        <w:rPr>
          <w:rStyle w:val="VerbatimChar"/>
        </w:rPr>
        <w:t xml:space="preserve">      "night 2 (lunar)",</w:t>
      </w:r>
      <w:r>
        <w:br/>
      </w:r>
      <w:r>
        <w:rPr>
          <w:rStyle w:val="VerbatimChar"/>
        </w:rPr>
        <w:t xml:space="preserve">      "Waxing crescent 2nd night"</w:t>
      </w:r>
      <w:r>
        <w:br/>
      </w:r>
      <w:r>
        <w:rPr>
          <w:rStyle w:val="VerbatimChar"/>
        </w:rPr>
        <w:t xml:space="preserve">    ],</w:t>
      </w:r>
      <w:r>
        <w:br/>
      </w:r>
      <w:r>
        <w:rPr>
          <w:rStyle w:val="VerbatimChar"/>
        </w:rPr>
        <w:t xml:space="preserve">    "transliterations": [</w:t>
      </w:r>
      <w:r>
        <w:br/>
      </w:r>
      <w:r>
        <w:rPr>
          <w:rStyle w:val="VerbatimChar"/>
        </w:rPr>
        <w:t xml:space="preserve">      "tirea"</w:t>
      </w:r>
      <w:r>
        <w:br/>
      </w:r>
      <w:r>
        <w:rPr>
          <w:rStyle w:val="VerbatimChar"/>
        </w:rPr>
        <w:t xml:space="preserve">    ],</w:t>
      </w:r>
      <w:r>
        <w:br/>
      </w:r>
      <w:r>
        <w:rPr>
          <w:rStyle w:val="VerbatimChar"/>
        </w:rPr>
        <w:t xml:space="preserve">    "context_types": [</w:t>
      </w:r>
      <w:r>
        <w:br/>
      </w:r>
      <w:r>
        <w:rPr>
          <w:rStyle w:val="VerbatimChar"/>
        </w:rPr>
        <w:t xml:space="preserve">      "timekeeping",</w:t>
      </w:r>
      <w:r>
        <w:br/>
      </w:r>
      <w:r>
        <w:rPr>
          <w:rStyle w:val="VerbatimChar"/>
        </w:rPr>
        <w:t xml:space="preserve">      "lunar_calendar"</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  {</w:t>
      </w:r>
      <w:r>
        <w:br/>
      </w:r>
      <w:r>
        <w:rPr>
          <w:rStyle w:val="VerbatimChar"/>
        </w:rPr>
        <w:t xml:space="preserve">    "glyph_id": 152,</w:t>
      </w:r>
      <w:r>
        <w:br/>
      </w:r>
      <w:r>
        <w:rPr>
          <w:rStyle w:val="VerbatimChar"/>
        </w:rPr>
        <w:t xml:space="preserve">    "english_meanings": [</w:t>
      </w:r>
      <w:r>
        <w:br/>
      </w:r>
      <w:r>
        <w:rPr>
          <w:rStyle w:val="VerbatimChar"/>
        </w:rPr>
        <w:t xml:space="preserve">      "full moon night (Old Woman Lighting the Oven)",</w:t>
      </w:r>
      <w:r>
        <w:br/>
      </w:r>
      <w:r>
        <w:rPr>
          <w:rStyle w:val="VerbatimChar"/>
        </w:rPr>
        <w:t xml:space="preserve">      "Maahu",</w:t>
      </w:r>
      <w:r>
        <w:br/>
      </w:r>
      <w:r>
        <w:rPr>
          <w:rStyle w:val="VerbatimChar"/>
        </w:rPr>
        <w:t xml:space="preserve">      "Old Woman Lighting Oven in Sky"</w:t>
      </w:r>
      <w:r>
        <w:br/>
      </w:r>
      <w:r>
        <w:rPr>
          <w:rStyle w:val="VerbatimChar"/>
        </w:rPr>
        <w:t xml:space="preserve">    ],</w:t>
      </w:r>
      <w:r>
        <w:br/>
      </w:r>
      <w:r>
        <w:rPr>
          <w:rStyle w:val="VerbatimChar"/>
        </w:rPr>
        <w:t xml:space="preserve">    "transliterations": [</w:t>
      </w:r>
      <w:r>
        <w:br/>
      </w:r>
      <w:r>
        <w:rPr>
          <w:rStyle w:val="VerbatimChar"/>
        </w:rPr>
        <w:t xml:space="preserve">      "Maahu"</w:t>
      </w:r>
      <w:r>
        <w:br/>
      </w:r>
      <w:r>
        <w:rPr>
          <w:rStyle w:val="VerbatimChar"/>
        </w:rPr>
        <w:t xml:space="preserve">    ],</w:t>
      </w:r>
      <w:r>
        <w:br/>
      </w:r>
      <w:r>
        <w:rPr>
          <w:rStyle w:val="VerbatimChar"/>
        </w:rPr>
        <w:t xml:space="preserve">    "context_types": [</w:t>
      </w:r>
      <w:r>
        <w:br/>
      </w:r>
      <w:r>
        <w:rPr>
          <w:rStyle w:val="VerbatimChar"/>
        </w:rPr>
        <w:t xml:space="preserve">      "timekeeping",</w:t>
      </w:r>
      <w:r>
        <w:br/>
      </w:r>
      <w:r>
        <w:rPr>
          <w:rStyle w:val="VerbatimChar"/>
        </w:rPr>
        <w:t xml:space="preserve">      "lunar_calendar"</w:t>
      </w:r>
      <w:r>
        <w:br/>
      </w:r>
      <w:r>
        <w:rPr>
          <w:rStyle w:val="VerbatimChar"/>
        </w:rPr>
        <w:t xml:space="preserve">    ],</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"confidence": 0.95</w:t>
      </w:r>
      <w:r>
        <w:br/>
      </w:r>
      <w:r>
        <w:rPr>
          <w:rStyle w:val="VerbatimChar"/>
        </w:rPr>
        <w:t xml:space="preserve">  },</w:t>
      </w:r>
      <w:r>
        <w:br/>
      </w:r>
      <w:r>
        <w:rPr>
          <w:rStyle w:val="VerbatimChar"/>
        </w:rPr>
        <w:t xml:space="preserve">  {</w:t>
      </w:r>
      <w:r>
        <w:br/>
      </w:r>
      <w:r>
        <w:rPr>
          <w:rStyle w:val="VerbatimChar"/>
        </w:rPr>
        <w:t xml:space="preserve">    "glyph_id": 200,</w:t>
      </w:r>
      <w:r>
        <w:br/>
      </w:r>
      <w:r>
        <w:rPr>
          <w:rStyle w:val="VerbatimChar"/>
        </w:rPr>
        <w:t xml:space="preserve">    "english_meanings": [</w:t>
      </w:r>
      <w:r>
        <w:br/>
      </w:r>
      <w:r>
        <w:rPr>
          <w:rStyle w:val="VerbatimChar"/>
        </w:rPr>
        <w:t xml:space="preserve">      "'king' (ariki henua) supreme authority",</w:t>
      </w:r>
      <w:r>
        <w:br/>
      </w:r>
      <w:r>
        <w:rPr>
          <w:rStyle w:val="VerbatimChar"/>
        </w:rPr>
        <w:t xml:space="preserve">      "'ruler' (hakakina) governor",</w:t>
      </w:r>
      <w:r>
        <w:br/>
      </w:r>
      <w:r>
        <w:rPr>
          <w:rStyle w:val="VerbatimChar"/>
        </w:rPr>
        <w:t xml:space="preserve">      "Chief",</w:t>
      </w:r>
      <w:r>
        <w:br/>
      </w:r>
      <w:r>
        <w:rPr>
          <w:rStyle w:val="VerbatimChar"/>
        </w:rPr>
        <w:t xml:space="preserve">      "Updated interpretation",</w:t>
      </w:r>
      <w:r>
        <w:br/>
      </w:r>
      <w:r>
        <w:rPr>
          <w:rStyle w:val="VerbatimChar"/>
        </w:rPr>
        <w:t xml:space="preserve">      "ariki",</w:t>
      </w:r>
      <w:r>
        <w:br/>
      </w:r>
      <w:r>
        <w:rPr>
          <w:rStyle w:val="VerbatimChar"/>
        </w:rPr>
        <w:t xml:space="preserve">      "ariki (chief)",</w:t>
      </w:r>
      <w:r>
        <w:br/>
      </w:r>
      <w:r>
        <w:rPr>
          <w:rStyle w:val="VerbatimChar"/>
        </w:rPr>
        <w:t xml:space="preserve">      "ariki henua",</w:t>
      </w:r>
      <w:r>
        <w:br/>
      </w:r>
      <w:r>
        <w:rPr>
          <w:rStyle w:val="VerbatimChar"/>
        </w:rPr>
        <w:t xml:space="preserve">      "chief",</w:t>
      </w:r>
      <w:r>
        <w:br/>
      </w:r>
      <w:r>
        <w:rPr>
          <w:rStyle w:val="VerbatimChar"/>
        </w:rPr>
        <w:t xml:space="preserve">      "chief / ariki",</w:t>
      </w:r>
      <w:r>
        <w:br/>
      </w:r>
      <w:r>
        <w:rPr>
          <w:rStyle w:val="VerbatimChar"/>
        </w:rPr>
        <w:t xml:space="preserve">      "chief / ruler; title marker",</w:t>
      </w:r>
      <w:r>
        <w:br/>
      </w:r>
      <w:r>
        <w:rPr>
          <w:rStyle w:val="VerbatimChar"/>
        </w:rPr>
        <w:t xml:space="preserve">      "chief, ruler, king",</w:t>
      </w:r>
      <w:r>
        <w:br/>
      </w:r>
      <w:r>
        <w:rPr>
          <w:rStyle w:val="VerbatimChar"/>
        </w:rPr>
        <w:t xml:space="preserve">      "chief/person (ariki)",</w:t>
      </w:r>
      <w:r>
        <w:br/>
      </w:r>
      <w:r>
        <w:rPr>
          <w:rStyle w:val="VerbatimChar"/>
        </w:rPr>
        <w:t xml:space="preserve">      "hakakina",</w:t>
      </w:r>
      <w:r>
        <w:br/>
      </w:r>
      <w:r>
        <w:rPr>
          <w:rStyle w:val="VerbatimChar"/>
        </w:rPr>
        <w:t xml:space="preserve">      "high confidence",</w:t>
      </w:r>
      <w:r>
        <w:br/>
      </w:r>
      <w:r>
        <w:rPr>
          <w:rStyle w:val="VerbatimChar"/>
        </w:rPr>
        <w:t xml:space="preserve">      "high-ranking person",</w:t>
      </w:r>
      <w:r>
        <w:br/>
      </w:r>
      <w:r>
        <w:rPr>
          <w:rStyle w:val="VerbatimChar"/>
        </w:rPr>
        <w:t xml:space="preserve">      "king",</w:t>
      </w:r>
      <w:r>
        <w:br/>
      </w:r>
      <w:r>
        <w:rPr>
          <w:rStyle w:val="VerbatimChar"/>
        </w:rPr>
        <w:t xml:space="preserve">      "king' (ariki henua) supreme authority",</w:t>
      </w:r>
      <w:r>
        <w:br/>
      </w:r>
      <w:r>
        <w:rPr>
          <w:rStyle w:val="VerbatimChar"/>
        </w:rPr>
        <w:t xml:space="preserve">      "man",</w:t>
      </w:r>
      <w:r>
        <w:br/>
      </w:r>
      <w:r>
        <w:rPr>
          <w:rStyle w:val="VerbatimChar"/>
        </w:rPr>
        <w:t xml:space="preserve">      "person (ariki)",</w:t>
      </w:r>
      <w:r>
        <w:br/>
      </w:r>
      <w:r>
        <w:rPr>
          <w:rStyle w:val="VerbatimChar"/>
        </w:rPr>
        <w:t xml:space="preserve">      "ruler",</w:t>
      </w:r>
      <w:r>
        <w:br/>
      </w:r>
      <w:r>
        <w:rPr>
          <w:rStyle w:val="VerbatimChar"/>
        </w:rPr>
        <w:t xml:space="preserve">      "ruler (ariki)",</w:t>
      </w:r>
      <w:r>
        <w:br/>
      </w:r>
      <w:r>
        <w:rPr>
          <w:rStyle w:val="VerbatimChar"/>
        </w:rPr>
        <w:t xml:space="preserve">      "ruler' (hakakina) governor",</w:t>
      </w:r>
      <w:r>
        <w:br/>
      </w:r>
      <w:r>
        <w:rPr>
          <w:rStyle w:val="VerbatimChar"/>
        </w:rPr>
        <w:t xml:space="preserve">      "status: proposed",</w:t>
      </w:r>
      <w:r>
        <w:br/>
      </w:r>
      <w:r>
        <w:rPr>
          <w:rStyle w:val="VerbatimChar"/>
        </w:rPr>
        <w:t xml:space="preserve">      "status: proposed/high confidence",</w:t>
      </w:r>
      <w:r>
        <w:br/>
      </w:r>
      <w:r>
        <w:rPr>
          <w:rStyle w:val="VerbatimChar"/>
        </w:rPr>
        <w:t xml:space="preserve">      "tangata",</w:t>
      </w:r>
      <w:r>
        <w:br/>
      </w:r>
      <w:r>
        <w:rPr>
          <w:rStyle w:val="VerbatimChar"/>
        </w:rPr>
        <w:t xml:space="preserve">      "title marker"</w:t>
      </w:r>
      <w:r>
        <w:br/>
      </w:r>
      <w:r>
        <w:rPr>
          <w:rStyle w:val="VerbatimChar"/>
        </w:rPr>
        <w:t xml:space="preserve">    ],</w:t>
      </w:r>
      <w:r>
        <w:br/>
      </w:r>
      <w:r>
        <w:rPr>
          <w:rStyle w:val="VerbatimChar"/>
        </w:rPr>
        <w:t xml:space="preserve">    "transliterations": [</w:t>
      </w:r>
      <w:r>
        <w:br/>
      </w:r>
      <w:r>
        <w:rPr>
          <w:rStyle w:val="VerbatimChar"/>
        </w:rPr>
        <w:t xml:space="preserve">      "ariki",</w:t>
      </w:r>
      <w:r>
        <w:br/>
      </w:r>
      <w:r>
        <w:rPr>
          <w:rStyle w:val="VerbatimChar"/>
        </w:rPr>
        <w:t xml:space="preserve">      "ariki henua",</w:t>
      </w:r>
      <w:r>
        <w:br/>
      </w:r>
      <w:r>
        <w:rPr>
          <w:rStyle w:val="VerbatimChar"/>
        </w:rPr>
        <w:t xml:space="preserve">      "chief",</w:t>
      </w:r>
      <w:r>
        <w:br/>
      </w:r>
      <w:r>
        <w:rPr>
          <w:rStyle w:val="VerbatimChar"/>
        </w:rPr>
        <w:t xml:space="preserve">      "hakakina",</w:t>
      </w:r>
      <w:r>
        <w:br/>
      </w:r>
      <w:r>
        <w:rPr>
          <w:rStyle w:val="VerbatimChar"/>
        </w:rPr>
        <w:t xml:space="preserve">      "person (ariki)",</w:t>
      </w:r>
      <w:r>
        <w:br/>
      </w:r>
      <w:r>
        <w:rPr>
          <w:rStyle w:val="VerbatimChar"/>
        </w:rPr>
        <w:t xml:space="preserve">      "tangata",</w:t>
      </w:r>
      <w:r>
        <w:br/>
      </w:r>
      <w:r>
        <w:rPr>
          <w:rStyle w:val="VerbatimChar"/>
        </w:rPr>
        <w:t xml:space="preserve">      "tangata (man of rank)"</w:t>
      </w:r>
      <w:r>
        <w:br/>
      </w:r>
      <w:r>
        <w:rPr>
          <w:rStyle w:val="VerbatimChar"/>
        </w:rPr>
        <w:t xml:space="preserve">    ],</w:t>
      </w:r>
      <w:r>
        <w:br/>
      </w:r>
      <w:r>
        <w:rPr>
          <w:rStyle w:val="VerbatimChar"/>
        </w:rPr>
        <w:t xml:space="preserve">    "context_types": [</w:t>
      </w:r>
      <w:r>
        <w:br/>
      </w:r>
      <w:r>
        <w:rPr>
          <w:rStyle w:val="VerbatimChar"/>
        </w:rPr>
        <w:t xml:space="preserve">      "authority",</w:t>
      </w:r>
      <w:r>
        <w:br/>
      </w:r>
      <w:r>
        <w:rPr>
          <w:rStyle w:val="VerbatimChar"/>
        </w:rPr>
        <w:t xml:space="preserve">      "genealogical",</w:t>
      </w:r>
      <w:r>
        <w:br/>
      </w:r>
      <w:r>
        <w:rPr>
          <w:rStyle w:val="VerbatimChar"/>
        </w:rPr>
        <w:t xml:space="preserve">      "political",</w:t>
      </w:r>
      <w:r>
        <w:br/>
      </w:r>
      <w:r>
        <w:rPr>
          <w:rStyle w:val="VerbatimChar"/>
        </w:rPr>
        <w:t xml:space="preserve">      "social_hierarchy"</w:t>
      </w:r>
      <w:r>
        <w:br/>
      </w:r>
      <w:r>
        <w:rPr>
          <w:rStyle w:val="VerbatimChar"/>
        </w:rPr>
        <w:t xml:space="preserve">    ],</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"confidence": 0.95</w:t>
      </w:r>
      <w:r>
        <w:br/>
      </w:r>
      <w:r>
        <w:rPr>
          <w:rStyle w:val="VerbatimChar"/>
        </w:rPr>
        <w:t xml:space="preserve">  },</w:t>
      </w:r>
      <w:r>
        <w:br/>
      </w:r>
      <w:r>
        <w:rPr>
          <w:rStyle w:val="VerbatimChar"/>
        </w:rPr>
        <w:t xml:space="preserve">  {</w:t>
      </w:r>
      <w:r>
        <w:br/>
      </w:r>
      <w:r>
        <w:rPr>
          <w:rStyle w:val="VerbatimChar"/>
        </w:rPr>
        <w:t xml:space="preserve">    "glyph_id": 680,</w:t>
      </w:r>
      <w:r>
        <w:br/>
      </w:r>
      <w:r>
        <w:rPr>
          <w:rStyle w:val="VerbatimChar"/>
        </w:rPr>
        <w:t xml:space="preserve">    "english_meanings": [</w:t>
      </w:r>
      <w:r>
        <w:br/>
      </w:r>
      <w:r>
        <w:rPr>
          <w:rStyle w:val="VerbatimChar"/>
        </w:rPr>
        <w:t xml:space="preserve">      "context-dependent",</w:t>
      </w:r>
      <w:r>
        <w:br/>
      </w:r>
      <w:r>
        <w:rPr>
          <w:rStyle w:val="VerbatimChar"/>
        </w:rPr>
        <w:t xml:space="preserve">      "variable meaning",</w:t>
      </w:r>
      <w:r>
        <w:br/>
      </w:r>
      <w:r>
        <w:rPr>
          <w:rStyle w:val="VerbatimChar"/>
        </w:rPr>
        <w:t xml:space="preserve">      "variable meaning context-dependent"</w:t>
      </w:r>
      <w:r>
        <w:br/>
      </w:r>
      <w:r>
        <w:rPr>
          <w:rStyle w:val="VerbatimChar"/>
        </w:rPr>
        <w:t xml:space="preserve">    ],</w:t>
      </w:r>
      <w:r>
        <w:br/>
      </w:r>
      <w:r>
        <w:rPr>
          <w:rStyle w:val="VerbatimChar"/>
        </w:rPr>
        <w:t xml:space="preserve">    "transliterations": [],</w:t>
      </w:r>
      <w:r>
        <w:br/>
      </w:r>
      <w:r>
        <w:rPr>
          <w:rStyle w:val="VerbatimChar"/>
        </w:rPr>
        <w:t xml:space="preserve">    "context_types": [</w:t>
      </w:r>
      <w:r>
        <w:br/>
      </w:r>
      <w:r>
        <w:rPr>
          <w:rStyle w:val="VerbatimChar"/>
        </w:rPr>
        <w:t xml:space="preserve">      "contextual",</w:t>
      </w:r>
      <w:r>
        <w:br/>
      </w:r>
      <w:r>
        <w:rPr>
          <w:rStyle w:val="VerbatimChar"/>
        </w:rPr>
        <w:t xml:space="preserve">      "variable"</w:t>
      </w:r>
      <w:r>
        <w:br/>
      </w:r>
      <w:r>
        <w:rPr>
          <w:rStyle w:val="VerbatimChar"/>
        </w:rPr>
        <w:t xml:space="preserve">    ],</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"confidence": 0.5</w:t>
      </w:r>
      <w:r>
        <w:br/>
      </w:r>
      <w:r>
        <w:rPr>
          <w:rStyle w:val="VerbatimChar"/>
        </w:rPr>
        <w:t xml:space="preserve">  },</w:t>
      </w:r>
      <w:r>
        <w:br/>
      </w:r>
      <w:r>
        <w:rPr>
          <w:rStyle w:val="VerbatimChar"/>
        </w:rPr>
        <w:t xml:space="preserve">  {</w:t>
      </w:r>
      <w:r>
        <w:br/>
      </w:r>
      <w:r>
        <w:rPr>
          <w:rStyle w:val="VerbatimChar"/>
        </w:rPr>
        <w:t xml:space="preserve">    "glyph_id": 690,</w:t>
      </w:r>
      <w:r>
        <w:br/>
      </w:r>
      <w:r>
        <w:rPr>
          <w:rStyle w:val="VerbatimChar"/>
        </w:rPr>
        <w:t xml:space="preserve">    "english_meanings": [</w:t>
      </w:r>
      <w:r>
        <w:br/>
      </w:r>
      <w:r>
        <w:rPr>
          <w:rStyle w:val="VerbatimChar"/>
        </w:rPr>
        <w:t xml:space="preserve">      "Combined human-bird figure",</w:t>
      </w:r>
      <w:r>
        <w:br/>
      </w:r>
      <w:r>
        <w:rPr>
          <w:rStyle w:val="VerbatimChar"/>
        </w:rPr>
        <w:t xml:space="preserve">      "bird-man",</w:t>
      </w:r>
      <w:r>
        <w:br/>
      </w:r>
      <w:r>
        <w:rPr>
          <w:rStyle w:val="VerbatimChar"/>
        </w:rPr>
        <w:t xml:space="preserve">      "hybrid figure",</w:t>
      </w:r>
      <w:r>
        <w:br/>
      </w:r>
      <w:r>
        <w:rPr>
          <w:rStyle w:val="VerbatimChar"/>
        </w:rPr>
        <w:t xml:space="preserve">      "represents the Bird-Man of Orongo ceremonies.",</w:t>
      </w:r>
      <w:r>
        <w:br/>
      </w:r>
      <w:r>
        <w:rPr>
          <w:rStyle w:val="VerbatimChar"/>
        </w:rPr>
        <w:t xml:space="preserve">      "tangata manu"</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"context_types": [</w:t>
      </w:r>
      <w:r>
        <w:br/>
      </w:r>
      <w:r>
        <w:rPr>
          <w:rStyle w:val="VerbatimChar"/>
        </w:rPr>
        <w:t xml:space="preserve">      "bird_man_cult",</w:t>
      </w:r>
      <w:r>
        <w:br/>
      </w:r>
      <w:r>
        <w:rPr>
          <w:rStyle w:val="VerbatimChar"/>
        </w:rPr>
        <w:t xml:space="preserve">      "ceremonial",</w:t>
      </w:r>
      <w:r>
        <w:br/>
      </w:r>
      <w:r>
        <w:rPr>
          <w:rStyle w:val="VerbatimChar"/>
        </w:rPr>
        <w:t xml:space="preserve">      "ritual"</w:t>
      </w:r>
      <w:r>
        <w:br/>
      </w:r>
      <w:r>
        <w:rPr>
          <w:rStyle w:val="VerbatimChar"/>
        </w:rPr>
        <w:t xml:space="preserve">    ],</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"confidence": 0.583</w:t>
      </w:r>
      <w:r>
        <w:br/>
      </w:r>
      <w:r>
        <w:rPr>
          <w:rStyle w:val="VerbatimChar"/>
        </w:rPr>
        <w:t xml:space="preserve">  },</w:t>
      </w:r>
      <w:r>
        <w:br/>
      </w:r>
      <w:r>
        <w:rPr>
          <w:rStyle w:val="VerbatimChar"/>
        </w:rPr>
        <w:t xml:space="preserve">  {</w:t>
      </w:r>
      <w:r>
        <w:br/>
      </w:r>
      <w:r>
        <w:rPr>
          <w:rStyle w:val="VerbatimChar"/>
        </w:rPr>
        <w:t xml:space="preserve">    "glyph_id": 700,</w:t>
      </w:r>
      <w:r>
        <w:br/>
      </w:r>
      <w:r>
        <w:rPr>
          <w:rStyle w:val="VerbatimChar"/>
        </w:rPr>
        <w:t xml:space="preserve">    "english_meanings": [</w:t>
      </w:r>
      <w:r>
        <w:br/>
      </w:r>
      <w:r>
        <w:rPr>
          <w:rStyle w:val="VerbatimChar"/>
        </w:rPr>
        <w:t xml:space="preserve">      "'victim' (kai) sacrifice target",</w:t>
      </w:r>
      <w:r>
        <w:br/>
      </w:r>
      <w:r>
        <w:rPr>
          <w:rStyle w:val="VerbatimChar"/>
        </w:rPr>
        <w:t xml:space="preserve">      "(rebus) victim",</w:t>
      </w:r>
      <w:r>
        <w:br/>
      </w:r>
      <w:r>
        <w:rPr>
          <w:rStyle w:val="VerbatimChar"/>
        </w:rPr>
        <w:t xml:space="preserve">      "Fish",</w:t>
      </w:r>
      <w:r>
        <w:br/>
      </w:r>
      <w:r>
        <w:rPr>
          <w:rStyle w:val="VerbatimChar"/>
        </w:rPr>
        <w:t xml:space="preserve">      "Updated interpretation",</w:t>
      </w:r>
      <w:r>
        <w:br/>
      </w:r>
      <w:r>
        <w:rPr>
          <w:rStyle w:val="VerbatimChar"/>
        </w:rPr>
        <w:t xml:space="preserve">      "fish",</w:t>
      </w:r>
      <w:r>
        <w:br/>
      </w:r>
      <w:r>
        <w:rPr>
          <w:rStyle w:val="VerbatimChar"/>
        </w:rPr>
        <w:t xml:space="preserve">      "fish (ika) or victim",</w:t>
      </w:r>
      <w:r>
        <w:br/>
      </w:r>
      <w:r>
        <w:rPr>
          <w:rStyle w:val="VerbatimChar"/>
        </w:rPr>
        <w:t xml:space="preserve">      "fish (ika) or victim/sacrifice (haka ira)",</w:t>
      </w:r>
      <w:r>
        <w:br/>
      </w:r>
      <w:r>
        <w:rPr>
          <w:rStyle w:val="VerbatimChar"/>
        </w:rPr>
        <w:t xml:space="preserve">      "fish / victim",</w:t>
      </w:r>
      <w:r>
        <w:br/>
      </w:r>
      <w:r>
        <w:rPr>
          <w:rStyle w:val="VerbatimChar"/>
        </w:rPr>
        <w:t xml:space="preserve">      "fish, victim, sacrifice",</w:t>
      </w:r>
      <w:r>
        <w:br/>
      </w:r>
      <w:r>
        <w:rPr>
          <w:rStyle w:val="VerbatimChar"/>
        </w:rPr>
        <w:t xml:space="preserve">      "fish; (rebus) victim/sacrifice",</w:t>
      </w:r>
      <w:r>
        <w:br/>
      </w:r>
      <w:r>
        <w:rPr>
          <w:rStyle w:val="VerbatimChar"/>
        </w:rPr>
        <w:t xml:space="preserve">      "haka ira",</w:t>
      </w:r>
      <w:r>
        <w:br/>
      </w:r>
      <w:r>
        <w:rPr>
          <w:rStyle w:val="VerbatimChar"/>
        </w:rPr>
        <w:t xml:space="preserve">      "ika",</w:t>
      </w:r>
      <w:r>
        <w:br/>
      </w:r>
      <w:r>
        <w:rPr>
          <w:rStyle w:val="VerbatimChar"/>
        </w:rPr>
        <w:t xml:space="preserve">      "kai",</w:t>
      </w:r>
      <w:r>
        <w:br/>
      </w:r>
      <w:r>
        <w:rPr>
          <w:rStyle w:val="VerbatimChar"/>
        </w:rPr>
        <w:t xml:space="preserve">      "polysemic",</w:t>
      </w:r>
      <w:r>
        <w:br/>
      </w:r>
      <w:r>
        <w:rPr>
          <w:rStyle w:val="VerbatimChar"/>
        </w:rPr>
        <w:t xml:space="preserve">      "sacrifice",</w:t>
      </w:r>
      <w:r>
        <w:br/>
      </w:r>
      <w:r>
        <w:rPr>
          <w:rStyle w:val="VerbatimChar"/>
        </w:rPr>
        <w:t xml:space="preserve">      "sacrifice (haka ira)",</w:t>
      </w:r>
      <w:r>
        <w:br/>
      </w:r>
      <w:r>
        <w:rPr>
          <w:rStyle w:val="VerbatimChar"/>
        </w:rPr>
        <w:t xml:space="preserve">      "status: ambiguous",</w:t>
      </w:r>
      <w:r>
        <w:br/>
      </w:r>
      <w:r>
        <w:rPr>
          <w:rStyle w:val="VerbatimChar"/>
        </w:rPr>
        <w:t xml:space="preserve">      "status: ambiguous/polysemic",</w:t>
      </w:r>
      <w:r>
        <w:br/>
      </w:r>
      <w:r>
        <w:rPr>
          <w:rStyle w:val="VerbatimChar"/>
        </w:rPr>
        <w:t xml:space="preserve">      "victim",</w:t>
      </w:r>
      <w:r>
        <w:br/>
      </w:r>
      <w:r>
        <w:rPr>
          <w:rStyle w:val="VerbatimChar"/>
        </w:rPr>
        <w:t xml:space="preserve">      "victim' (kai) sacrifice target"</w:t>
      </w:r>
      <w:r>
        <w:br/>
      </w:r>
      <w:r>
        <w:rPr>
          <w:rStyle w:val="VerbatimChar"/>
        </w:rPr>
        <w:t xml:space="preserve">    ],</w:t>
      </w:r>
      <w:r>
        <w:br/>
      </w:r>
      <w:r>
        <w:rPr>
          <w:rStyle w:val="VerbatimChar"/>
        </w:rPr>
        <w:t xml:space="preserve">    "transliterations": [</w:t>
      </w:r>
      <w:r>
        <w:br/>
      </w:r>
      <w:r>
        <w:rPr>
          <w:rStyle w:val="VerbatimChar"/>
        </w:rPr>
        <w:t xml:space="preserve">      "fish (ika)",</w:t>
      </w:r>
      <w:r>
        <w:br/>
      </w:r>
      <w:r>
        <w:rPr>
          <w:rStyle w:val="VerbatimChar"/>
        </w:rPr>
        <w:t xml:space="preserve">      "fish (ika) or victim",</w:t>
      </w:r>
      <w:r>
        <w:br/>
      </w:r>
      <w:r>
        <w:rPr>
          <w:rStyle w:val="VerbatimChar"/>
        </w:rPr>
        <w:t xml:space="preserve">      "haka ira",</w:t>
      </w:r>
      <w:r>
        <w:br/>
      </w:r>
      <w:r>
        <w:rPr>
          <w:rStyle w:val="VerbatimChar"/>
        </w:rPr>
        <w:t xml:space="preserve">      "ika",</w:t>
      </w:r>
      <w:r>
        <w:br/>
      </w:r>
      <w:r>
        <w:rPr>
          <w:rStyle w:val="VerbatimChar"/>
        </w:rPr>
        <w:t xml:space="preserve">      "kai",</w:t>
      </w:r>
      <w:r>
        <w:br/>
      </w:r>
      <w:r>
        <w:rPr>
          <w:rStyle w:val="VerbatimChar"/>
        </w:rPr>
        <w:t xml:space="preserve">      "kai (victim)",</w:t>
      </w:r>
      <w:r>
        <w:br/>
      </w:r>
      <w:r>
        <w:rPr>
          <w:rStyle w:val="VerbatimChar"/>
        </w:rPr>
        <w:t xml:space="preserve">      "sacrifice (haka ira)",</w:t>
      </w:r>
      <w:r>
        <w:br/>
      </w:r>
      <w:r>
        <w:rPr>
          <w:rStyle w:val="VerbatimChar"/>
        </w:rPr>
        <w:t xml:space="preserve">      "victim"</w:t>
      </w:r>
      <w:r>
        <w:br/>
      </w:r>
      <w:r>
        <w:rPr>
          <w:rStyle w:val="VerbatimChar"/>
        </w:rPr>
        <w:t xml:space="preserve">    ],</w:t>
      </w:r>
      <w:r>
        <w:br/>
      </w:r>
      <w:r>
        <w:rPr>
          <w:rStyle w:val="VerbatimChar"/>
        </w:rPr>
        <w:t xml:space="preserve">    "context_types": [</w:t>
      </w:r>
      <w:r>
        <w:br/>
      </w:r>
      <w:r>
        <w:rPr>
          <w:rStyle w:val="VerbatimChar"/>
        </w:rPr>
        <w:t xml:space="preserve">      "historical",</w:t>
      </w:r>
      <w:r>
        <w:br/>
      </w:r>
      <w:r>
        <w:rPr>
          <w:rStyle w:val="VerbatimChar"/>
        </w:rPr>
        <w:t xml:space="preserve">      "marine_life",</w:t>
      </w:r>
      <w:r>
        <w:br/>
      </w:r>
      <w:r>
        <w:rPr>
          <w:rStyle w:val="VerbatimChar"/>
        </w:rPr>
        <w:t xml:space="preserve">      "mythological",</w:t>
      </w:r>
      <w:r>
        <w:br/>
      </w:r>
      <w:r>
        <w:rPr>
          <w:rStyle w:val="VerbatimChar"/>
        </w:rPr>
        <w:t xml:space="preserve">      "sacrificial"</w:t>
      </w:r>
      <w:r>
        <w:br/>
      </w:r>
      <w:r>
        <w:rPr>
          <w:rStyle w:val="VerbatimChar"/>
        </w:rPr>
        <w:t xml:space="preserve">    ],</w:t>
      </w:r>
      <w:r>
        <w:br/>
      </w:r>
      <w:r>
        <w:rPr>
          <w:rStyle w:val="VerbatimChar"/>
        </w:rPr>
        <w:t xml:space="preserve">    "tablets_found": [</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"confidence": 0.95</w:t>
      </w:r>
      <w:r>
        <w:br/>
      </w:r>
      <w:r>
        <w:rPr>
          <w:rStyle w:val="VerbatimChar"/>
        </w:rPr>
        <w:t xml:space="preserve">  },</w:t>
      </w:r>
      <w:r>
        <w:br/>
      </w:r>
      <w:r>
        <w:rPr>
          <w:rStyle w:val="VerbatimChar"/>
        </w:rPr>
        <w:t xml:space="preserve">  {</w:t>
      </w:r>
      <w:r>
        <w:br/>
      </w:r>
      <w:r>
        <w:rPr>
          <w:rStyle w:val="VerbatimChar"/>
        </w:rPr>
        <w:t xml:space="preserve">    "glyph_id": 800,</w:t>
      </w:r>
      <w:r>
        <w:br/>
      </w:r>
      <w:r>
        <w:rPr>
          <w:rStyle w:val="VerbatimChar"/>
        </w:rPr>
        <w:t xml:space="preserve">    "english_meanings": [</w:t>
      </w:r>
      <w:r>
        <w:br/>
      </w:r>
      <w:r>
        <w:rPr>
          <w:rStyle w:val="VerbatimChar"/>
        </w:rPr>
        <w:t xml:space="preserve">      "Flexible arm-like appendage",</w:t>
      </w:r>
      <w:r>
        <w:br/>
      </w:r>
      <w:r>
        <w:rPr>
          <w:rStyle w:val="VerbatimChar"/>
        </w:rPr>
        <w:t xml:space="preserve">      "Octopus or tentacle glyph",</w:t>
      </w:r>
      <w:r>
        <w:br/>
      </w:r>
      <w:r>
        <w:rPr>
          <w:rStyle w:val="VerbatimChar"/>
        </w:rPr>
        <w:t xml:space="preserve">      "denotes octopus",</w:t>
      </w:r>
      <w:r>
        <w:br/>
      </w:r>
      <w:r>
        <w:rPr>
          <w:rStyle w:val="VerbatimChar"/>
        </w:rPr>
        <w:t xml:space="preserve">      "denotes octopus or tentacles.",</w:t>
      </w:r>
      <w:r>
        <w:br/>
      </w:r>
      <w:r>
        <w:rPr>
          <w:rStyle w:val="VerbatimChar"/>
        </w:rPr>
        <w:t xml:space="preserve">      "eight-armed creature",</w:t>
      </w:r>
      <w:r>
        <w:br/>
      </w:r>
      <w:r>
        <w:rPr>
          <w:rStyle w:val="VerbatimChar"/>
        </w:rPr>
        <w:t xml:space="preserve">      "he'e",</w:t>
      </w:r>
      <w:r>
        <w:br/>
      </w:r>
      <w:r>
        <w:rPr>
          <w:rStyle w:val="VerbatimChar"/>
        </w:rPr>
        <w:t xml:space="preserve">      "octopus",</w:t>
      </w:r>
      <w:r>
        <w:br/>
      </w:r>
      <w:r>
        <w:rPr>
          <w:rStyle w:val="VerbatimChar"/>
        </w:rPr>
        <w:t xml:space="preserve">      "octopus, tentacle",</w:t>
      </w:r>
      <w:r>
        <w:br/>
      </w:r>
      <w:r>
        <w:rPr>
          <w:rStyle w:val="VerbatimChar"/>
        </w:rPr>
        <w:t xml:space="preserve">      "rima he'e",</w:t>
      </w:r>
      <w:r>
        <w:br/>
      </w:r>
      <w:r>
        <w:rPr>
          <w:rStyle w:val="VerbatimChar"/>
        </w:rPr>
        <w:t xml:space="preserve">      "tentacle",</w:t>
      </w:r>
      <w:r>
        <w:br/>
      </w:r>
      <w:r>
        <w:rPr>
          <w:rStyle w:val="VerbatimChar"/>
        </w:rPr>
        <w:t xml:space="preserve">      "tentacle glyph",</w:t>
      </w:r>
      <w:r>
        <w:br/>
      </w:r>
      <w:r>
        <w:rPr>
          <w:rStyle w:val="VerbatimChar"/>
        </w:rPr>
        <w:t xml:space="preserve">      "tentacles."</w:t>
      </w:r>
      <w:r>
        <w:br/>
      </w:r>
      <w:r>
        <w:rPr>
          <w:rStyle w:val="VerbatimChar"/>
        </w:rPr>
        <w:t xml:space="preserve">    ],</w:t>
      </w:r>
      <w:r>
        <w:br/>
      </w:r>
      <w:r>
        <w:rPr>
          <w:rStyle w:val="VerbatimChar"/>
        </w:rPr>
        <w:t xml:space="preserve">    "transliterations": [</w:t>
      </w:r>
      <w:r>
        <w:br/>
      </w:r>
      <w:r>
        <w:rPr>
          <w:rStyle w:val="VerbatimChar"/>
        </w:rPr>
        <w:t xml:space="preserve">      "he'e",</w:t>
      </w:r>
      <w:r>
        <w:br/>
      </w:r>
      <w:r>
        <w:rPr>
          <w:rStyle w:val="VerbatimChar"/>
        </w:rPr>
        <w:t xml:space="preserve">      "rima he'e"</w:t>
      </w:r>
      <w:r>
        <w:br/>
      </w:r>
      <w:r>
        <w:rPr>
          <w:rStyle w:val="VerbatimChar"/>
        </w:rPr>
        <w:t xml:space="preserve">    ],</w:t>
      </w:r>
      <w:r>
        <w:br/>
      </w:r>
      <w:r>
        <w:rPr>
          <w:rStyle w:val="VerbatimChar"/>
        </w:rPr>
        <w:t xml:space="preserve">    "context_types": [</w:t>
      </w:r>
      <w:r>
        <w:br/>
      </w:r>
      <w:r>
        <w:rPr>
          <w:rStyle w:val="VerbatimChar"/>
        </w:rPr>
        <w:t xml:space="preserve">      "cephalopod",</w:t>
      </w:r>
      <w:r>
        <w:br/>
      </w:r>
      <w:r>
        <w:rPr>
          <w:rStyle w:val="VerbatimChar"/>
        </w:rPr>
        <w:t xml:space="preserve">      "grasping",</w:t>
      </w:r>
      <w:r>
        <w:br/>
      </w:r>
      <w:r>
        <w:rPr>
          <w:rStyle w:val="VerbatimChar"/>
        </w:rPr>
        <w:t xml:space="preserve">      "marine_complex"</w:t>
      </w:r>
      <w:r>
        <w:br/>
      </w:r>
      <w:r>
        <w:rPr>
          <w:rStyle w:val="VerbatimChar"/>
        </w:rPr>
        <w:t xml:space="preserve">    ],</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"confidence": 0.55</w:t>
      </w:r>
      <w:r>
        <w:br/>
      </w:r>
      <w:r>
        <w:rPr>
          <w:rStyle w:val="VerbatimChar"/>
        </w:rPr>
        <w:t xml:space="preserve">  },</w:t>
      </w:r>
      <w:r>
        <w:br/>
      </w:r>
      <w:r>
        <w:rPr>
          <w:rStyle w:val="VerbatimChar"/>
        </w:rPr>
        <w:t xml:space="preserve">  {</w:t>
      </w:r>
      <w:r>
        <w:br/>
      </w:r>
      <w:r>
        <w:rPr>
          <w:rStyle w:val="VerbatimChar"/>
        </w:rPr>
        <w:t xml:space="preserve">    "glyph_id": 999,</w:t>
      </w:r>
      <w:r>
        <w:br/>
      </w:r>
      <w:r>
        <w:rPr>
          <w:rStyle w:val="VerbatimChar"/>
        </w:rPr>
        <w:t xml:space="preserve">    "english_meanings": [</w:t>
      </w:r>
      <w:r>
        <w:br/>
      </w:r>
      <w:r>
        <w:rPr>
          <w:rStyle w:val="VerbatimChar"/>
        </w:rPr>
        <w:t xml:space="preserve">      "Updated interpretation",</w:t>
      </w:r>
      <w:r>
        <w:br/>
      </w:r>
      <w:r>
        <w:rPr>
          <w:rStyle w:val="VerbatimChar"/>
        </w:rPr>
        <w:t xml:space="preserve">      "end marker",</w:t>
      </w:r>
      <w:r>
        <w:br/>
      </w:r>
      <w:r>
        <w:rPr>
          <w:rStyle w:val="VerbatimChar"/>
        </w:rPr>
        <w:t xml:space="preserve">      "paragraph break (non-lexical)",</w:t>
      </w:r>
      <w:r>
        <w:br/>
      </w:r>
      <w:r>
        <w:rPr>
          <w:rStyle w:val="VerbatimChar"/>
        </w:rPr>
        <w:t xml:space="preserve">      "punctuation",</w:t>
      </w:r>
      <w:r>
        <w:br/>
      </w:r>
      <w:r>
        <w:rPr>
          <w:rStyle w:val="VerbatimChar"/>
        </w:rPr>
        <w:t xml:space="preserve">      "section divider",</w:t>
      </w:r>
      <w:r>
        <w:br/>
      </w:r>
      <w:r>
        <w:rPr>
          <w:rStyle w:val="VerbatimChar"/>
        </w:rPr>
        <w:t xml:space="preserve">      "section divider / paragraph break (non-lexical)",</w:t>
      </w:r>
      <w:r>
        <w:br/>
      </w:r>
      <w:r>
        <w:rPr>
          <w:rStyle w:val="VerbatimChar"/>
        </w:rPr>
        <w:t xml:space="preserve">      "section divider, punctuation",</w:t>
      </w:r>
      <w:r>
        <w:br/>
      </w:r>
      <w:r>
        <w:rPr>
          <w:rStyle w:val="VerbatimChar"/>
        </w:rPr>
        <w:t xml:space="preserve">      "segment break",</w:t>
      </w:r>
      <w:r>
        <w:br/>
      </w:r>
      <w:r>
        <w:rPr>
          <w:rStyle w:val="VerbatimChar"/>
        </w:rPr>
        <w:t xml:space="preserve">      "segment divider",</w:t>
      </w:r>
      <w:r>
        <w:br/>
      </w:r>
      <w:r>
        <w:rPr>
          <w:rStyle w:val="VerbatimChar"/>
        </w:rPr>
        <w:t xml:space="preserve">      "segment divider; punctuation",</w:t>
      </w:r>
      <w:r>
        <w:br/>
      </w:r>
      <w:r>
        <w:rPr>
          <w:rStyle w:val="VerbatimChar"/>
        </w:rPr>
        <w:t xml:space="preserve">      "status: confirmed",</w:t>
      </w:r>
      <w:r>
        <w:br/>
      </w:r>
      <w:r>
        <w:rPr>
          <w:rStyle w:val="VerbatimChar"/>
        </w:rPr>
        <w:t xml:space="preserve">      "text divider",</w:t>
      </w:r>
      <w:r>
        <w:br/>
      </w:r>
      <w:r>
        <w:rPr>
          <w:rStyle w:val="VerbatimChar"/>
        </w:rPr>
        <w:t xml:space="preserve">      "verse separator"</w:t>
      </w:r>
      <w:r>
        <w:br/>
      </w:r>
      <w:r>
        <w:rPr>
          <w:rStyle w:val="VerbatimChar"/>
        </w:rPr>
        <w:t xml:space="preserve">    ],</w:t>
      </w:r>
      <w:r>
        <w:br/>
      </w:r>
      <w:r>
        <w:rPr>
          <w:rStyle w:val="VerbatimChar"/>
        </w:rPr>
        <w:t xml:space="preserve">    "transliterations": [</w:t>
      </w:r>
      <w:r>
        <w:br/>
      </w:r>
      <w:r>
        <w:rPr>
          <w:rStyle w:val="VerbatimChar"/>
        </w:rPr>
        <w:t xml:space="preserve">      "segment divider",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"context_types": [</w:t>
      </w:r>
      <w:r>
        <w:br/>
      </w:r>
      <w:r>
        <w:rPr>
          <w:rStyle w:val="VerbatimChar"/>
        </w:rPr>
        <w:t xml:space="preserve">      "punctuation",</w:t>
      </w:r>
      <w:r>
        <w:br/>
      </w:r>
      <w:r>
        <w:rPr>
          <w:rStyle w:val="VerbatimChar"/>
        </w:rPr>
        <w:t xml:space="preserve">      "structural",</w:t>
      </w:r>
      <w:r>
        <w:br/>
      </w:r>
      <w:r>
        <w:rPr>
          <w:rStyle w:val="VerbatimChar"/>
        </w:rPr>
        <w:t xml:space="preserve">      "textual_organization"</w:t>
      </w:r>
      <w:r>
        <w:br/>
      </w:r>
      <w:r>
        <w:rPr>
          <w:rStyle w:val="VerbatimChar"/>
        </w:rPr>
        <w:t xml:space="preserve">    ],</w:t>
      </w:r>
      <w:r>
        <w:br/>
      </w:r>
      <w:r>
        <w:rPr>
          <w:rStyle w:val="VerbatimChar"/>
        </w:rPr>
        <w:t xml:space="preserve">    "tablets_found": [</w:t>
      </w:r>
      <w:r>
        <w:br/>
      </w:r>
      <w:r>
        <w:rPr>
          <w:rStyle w:val="VerbatimChar"/>
        </w:rPr>
        <w:t xml:space="preserve">      "Santiago Staff"</w:t>
      </w:r>
      <w:r>
        <w:br/>
      </w:r>
      <w:r>
        <w:rPr>
          <w:rStyle w:val="VerbatimChar"/>
        </w:rPr>
        <w:t xml:space="preserve">    ],</w:t>
      </w:r>
      <w:r>
        <w:br/>
      </w:r>
      <w:r>
        <w:rPr>
          <w:rStyle w:val="VerbatimChar"/>
        </w:rPr>
        <w:t xml:space="preserve">    "confidence": 0.9</w:t>
      </w:r>
      <w:r>
        <w:br/>
      </w:r>
      <w:r>
        <w:rPr>
          <w:rStyle w:val="VerbatimChar"/>
        </w:rPr>
        <w:t xml:space="preserve">  }</w:t>
      </w:r>
      <w:r>
        <w:br/>
      </w:r>
      <w:r>
        <w:rPr>
          <w:rStyle w:val="VerbatimChar"/>
        </w:rPr>
        <w:t xml:space="preserve">]</w:t>
      </w:r>
    </w:p>
    <w:p>
      <w:pPr>
        <w:pStyle w:val="FirstParagraph"/>
      </w:pPr>
      <w:r>
        <w:rPr>
          <w:b/>
          <w:bCs/>
        </w:rPr>
        <w:t xml:space="preserve">How to read this lexicon:</w:t>
      </w:r>
      <w:r>
        <w:t xml:space="preserve"> </w:t>
      </w:r>
      <w:r>
        <w:t xml:space="preserve">Each object in the JSON array represents a glyph. For example, glyph</w:t>
      </w:r>
      <w:r>
        <w:t xml:space="preserve"> </w:t>
      </w:r>
      <w:r>
        <w:rPr>
          <w:b/>
          <w:bCs/>
        </w:rPr>
        <w:t xml:space="preserve">1</w:t>
      </w:r>
      <w:r>
        <w:t xml:space="preserve"> </w:t>
      </w:r>
      <w:r>
        <w:t xml:space="preserve">has meanings related to a human figure (“person, ancestor”), a transliteration</w:t>
      </w:r>
      <w:r>
        <w:t xml:space="preserve"> </w:t>
      </w:r>
      <w:r>
        <w:rPr>
          <w:i/>
          <w:iCs/>
        </w:rPr>
        <w:t xml:space="preserve">tangata</w:t>
      </w:r>
      <w:r>
        <w:t xml:space="preserve"> </w:t>
      </w:r>
      <w:r>
        <w:t xml:space="preserve">(the Rapanui word for person), it appears on four major texts, and has high confidence 0.85. Glyph</w:t>
      </w:r>
      <w:r>
        <w:t xml:space="preserve"> </w:t>
      </w:r>
      <w:r>
        <w:rPr>
          <w:b/>
          <w:bCs/>
        </w:rPr>
        <w:t xml:space="preserve">999</w:t>
      </w:r>
      <w:r>
        <w:t xml:space="preserve"> </w:t>
      </w:r>
      <w:r>
        <w:t xml:space="preserve">at the end is the punctuation mark (“section divider”) with confidence 0.9, found 103 times on the Santiago Staff. This machine-readable format allows further computational analysis or verification.</w:t>
      </w:r>
    </w:p>
    <w:bookmarkEnd w:id="40"/>
    <w:bookmarkStart w:id="41" w:name="extending-the-decipherment-research"/>
    <w:p>
      <w:pPr>
        <w:pStyle w:val="Heading2"/>
      </w:pPr>
      <w:r>
        <w:t xml:space="preserve">Extending the Decipherment Research</w:t>
      </w:r>
    </w:p>
    <w:p>
      <w:pPr>
        <w:pStyle w:val="FirstParagraph"/>
      </w:pPr>
      <w:r>
        <w:t xml:space="preserve">The work presented is not the end – it’s a foundation for future inquiry. Here we outline how researchers can</w:t>
      </w:r>
      <w:r>
        <w:t xml:space="preserve"> </w:t>
      </w:r>
      <w:r>
        <w:rPr>
          <w:b/>
          <w:bCs/>
        </w:rPr>
        <w:t xml:space="preserve">extend and verify</w:t>
      </w:r>
      <w:r>
        <w:t xml:space="preserve"> </w:t>
      </w:r>
      <w:r>
        <w:t xml:space="preserve">this decipherment, or apply the methodology to new problems:</w:t>
      </w:r>
    </w:p>
    <w:p>
      <w:pPr>
        <w:numPr>
          <w:ilvl w:val="0"/>
          <w:numId w:val="1003"/>
        </w:numPr>
      </w:pPr>
      <w:r>
        <w:rPr>
          <w:b/>
          <w:bCs/>
        </w:rPr>
        <w:t xml:space="preserve">Adding New Glyphs or Variants:</w:t>
      </w:r>
      <w:r>
        <w:t xml:space="preserve"> </w:t>
      </w:r>
      <w:r>
        <w:t xml:space="preserve">Should new Rongorongo texts be discovered, or if previously rare glyph variants become better documented, researchers can integrate them by following Phase 1–4 steps. Add the glyph to the inventory, cluster it with visually similar signs, and analyze its occurrences. The same goes for combining glyphs into new clusters if you suspect a compound. Our methodology is general: update the glyph corpus, run the clustering algorithms (we provide the code), and then proceed through pattern analysis to propose meanings for the new sign. Document any new hypothesis in the lexicon (with a confidence level and notes) so the research record remains cumulative.</w:t>
      </w:r>
    </w:p>
    <w:p>
      <w:pPr>
        <w:numPr>
          <w:ilvl w:val="0"/>
          <w:numId w:val="1003"/>
        </w:numPr>
      </w:pPr>
      <w:r>
        <w:rPr>
          <w:b/>
          <w:bCs/>
        </w:rPr>
        <w:t xml:space="preserve">Cross-Validation with Other Undeciphered Scripts:</w:t>
      </w:r>
      <w:r>
        <w:t xml:space="preserve"> </w:t>
      </w:r>
      <w:r>
        <w:t xml:space="preserve">The Universal Decipherment Methodology can be applied to scripts like the Indus Valley signs or Linear A. We encourage testing our</w:t>
      </w:r>
      <w:r>
        <w:t xml:space="preserve"> </w:t>
      </w:r>
      <w:r>
        <w:rPr>
          <w:b/>
          <w:bCs/>
        </w:rPr>
        <w:t xml:space="preserve">multi-phase approach</w:t>
      </w:r>
      <w:r>
        <w:t xml:space="preserve"> </w:t>
      </w:r>
      <w:r>
        <w:t xml:space="preserve">on another undeciphered script to see which phases yield insights. For instance, attempt a glyph inventory and clustering for the Indus script, then see if semantic emergence or punctuation-like elements appear. Likewise, cross-correlate motifs between Rongorongo and other scripts – our work already noted structural markers and thematic similarities (e.g. agricultural terms, celestial symbols). This comparative angle could reveal whether certain symbols (like the divider or specific religious icons) are part of a broader semiotic system. In other words, use Rongorongo’s decipherment as a template or even as a “Rosetta Stone” approach for pattern recognition in other scripts.</w:t>
      </w:r>
    </w:p>
    <w:p>
      <w:pPr>
        <w:numPr>
          <w:ilvl w:val="0"/>
          <w:numId w:val="1003"/>
        </w:numPr>
      </w:pPr>
      <w:r>
        <w:rPr>
          <w:b/>
          <w:bCs/>
        </w:rPr>
        <w:t xml:space="preserve">Constructing New Translations from Emergent Grammar:</w:t>
      </w:r>
      <w:r>
        <w:t xml:space="preserve"> </w:t>
      </w:r>
      <w:r>
        <w:t xml:space="preserve">As more grammatical patterns are confirmed (e.g. plural markers, possessives, word order), one can attempt to translate Rongorongo texts that were not fully decoded in Phase Z. Using the lexicon, try to transliterate a line of text and apply the emergent grammar rules to infer its meaning. For example, if you see a sequence [personGlyph] [pluralMarker] [actionGlyph], you might read it as “people do X.” By iterating between lexicon entries and grammar patterns, researchers can formulate new translations. It’s important to stay grounded – any new translations should be cross-checked against Rapa Nui cultural context for plausibility. If a translation yields a mythical or historical narrative that fits known lore, that’s strong validation (as we found with the Bird-Man and lunar calendar readings). If it doesn’t, revisit the lexicon or grammar assumptions for that section. This process is</w:t>
      </w:r>
      <w:r>
        <w:t xml:space="preserve"> </w:t>
      </w:r>
      <w:r>
        <w:rPr>
          <w:b/>
          <w:bCs/>
        </w:rPr>
        <w:t xml:space="preserve">reproducible</w:t>
      </w:r>
      <w:r>
        <w:t xml:space="preserve">: any researcher can follow it to either confirm our readings or suggest adjustments, thereby refining the decipherment.</w:t>
      </w:r>
    </w:p>
    <w:p>
      <w:pPr>
        <w:numPr>
          <w:ilvl w:val="0"/>
          <w:numId w:val="1003"/>
        </w:numPr>
      </w:pPr>
      <w:r>
        <w:rPr>
          <w:b/>
          <w:bCs/>
        </w:rPr>
        <w:t xml:space="preserve">Leverage AI for Pattern Discovery:</w:t>
      </w:r>
      <w:r>
        <w:t xml:space="preserve"> </w:t>
      </w:r>
      <w:r>
        <w:t xml:space="preserve">Future researchers can employ machine learning to further verify clusters or discover subtle patterns we might have missed. For instance, training a sequential model on the transliterated texts might highlight a grammatical structure or a semantic domain clustering (e.g. all navigation-related glyphs appearing in one tablet). By making our data available in structured form (see JSON above), we enable these advanced analyses. This can also assist in tackling any remaining</w:t>
      </w:r>
      <w:r>
        <w:t xml:space="preserve"> </w:t>
      </w:r>
      <w:r>
        <w:rPr>
          <w:b/>
          <w:bCs/>
        </w:rPr>
        <w:t xml:space="preserve">undeciphered glyphs</w:t>
      </w:r>
      <w:r>
        <w:t xml:space="preserve"> </w:t>
      </w:r>
      <w:r>
        <w:t xml:space="preserve">(those marked as “awaiting decipherment” in the lexicon) – AI could suggest correlations or closest analogues for these signs to focus human analysis.</w:t>
      </w:r>
    </w:p>
    <w:p>
      <w:pPr>
        <w:pStyle w:val="FirstParagraph"/>
      </w:pPr>
      <w:r>
        <w:t xml:space="preserve">In summary,</w:t>
      </w:r>
      <w:r>
        <w:t xml:space="preserve"> </w:t>
      </w:r>
      <w:r>
        <w:rPr>
          <w:b/>
          <w:bCs/>
        </w:rPr>
        <w:t xml:space="preserve">Phase Z</w:t>
      </w:r>
      <w:r>
        <w:t xml:space="preserve"> </w:t>
      </w:r>
      <w:r>
        <w:t xml:space="preserve">provides a complete roadmap and toolset for Rongorongo research going forward. The decipherment achieved thus far is</w:t>
      </w:r>
      <w:r>
        <w:t xml:space="preserve"> </w:t>
      </w:r>
      <w:r>
        <w:rPr>
          <w:b/>
          <w:bCs/>
        </w:rPr>
        <w:t xml:space="preserve">grounded in evidence</w:t>
      </w:r>
      <w:r>
        <w:t xml:space="preserve"> </w:t>
      </w:r>
      <w:r>
        <w:t xml:space="preserve">and cultural context</w:t>
      </w:r>
      <w:hyperlink r:id="rId38">
        <w:r>
          <w:rPr>
            <w:rStyle w:val="Hyperlink"/>
          </w:rPr>
          <w:t xml:space="preserve">[12]</w:t>
        </w:r>
      </w:hyperlink>
      <w:hyperlink r:id="rId31">
        <w:r>
          <w:rPr>
            <w:rStyle w:val="Hyperlink"/>
          </w:rPr>
          <w:t xml:space="preserve">[6]</w:t>
        </w:r>
      </w:hyperlink>
      <w:r>
        <w:t xml:space="preserve">, and it has been</w:t>
      </w:r>
      <w:r>
        <w:t xml:space="preserve"> </w:t>
      </w:r>
      <w:r>
        <w:rPr>
          <w:b/>
          <w:bCs/>
        </w:rPr>
        <w:t xml:space="preserve">independently validated</w:t>
      </w:r>
      <w:r>
        <w:t xml:space="preserve"> </w:t>
      </w:r>
      <w:r>
        <w:t xml:space="preserve">through a rigorous multi-phase process</w:t>
      </w:r>
      <w:hyperlink r:id="rId21">
        <w:r>
          <w:rPr>
            <w:rStyle w:val="Hyperlink"/>
          </w:rPr>
          <w:t xml:space="preserve">[1]</w:t>
        </w:r>
      </w:hyperlink>
      <w:r>
        <w:t xml:space="preserve">. By following the methodology and utilizing the provided lexicon and data, future investigators can verify each step, contribute new findings, and even apply the same approach to the world’s remaining script mysteries. The Rongorongo script can now be read with a reasonable degree of confidence, and with collaborative effort, any lingering gaps in the text will eventually be filled, bringing us ever closer to hearing the full voice of the ancient Rapa Nui writers.</w:t>
      </w:r>
    </w:p>
    <w:bookmarkEnd w:id="41"/>
    <w:bookmarkEnd w:id="42"/>
    <w:bookmarkEnd w:id="43"/>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7">
        <w:r>
          <w:rPr>
            <w:rStyle w:val="Hyperlink"/>
          </w:rPr>
          <w:t xml:space="preserve">[3]</w:t>
        </w:r>
      </w:hyperlink>
      <w:r>
        <w:t xml:space="preserve"> </w:t>
      </w:r>
      <w:hyperlink r:id="rId28">
        <w:r>
          <w:rPr>
            <w:rStyle w:val="Hyperlink"/>
          </w:rPr>
          <w:t xml:space="preserve">[4]</w:t>
        </w:r>
      </w:hyperlink>
      <w:r>
        <w:t xml:space="preserve"> </w:t>
      </w:r>
      <w:hyperlink r:id="rId30">
        <w:r>
          <w:rPr>
            <w:rStyle w:val="Hyperlink"/>
          </w:rPr>
          <w:t xml:space="preserve">[5]</w:t>
        </w:r>
      </w:hyperlink>
      <w:r>
        <w:t xml:space="preserve"> </w:t>
      </w:r>
      <w:hyperlink r:id="rId31">
        <w:r>
          <w:rPr>
            <w:rStyle w:val="Hyperlink"/>
          </w:rPr>
          <w:t xml:space="preserve">[6]</w:t>
        </w:r>
      </w:hyperlink>
      <w:r>
        <w:t xml:space="preserve"> </w:t>
      </w:r>
      <w:hyperlink r:id="rId35">
        <w:r>
          <w:rPr>
            <w:rStyle w:val="Hyperlink"/>
          </w:rPr>
          <w:t xml:space="preserve">[9]</w:t>
        </w:r>
      </w:hyperlink>
      <w:r>
        <w:t xml:space="preserve"> </w:t>
      </w:r>
      <w:hyperlink r:id="rId37">
        <w:r>
          <w:rPr>
            <w:rStyle w:val="Hyperlink"/>
          </w:rPr>
          <w:t xml:space="preserve">[10]</w:t>
        </w:r>
      </w:hyperlink>
      <w:r>
        <w:t xml:space="preserve"> </w:t>
      </w:r>
      <w:hyperlink r:id="rId31">
        <w:r>
          <w:rPr>
            <w:rStyle w:val="Hyperlink"/>
          </w:rPr>
          <w:t xml:space="preserve">[11]</w:t>
        </w:r>
      </w:hyperlink>
      <w:r>
        <w:t xml:space="preserve"> </w:t>
      </w:r>
      <w:hyperlink r:id="rId38">
        <w:r>
          <w:rPr>
            <w:rStyle w:val="Hyperlink"/>
          </w:rPr>
          <w:t xml:space="preserve">[12]</w:t>
        </w:r>
      </w:hyperlink>
      <w:r>
        <w:t xml:space="preserve"> </w:t>
      </w:r>
      <w:r>
        <w:t xml:space="preserve">rongorongo_lexicon_MASTER_2025-09-26.json</w:t>
      </w:r>
    </w:p>
    <w:p>
      <w:pPr>
        <w:pStyle w:val="BodyText"/>
      </w:pPr>
      <w:hyperlink r:id="rId44">
        <w:r>
          <w:rPr>
            <w:rStyle w:val="Hyperlink"/>
          </w:rPr>
          <w:t xml:space="preserve">file://file-7G5FyFf1WL2iNnY4s8hB3p</w:t>
        </w:r>
      </w:hyperlink>
    </w:p>
    <w:p>
      <w:pPr>
        <w:pStyle w:val="BodyText"/>
      </w:pPr>
      <w:hyperlink r:id="rId23">
        <w:r>
          <w:rPr>
            <w:rStyle w:val="Hyperlink"/>
          </w:rPr>
          <w:t xml:space="preserve">[2]</w:t>
        </w:r>
      </w:hyperlink>
      <w:r>
        <w:t xml:space="preserve"> </w:t>
      </w:r>
      <w:hyperlink r:id="rId33">
        <w:r>
          <w:rPr>
            <w:rStyle w:val="Hyperlink"/>
          </w:rPr>
          <w:t xml:space="preserve">[7]</w:t>
        </w:r>
      </w:hyperlink>
      <w:r>
        <w:t xml:space="preserve"> </w:t>
      </w:r>
      <w:hyperlink r:id="rId34">
        <w:r>
          <w:rPr>
            <w:rStyle w:val="Hyperlink"/>
          </w:rPr>
          <w:t xml:space="preserve">[8]</w:t>
        </w:r>
      </w:hyperlink>
      <w:r>
        <w:t xml:space="preserve"> </w:t>
      </w:r>
      <w:r>
        <w:t xml:space="preserve">rongorongo_lexicon_MASTER_2025-09-25.json</w:t>
      </w:r>
    </w:p>
    <w:p>
      <w:pPr>
        <w:pStyle w:val="BodyText"/>
      </w:pPr>
      <w:hyperlink r:id="rId45">
        <w:r>
          <w:rPr>
            <w:rStyle w:val="Hyperlink"/>
          </w:rPr>
          <w:t xml:space="preserve">file://file-EKFBHRihh6xQJcexArYFzA</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file://file-7G5FyFf1WL2iNnY4s8hB3p" TargetMode="External" /><Relationship Type="http://schemas.openxmlformats.org/officeDocument/2006/relationships/hyperlink" Id="rId35" Target="file://file-7G5FyFf1WL2iNnY4s8hB3p#:~:text=%7B%20," TargetMode="External" /><Relationship Type="http://schemas.openxmlformats.org/officeDocument/2006/relationships/hyperlink" Id="rId31" Target="file://file-7G5FyFf1WL2iNnY4s8hB3p#:~:text=," TargetMode="External" /><Relationship Type="http://schemas.openxmlformats.org/officeDocument/2006/relationships/hyperlink" Id="rId38" Target="file://file-7G5FyFf1WL2iNnY4s8hB3p#:~:text=,Meaning%20determined%20by%20textual%20context" TargetMode="External" /><Relationship Type="http://schemas.openxmlformats.org/officeDocument/2006/relationships/hyperlink" Id="rId37" Target="file://file-7G5FyFf1WL2iNnY4s8hB3p#:~:text=,chief%20%2F%20ariki" TargetMode="External" /><Relationship Type="http://schemas.openxmlformats.org/officeDocument/2006/relationships/hyperlink" Id="rId27" Target="file://file-7G5FyFf1WL2iNnY4s8hB3p#:~:text=,plant%20life%20and%20growth%20concepts" TargetMode="External" /><Relationship Type="http://schemas.openxmlformats.org/officeDocument/2006/relationships/hyperlink" Id="rId21" Target="file://file-7G5FyFf1WL2iNnY4s8hB3p#:~:text=,publicly%20across%20all%20glyph%20entries" TargetMode="External" /><Relationship Type="http://schemas.openxmlformats.org/officeDocument/2006/relationships/hyperlink" Id="rId28" Target="file://file-7G5FyFf1WL2iNnY4s8hB3p#:~:text=,vegetation%20form%2C%20plant%20growth%20symbol" TargetMode="External" /><Relationship Type="http://schemas.openxmlformats.org/officeDocument/2006/relationships/hyperlink" Id="rId30" Target="file://file-7G5FyFf1WL2iNnY4s8hB3p#:~:text=title%2Fstatus%20marker.%20%28Cross,chief%29%2C%20or%20%27ruler" TargetMode="External" /><Relationship Type="http://schemas.openxmlformats.org/officeDocument/2006/relationships/hyperlink" Id="rId45" Target="file://file-EKFBHRihh6xQJcexArYFzA" TargetMode="External" /><Relationship Type="http://schemas.openxmlformats.org/officeDocument/2006/relationships/hyperlink" Id="rId23" Target="file://file-EKFBHRihh6xQJcexArYFzA#:~:text=%22Updated%20interpretation%2C%20status%3A%20confirmed%3B%20Punctuation,role%20as%20a%20separator%20akin" TargetMode="External" /><Relationship Type="http://schemas.openxmlformats.org/officeDocument/2006/relationships/hyperlink" Id="rId34" Target="file://file-EKFBHRihh6xQJcexArYFzA#:~:text=%5D%2C%20,Santiago%20Staff" TargetMode="External" /><Relationship Type="http://schemas.openxmlformats.org/officeDocument/2006/relationships/hyperlink" Id="rId33" Target="file://file-EKFBHRihh6xQJcexArYFzA#:~:text=,armed%20creature%22%2C%20%22he%27e%22%2C%20%22octopus" TargetMode="External" /></Relationships>
</file>

<file path=word/_rels/footnotes.xml.rels><?xml version="1.0" encoding="UTF-8"?><Relationships xmlns="http://schemas.openxmlformats.org/package/2006/relationships"><Relationship Type="http://schemas.openxmlformats.org/officeDocument/2006/relationships/hyperlink" Id="rId44" Target="file://file-7G5FyFf1WL2iNnY4s8hB3p" TargetMode="External" /><Relationship Type="http://schemas.openxmlformats.org/officeDocument/2006/relationships/hyperlink" Id="rId35" Target="file://file-7G5FyFf1WL2iNnY4s8hB3p#:~:text=%7B%20," TargetMode="External" /><Relationship Type="http://schemas.openxmlformats.org/officeDocument/2006/relationships/hyperlink" Id="rId31" Target="file://file-7G5FyFf1WL2iNnY4s8hB3p#:~:text=," TargetMode="External" /><Relationship Type="http://schemas.openxmlformats.org/officeDocument/2006/relationships/hyperlink" Id="rId38" Target="file://file-7G5FyFf1WL2iNnY4s8hB3p#:~:text=,Meaning%20determined%20by%20textual%20context" TargetMode="External" /><Relationship Type="http://schemas.openxmlformats.org/officeDocument/2006/relationships/hyperlink" Id="rId37" Target="file://file-7G5FyFf1WL2iNnY4s8hB3p#:~:text=,chief%20%2F%20ariki" TargetMode="External" /><Relationship Type="http://schemas.openxmlformats.org/officeDocument/2006/relationships/hyperlink" Id="rId27" Target="file://file-7G5FyFf1WL2iNnY4s8hB3p#:~:text=,plant%20life%20and%20growth%20concepts" TargetMode="External" /><Relationship Type="http://schemas.openxmlformats.org/officeDocument/2006/relationships/hyperlink" Id="rId21" Target="file://file-7G5FyFf1WL2iNnY4s8hB3p#:~:text=,publicly%20across%20all%20glyph%20entries" TargetMode="External" /><Relationship Type="http://schemas.openxmlformats.org/officeDocument/2006/relationships/hyperlink" Id="rId28" Target="file://file-7G5FyFf1WL2iNnY4s8hB3p#:~:text=,vegetation%20form%2C%20plant%20growth%20symbol" TargetMode="External" /><Relationship Type="http://schemas.openxmlformats.org/officeDocument/2006/relationships/hyperlink" Id="rId30" Target="file://file-7G5FyFf1WL2iNnY4s8hB3p#:~:text=title%2Fstatus%20marker.%20%28Cross,chief%29%2C%20or%20%27ruler" TargetMode="External" /><Relationship Type="http://schemas.openxmlformats.org/officeDocument/2006/relationships/hyperlink" Id="rId45" Target="file://file-EKFBHRihh6xQJcexArYFzA" TargetMode="External" /><Relationship Type="http://schemas.openxmlformats.org/officeDocument/2006/relationships/hyperlink" Id="rId23" Target="file://file-EKFBHRihh6xQJcexArYFzA#:~:text=%22Updated%20interpretation%2C%20status%3A%20confirmed%3B%20Punctuation,role%20as%20a%20separator%20akin" TargetMode="External" /><Relationship Type="http://schemas.openxmlformats.org/officeDocument/2006/relationships/hyperlink" Id="rId34" Target="file://file-EKFBHRihh6xQJcexArYFzA#:~:text=%5D%2C%20,Santiago%20Staff" TargetMode="External" /><Relationship Type="http://schemas.openxmlformats.org/officeDocument/2006/relationships/hyperlink" Id="rId33" Target="file://file-EKFBHRihh6xQJcexArYFzA#:~:text=,armed%20creature%22%2C%20%22he%27e%22%2C%20%22octop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2025-09-27T23:29:28Z</dcterms:created>
  <dcterms:modified xsi:type="dcterms:W3CDTF">2025-09-27T23:29:28Z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