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t>Acme Booking System Redesign - Proposal</w:t>
      </w:r>
    </w:p>
    <w:p>
      <w:r>
        <w:t xml:space="preserve">Prepared for Acme Outdoor Co. by Maya Lindqvist Consulting</w:t>
      </w:r>
    </w:p>
    <w:p>
      <w:r>
        <w:t xml:space="preserve">Version: 3 (final)</w:t>
      </w:r>
    </w:p>
    <w:p>
      <w:r>
        <w:t xml:space="preserve">Date: 1 March 2026</w:t>
      </w:r>
    </w:p>
    <w:p>
      <w:pPr>
        <w:pStyle w:val="Heading2"/>
      </w:pPr>
      <w:r>
        <w:t>Summary</w:t>
      </w:r>
    </w:p>
    <w:p>
      <w:r>
        <w:t xml:space="preserve">Acme Outdoor Co. runs guided hiking and kayaking trips in Jamtland and the Stockholm archipelago. The current booking system was built in 2017, does not show live availability and regularly double-books guides when two customers check out at the same time. This proposal covers a redesign of the online booking system: availability search, bookings for groups, checkout and confirmation emails.</w:t>
      </w:r>
    </w:p>
    <w:p>
      <w:pPr>
        <w:pStyle w:val="Heading2"/>
      </w:pPr>
      <w:r>
        <w:t>About Maya Lindqvist Consulting</w:t>
      </w:r>
    </w:p>
    <w:p>
      <w:r>
        <w:t xml:space="preserve">Maya Lindqvist Consulting is a one-person product and service design practice based in Uppsala, Sweden. I help small and mid-sized organisations improve the booking, ordering and customer communication flows that their business depends on. Every engagement is led and delivered by me, with trusted specialists brought in for visual design or development when needed.</w:t>
      </w:r>
    </w:p>
    <w:p>
      <w:pPr>
        <w:pStyle w:val="Heading2"/>
      </w:pPr>
      <w:r>
        <w:t>How I work</w:t>
      </w:r>
    </w:p>
    <w:p>
      <w:r>
        <w:t xml:space="preserve">Each project starts with a short discovery phase: interviews with staff and customers, a review of existing data and a walkthrough of the current tools. From there I sketch options, test them with real users and deliver working changes in small increments, so you see progress every two weeks. You get a shared project board, a written summary after every workshop and a fortnightly status note.</w:t>
      </w:r>
    </w:p>
    <w:p>
      <w:pPr>
        <w:pStyle w:val="Heading2"/>
      </w:pPr>
      <w:r>
        <w:t>Scope</w:t>
      </w:r>
    </w:p>
    <w:p>
      <w:r>
        <w:t xml:space="preserve">Discovery workshops with the operations team, a new availability calendar, a simplified checkout, an admin view for trip leaders, a waitlist for sold-out trips, group bookings for up to 12 people in one order and selection of a pickup point at checkout.</w:t>
      </w:r>
    </w:p>
    <w:p>
      <w:pPr>
        <w:pStyle w:val="Heading2"/>
      </w:pPr>
      <w:r>
        <w:t>Fees and payment</w:t>
      </w:r>
    </w:p>
    <w:p>
      <w:r>
        <w:t xml:space="preserve">The total fee is EUR 26,000. Payment is 40% upfront on signing (EUR 10,400), then two payment milestones of 30% each (EUR 7,800). The first milestone is invoiced when the new availability calendar goes live, the second at final handover.</w:t>
      </w:r>
    </w:p>
    <w:p>
      <w:pPr>
        <w:pStyle w:val="Heading2"/>
      </w:pPr>
      <w:r>
        <w:t>Timeline</w:t>
      </w:r>
    </w:p>
    <w:p>
      <w:r>
        <w:t xml:space="preserve">Work starts on 9 March 2026. Milestone one: availability calendar live by 17 April. Milestone two: handover by 29 May.</w:t>
      </w:r>
    </w:p>
    <w:p>
      <w:pPr>
        <w:pStyle w:val="Heading2"/>
      </w:pPr>
      <w:r>
        <w:t>Warranty</w:t>
      </w:r>
    </w:p>
    <w:p>
      <w:r>
        <w:t xml:space="preserve">Defects reported within 90 days of launch are fixed at no extra cost.</w:t>
      </w:r>
    </w:p>
    <w:p>
      <w:pPr>
        <w:pStyle w:val="Heading2"/>
      </w:pPr>
      <w:r>
        <w:t>Assumptions</w:t>
      </w:r>
    </w:p>
    <w:p>
      <w:r>
        <w:t xml:space="preserve">- You nominate one decision maker who can approve designs within five working days.</w:t>
      </w:r>
    </w:p>
    <w:p>
      <w:r>
        <w:t xml:space="preserve">- You provide access to analytics, the current system and the relevant staff.</w:t>
      </w:r>
    </w:p>
    <w:p>
      <w:r>
        <w:t xml:space="preserve">- Travel within Sweden is included. Travel outside Sweden is billed at cost.</w:t>
      </w:r>
    </w:p>
    <w:p>
      <w:r>
        <w:t xml:space="preserve">- Prices are in euro and exclude VAT.</w:t>
      </w:r>
    </w:p>
    <w:p>
      <w:pPr>
        <w:pStyle w:val="Heading2"/>
      </w:pPr>
      <w:r>
        <w:t>Next steps</w:t>
      </w:r>
    </w:p>
    <w:p>
      <w:r>
        <w:t xml:space="preserve">If this proposal looks right, reply to confirm and I will send a services agreement for signature. This proposal is valid for 30 days from the date above.</w:t>
      </w:r>
    </w:p>
    <w:p>
      <w:r>
        <w:t xml:space="preserve">Maya Lindqvist</w:t>
      </w:r>
    </w:p>
    <w:p>
      <w:r>
        <w:t xml:space="preserve">maya@lindqvist-consulting.se | +46 70 214 88 31</w:t>
      </w:r>
    </w:p>
    <w:p>
      <w:pPr>
        <w:pStyle w:val="Heading2"/>
      </w:pPr>
      <w:r>
        <w:t>Acceptance</w:t>
      </w:r>
    </w:p>
    <w:p>
      <w:r>
        <w:t xml:space="preserve">Accepted on behalf of Acme Outdoor Co. by Jonas Berg, Head of Operations, on 1 March 2026.</w:t>
      </w:r>
    </w:p>
  </w:body>
</w:document>
</file>

<file path=word/styles.xml><?xml version="1.0" encoding="utf-8"?>
<w:styles xmlns:w="http://schemas.openxmlformats.org/wordprocessingml/2006/main">
  <w:style w:type="paragraph" w:styleId="Heading1">
    <w:name w:val="heading 1"/>
  </w:style>
  <w:style w:type="paragraph" w:styleId="Heading2">
    <w:name w:val="heading 2"/>
  </w:style>
  <w:style w:type="paragraph" w:styleId="Heading3">
    <w:name w:val="heading 3"/>
  </w:style>
</w:styles>
</file>

<file path=word/_rels/document.xml.rels><?xml version="1.0" encoding="UTF-8"?><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Acme Booking Proposal v3 final</dc:title>
</cp:coreProperties>
</file>