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Statement of Work - Warehouse KPI Dashboards</w:t>
      </w:r>
    </w:p>
    <w:p>
      <w:r>
        <w:t xml:space="preserve">Client: Orchid Logistics AB, Norrkoping</w:t>
      </w:r>
    </w:p>
    <w:p>
      <w:r>
        <w:t xml:space="preserve">Supplier: Maya Lindqvist Consulting</w:t>
      </w:r>
    </w:p>
    <w:p>
      <w:r>
        <w:t xml:space="preserve">Date: 19 June 2025</w:t>
      </w:r>
    </w:p>
    <w:p>
      <w:pPr>
        <w:pStyle w:val="Heading2"/>
      </w:pPr>
      <w:r>
        <w:t>Background</w:t>
      </w:r>
    </w:p>
    <w:p>
      <w:r>
        <w:t xml:space="preserve">Orchid Logistics runs three third-party warehouses in Norrkoping for e-commerce clients. Shift leads currently build performance reports by hand in spreadsheets every Monday, using exports from the StockPilot warehouse management system.</w:t>
      </w:r>
    </w:p>
    <w:p>
      <w:pPr>
        <w:pStyle w:val="Heading2"/>
      </w:pPr>
      <w:r>
        <w:t>Deliverables</w:t>
      </w:r>
    </w:p>
    <w:p>
      <w:r>
        <w:t xml:space="preserve">Five dashboards built on StockPilot data:</w:t>
      </w:r>
    </w:p>
    <w:p>
      <w:r>
        <w:t xml:space="preserve">- Inbound: dock-to-stock time per supplier.</w:t>
      </w:r>
    </w:p>
    <w:p>
      <w:r>
        <w:t xml:space="preserve">- Picking: pick accuracy and picks per hour.</w:t>
      </w:r>
    </w:p>
    <w:p>
      <w:r>
        <w:t xml:space="preserve">- Outbound: on-time dispatch rate per carrier.</w:t>
      </w:r>
    </w:p>
    <w:p>
      <w:r>
        <w:t xml:space="preserve">- Labour: productivity per shift and team.</w:t>
      </w:r>
    </w:p>
    <w:p>
      <w:r>
        <w:t xml:space="preserve">- Returns: returns processing time and reasons.</w:t>
      </w:r>
    </w:p>
    <w:p>
      <w:r>
        <w:t xml:space="preserve">Data is refreshed every 15 minutes. A two-hour training session is included for the 12 shift leads.</w:t>
      </w:r>
    </w:p>
    <w:p>
      <w:pPr>
        <w:pStyle w:val="Heading2"/>
      </w:pPr>
      <w:r>
        <w:t>Price and milestones</w:t>
      </w:r>
    </w:p>
    <w:p>
      <w:r>
        <w:t xml:space="preserve">Fixed price EUR 15,500, invoiced in three milestones: 30% when the dashboard designs are signed off, 40% when the first three dashboards are live and 30% at final go-live.</w:t>
      </w:r>
    </w:p>
    <w:p>
      <w:pPr>
        <w:pStyle w:val="Heading2"/>
      </w:pPr>
      <w:r>
        <w:t>Timeline</w:t>
      </w:r>
    </w:p>
    <w:p>
      <w:r>
        <w:t xml:space="preserve">Design sign-off by 4 July 2025. Final go-live on 1 September 2025.</w:t>
      </w:r>
    </w:p>
    <w:p>
      <w:pPr>
        <w:pStyle w:val="Heading2"/>
      </w:pPr>
      <w:r>
        <w:t>Client responsibilities</w:t>
      </w:r>
    </w:p>
    <w:p>
      <w:r>
        <w:t xml:space="preserve">Orchid provides read access to the StockPilot reporting database, a named contact in each warehouse and screens for the warehouse floor.</w:t>
      </w:r>
    </w:p>
    <w:p>
      <w:pPr>
        <w:pStyle w:val="Heading2"/>
      </w:pPr>
      <w:r>
        <w:t>Out of scope</w:t>
      </w:r>
    </w:p>
    <w:p>
      <w:r>
        <w:t xml:space="preserve">Changes to StockPilot itself, carrier integrations, and any dashboards for individual e-commerce clients.</w:t>
      </w:r>
    </w:p>
  </w:body>
</w:document>
</file>

<file path=word/styles.xml><?xml version="1.0" encoding="utf-8"?>
<w:styles xmlns:w="http://schemas.openxmlformats.org/wordprocessingml/2006/main">
  <w:style w:type="paragraph" w:styleId="Heading1">
    <w:name w:val="heading 1"/>
  </w:style>
  <w:style w:type="paragraph" w:styleId="Heading2">
    <w:name w:val="heading 2"/>
  </w:style>
  <w:style w:type="paragraph" w:styleId="Heading3">
    <w:name w:val="heading 3"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/Relationships>
</file>

<file path=docProps/core.xml><?xml version="1.0" encoding="utf-8"?>
<cp:coreProperties xmlns:cp="http://schemas.openxmlformats.org/package/2006/metadata/core-properties" xmlns:dc="http://purl.org/dc/elements/1.1/">
  <dc:title>Orchid SOW v2</dc:title>
</cp:coreProperties>
</file>