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Jean Marc Boujou, Fotografie, An Najad (Irak), 31. März 2003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Beschreibung 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Bild zeigt Mann irakischer Herkunft 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Sitzt auf Sandboden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Kopf ist von schwarzer Haube verhüllt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Neben ihm erschöpftes Kind irakischer Herkunft, </w:t>
      </w:r>
      <w:r>
        <w:rPr>
          <w:lang w:val="de-DE"/>
        </w:rPr>
        <w:t>an diesen angelehnt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Man hält </w:t>
      </w:r>
      <w:r>
        <w:rPr>
          <w:lang w:val="de-DE"/>
        </w:rPr>
        <w:t xml:space="preserve">schützend den </w:t>
      </w:r>
      <w:r>
        <w:rPr>
          <w:lang w:val="de-DE"/>
        </w:rPr>
        <w:t xml:space="preserve">Kopf </w:t>
      </w:r>
      <w:r>
        <w:rPr>
          <w:lang w:val="de-DE"/>
        </w:rPr>
        <w:t>des</w:t>
      </w:r>
      <w:r>
        <w:rPr>
          <w:lang w:val="de-DE"/>
        </w:rPr>
        <w:t xml:space="preserve"> Kind</w:t>
      </w:r>
      <w:r>
        <w:rPr>
          <w:lang w:val="de-DE"/>
        </w:rPr>
        <w:t>es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Foto wurde teils von Stacheldraht bedeckt </w:t>
      </w:r>
    </w:p>
    <w:p>
      <w:pPr>
        <w:pStyle w:val="Normal"/>
        <w:rPr>
          <w:lang w:val="de-DE"/>
        </w:rPr>
      </w:pPr>
      <w:r>
        <w:rPr>
          <w:lang w:val="de-DE"/>
        </w:rPr>
        <w:t>Wichtige Hintergrundinformation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Bild wurde zur Zeit des Irakkriegs in Irak gemacht </w:t>
      </w:r>
    </w:p>
    <w:p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Krieg begann von Seiten der USA</w:t>
      </w:r>
    </w:p>
    <w:p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USA begründete Krieg damit, dass sie bedroht werden durch Irakische Massenvernichtungswaffen </w:t>
      </w:r>
      <w:r>
        <w:rPr>
          <w:rFonts w:eastAsia="Wingdings" w:cs="Wingdings" w:ascii="Wingdings" w:hAnsi="Wingdings"/>
          <w:lang w:val="de-DE"/>
        </w:rPr>
        <w:t></w:t>
      </w:r>
      <w:r>
        <w:rPr>
          <w:lang w:val="de-DE"/>
        </w:rPr>
        <w:t xml:space="preserve">Präventivkrieg 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Mann und sein Sohn waren Kriegsgefangene der USA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Wurden gerade zum Gefangenenlager gebracht 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Sohn geriet in Panik </w:t>
      </w:r>
    </w:p>
    <w:p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Vater wurden von US-Soldat Plastikhandschellen abgenommen damit </w:t>
      </w:r>
      <w:r>
        <w:rPr>
          <w:lang w:val="de-DE"/>
        </w:rPr>
        <w:t>er ihn</w:t>
      </w:r>
      <w:r>
        <w:rPr>
          <w:lang w:val="de-DE"/>
        </w:rPr>
        <w:t xml:space="preserve"> trösten kann  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hooding“ (subtile Folter durch sensorische Deprivation, Bruch internationalen Rechts)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Verluste im Irakkrieg:</w:t>
      </w:r>
    </w:p>
    <w:p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Iraker</w:t>
      </w:r>
    </w:p>
    <w:p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Soldaten 28.800-37.400 Tote</w:t>
      </w:r>
    </w:p>
    <w:p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Zivilisten 115.000-600.000 Tote</w:t>
      </w:r>
    </w:p>
    <w:p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USA + Vereinigtes Königreich </w:t>
      </w:r>
    </w:p>
    <w:p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Soldaten 4.804 Tote </w:t>
      </w:r>
    </w:p>
    <w:p>
      <w:pPr>
        <w:pStyle w:val="Normal"/>
        <w:rPr>
          <w:lang w:val="de-DE"/>
        </w:rPr>
      </w:pPr>
      <w:r>
        <w:rPr>
          <w:lang w:val="de-DE"/>
        </w:rPr>
        <w:t>Problematik die das Bild zeigt:</w:t>
      </w:r>
    </w:p>
    <w:p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Zivil Bürger </w:t>
      </w:r>
      <w:r>
        <w:rPr>
          <w:lang w:val="de-DE"/>
        </w:rPr>
        <w:t>leiden unter der Militäroperation</w:t>
      </w:r>
    </w:p>
    <w:p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Siehe Verlustzahlen der Iraker im Vergleich der Verlustzahlen der USA und dem Vereinigten Königreich </w:t>
      </w:r>
    </w:p>
    <w:p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USA </w:t>
      </w:r>
      <w:r>
        <w:rPr>
          <w:lang w:val="de-DE"/>
        </w:rPr>
        <w:t>lässt sich selbst schwere Menschenrechtsverstöße zu schulden kommen:</w:t>
      </w:r>
    </w:p>
    <w:p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Zerstört bestehende Gesellschaftsordnung in </w:t>
      </w:r>
      <w:r>
        <w:rPr>
          <w:lang w:val="de-DE"/>
        </w:rPr>
        <w:t>Länder</w:t>
      </w:r>
      <w:r>
        <w:rPr>
          <w:lang w:val="de-DE"/>
        </w:rPr>
        <w:t>n ohne diese Wiederaufzubauen (Terror)</w:t>
      </w:r>
      <w:r>
        <w:rPr>
          <w:lang w:val="de-DE"/>
        </w:rPr>
        <w:t xml:space="preserve"> und töte</w:t>
      </w:r>
      <w:r>
        <w:rPr>
          <w:lang w:val="de-DE"/>
        </w:rPr>
        <w:t>t</w:t>
      </w:r>
      <w:r>
        <w:rPr>
          <w:lang w:val="de-DE"/>
        </w:rPr>
        <w:t xml:space="preserve"> und verletz</w:t>
      </w:r>
      <w:r>
        <w:rPr>
          <w:lang w:val="de-DE"/>
        </w:rPr>
        <w:t>t</w:t>
      </w:r>
      <w:r>
        <w:rPr>
          <w:lang w:val="de-DE"/>
        </w:rPr>
        <w:t xml:space="preserve"> </w:t>
      </w:r>
      <w:r>
        <w:rPr>
          <w:lang w:val="de-DE"/>
        </w:rPr>
        <w:t>vor allem</w:t>
      </w:r>
      <w:r>
        <w:rPr>
          <w:lang w:val="de-DE"/>
        </w:rPr>
        <w:t xml:space="preserve"> unschuldige Zivilisten </w:t>
      </w:r>
      <w:r>
        <w:rPr>
          <w:u w:val="single"/>
          <w:lang w:val="de-DE"/>
        </w:rPr>
        <w:t>ohne</w:t>
      </w:r>
      <w:r>
        <w:rPr>
          <w:lang w:val="de-DE"/>
        </w:rPr>
        <w:t xml:space="preserve"> handfesten Grund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>
          <w:lang w:val="de-DE"/>
        </w:rPr>
      </w:pPr>
      <w:r>
        <w:rPr>
          <w:lang w:val="de-DE"/>
        </w:rPr>
        <w:t>Misshandelt Kriegsgefangene in Militärgefängnissen und bei der Festnahme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fr-F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e09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LibreOffice/7.0.4.2$Windows_X86_64 LibreOffice_project/dcf040e67528d9187c66b2379df5ea4407429775</Application>
  <AppVersion>15.0000</AppVersion>
  <Pages>1</Pages>
  <Words>220</Words>
  <Characters>1296</Characters>
  <CharactersWithSpaces>1473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2021-04-12T15:11:00Z</dcterms:created>
  <dc:creator>Marius Freymadl</dc:creator>
  <dc:description/>
  <dc:language>de-DE</dc:language>
  <cp:lastModifiedBy/>
  <dcterms:modified xsi:type="dcterms:W3CDTF">2021-04-12T21:24:28Z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