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r>
    </w:p>
    <w:p w:rsidR="00000000" w:rsidDel="00000000" w:rsidP="00000000" w:rsidRDefault="00000000" w:rsidRPr="00000000" w14:paraId="00000002">
      <w:pPr>
        <w:spacing w:after="200" w:before="80" w:lineRule="auto"/>
        <w:jc w:val="center"/>
        <w:rPr/>
      </w:pPr>
      <w:r w:rsidDel="00000000" w:rsidR="00000000" w:rsidRPr="00000000">
        <w:rPr>
          <w:rFonts w:ascii="Arial" w:cs="Arial" w:eastAsia="Arial" w:hAnsi="Arial"/>
          <w:b w:val="1"/>
          <w:bCs w:val="1"/>
          <w:i w:val="0"/>
          <w:iCs w:val="0"/>
          <w:color w:val="5d4000"/>
          <w:sz w:val="60"/>
          <w:szCs w:val="60"/>
          <w:rtl w:val="0"/>
        </w:rPr>
        <w:t xml:space="preserve">ÆTHERIUM CODEX</w:t>
      </w:r>
      <w:r w:rsidDel="00000000" w:rsidR="00000000" w:rsidRPr="00000000">
        <w:rPr>
          <w:rtl w:val="0"/>
        </w:rPr>
      </w:r>
    </w:p>
    <w:p w:rsidR="00000000" w:rsidDel="00000000" w:rsidP="00000000" w:rsidRDefault="00000000" w:rsidRPr="00000000" w14:paraId="00000003">
      <w:pPr>
        <w:spacing w:after="120" w:before="80" w:lineRule="auto"/>
        <w:jc w:val="center"/>
        <w:rPr/>
      </w:pPr>
      <w:r w:rsidDel="00000000" w:rsidR="00000000" w:rsidRPr="00000000">
        <w:rPr>
          <w:rFonts w:ascii="Arial" w:cs="Arial" w:eastAsia="Arial" w:hAnsi="Arial"/>
          <w:b w:val="1"/>
          <w:bCs w:val="1"/>
          <w:i w:val="0"/>
          <w:iCs w:val="0"/>
          <w:color w:val="b7770d"/>
          <w:sz w:val="44"/>
          <w:szCs w:val="44"/>
          <w:rtl w:val="0"/>
        </w:rPr>
        <w:t xml:space="preserve">Way 4 — The Hidden Forge</w:t>
      </w:r>
      <w:r w:rsidDel="00000000" w:rsidR="00000000" w:rsidRPr="00000000">
        <w:rPr>
          <w:rtl w:val="0"/>
        </w:rPr>
      </w:r>
    </w:p>
    <w:p w:rsidR="00000000" w:rsidDel="00000000" w:rsidP="00000000" w:rsidRDefault="00000000" w:rsidRPr="00000000" w14:paraId="00000004">
      <w:pPr>
        <w:spacing w:after="100" w:before="80" w:lineRule="auto"/>
        <w:jc w:val="center"/>
        <w:rPr/>
      </w:pPr>
      <w:r w:rsidDel="00000000" w:rsidR="00000000" w:rsidRPr="00000000">
        <w:rPr>
          <w:rFonts w:ascii="Arial" w:cs="Arial" w:eastAsia="Arial" w:hAnsi="Arial"/>
          <w:b w:val="1"/>
          <w:bCs w:val="1"/>
          <w:i w:val="0"/>
          <w:iCs w:val="0"/>
          <w:color w:val="f0a500"/>
          <w:sz w:val="24"/>
          <w:szCs w:val="24"/>
          <w:rtl w:val="0"/>
        </w:rPr>
        <w:t xml:space="preserve">The Directed Hand: Process Chemistry, Catalysis, and the Emulsion Mediator</w:t>
      </w: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Arial" w:cs="Arial" w:eastAsia="Arial" w:hAnsi="Arial"/>
          <w:b w:val="0"/>
          <w:bCs w:val="0"/>
          <w:i w:val="1"/>
          <w:iCs w:val="1"/>
          <w:color w:val="777777"/>
          <w:sz w:val="18"/>
          <w:szCs w:val="18"/>
          <w:rtl w:val="0"/>
        </w:rPr>
        <w:t xml:space="preserve">Alpha Draft — Companion to ÆC_Five_Ways_Framework.docx</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hd w:fill="5d4000" w:val="clear"/>
        <w:spacing w:after="220" w:before="440" w:lineRule="auto"/>
        <w:rPr/>
      </w:pPr>
      <w:r w:rsidDel="00000000" w:rsidR="00000000" w:rsidRPr="00000000">
        <w:rPr>
          <w:rFonts w:ascii="Arial" w:cs="Arial" w:eastAsia="Arial" w:hAnsi="Arial"/>
          <w:b w:val="1"/>
          <w:bCs w:val="1"/>
          <w:i w:val="0"/>
          <w:iCs w:val="0"/>
          <w:color w:val="ffffff"/>
          <w:sz w:val="34"/>
          <w:szCs w:val="34"/>
          <w:rtl w:val="0"/>
        </w:rPr>
        <w:t xml:space="preserve">PREAMBLE — THE FORGE AS DIRECTED HAND</w:t>
      </w:r>
      <w:r w:rsidDel="00000000" w:rsidR="00000000" w:rsidRPr="00000000">
        <w:rPr>
          <w:rtl w:val="0"/>
        </w:rPr>
      </w:r>
    </w:p>
    <w:p w:rsidR="00000000" w:rsidDel="00000000" w:rsidP="00000000" w:rsidRDefault="00000000" w:rsidRPr="00000000" w14:paraId="00000008">
      <w:pPr>
        <w:spacing w:after="80" w:before="80" w:lineRule="auto"/>
        <w:jc w:val="left"/>
        <w:rPr/>
      </w:pPr>
      <w:r w:rsidDel="00000000" w:rsidR="00000000" w:rsidRPr="00000000">
        <w:rPr>
          <w:rFonts w:ascii="Arial" w:cs="Arial" w:eastAsia="Arial" w:hAnsi="Arial"/>
          <w:b w:val="0"/>
          <w:bCs w:val="0"/>
          <w:i w:val="0"/>
          <w:iCs w:val="0"/>
          <w:color w:val="000000"/>
          <w:sz w:val="20"/>
          <w:szCs w:val="20"/>
          <w:rtl w:val="0"/>
        </w:rPr>
        <w:t xml:space="preserve">The Forge is intentionality applied to natural processes. Steam exists at geysers. Pressurized steam through pipes driving a piston does not — that requires a mind that looked at the geyser and asked what if I directed that. The Forge is the asking. Every time sapient interference redirected a natural process into a controlled, useful, or reproducible one, the Forge was present.</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tl w:val="0"/>
        </w:rPr>
      </w:r>
    </w:p>
    <w:p w:rsidR="00000000" w:rsidDel="00000000" w:rsidP="00000000" w:rsidRDefault="00000000" w:rsidRPr="00000000" w14:paraId="0000000A">
      <w:pPr>
        <w:spacing w:after="80" w:before="80" w:lineRule="auto"/>
        <w:jc w:val="left"/>
        <w:rPr/>
      </w:pPr>
      <w:r w:rsidDel="00000000" w:rsidR="00000000" w:rsidRPr="00000000">
        <w:rPr>
          <w:rFonts w:ascii="Arial" w:cs="Arial" w:eastAsia="Arial" w:hAnsi="Arial"/>
          <w:b w:val="0"/>
          <w:bCs w:val="0"/>
          <w:i w:val="0"/>
          <w:iCs w:val="0"/>
          <w:color w:val="000000"/>
          <w:sz w:val="20"/>
          <w:szCs w:val="20"/>
          <w:rtl w:val="0"/>
        </w:rPr>
        <w:t xml:space="preserve">The Forge does not have its own chemistry. It has no native products. What it has is the ability to make other planes' processes do things they would not do unassisted. The Forge is not a reagent — it is the engineer holding the crucible in exactly the right position. This is why the Forge is the universal mediator: it is the only plane that can interface with all others without being captured by any of them, because it has no inherent expression to be captured into.</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tl w:val="0"/>
        </w:rPr>
      </w:r>
    </w:p>
    <w:p w:rsidR="00000000" w:rsidDel="00000000" w:rsidP="00000000" w:rsidRDefault="00000000" w:rsidRPr="00000000" w14:paraId="0000000C">
      <w:pPr>
        <w:spacing w:after="80" w:before="80" w:lineRule="auto"/>
        <w:jc w:val="left"/>
        <w:rPr/>
      </w:pPr>
      <w:r w:rsidDel="00000000" w:rsidR="00000000" w:rsidRPr="00000000">
        <w:rPr>
          <w:rFonts w:ascii="Arial" w:cs="Arial" w:eastAsia="Arial" w:hAnsi="Arial"/>
          <w:b w:val="0"/>
          <w:bCs w:val="0"/>
          <w:i w:val="0"/>
          <w:iCs w:val="0"/>
          <w:color w:val="000000"/>
          <w:sz w:val="20"/>
          <w:szCs w:val="20"/>
          <w:rtl w:val="0"/>
        </w:rPr>
        <w:t xml:space="preserve">This is also why the Forge is the catalytic plane — specifically in the chemical sense. A catalyst lowers the activation energy for a reaction without being consumed by it. The Forge does exactly this: it makes reactions possible that would not occur otherwise (or would occur too slowly, too dangerously, or too unpredictably to be useful), and it emerges unchanged from the process. The Forge's contribution is the enabling, not the content.</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4f4f4" w:val="clear"/>
            <w:tcMar>
              <w:top w:w="100.0" w:type="dxa"/>
              <w:left w:w="160.0" w:type="dxa"/>
              <w:bottom w:w="100.0" w:type="dxa"/>
              <w:right w:w="160.0" w:type="dxa"/>
            </w:tcMar>
          </w:tcPr>
          <w:p w:rsidR="00000000" w:rsidDel="00000000" w:rsidP="00000000" w:rsidRDefault="00000000" w:rsidRPr="00000000" w14:paraId="0000000E">
            <w:pPr>
              <w:spacing w:after="80" w:before="80" w:lineRule="auto"/>
              <w:jc w:val="left"/>
              <w:rPr/>
            </w:pPr>
            <w:r w:rsidDel="00000000" w:rsidR="00000000" w:rsidRPr="00000000">
              <w:rPr>
                <w:rFonts w:ascii="Arial" w:cs="Arial" w:eastAsia="Arial" w:hAnsi="Arial"/>
                <w:b w:val="0"/>
                <w:bCs w:val="0"/>
                <w:i w:val="1"/>
                <w:iCs w:val="1"/>
                <w:color w:val="000000"/>
                <w:sz w:val="20"/>
                <w:szCs w:val="20"/>
                <w:rtl w:val="0"/>
              </w:rPr>
              <w:t xml:space="preserve">THE FORGE AND THE GREAT LIE: Praxis Collegium's institutional character is a Forge expression at civilizational scale. It holds incompatible forces in functional relationship the way the Forge holds antithetical planes in catalyzed emulsion. Every Generalist graduate is a Forge catalyst sent into the Zoetrope clock — capable of interfacing with every position's planar expression without being consumed by any of them. This is not metaphor. It is the same cosmological function expressed at different scales.</w:t>
            </w:r>
            <w:r w:rsidDel="00000000" w:rsidR="00000000" w:rsidRPr="00000000">
              <w:rPr>
                <w:rtl w:val="0"/>
              </w:rPr>
            </w:r>
          </w:p>
        </w:tc>
      </w:tr>
    </w:tbl>
    <w:p w:rsidR="00000000" w:rsidDel="00000000" w:rsidP="00000000" w:rsidRDefault="00000000" w:rsidRPr="00000000" w14:paraId="0000000F">
      <w:pPr>
        <w:spacing w:after="2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hd w:fill="5d4000" w:val="clear"/>
        <w:spacing w:after="220" w:before="440" w:lineRule="auto"/>
        <w:rPr/>
      </w:pPr>
      <w:r w:rsidDel="00000000" w:rsidR="00000000" w:rsidRPr="00000000">
        <w:rPr>
          <w:rFonts w:ascii="Arial" w:cs="Arial" w:eastAsia="Arial" w:hAnsi="Arial"/>
          <w:b w:val="1"/>
          <w:bCs w:val="1"/>
          <w:i w:val="0"/>
          <w:iCs w:val="0"/>
          <w:color w:val="ffffff"/>
          <w:sz w:val="34"/>
          <w:szCs w:val="34"/>
          <w:rtl w:val="0"/>
        </w:rPr>
        <w:t xml:space="preserve">SECTION I — THE FOUR WAY 4 LANES</w:t>
      </w:r>
      <w:r w:rsidDel="00000000" w:rsidR="00000000" w:rsidRPr="00000000">
        <w:rPr>
          <w:rtl w:val="0"/>
        </w:rPr>
      </w:r>
    </w:p>
    <w:p w:rsidR="00000000" w:rsidDel="00000000" w:rsidP="00000000" w:rsidRDefault="00000000" w:rsidRPr="00000000" w14:paraId="00000012">
      <w:pPr>
        <w:spacing w:after="80" w:before="80" w:lineRule="auto"/>
        <w:jc w:val="left"/>
        <w:rPr/>
      </w:pPr>
      <w:r w:rsidDel="00000000" w:rsidR="00000000" w:rsidRPr="00000000">
        <w:rPr>
          <w:rFonts w:ascii="Arial" w:cs="Arial" w:eastAsia="Arial" w:hAnsi="Arial"/>
          <w:b w:val="0"/>
          <w:bCs w:val="0"/>
          <w:i w:val="0"/>
          <w:iCs w:val="0"/>
          <w:color w:val="000000"/>
          <w:sz w:val="20"/>
          <w:szCs w:val="20"/>
          <w:rtl w:val="0"/>
        </w:rPr>
        <w:t xml:space="preserve">The sixteen Hidden Forge isotopes map to the four lanes by dominant axis. Steam-dominant expressions are directed infrastructure (Channeled). Volt-dominant expressions are self-sustaining process chains (Propagated). Chem-dominant expressions work at phase and chemical boundaries (Interfacial). Crystal-dominant expressions select precise outcomes from available possibilities (Calibrated).</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4f4f4" w:val="clear"/>
            <w:tcMar>
              <w:top w:w="100.0" w:type="dxa"/>
              <w:left w:w="160.0" w:type="dxa"/>
              <w:bottom w:w="100.0" w:type="dxa"/>
              <w:right w:w="160.0" w:type="dxa"/>
            </w:tcMar>
          </w:tcPr>
          <w:p w:rsidR="00000000" w:rsidDel="00000000" w:rsidP="00000000" w:rsidRDefault="00000000" w:rsidRPr="00000000" w14:paraId="00000014">
            <w:pPr>
              <w:spacing w:after="80" w:before="80" w:lineRule="auto"/>
              <w:jc w:val="left"/>
              <w:rPr/>
            </w:pPr>
            <w:r w:rsidDel="00000000" w:rsidR="00000000" w:rsidRPr="00000000">
              <w:rPr>
                <w:rFonts w:ascii="Arial" w:cs="Arial" w:eastAsia="Arial" w:hAnsi="Arial"/>
                <w:b w:val="0"/>
                <w:bCs w:val="0"/>
                <w:i w:val="1"/>
                <w:iCs w:val="1"/>
                <w:color w:val="000000"/>
                <w:sz w:val="20"/>
                <w:szCs w:val="20"/>
                <w:rtl w:val="0"/>
              </w:rPr>
              <w:t xml:space="preserve">MAPPING PRINCIPLE: The four Forge axes describe four different relationships between intentionality and natural process. Steam/Channeled: the hand directs the flow. Volt/Propagated: the hand initiates the chain. Chem/Interfacial: the hand works at the boundary. Crystal/Calibrated: the hand selects the outcome. The Forge always does one of these four things. The recessive isotope adds the aesthetic and character of how it does it.</w:t>
            </w:r>
            <w:r w:rsidDel="00000000" w:rsidR="00000000" w:rsidRPr="00000000">
              <w:rPr>
                <w:rtl w:val="0"/>
              </w:rPr>
            </w:r>
          </w:p>
        </w:tc>
      </w:tr>
    </w:tbl>
    <w:p w:rsidR="00000000" w:rsidDel="00000000" w:rsidP="00000000" w:rsidRDefault="00000000" w:rsidRPr="00000000" w14:paraId="00000015">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d5a00" w:space="0" w:sz="4" w:val="single"/>
              <w:left w:color="7d5a00" w:space="0" w:sz="4" w:val="single"/>
              <w:bottom w:color="7d5a00" w:space="0" w:sz="4" w:val="single"/>
              <w:right w:color="7d5a00" w:space="0" w:sz="4" w:val="single"/>
            </w:tcBorders>
            <w:shd w:fill="fff3e0" w:val="clear"/>
            <w:tcMar>
              <w:top w:w="140.0" w:type="dxa"/>
              <w:left w:w="180.0" w:type="dxa"/>
              <w:bottom w:w="140.0" w:type="dxa"/>
              <w:right w:w="180.0" w:type="dxa"/>
            </w:tcMar>
          </w:tcPr>
          <w:p w:rsidR="00000000" w:rsidDel="00000000" w:rsidP="00000000" w:rsidRDefault="00000000" w:rsidRPr="00000000" w14:paraId="00000016">
            <w:pPr>
              <w:spacing w:after="100" w:before="80" w:lineRule="auto"/>
              <w:jc w:val="left"/>
              <w:rPr/>
            </w:pPr>
            <w:r w:rsidDel="00000000" w:rsidR="00000000" w:rsidRPr="00000000">
              <w:rPr>
                <w:rFonts w:ascii="Arial" w:cs="Arial" w:eastAsia="Arial" w:hAnsi="Arial"/>
                <w:b w:val="1"/>
                <w:bCs w:val="1"/>
                <w:i w:val="0"/>
                <w:iCs w:val="0"/>
                <w:color w:val="4e342e"/>
                <w:sz w:val="26"/>
                <w:szCs w:val="26"/>
                <w:rtl w:val="0"/>
              </w:rPr>
              <w:t xml:space="preserve">CHANNELED — The Engine</w:t>
            </w:r>
            <w:r w:rsidDel="00000000" w:rsidR="00000000" w:rsidRPr="00000000">
              <w:rPr>
                <w:rtl w:val="0"/>
              </w:rPr>
            </w:r>
          </w:p>
          <w:p w:rsidR="00000000" w:rsidDel="00000000" w:rsidP="00000000" w:rsidRDefault="00000000" w:rsidRPr="00000000" w14:paraId="00000017">
            <w:pPr>
              <w:spacing w:after="80" w:before="80" w:lineRule="auto"/>
              <w:jc w:val="left"/>
              <w:rPr/>
            </w:pPr>
            <w:r w:rsidDel="00000000" w:rsidR="00000000" w:rsidRPr="00000000">
              <w:rPr>
                <w:rFonts w:ascii="Arial" w:cs="Arial" w:eastAsia="Arial" w:hAnsi="Arial"/>
                <w:b w:val="1"/>
                <w:bCs w:val="1"/>
                <w:i w:val="0"/>
                <w:iCs w:val="0"/>
                <w:color w:val="4e342e"/>
                <w:sz w:val="18"/>
                <w:szCs w:val="18"/>
                <w:rtl w:val="0"/>
              </w:rPr>
              <w:t xml:space="preserve">Base isotope: </w:t>
            </w:r>
            <w:r w:rsidDel="00000000" w:rsidR="00000000" w:rsidRPr="00000000">
              <w:rPr>
                <w:rFonts w:ascii="Arial" w:cs="Arial" w:eastAsia="Arial" w:hAnsi="Arial"/>
                <w:b w:val="0"/>
                <w:bCs w:val="0"/>
                <w:i w:val="0"/>
                <w:iCs w:val="0"/>
                <w:color w:val="000000"/>
                <w:sz w:val="18"/>
                <w:szCs w:val="18"/>
                <w:rtl w:val="0"/>
              </w:rPr>
              <w:t xml:space="preserve">F-01 Steam (pure) — The Engine</w:t>
            </w:r>
            <w:r w:rsidDel="00000000" w:rsidR="00000000" w:rsidRPr="00000000">
              <w:rPr>
                <w:rtl w:val="0"/>
              </w:rPr>
            </w:r>
          </w:p>
          <w:p w:rsidR="00000000" w:rsidDel="00000000" w:rsidP="00000000" w:rsidRDefault="00000000" w:rsidRPr="00000000" w14:paraId="00000018">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Spiritual/Common: </w:t>
            </w:r>
            <w:r w:rsidDel="00000000" w:rsidR="00000000" w:rsidRPr="00000000">
              <w:rPr>
                <w:rFonts w:ascii="Arial" w:cs="Arial" w:eastAsia="Arial" w:hAnsi="Arial"/>
                <w:b w:val="0"/>
                <w:bCs w:val="0"/>
                <w:i w:val="1"/>
                <w:iCs w:val="1"/>
                <w:color w:val="000000"/>
                <w:sz w:val="18"/>
                <w:szCs w:val="18"/>
                <w:rtl w:val="0"/>
              </w:rPr>
              <w:t xml:space="preserve">"The Forge's hand directs here." "Channeled character — the process has direction." "The Engine's virtue — pressure made purposeful." "The steam is guided."</w:t>
            </w:r>
            <w:r w:rsidDel="00000000" w:rsidR="00000000" w:rsidRPr="00000000">
              <w:rPr>
                <w:rtl w:val="0"/>
              </w:rPr>
            </w:r>
          </w:p>
          <w:p w:rsidR="00000000" w:rsidDel="00000000" w:rsidP="00000000" w:rsidRDefault="00000000" w:rsidRPr="00000000" w14:paraId="00000019">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Formal notation: </w:t>
            </w:r>
            <w:r w:rsidDel="00000000" w:rsidR="00000000" w:rsidRPr="00000000">
              <w:rPr>
                <w:rFonts w:ascii="Arial" w:cs="Arial" w:eastAsia="Arial" w:hAnsi="Arial"/>
                <w:b w:val="0"/>
                <w:bCs w:val="0"/>
                <w:i w:val="1"/>
                <w:iCs w:val="1"/>
                <w:color w:val="000000"/>
                <w:sz w:val="18"/>
                <w:szCs w:val="18"/>
                <w:rtl w:val="0"/>
              </w:rPr>
              <w:t xml:space="preserve">"F-01 primary, Channeled lane." "Steam expression, directed infrastructure." "Channeled profile — pressure architecture."</w:t>
            </w:r>
            <w:r w:rsidDel="00000000" w:rsidR="00000000" w:rsidRPr="00000000">
              <w:rPr>
                <w:rtl w:val="0"/>
              </w:rPr>
            </w:r>
          </w:p>
          <w:p w:rsidR="00000000" w:rsidDel="00000000" w:rsidP="00000000" w:rsidRDefault="00000000" w:rsidRPr="00000000" w14:paraId="0000001A">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Mechanical register: </w:t>
            </w:r>
            <w:r w:rsidDel="00000000" w:rsidR="00000000" w:rsidRPr="00000000">
              <w:rPr>
                <w:rFonts w:ascii="Arial" w:cs="Arial" w:eastAsia="Arial" w:hAnsi="Arial"/>
                <w:b w:val="0"/>
                <w:bCs w:val="0"/>
                <w:i w:val="0"/>
                <w:iCs w:val="0"/>
                <w:color w:val="000000"/>
                <w:sz w:val="18"/>
                <w:szCs w:val="18"/>
                <w:rtl w:val="0"/>
              </w:rPr>
              <w:t xml:space="preserve">Physical infrastructure that gives direction to natural processes. The Channeled lane does not generate energy — it redirects existing energy. A Channeled compound or item provides the pipes, not the water. In alchemical contexts: the apparatus that makes a natural reaction proceed in a specific direction rather than dispersing randomly. In item contexts: the housing, conduit, and delivery architecture of an item's power.</w:t>
            </w:r>
            <w:r w:rsidDel="00000000" w:rsidR="00000000" w:rsidRPr="00000000">
              <w:rPr>
                <w:rtl w:val="0"/>
              </w:rPr>
            </w:r>
          </w:p>
        </w:tc>
      </w:tr>
    </w:tbl>
    <w:p w:rsidR="00000000" w:rsidDel="00000000" w:rsidP="00000000" w:rsidRDefault="00000000" w:rsidRPr="00000000" w14:paraId="0000001B">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200"/>
        <w:gridCol w:w="1600"/>
        <w:gridCol w:w="2400"/>
        <w:gridCol w:w="3460"/>
        <w:tblGridChange w:id="0">
          <w:tblGrid>
            <w:gridCol w:w="700"/>
            <w:gridCol w:w="1200"/>
            <w:gridCol w:w="1600"/>
            <w:gridCol w:w="2400"/>
            <w:gridCol w:w="346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4e342e" w:val="clear"/>
            <w:tcMar>
              <w:top w:w="80.0" w:type="dxa"/>
              <w:left w:w="100.0" w:type="dxa"/>
              <w:bottom w:w="80.0" w:type="dxa"/>
              <w:right w:w="100.0" w:type="dxa"/>
            </w:tcMar>
          </w:tcPr>
          <w:p w:rsidR="00000000" w:rsidDel="00000000" w:rsidP="00000000" w:rsidRDefault="00000000" w:rsidRPr="00000000" w14:paraId="0000001C">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Isotope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4e342e" w:val="clear"/>
            <w:tcMar>
              <w:top w:w="80.0" w:type="dxa"/>
              <w:left w:w="100.0" w:type="dxa"/>
              <w:bottom w:w="80.0" w:type="dxa"/>
              <w:right w:w="100.0" w:type="dxa"/>
            </w:tcMar>
          </w:tcPr>
          <w:p w:rsidR="00000000" w:rsidDel="00000000" w:rsidP="00000000" w:rsidRDefault="00000000" w:rsidRPr="00000000" w14:paraId="0000001D">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Name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4e342e" w:val="clear"/>
            <w:tcMar>
              <w:top w:w="80.0" w:type="dxa"/>
              <w:left w:w="100.0" w:type="dxa"/>
              <w:bottom w:w="80.0" w:type="dxa"/>
              <w:right w:w="100.0" w:type="dxa"/>
            </w:tcMar>
          </w:tcPr>
          <w:p w:rsidR="00000000" w:rsidDel="00000000" w:rsidP="00000000" w:rsidRDefault="00000000" w:rsidRPr="00000000" w14:paraId="0000001E">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Lane Expression</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4e342e" w:val="clear"/>
            <w:tcMar>
              <w:top w:w="80.0" w:type="dxa"/>
              <w:left w:w="100.0" w:type="dxa"/>
              <w:bottom w:w="80.0" w:type="dxa"/>
              <w:right w:w="100.0" w:type="dxa"/>
            </w:tcMar>
          </w:tcPr>
          <w:p w:rsidR="00000000" w:rsidDel="00000000" w:rsidP="00000000" w:rsidRDefault="00000000" w:rsidRPr="00000000" w14:paraId="0000001F">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Process Character</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4e342e" w:val="clear"/>
            <w:tcMar>
              <w:top w:w="80.0" w:type="dxa"/>
              <w:left w:w="100.0" w:type="dxa"/>
              <w:bottom w:w="80.0" w:type="dxa"/>
              <w:right w:w="100.0" w:type="dxa"/>
            </w:tcMar>
          </w:tcPr>
          <w:p w:rsidR="00000000" w:rsidDel="00000000" w:rsidP="00000000" w:rsidRDefault="00000000" w:rsidRPr="00000000" w14:paraId="00000020">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Application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021">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2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Engine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23">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Channeled pure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2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Massive pistons, gears, heat, brass. Pure industrial pressure infrastructure. The foundational machine aesthetic.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25">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Mechanical housing compounds. Item structural integrity based on industrial pressure architecture. Baseline Channeled expression.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026">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27">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Steampunk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28">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Channeled + Propagated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29">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Tesla coils powered by coal. The electrical chain running through the steam infrastructure. Weird Science — pressure and electricity in forced partnership.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Hybrid mechanical-electrical items. The Channeled infrastructure carries a Propagated electrical character. High output, high maintenance.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02B">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2C">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Diesel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2D">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Channeled + Interfacial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2E">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Combustion engines. The fuel-air interface doing work inside the pressurized cylinder. Smog, oil, internal combustion.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2F">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High-damage industrial compounds and items. The Interfacial combustion chemistry running through Channeled infrastructure. Setting B's primary motive power expression.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030">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31">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Aether-Tech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Channeled + Calibrated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Solar sails. Brass ships in space. The precision selection of cosmic energy through directed infrastructure.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Long-range precision items. Channeled architecture carrying Calibrated selection of planar expressions. The highest-functioning Setting B aerospace technology.</w:t>
            </w:r>
            <w:r w:rsidDel="00000000" w:rsidR="00000000" w:rsidRPr="00000000">
              <w:rPr>
                <w:rtl w:val="0"/>
              </w:rPr>
            </w:r>
          </w:p>
        </w:tc>
      </w:tr>
    </w:tbl>
    <w:p w:rsidR="00000000" w:rsidDel="00000000" w:rsidP="00000000" w:rsidRDefault="00000000" w:rsidRPr="00000000" w14:paraId="00000035">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d5a00" w:space="0" w:sz="4" w:val="single"/>
              <w:left w:color="7d5a00" w:space="0" w:sz="4" w:val="single"/>
              <w:bottom w:color="7d5a00" w:space="0" w:sz="4" w:val="single"/>
              <w:right w:color="7d5a00" w:space="0" w:sz="4" w:val="single"/>
            </w:tcBorders>
            <w:shd w:fill="e8f5e9" w:val="clear"/>
            <w:tcMar>
              <w:top w:w="140.0" w:type="dxa"/>
              <w:left w:w="180.0" w:type="dxa"/>
              <w:bottom w:w="140.0" w:type="dxa"/>
              <w:right w:w="180.0" w:type="dxa"/>
            </w:tcMar>
          </w:tcPr>
          <w:p w:rsidR="00000000" w:rsidDel="00000000" w:rsidP="00000000" w:rsidRDefault="00000000" w:rsidRPr="00000000" w14:paraId="00000036">
            <w:pPr>
              <w:spacing w:after="100" w:before="80" w:lineRule="auto"/>
              <w:jc w:val="left"/>
              <w:rPr/>
            </w:pPr>
            <w:r w:rsidDel="00000000" w:rsidR="00000000" w:rsidRPr="00000000">
              <w:rPr>
                <w:rFonts w:ascii="Arial" w:cs="Arial" w:eastAsia="Arial" w:hAnsi="Arial"/>
                <w:b w:val="1"/>
                <w:bCs w:val="1"/>
                <w:i w:val="0"/>
                <w:iCs w:val="0"/>
                <w:color w:val="1b5e20"/>
                <w:sz w:val="26"/>
                <w:szCs w:val="26"/>
                <w:rtl w:val="0"/>
              </w:rPr>
              <w:t xml:space="preserve">PROPAGATED — The Grid</w:t>
            </w:r>
            <w:r w:rsidDel="00000000" w:rsidR="00000000" w:rsidRPr="00000000">
              <w:rPr>
                <w:rtl w:val="0"/>
              </w:rPr>
            </w:r>
          </w:p>
          <w:p w:rsidR="00000000" w:rsidDel="00000000" w:rsidP="00000000" w:rsidRDefault="00000000" w:rsidRPr="00000000" w14:paraId="00000037">
            <w:pPr>
              <w:spacing w:after="80" w:before="80" w:lineRule="auto"/>
              <w:jc w:val="left"/>
              <w:rPr/>
            </w:pPr>
            <w:r w:rsidDel="00000000" w:rsidR="00000000" w:rsidRPr="00000000">
              <w:rPr>
                <w:rFonts w:ascii="Arial" w:cs="Arial" w:eastAsia="Arial" w:hAnsi="Arial"/>
                <w:b w:val="1"/>
                <w:bCs w:val="1"/>
                <w:i w:val="0"/>
                <w:iCs w:val="0"/>
                <w:color w:val="1b5e20"/>
                <w:sz w:val="18"/>
                <w:szCs w:val="18"/>
                <w:rtl w:val="0"/>
              </w:rPr>
              <w:t xml:space="preserve">Base isotope: </w:t>
            </w:r>
            <w:r w:rsidDel="00000000" w:rsidR="00000000" w:rsidRPr="00000000">
              <w:rPr>
                <w:rFonts w:ascii="Arial" w:cs="Arial" w:eastAsia="Arial" w:hAnsi="Arial"/>
                <w:b w:val="0"/>
                <w:bCs w:val="0"/>
                <w:i w:val="0"/>
                <w:iCs w:val="0"/>
                <w:color w:val="000000"/>
                <w:sz w:val="18"/>
                <w:szCs w:val="18"/>
                <w:rtl w:val="0"/>
              </w:rPr>
              <w:t xml:space="preserve">F-05 Volt (pure) — The Grid</w:t>
            </w:r>
            <w:r w:rsidDel="00000000" w:rsidR="00000000" w:rsidRPr="00000000">
              <w:rPr>
                <w:rtl w:val="0"/>
              </w:rPr>
            </w:r>
          </w:p>
          <w:p w:rsidR="00000000" w:rsidDel="00000000" w:rsidP="00000000" w:rsidRDefault="00000000" w:rsidRPr="00000000" w14:paraId="00000038">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Spiritual/Common: </w:t>
            </w:r>
            <w:r w:rsidDel="00000000" w:rsidR="00000000" w:rsidRPr="00000000">
              <w:rPr>
                <w:rFonts w:ascii="Arial" w:cs="Arial" w:eastAsia="Arial" w:hAnsi="Arial"/>
                <w:b w:val="0"/>
                <w:bCs w:val="0"/>
                <w:i w:val="1"/>
                <w:iCs w:val="1"/>
                <w:color w:val="000000"/>
                <w:sz w:val="18"/>
                <w:szCs w:val="18"/>
                <w:rtl w:val="0"/>
              </w:rPr>
              <w:t xml:space="preserve">"The chain is running." "Propagated character — it sustains itself." "The Grid's current — started and self-sustaining." "The spark has caught."</w:t>
            </w:r>
            <w:r w:rsidDel="00000000" w:rsidR="00000000" w:rsidRPr="00000000">
              <w:rPr>
                <w:rtl w:val="0"/>
              </w:rPr>
            </w:r>
          </w:p>
          <w:p w:rsidR="00000000" w:rsidDel="00000000" w:rsidP="00000000" w:rsidRDefault="00000000" w:rsidRPr="00000000" w14:paraId="00000039">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Formal notation: </w:t>
            </w:r>
            <w:r w:rsidDel="00000000" w:rsidR="00000000" w:rsidRPr="00000000">
              <w:rPr>
                <w:rFonts w:ascii="Arial" w:cs="Arial" w:eastAsia="Arial" w:hAnsi="Arial"/>
                <w:b w:val="0"/>
                <w:bCs w:val="0"/>
                <w:i w:val="1"/>
                <w:iCs w:val="1"/>
                <w:color w:val="000000"/>
                <w:sz w:val="18"/>
                <w:szCs w:val="18"/>
                <w:rtl w:val="0"/>
              </w:rPr>
              <w:t xml:space="preserve">"F-05 primary, Propagated lane." "Volt expression, self-sustaining chain." "Propagated profile — initiated process."</w:t>
            </w:r>
            <w:r w:rsidDel="00000000" w:rsidR="00000000" w:rsidRPr="00000000">
              <w:rPr>
                <w:rtl w:val="0"/>
              </w:rPr>
            </w:r>
          </w:p>
          <w:p w:rsidR="00000000" w:rsidDel="00000000" w:rsidP="00000000" w:rsidRDefault="00000000" w:rsidRPr="00000000" w14:paraId="0000003A">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Mechanical register: </w:t>
            </w:r>
            <w:r w:rsidDel="00000000" w:rsidR="00000000" w:rsidRPr="00000000">
              <w:rPr>
                <w:rFonts w:ascii="Arial" w:cs="Arial" w:eastAsia="Arial" w:hAnsi="Arial"/>
                <w:b w:val="0"/>
                <w:bCs w:val="0"/>
                <w:i w:val="0"/>
                <w:iCs w:val="0"/>
                <w:color w:val="000000"/>
                <w:sz w:val="18"/>
                <w:szCs w:val="18"/>
                <w:rtl w:val="0"/>
              </w:rPr>
              <w:t xml:space="preserve">Self-sustaining process chains initiated by the Forge. The Propagated lane is the most dangerous Forge expression because once the chain is started, it continues without further sapient input. A Propagated compound delivers an effect that propagates through available substrate. In items: components that produce cascade effects, chain triggers, or self-sustaining fields once activated.</w:t>
            </w:r>
            <w:r w:rsidDel="00000000" w:rsidR="00000000" w:rsidRPr="00000000">
              <w:rPr>
                <w:rtl w:val="0"/>
              </w:rPr>
            </w:r>
          </w:p>
        </w:tc>
      </w:tr>
    </w:tbl>
    <w:p w:rsidR="00000000" w:rsidDel="00000000" w:rsidP="00000000" w:rsidRDefault="00000000" w:rsidRPr="00000000" w14:paraId="0000003B">
      <w:pPr>
        <w:spacing w:after="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200"/>
        <w:gridCol w:w="1600"/>
        <w:gridCol w:w="2400"/>
        <w:gridCol w:w="3460"/>
        <w:tblGridChange w:id="0">
          <w:tblGrid>
            <w:gridCol w:w="700"/>
            <w:gridCol w:w="1200"/>
            <w:gridCol w:w="1600"/>
            <w:gridCol w:w="2400"/>
            <w:gridCol w:w="346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1b5e20" w:val="clear"/>
            <w:tcMar>
              <w:top w:w="80.0" w:type="dxa"/>
              <w:left w:w="100.0" w:type="dxa"/>
              <w:bottom w:w="80.0" w:type="dxa"/>
              <w:right w:w="100.0" w:type="dxa"/>
            </w:tcMar>
          </w:tcPr>
          <w:p w:rsidR="00000000" w:rsidDel="00000000" w:rsidP="00000000" w:rsidRDefault="00000000" w:rsidRPr="00000000" w14:paraId="0000003C">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Isotope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1b5e20" w:val="clear"/>
            <w:tcMar>
              <w:top w:w="80.0" w:type="dxa"/>
              <w:left w:w="100.0" w:type="dxa"/>
              <w:bottom w:w="80.0" w:type="dxa"/>
              <w:right w:w="100.0" w:type="dxa"/>
            </w:tcMar>
          </w:tcPr>
          <w:p w:rsidR="00000000" w:rsidDel="00000000" w:rsidP="00000000" w:rsidRDefault="00000000" w:rsidRPr="00000000" w14:paraId="0000003D">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Name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1b5e20" w:val="clear"/>
            <w:tcMar>
              <w:top w:w="80.0" w:type="dxa"/>
              <w:left w:w="100.0" w:type="dxa"/>
              <w:bottom w:w="80.0" w:type="dxa"/>
              <w:right w:w="100.0" w:type="dxa"/>
            </w:tcMar>
          </w:tcPr>
          <w:p w:rsidR="00000000" w:rsidDel="00000000" w:rsidP="00000000" w:rsidRDefault="00000000" w:rsidRPr="00000000" w14:paraId="0000003E">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Lane Expression</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1b5e20" w:val="clear"/>
            <w:tcMar>
              <w:top w:w="80.0" w:type="dxa"/>
              <w:left w:w="100.0" w:type="dxa"/>
              <w:bottom w:w="80.0" w:type="dxa"/>
              <w:right w:w="100.0" w:type="dxa"/>
            </w:tcMar>
          </w:tcPr>
          <w:p w:rsidR="00000000" w:rsidDel="00000000" w:rsidP="00000000" w:rsidRDefault="00000000" w:rsidRPr="00000000" w14:paraId="0000003F">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Process Character</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1b5e20" w:val="clear"/>
            <w:tcMar>
              <w:top w:w="80.0" w:type="dxa"/>
              <w:left w:w="100.0" w:type="dxa"/>
              <w:bottom w:w="80.0" w:type="dxa"/>
              <w:right w:w="100.0" w:type="dxa"/>
            </w:tcMar>
          </w:tcPr>
          <w:p w:rsidR="00000000" w:rsidDel="00000000" w:rsidP="00000000" w:rsidRDefault="00000000" w:rsidRPr="00000000" w14:paraId="00000040">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Application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5e9" w:val="clear"/>
            <w:tcMar>
              <w:top w:w="60.0" w:type="dxa"/>
              <w:left w:w="100.0" w:type="dxa"/>
              <w:bottom w:w="60.0" w:type="dxa"/>
              <w:right w:w="100.0" w:type="dxa"/>
            </w:tcMar>
          </w:tcPr>
          <w:p w:rsidR="00000000" w:rsidDel="00000000" w:rsidP="00000000" w:rsidRDefault="00000000" w:rsidRPr="00000000" w14:paraId="00000041">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4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Grid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43">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Propagated pure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4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Pure electricity. Living lightning. The electrical chain that is simultaneously the signal, the fuel, and the 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45">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Electrical arc compounds and items. The grid character propagates electrical effects through conductive substrate. Pure chain reaction at the electrical level.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5e9" w:val="clear"/>
            <w:tcMar>
              <w:top w:w="60.0" w:type="dxa"/>
              <w:left w:w="100.0" w:type="dxa"/>
              <w:bottom w:w="60.0" w:type="dxa"/>
              <w:right w:w="100.0" w:type="dxa"/>
            </w:tcMar>
          </w:tcPr>
          <w:p w:rsidR="00000000" w:rsidDel="00000000" w:rsidP="00000000" w:rsidRDefault="00000000" w:rsidRPr="00000000" w14:paraId="00000046">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47">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Clockwork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48">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Propagated + Channeled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Precision droids wound by lightning keys. The electrical chain precisely directed through mechanical infrastructure.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4A">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Precision timing items. The Clockwork expression is what makes atomic clocks and precision instruments possible — electrical propagation constrained to exact intervals by Channeled infrastructure.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5e9" w:val="clear"/>
            <w:tcMar>
              <w:top w:w="60.0" w:type="dxa"/>
              <w:left w:w="100.0" w:type="dxa"/>
              <w:bottom w:w="60.0" w:type="dxa"/>
              <w:right w:w="100.0" w:type="dxa"/>
            </w:tcMar>
          </w:tcPr>
          <w:p w:rsidR="00000000" w:rsidDel="00000000" w:rsidP="00000000" w:rsidRDefault="00000000" w:rsidRPr="00000000" w14:paraId="0000004B">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4C">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Galvanism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4D">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Propagated + Interfacial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4E">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Reanimation. Meat and metal fused by shock. The electrical chain working at the biological-mechanical interface.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4F">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Galvanic compounds. Electrical stimulation of biological systems. The basis of Deepguard's bio-mechanical integration research. The electrical threshold where living and dead tissue meet.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5e9" w:val="clear"/>
            <w:tcMar>
              <w:top w:w="60.0" w:type="dxa"/>
              <w:left w:w="100.0" w:type="dxa"/>
              <w:bottom w:w="60.0" w:type="dxa"/>
              <w:right w:w="100.0" w:type="dxa"/>
            </w:tcMar>
          </w:tcPr>
          <w:p w:rsidR="00000000" w:rsidDel="00000000" w:rsidP="00000000" w:rsidRDefault="00000000" w:rsidRPr="00000000" w14:paraId="00000050">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Cyberpunk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Propagated + Calibrated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Hard-light, neon, holograms, lasers. The electrical chain precisely selecting its output geometry.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5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Hard-light construction items. Information display compounds. The electrical chain shaped by Calibrated precision into geometric light constructs. The most distinctly Setting B Forge expression.</w:t>
            </w:r>
            <w:r w:rsidDel="00000000" w:rsidR="00000000" w:rsidRPr="00000000">
              <w:rPr>
                <w:rtl w:val="0"/>
              </w:rPr>
            </w:r>
          </w:p>
        </w:tc>
      </w:tr>
    </w:tbl>
    <w:p w:rsidR="00000000" w:rsidDel="00000000" w:rsidP="00000000" w:rsidRDefault="00000000" w:rsidRPr="00000000" w14:paraId="00000055">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d5a00" w:space="0" w:sz="4" w:val="single"/>
              <w:left w:color="7d5a00" w:space="0" w:sz="4" w:val="single"/>
              <w:bottom w:color="7d5a00" w:space="0" w:sz="4" w:val="single"/>
              <w:right w:color="7d5a00" w:space="0" w:sz="4" w:val="single"/>
            </w:tcBorders>
            <w:shd w:fill="e3f2fd" w:val="clear"/>
            <w:tcMar>
              <w:top w:w="140.0" w:type="dxa"/>
              <w:left w:w="180.0" w:type="dxa"/>
              <w:bottom w:w="140.0" w:type="dxa"/>
              <w:right w:w="180.0" w:type="dxa"/>
            </w:tcMar>
          </w:tcPr>
          <w:p w:rsidR="00000000" w:rsidDel="00000000" w:rsidP="00000000" w:rsidRDefault="00000000" w:rsidRPr="00000000" w14:paraId="00000056">
            <w:pPr>
              <w:spacing w:after="100" w:before="80" w:lineRule="auto"/>
              <w:jc w:val="left"/>
              <w:rPr/>
            </w:pPr>
            <w:r w:rsidDel="00000000" w:rsidR="00000000" w:rsidRPr="00000000">
              <w:rPr>
                <w:rFonts w:ascii="Arial" w:cs="Arial" w:eastAsia="Arial" w:hAnsi="Arial"/>
                <w:b w:val="1"/>
                <w:bCs w:val="1"/>
                <w:i w:val="0"/>
                <w:iCs w:val="0"/>
                <w:color w:val="0d47a1"/>
                <w:sz w:val="26"/>
                <w:szCs w:val="26"/>
                <w:rtl w:val="0"/>
              </w:rPr>
              <w:t xml:space="preserve">INTERFACIAL — The Vat</w:t>
            </w:r>
            <w:r w:rsidDel="00000000" w:rsidR="00000000" w:rsidRPr="00000000">
              <w:rPr>
                <w:rtl w:val="0"/>
              </w:rPr>
            </w:r>
          </w:p>
          <w:p w:rsidR="00000000" w:rsidDel="00000000" w:rsidP="00000000" w:rsidRDefault="00000000" w:rsidRPr="00000000" w14:paraId="00000057">
            <w:pPr>
              <w:spacing w:after="80" w:before="80" w:lineRule="auto"/>
              <w:jc w:val="left"/>
              <w:rPr/>
            </w:pPr>
            <w:r w:rsidDel="00000000" w:rsidR="00000000" w:rsidRPr="00000000">
              <w:rPr>
                <w:rFonts w:ascii="Arial" w:cs="Arial" w:eastAsia="Arial" w:hAnsi="Arial"/>
                <w:b w:val="1"/>
                <w:bCs w:val="1"/>
                <w:i w:val="0"/>
                <w:iCs w:val="0"/>
                <w:color w:val="0d47a1"/>
                <w:sz w:val="18"/>
                <w:szCs w:val="18"/>
                <w:rtl w:val="0"/>
              </w:rPr>
              <w:t xml:space="preserve">Base isotope: </w:t>
            </w:r>
            <w:r w:rsidDel="00000000" w:rsidR="00000000" w:rsidRPr="00000000">
              <w:rPr>
                <w:rFonts w:ascii="Arial" w:cs="Arial" w:eastAsia="Arial" w:hAnsi="Arial"/>
                <w:b w:val="0"/>
                <w:bCs w:val="0"/>
                <w:i w:val="0"/>
                <w:iCs w:val="0"/>
                <w:color w:val="000000"/>
                <w:sz w:val="18"/>
                <w:szCs w:val="18"/>
                <w:rtl w:val="0"/>
              </w:rPr>
              <w:t xml:space="preserve">F-09 Chem (pure) — The Vat</w:t>
            </w:r>
            <w:r w:rsidDel="00000000" w:rsidR="00000000" w:rsidRPr="00000000">
              <w:rPr>
                <w:rtl w:val="0"/>
              </w:rPr>
            </w:r>
          </w:p>
          <w:p w:rsidR="00000000" w:rsidDel="00000000" w:rsidP="00000000" w:rsidRDefault="00000000" w:rsidRPr="00000000" w14:paraId="00000058">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Spiritual/Common: </w:t>
            </w:r>
            <w:r w:rsidDel="00000000" w:rsidR="00000000" w:rsidRPr="00000000">
              <w:rPr>
                <w:rFonts w:ascii="Arial" w:cs="Arial" w:eastAsia="Arial" w:hAnsi="Arial"/>
                <w:b w:val="0"/>
                <w:bCs w:val="0"/>
                <w:i w:val="1"/>
                <w:iCs w:val="1"/>
                <w:color w:val="000000"/>
                <w:sz w:val="18"/>
                <w:szCs w:val="18"/>
                <w:rtl w:val="0"/>
              </w:rPr>
              <w:t xml:space="preserve">"The Forge works at the boundary here." "Interfacial character — the interaction is at the surface." "The Vat's nature — transformation at the threshold." "The boundary is where the work happens."</w:t>
            </w:r>
            <w:r w:rsidDel="00000000" w:rsidR="00000000" w:rsidRPr="00000000">
              <w:rPr>
                <w:rtl w:val="0"/>
              </w:rPr>
            </w:r>
          </w:p>
          <w:p w:rsidR="00000000" w:rsidDel="00000000" w:rsidP="00000000" w:rsidRDefault="00000000" w:rsidRPr="00000000" w14:paraId="00000059">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Formal notation: </w:t>
            </w:r>
            <w:r w:rsidDel="00000000" w:rsidR="00000000" w:rsidRPr="00000000">
              <w:rPr>
                <w:rFonts w:ascii="Arial" w:cs="Arial" w:eastAsia="Arial" w:hAnsi="Arial"/>
                <w:b w:val="0"/>
                <w:bCs w:val="0"/>
                <w:i w:val="1"/>
                <w:iCs w:val="1"/>
                <w:color w:val="000000"/>
                <w:sz w:val="18"/>
                <w:szCs w:val="18"/>
                <w:rtl w:val="0"/>
              </w:rPr>
              <w:t xml:space="preserve">"F-09 primary, Interfacial lane." "Chem expression, phase-boundary work." "Interfacial profile — surface catalysis."</w:t>
            </w:r>
            <w:r w:rsidDel="00000000" w:rsidR="00000000" w:rsidRPr="00000000">
              <w:rPr>
                <w:rtl w:val="0"/>
              </w:rPr>
            </w:r>
          </w:p>
          <w:p w:rsidR="00000000" w:rsidDel="00000000" w:rsidP="00000000" w:rsidRDefault="00000000" w:rsidRPr="00000000" w14:paraId="0000005A">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Mechanical register: </w:t>
            </w:r>
            <w:r w:rsidDel="00000000" w:rsidR="00000000" w:rsidRPr="00000000">
              <w:rPr>
                <w:rFonts w:ascii="Arial" w:cs="Arial" w:eastAsia="Arial" w:hAnsi="Arial"/>
                <w:b w:val="0"/>
                <w:bCs w:val="0"/>
                <w:i w:val="0"/>
                <w:iCs w:val="0"/>
                <w:color w:val="000000"/>
                <w:sz w:val="18"/>
                <w:szCs w:val="18"/>
                <w:rtl w:val="0"/>
              </w:rPr>
              <w:t xml:space="preserve">Chemical transformation at phase boundaries and material interfaces. The Interfacial lane is the Forge's most precisely targeted expression — it works exactly where two different things meet. Unlike Channeled (which moves things through) or Propagated (which chains through), Interfacial works at the contact surface itself. In alchemical contexts: catalysis, alloy formation, and extraction chemistry. In items: components that deliver effects specifically when two things come into contact — weapons that react on hit, armor that responds to specific attack types, emulsion mediators.</w:t>
            </w:r>
            <w:r w:rsidDel="00000000" w:rsidR="00000000" w:rsidRPr="00000000">
              <w:rPr>
                <w:rtl w:val="0"/>
              </w:rPr>
            </w:r>
          </w:p>
        </w:tc>
      </w:tr>
    </w:tbl>
    <w:p w:rsidR="00000000" w:rsidDel="00000000" w:rsidP="00000000" w:rsidRDefault="00000000" w:rsidRPr="00000000" w14:paraId="0000005B">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200"/>
        <w:gridCol w:w="1600"/>
        <w:gridCol w:w="2400"/>
        <w:gridCol w:w="3460"/>
        <w:tblGridChange w:id="0">
          <w:tblGrid>
            <w:gridCol w:w="700"/>
            <w:gridCol w:w="1200"/>
            <w:gridCol w:w="1600"/>
            <w:gridCol w:w="2400"/>
            <w:gridCol w:w="346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0d47a1" w:val="clear"/>
            <w:tcMar>
              <w:top w:w="80.0" w:type="dxa"/>
              <w:left w:w="100.0" w:type="dxa"/>
              <w:bottom w:w="80.0" w:type="dxa"/>
              <w:right w:w="100.0" w:type="dxa"/>
            </w:tcMar>
          </w:tcPr>
          <w:p w:rsidR="00000000" w:rsidDel="00000000" w:rsidP="00000000" w:rsidRDefault="00000000" w:rsidRPr="00000000" w14:paraId="0000005C">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Isotope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0d47a1" w:val="clear"/>
            <w:tcMar>
              <w:top w:w="80.0" w:type="dxa"/>
              <w:left w:w="100.0" w:type="dxa"/>
              <w:bottom w:w="80.0" w:type="dxa"/>
              <w:right w:w="100.0" w:type="dxa"/>
            </w:tcMar>
          </w:tcPr>
          <w:p w:rsidR="00000000" w:rsidDel="00000000" w:rsidP="00000000" w:rsidRDefault="00000000" w:rsidRPr="00000000" w14:paraId="0000005D">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Name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0d47a1" w:val="clear"/>
            <w:tcMar>
              <w:top w:w="80.0" w:type="dxa"/>
              <w:left w:w="100.0" w:type="dxa"/>
              <w:bottom w:w="80.0" w:type="dxa"/>
              <w:right w:w="100.0" w:type="dxa"/>
            </w:tcMar>
          </w:tcPr>
          <w:p w:rsidR="00000000" w:rsidDel="00000000" w:rsidP="00000000" w:rsidRDefault="00000000" w:rsidRPr="00000000" w14:paraId="0000005E">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Lane Expression</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0d47a1" w:val="clear"/>
            <w:tcMar>
              <w:top w:w="80.0" w:type="dxa"/>
              <w:left w:w="100.0" w:type="dxa"/>
              <w:bottom w:w="80.0" w:type="dxa"/>
              <w:right w:w="100.0" w:type="dxa"/>
            </w:tcMar>
          </w:tcPr>
          <w:p w:rsidR="00000000" w:rsidDel="00000000" w:rsidP="00000000" w:rsidRDefault="00000000" w:rsidRPr="00000000" w14:paraId="0000005F">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Process Character</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0d47a1" w:val="clear"/>
            <w:tcMar>
              <w:top w:w="80.0" w:type="dxa"/>
              <w:left w:w="100.0" w:type="dxa"/>
              <w:bottom w:w="80.0" w:type="dxa"/>
              <w:right w:w="100.0" w:type="dxa"/>
            </w:tcMar>
          </w:tcPr>
          <w:p w:rsidR="00000000" w:rsidDel="00000000" w:rsidP="00000000" w:rsidRDefault="00000000" w:rsidRPr="00000000" w14:paraId="00000060">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Application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061">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6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Vat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63">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Interfacial pure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6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Alchemical sludge. Piping and refineries. The great mixing vessel where transformation occurs at the liquid-solid interface.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65">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Industrial transformation compounds. The Vat is the home of Way 1 alchemical processing — the physical transformation of raw materials into refined products through sustained interfacial chemistry.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066">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Hydraulic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Interfacial + Channeled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9">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Power-loaders. Fluid dynamics and pressure. The liquid-solid interface under directed pressure.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Hydraulic compounds and mechanisms. The Interfacial fluid character channeled through directed infrastructure. The force multiplier that makes mechanical advantage possible at industrial scale.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06B">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6C">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Battery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6D">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Interfacial + Propagated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6E">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Acid-based energy. Corrosive power sources. The electrochemical interface generating and sustaining a current.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6F">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electrochemical battery. The Interfacial chemical reaction (acid-metal electrode boundary) generating a Propagated electrical current. Every battery is an F-11 expression — controlled corrosive chemistry producing sustained electrical chain.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070">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Mana-Punk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Interfacial + Calibrated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3">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Liquid magic. Glowing blue potions in pipes. The precise selection of magical transformation at the liquid-solid interface.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7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Precision alchemical items. Interfacial chemical transformation with Calibrated selection of which reaction proceeds. The highest expression of pharmaceutical and alchemical engineering — the compound that produces exactly the desired product from controlled interfacial chemistry.</w:t>
            </w:r>
            <w:r w:rsidDel="00000000" w:rsidR="00000000" w:rsidRPr="00000000">
              <w:rPr>
                <w:rtl w:val="0"/>
              </w:rPr>
            </w:r>
          </w:p>
        </w:tc>
      </w:tr>
    </w:tbl>
    <w:p w:rsidR="00000000" w:rsidDel="00000000" w:rsidP="00000000" w:rsidRDefault="00000000" w:rsidRPr="00000000" w14:paraId="00000075">
      <w:pPr>
        <w:spacing w:after="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d5a00" w:space="0" w:sz="4" w:val="single"/>
              <w:left w:color="7d5a00" w:space="0" w:sz="4" w:val="single"/>
              <w:bottom w:color="7d5a00" w:space="0" w:sz="4" w:val="single"/>
              <w:right w:color="7d5a00" w:space="0" w:sz="4" w:val="single"/>
            </w:tcBorders>
            <w:shd w:fill="f3e5f5" w:val="clear"/>
            <w:tcMar>
              <w:top w:w="140.0" w:type="dxa"/>
              <w:left w:w="180.0" w:type="dxa"/>
              <w:bottom w:w="140.0" w:type="dxa"/>
              <w:right w:w="180.0" w:type="dxa"/>
            </w:tcMar>
          </w:tcPr>
          <w:p w:rsidR="00000000" w:rsidDel="00000000" w:rsidP="00000000" w:rsidRDefault="00000000" w:rsidRPr="00000000" w14:paraId="00000076">
            <w:pPr>
              <w:spacing w:after="100" w:before="80" w:lineRule="auto"/>
              <w:jc w:val="left"/>
              <w:rPr/>
            </w:pPr>
            <w:r w:rsidDel="00000000" w:rsidR="00000000" w:rsidRPr="00000000">
              <w:rPr>
                <w:rFonts w:ascii="Arial" w:cs="Arial" w:eastAsia="Arial" w:hAnsi="Arial"/>
                <w:b w:val="1"/>
                <w:bCs w:val="1"/>
                <w:i w:val="0"/>
                <w:iCs w:val="0"/>
                <w:color w:val="4a148c"/>
                <w:sz w:val="26"/>
                <w:szCs w:val="26"/>
                <w:rtl w:val="0"/>
              </w:rPr>
              <w:t xml:space="preserve">CALIBRATED — The Spire</w:t>
            </w:r>
            <w:r w:rsidDel="00000000" w:rsidR="00000000" w:rsidRPr="00000000">
              <w:rPr>
                <w:rtl w:val="0"/>
              </w:rPr>
            </w:r>
          </w:p>
          <w:p w:rsidR="00000000" w:rsidDel="00000000" w:rsidP="00000000" w:rsidRDefault="00000000" w:rsidRPr="00000000" w14:paraId="00000077">
            <w:pPr>
              <w:spacing w:after="80" w:before="80" w:lineRule="auto"/>
              <w:jc w:val="left"/>
              <w:rPr/>
            </w:pPr>
            <w:r w:rsidDel="00000000" w:rsidR="00000000" w:rsidRPr="00000000">
              <w:rPr>
                <w:rFonts w:ascii="Arial" w:cs="Arial" w:eastAsia="Arial" w:hAnsi="Arial"/>
                <w:b w:val="1"/>
                <w:bCs w:val="1"/>
                <w:i w:val="0"/>
                <w:iCs w:val="0"/>
                <w:color w:val="4a148c"/>
                <w:sz w:val="18"/>
                <w:szCs w:val="18"/>
                <w:rtl w:val="0"/>
              </w:rPr>
              <w:t xml:space="preserve">Base isotope: </w:t>
            </w:r>
            <w:r w:rsidDel="00000000" w:rsidR="00000000" w:rsidRPr="00000000">
              <w:rPr>
                <w:rFonts w:ascii="Arial" w:cs="Arial" w:eastAsia="Arial" w:hAnsi="Arial"/>
                <w:b w:val="0"/>
                <w:bCs w:val="0"/>
                <w:i w:val="0"/>
                <w:iCs w:val="0"/>
                <w:color w:val="000000"/>
                <w:sz w:val="18"/>
                <w:szCs w:val="18"/>
                <w:rtl w:val="0"/>
              </w:rPr>
              <w:t xml:space="preserve">F-13 Crystal (pure) — The Spire</w:t>
            </w:r>
            <w:r w:rsidDel="00000000" w:rsidR="00000000" w:rsidRPr="00000000">
              <w:rPr>
                <w:rtl w:val="0"/>
              </w:rPr>
            </w:r>
          </w:p>
          <w:p w:rsidR="00000000" w:rsidDel="00000000" w:rsidP="00000000" w:rsidRDefault="00000000" w:rsidRPr="00000000" w14:paraId="00000078">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Spiritual/Common: </w:t>
            </w:r>
            <w:r w:rsidDel="00000000" w:rsidR="00000000" w:rsidRPr="00000000">
              <w:rPr>
                <w:rFonts w:ascii="Arial" w:cs="Arial" w:eastAsia="Arial" w:hAnsi="Arial"/>
                <w:b w:val="0"/>
                <w:bCs w:val="0"/>
                <w:i w:val="1"/>
                <w:iCs w:val="1"/>
                <w:color w:val="000000"/>
                <w:sz w:val="18"/>
                <w:szCs w:val="18"/>
                <w:rtl w:val="0"/>
              </w:rPr>
              <w:t xml:space="preserve">"The Forge selects here." "Calibrated character — the outcome has been chosen." "The Spire's precision — exactly the right result." "The crystal holds the geometry of the intended product."</w:t>
            </w:r>
            <w:r w:rsidDel="00000000" w:rsidR="00000000" w:rsidRPr="00000000">
              <w:rPr>
                <w:rtl w:val="0"/>
              </w:rPr>
            </w:r>
          </w:p>
          <w:p w:rsidR="00000000" w:rsidDel="00000000" w:rsidP="00000000" w:rsidRDefault="00000000" w:rsidRPr="00000000" w14:paraId="00000079">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Formal notation: </w:t>
            </w:r>
            <w:r w:rsidDel="00000000" w:rsidR="00000000" w:rsidRPr="00000000">
              <w:rPr>
                <w:rFonts w:ascii="Arial" w:cs="Arial" w:eastAsia="Arial" w:hAnsi="Arial"/>
                <w:b w:val="0"/>
                <w:bCs w:val="0"/>
                <w:i w:val="1"/>
                <w:iCs w:val="1"/>
                <w:color w:val="000000"/>
                <w:sz w:val="18"/>
                <w:szCs w:val="18"/>
                <w:rtl w:val="0"/>
              </w:rPr>
              <w:t xml:space="preserve">"F-13 primary, Calibrated lane." "Crystal expression, precision selection." "Calibrated profile — directed outcome."</w:t>
            </w:r>
            <w:r w:rsidDel="00000000" w:rsidR="00000000" w:rsidRPr="00000000">
              <w:rPr>
                <w:rtl w:val="0"/>
              </w:rPr>
            </w:r>
          </w:p>
          <w:p w:rsidR="00000000" w:rsidDel="00000000" w:rsidP="00000000" w:rsidRDefault="00000000" w:rsidRPr="00000000" w14:paraId="0000007A">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Mechanical register: </w:t>
            </w:r>
            <w:r w:rsidDel="00000000" w:rsidR="00000000" w:rsidRPr="00000000">
              <w:rPr>
                <w:rFonts w:ascii="Arial" w:cs="Arial" w:eastAsia="Arial" w:hAnsi="Arial"/>
                <w:b w:val="0"/>
                <w:bCs w:val="0"/>
                <w:i w:val="0"/>
                <w:iCs w:val="0"/>
                <w:color w:val="000000"/>
                <w:sz w:val="18"/>
                <w:szCs w:val="18"/>
                <w:rtl w:val="0"/>
              </w:rPr>
              <w:t xml:space="preserve">Precision selection of specific outcomes from among available possibilities. The Calibrated lane is the Forge's highest expression — not moving things (Channeled), not sustaining chains (Propagated), not working at surfaces (Interfacial), but choosing. A Calibrated compound does not produce an effect; it selects which of the effects that thermodynamics permits actually manifests. In items: the component that makes an item do the right thing rather than a thing. The governance mechanism for all four antithetical emulsions.</w:t>
            </w:r>
            <w:r w:rsidDel="00000000" w:rsidR="00000000" w:rsidRPr="00000000">
              <w:rPr>
                <w:rtl w:val="0"/>
              </w:rPr>
            </w:r>
          </w:p>
        </w:tc>
      </w:tr>
    </w:tbl>
    <w:p w:rsidR="00000000" w:rsidDel="00000000" w:rsidP="00000000" w:rsidRDefault="00000000" w:rsidRPr="00000000" w14:paraId="0000007B">
      <w:pPr>
        <w:spacing w:after="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200"/>
        <w:gridCol w:w="1600"/>
        <w:gridCol w:w="2400"/>
        <w:gridCol w:w="3460"/>
        <w:tblGridChange w:id="0">
          <w:tblGrid>
            <w:gridCol w:w="700"/>
            <w:gridCol w:w="1200"/>
            <w:gridCol w:w="1600"/>
            <w:gridCol w:w="2400"/>
            <w:gridCol w:w="346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4a148c" w:val="clear"/>
            <w:tcMar>
              <w:top w:w="80.0" w:type="dxa"/>
              <w:left w:w="100.0" w:type="dxa"/>
              <w:bottom w:w="80.0" w:type="dxa"/>
              <w:right w:w="100.0" w:type="dxa"/>
            </w:tcMar>
          </w:tcPr>
          <w:p w:rsidR="00000000" w:rsidDel="00000000" w:rsidP="00000000" w:rsidRDefault="00000000" w:rsidRPr="00000000" w14:paraId="0000007C">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Isotope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4a148c" w:val="clear"/>
            <w:tcMar>
              <w:top w:w="80.0" w:type="dxa"/>
              <w:left w:w="100.0" w:type="dxa"/>
              <w:bottom w:w="80.0" w:type="dxa"/>
              <w:right w:w="100.0" w:type="dxa"/>
            </w:tcMar>
          </w:tcPr>
          <w:p w:rsidR="00000000" w:rsidDel="00000000" w:rsidP="00000000" w:rsidRDefault="00000000" w:rsidRPr="00000000" w14:paraId="0000007D">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Name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4a148c" w:val="clear"/>
            <w:tcMar>
              <w:top w:w="80.0" w:type="dxa"/>
              <w:left w:w="100.0" w:type="dxa"/>
              <w:bottom w:w="80.0" w:type="dxa"/>
              <w:right w:w="100.0" w:type="dxa"/>
            </w:tcMar>
          </w:tcPr>
          <w:p w:rsidR="00000000" w:rsidDel="00000000" w:rsidP="00000000" w:rsidRDefault="00000000" w:rsidRPr="00000000" w14:paraId="0000007E">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Lane Expression</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4a148c" w:val="clear"/>
            <w:tcMar>
              <w:top w:w="80.0" w:type="dxa"/>
              <w:left w:w="100.0" w:type="dxa"/>
              <w:bottom w:w="80.0" w:type="dxa"/>
              <w:right w:w="100.0" w:type="dxa"/>
            </w:tcMar>
          </w:tcPr>
          <w:p w:rsidR="00000000" w:rsidDel="00000000" w:rsidP="00000000" w:rsidRDefault="00000000" w:rsidRPr="00000000" w14:paraId="0000007F">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Process Character</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4a148c" w:val="clear"/>
            <w:tcMar>
              <w:top w:w="80.0" w:type="dxa"/>
              <w:left w:w="100.0" w:type="dxa"/>
              <w:bottom w:w="80.0" w:type="dxa"/>
              <w:right w:w="100.0" w:type="dxa"/>
            </w:tcMar>
          </w:tcPr>
          <w:p w:rsidR="00000000" w:rsidDel="00000000" w:rsidP="00000000" w:rsidRDefault="00000000" w:rsidRPr="00000000" w14:paraId="00000080">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Application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e5f5" w:val="clear"/>
            <w:tcMar>
              <w:top w:w="60.0" w:type="dxa"/>
              <w:left w:w="100.0" w:type="dxa"/>
              <w:bottom w:w="60.0" w:type="dxa"/>
              <w:right w:w="100.0" w:type="dxa"/>
            </w:tcMar>
          </w:tcPr>
          <w:p w:rsidR="00000000" w:rsidDel="00000000" w:rsidP="00000000" w:rsidRDefault="00000000" w:rsidRPr="00000000" w14:paraId="00000081">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8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Spire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83">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Calibrated pure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8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Psionic resonance. Singing stones. Geometric information architecture processing passively.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85">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foundational information crystal. Maximum precision, maximum archival capacity, maximum geometric stability. The base material for Calibrated item components.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e5f5" w:val="clear"/>
            <w:tcMar>
              <w:top w:w="60.0" w:type="dxa"/>
              <w:left w:w="100.0" w:type="dxa"/>
              <w:bottom w:w="60.0" w:type="dxa"/>
              <w:right w:w="100.0" w:type="dxa"/>
            </w:tcMar>
          </w:tcPr>
          <w:p w:rsidR="00000000" w:rsidDel="00000000" w:rsidP="00000000" w:rsidRDefault="00000000" w:rsidRPr="00000000" w14:paraId="00000086">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Lens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Calibrated + Channeled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Light focused through a geometric lens. The precise selection of which light path arrives at the target.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Optical and precision-targeting items. The Calibrated crystal selecting which direction light travels, combined with Channeled infrastructure to deliver it. Heat-ray, laser analogue, divination focus.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e5f5" w:val="clear"/>
            <w:tcMar>
              <w:top w:w="60.0" w:type="dxa"/>
              <w:left w:w="100.0" w:type="dxa"/>
              <w:bottom w:w="60.0" w:type="dxa"/>
              <w:right w:w="100.0" w:type="dxa"/>
            </w:tcMar>
          </w:tcPr>
          <w:p w:rsidR="00000000" w:rsidDel="00000000" w:rsidP="00000000" w:rsidRDefault="00000000" w:rsidRPr="00000000" w14:paraId="0000008B">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8C">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8D">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Calibrated + Propagated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8E">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Crystals storing information. Memory shards. The precise encoding propagated through a geometric 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8F">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Information storage items. The encoded information propagates through the crystal lattice. Foundation of Kan-tech computational and communication technology. The archival crystal that actively retrieves rather than passively holding.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e5f5" w:val="clear"/>
            <w:tcMar>
              <w:top w:w="60.0" w:type="dxa"/>
              <w:left w:w="100.0" w:type="dxa"/>
              <w:bottom w:w="60.0" w:type="dxa"/>
              <w:right w:w="100.0" w:type="dxa"/>
            </w:tcMar>
          </w:tcPr>
          <w:p w:rsidR="00000000" w:rsidDel="00000000" w:rsidP="00000000" w:rsidRDefault="00000000" w:rsidRPr="00000000" w14:paraId="00000090">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Mutagen (Forge)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Calibrated + Interfacial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Injectable magic crystals. The precise selection of which biological transformation occurs at the injection interface.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9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Forge Mutagen — distinct from V-16 (Font Mutagen). Where V-16 is biological rewrite, F-16 is precision selection of which rewrite the biological interface accepts. Used as the Forge catalyst in Biotic Paradox compounds. The Witcher's mutation potion as a precision-engineered alchemical product rather than a random biological event.</w:t>
            </w:r>
            <w:r w:rsidDel="00000000" w:rsidR="00000000" w:rsidRPr="00000000">
              <w:rPr>
                <w:rtl w:val="0"/>
              </w:rPr>
            </w:r>
          </w:p>
        </w:tc>
      </w:tr>
    </w:tbl>
    <w:p w:rsidR="00000000" w:rsidDel="00000000" w:rsidP="00000000" w:rsidRDefault="00000000" w:rsidRPr="00000000" w14:paraId="00000095">
      <w:pPr>
        <w:spacing w:after="240" w:lineRule="auto"/>
        <w:rPr/>
      </w:pP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hd w:fill="5d4000" w:val="clear"/>
        <w:spacing w:after="220" w:before="440" w:lineRule="auto"/>
        <w:rPr/>
      </w:pPr>
      <w:r w:rsidDel="00000000" w:rsidR="00000000" w:rsidRPr="00000000">
        <w:rPr>
          <w:rFonts w:ascii="Arial" w:cs="Arial" w:eastAsia="Arial" w:hAnsi="Arial"/>
          <w:b w:val="1"/>
          <w:bCs w:val="1"/>
          <w:i w:val="0"/>
          <w:iCs w:val="0"/>
          <w:color w:val="ffffff"/>
          <w:sz w:val="34"/>
          <w:szCs w:val="34"/>
          <w:rtl w:val="0"/>
        </w:rPr>
        <w:t xml:space="preserve">SECTION II — THE FORGE INTERNAL COMBINATION MATRIX</w:t>
      </w:r>
      <w:r w:rsidDel="00000000" w:rsidR="00000000" w:rsidRPr="00000000">
        <w:rPr>
          <w:rtl w:val="0"/>
        </w:rPr>
      </w:r>
    </w:p>
    <w:p w:rsidR="00000000" w:rsidDel="00000000" w:rsidP="00000000" w:rsidRDefault="00000000" w:rsidRPr="00000000" w14:paraId="00000098">
      <w:pPr>
        <w:spacing w:after="80" w:before="80" w:lineRule="auto"/>
        <w:jc w:val="left"/>
        <w:rPr/>
      </w:pPr>
      <w:r w:rsidDel="00000000" w:rsidR="00000000" w:rsidRPr="00000000">
        <w:rPr>
          <w:rFonts w:ascii="Arial" w:cs="Arial" w:eastAsia="Arial" w:hAnsi="Arial"/>
          <w:b w:val="0"/>
          <w:bCs w:val="0"/>
          <w:i w:val="0"/>
          <w:iCs w:val="0"/>
          <w:color w:val="000000"/>
          <w:sz w:val="20"/>
          <w:szCs w:val="20"/>
          <w:rtl w:val="0"/>
        </w:rPr>
        <w:t xml:space="preserve">When the Forge's four lanes combine with each other, the result is a complete taxonomy of technological achievement. These are not abstract — every cell names a real class of Tessera technology or process. The matrix is symmetric: the dominant combination determines what the product IS; the recessive determines how it behaves.</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8e1" w:val="clear"/>
            <w:tcMar>
              <w:top w:w="100.0" w:type="dxa"/>
              <w:left w:w="160.0" w:type="dxa"/>
              <w:bottom w:w="100.0" w:type="dxa"/>
              <w:right w:w="160.0" w:type="dxa"/>
            </w:tcMar>
          </w:tcPr>
          <w:p w:rsidR="00000000" w:rsidDel="00000000" w:rsidP="00000000" w:rsidRDefault="00000000" w:rsidRPr="00000000" w14:paraId="0000009A">
            <w:pPr>
              <w:spacing w:after="80" w:before="80" w:lineRule="auto"/>
              <w:jc w:val="left"/>
              <w:rPr/>
            </w:pPr>
            <w:r w:rsidDel="00000000" w:rsidR="00000000" w:rsidRPr="00000000">
              <w:rPr>
                <w:rFonts w:ascii="Arial" w:cs="Arial" w:eastAsia="Arial" w:hAnsi="Arial"/>
                <w:b w:val="0"/>
                <w:bCs w:val="0"/>
                <w:i w:val="1"/>
                <w:iCs w:val="1"/>
                <w:color w:val="000000"/>
                <w:sz w:val="20"/>
                <w:szCs w:val="20"/>
                <w:rtl w:val="0"/>
              </w:rPr>
              <w:t xml:space="preserve">THE CONTROLLED CHAIN DISTINCTION: The single most important entry in this matrix is Propagated×Calibrated. Identical underlying chemistry, identical energy release, identical chain mechanism — Calibrated present produces a tool; Calibrated absent produces a catastrophe. This is the Forge's most profound contribution to Tessera civilization: the ability to take a process that would otherwise be uncontrollable and make it governable without changing what the process fundamentally is.</w:t>
            </w:r>
            <w:r w:rsidDel="00000000" w:rsidR="00000000" w:rsidRPr="00000000">
              <w:rPr>
                <w:rtl w:val="0"/>
              </w:rPr>
            </w:r>
          </w:p>
        </w:tc>
      </w:tr>
    </w:tbl>
    <w:p w:rsidR="00000000" w:rsidDel="00000000" w:rsidP="00000000" w:rsidRDefault="00000000" w:rsidRPr="00000000" w14:paraId="0000009B">
      <w:pPr>
        <w:spacing w:after="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40"/>
        <w:gridCol w:w="2040"/>
        <w:gridCol w:w="2040"/>
        <w:gridCol w:w="2040"/>
        <w:tblGridChange w:id="0">
          <w:tblGrid>
            <w:gridCol w:w="1200"/>
            <w:gridCol w:w="2040"/>
            <w:gridCol w:w="2040"/>
            <w:gridCol w:w="2040"/>
            <w:gridCol w:w="204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5d4000" w:val="clear"/>
            <w:tcMar>
              <w:top w:w="80.0" w:type="dxa"/>
              <w:left w:w="120.0" w:type="dxa"/>
              <w:bottom w:w="80.0" w:type="dxa"/>
              <w:right w:w="120.0" w:type="dxa"/>
            </w:tcMar>
          </w:tcPr>
          <w:p w:rsidR="00000000" w:rsidDel="00000000" w:rsidP="00000000" w:rsidRDefault="00000000" w:rsidRPr="00000000" w14:paraId="0000009C">
            <w:pPr>
              <w:spacing w:after="80" w:before="80" w:lineRule="auto"/>
              <w:jc w:val="left"/>
              <w:rPr/>
            </w:pPr>
            <w:r w:rsidDel="00000000" w:rsidR="00000000" w:rsidRPr="00000000">
              <w:rPr>
                <w:rFonts w:ascii="Arial" w:cs="Arial" w:eastAsia="Arial" w:hAnsi="Arial"/>
                <w:b w:val="1"/>
                <w:bCs w:val="1"/>
                <w:i w:val="0"/>
                <w:iCs w:val="0"/>
                <w:color w:val="ffffff"/>
                <w:sz w:val="17"/>
                <w:szCs w:val="17"/>
                <w:rtl w:val="0"/>
              </w:rPr>
              <w:t xml:space="preserve">↓ Lane A    Lane B →</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4e342e" w:val="clear"/>
            <w:tcMar>
              <w:top w:w="80.0" w:type="dxa"/>
              <w:left w:w="120.0" w:type="dxa"/>
              <w:bottom w:w="80.0" w:type="dxa"/>
              <w:right w:w="120.0" w:type="dxa"/>
            </w:tcMar>
          </w:tcPr>
          <w:p w:rsidR="00000000" w:rsidDel="00000000" w:rsidP="00000000" w:rsidRDefault="00000000" w:rsidRPr="00000000" w14:paraId="0000009D">
            <w:pPr>
              <w:spacing w:after="80" w:before="80" w:lineRule="auto"/>
              <w:jc w:val="left"/>
              <w:rPr/>
            </w:pPr>
            <w:r w:rsidDel="00000000" w:rsidR="00000000" w:rsidRPr="00000000">
              <w:rPr>
                <w:rFonts w:ascii="Arial" w:cs="Arial" w:eastAsia="Arial" w:hAnsi="Arial"/>
                <w:b w:val="1"/>
                <w:bCs w:val="1"/>
                <w:i w:val="0"/>
                <w:iCs w:val="0"/>
                <w:color w:val="ffffff"/>
                <w:sz w:val="17"/>
                <w:szCs w:val="17"/>
                <w:rtl w:val="0"/>
              </w:rPr>
              <w:t xml:space="preserve">CHANNELED</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1b5e20" w:val="clear"/>
            <w:tcMar>
              <w:top w:w="80.0" w:type="dxa"/>
              <w:left w:w="120.0" w:type="dxa"/>
              <w:bottom w:w="80.0" w:type="dxa"/>
              <w:right w:w="120.0" w:type="dxa"/>
            </w:tcMar>
          </w:tcPr>
          <w:p w:rsidR="00000000" w:rsidDel="00000000" w:rsidP="00000000" w:rsidRDefault="00000000" w:rsidRPr="00000000" w14:paraId="0000009E">
            <w:pPr>
              <w:spacing w:after="80" w:before="80" w:lineRule="auto"/>
              <w:jc w:val="left"/>
              <w:rPr/>
            </w:pPr>
            <w:r w:rsidDel="00000000" w:rsidR="00000000" w:rsidRPr="00000000">
              <w:rPr>
                <w:rFonts w:ascii="Arial" w:cs="Arial" w:eastAsia="Arial" w:hAnsi="Arial"/>
                <w:b w:val="1"/>
                <w:bCs w:val="1"/>
                <w:i w:val="0"/>
                <w:iCs w:val="0"/>
                <w:color w:val="ffffff"/>
                <w:sz w:val="17"/>
                <w:szCs w:val="17"/>
                <w:rtl w:val="0"/>
              </w:rPr>
              <w:t xml:space="preserve">PROPAGATED</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0d47a1" w:val="clear"/>
            <w:tcMar>
              <w:top w:w="80.0" w:type="dxa"/>
              <w:left w:w="120.0" w:type="dxa"/>
              <w:bottom w:w="80.0" w:type="dxa"/>
              <w:right w:w="120.0" w:type="dxa"/>
            </w:tcMar>
          </w:tcPr>
          <w:p w:rsidR="00000000" w:rsidDel="00000000" w:rsidP="00000000" w:rsidRDefault="00000000" w:rsidRPr="00000000" w14:paraId="0000009F">
            <w:pPr>
              <w:spacing w:after="80" w:before="80" w:lineRule="auto"/>
              <w:jc w:val="left"/>
              <w:rPr/>
            </w:pPr>
            <w:r w:rsidDel="00000000" w:rsidR="00000000" w:rsidRPr="00000000">
              <w:rPr>
                <w:rFonts w:ascii="Arial" w:cs="Arial" w:eastAsia="Arial" w:hAnsi="Arial"/>
                <w:b w:val="1"/>
                <w:bCs w:val="1"/>
                <w:i w:val="0"/>
                <w:iCs w:val="0"/>
                <w:color w:val="ffffff"/>
                <w:sz w:val="17"/>
                <w:szCs w:val="17"/>
                <w:rtl w:val="0"/>
              </w:rPr>
              <w:t xml:space="preserve">INTERFACIAL</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4a148c" w:val="clear"/>
            <w:tcMar>
              <w:top w:w="80.0" w:type="dxa"/>
              <w:left w:w="120.0" w:type="dxa"/>
              <w:bottom w:w="80.0" w:type="dxa"/>
              <w:right w:w="120.0" w:type="dxa"/>
            </w:tcMar>
          </w:tcPr>
          <w:p w:rsidR="00000000" w:rsidDel="00000000" w:rsidP="00000000" w:rsidRDefault="00000000" w:rsidRPr="00000000" w14:paraId="000000A0">
            <w:pPr>
              <w:spacing w:after="80" w:before="80" w:lineRule="auto"/>
              <w:jc w:val="left"/>
              <w:rPr/>
            </w:pPr>
            <w:r w:rsidDel="00000000" w:rsidR="00000000" w:rsidRPr="00000000">
              <w:rPr>
                <w:rFonts w:ascii="Arial" w:cs="Arial" w:eastAsia="Arial" w:hAnsi="Arial"/>
                <w:b w:val="1"/>
                <w:bCs w:val="1"/>
                <w:i w:val="0"/>
                <w:iCs w:val="0"/>
                <w:color w:val="ffffff"/>
                <w:sz w:val="17"/>
                <w:szCs w:val="17"/>
                <w:rtl w:val="0"/>
              </w:rPr>
              <w:t xml:space="preserve">CALIBRATED</w:t>
            </w:r>
            <w:r w:rsidDel="00000000" w:rsidR="00000000" w:rsidRPr="00000000">
              <w:rPr>
                <w:rtl w:val="0"/>
              </w:rPr>
            </w:r>
          </w:p>
        </w:tc>
      </w:tr>
      <w:tr>
        <w:trPr>
          <w:cantSplit w:val="0"/>
          <w:tblHeader w:val="0"/>
        </w:trPr>
        <w:tc>
          <w:tcPr>
            <w:tcBorders>
              <w:top w:color="7d5a00" w:space="0" w:sz="4" w:val="single"/>
              <w:left w:color="7d5a00" w:space="0" w:sz="4" w:val="single"/>
              <w:bottom w:color="7d5a00" w:space="0" w:sz="4" w:val="single"/>
              <w:right w:color="7d5a00" w:space="0" w:sz="4" w:val="single"/>
            </w:tcBorders>
            <w:shd w:fill="4e342e" w:val="clear"/>
            <w:tcMar>
              <w:top w:w="80.0" w:type="dxa"/>
              <w:left w:w="120.0" w:type="dxa"/>
              <w:bottom w:w="80.0" w:type="dxa"/>
              <w:right w:w="120.0" w:type="dxa"/>
            </w:tcMar>
          </w:tcPr>
          <w:p w:rsidR="00000000" w:rsidDel="00000000" w:rsidP="00000000" w:rsidRDefault="00000000" w:rsidRPr="00000000" w14:paraId="000000A1">
            <w:pPr>
              <w:spacing w:after="80" w:before="80" w:lineRule="auto"/>
              <w:jc w:val="left"/>
              <w:rPr/>
            </w:pPr>
            <w:r w:rsidDel="00000000" w:rsidR="00000000" w:rsidRPr="00000000">
              <w:rPr>
                <w:rFonts w:ascii="Arial" w:cs="Arial" w:eastAsia="Arial" w:hAnsi="Arial"/>
                <w:b w:val="1"/>
                <w:bCs w:val="1"/>
                <w:i w:val="0"/>
                <w:iCs w:val="0"/>
                <w:color w:val="ffffff"/>
                <w:sz w:val="17"/>
                <w:szCs w:val="17"/>
                <w:rtl w:val="0"/>
              </w:rPr>
              <w:t xml:space="preserve">CHANNELED</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fff3e0" w:val="clear"/>
            <w:tcMar>
              <w:top w:w="100.0" w:type="dxa"/>
              <w:left w:w="120.0" w:type="dxa"/>
              <w:bottom w:w="100.0" w:type="dxa"/>
              <w:right w:w="120.0" w:type="dxa"/>
            </w:tcMar>
          </w:tcPr>
          <w:p w:rsidR="00000000" w:rsidDel="00000000" w:rsidP="00000000" w:rsidRDefault="00000000" w:rsidRPr="00000000" w14:paraId="000000A2">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INFRASTRUCTURE</w:t>
            </w:r>
            <w:r w:rsidDel="00000000" w:rsidR="00000000" w:rsidRPr="00000000">
              <w:rPr>
                <w:rtl w:val="0"/>
              </w:rPr>
            </w:r>
          </w:p>
          <w:p w:rsidR="00000000" w:rsidDel="00000000" w:rsidP="00000000" w:rsidRDefault="00000000" w:rsidRPr="00000000" w14:paraId="000000A3">
            <w:pPr>
              <w:spacing w:after="80" w:before="80" w:lineRule="auto"/>
              <w:jc w:val="left"/>
              <w:rPr/>
            </w:pPr>
            <w:r w:rsidDel="00000000" w:rsidR="00000000" w:rsidRPr="00000000">
              <w:rPr>
                <w:rFonts w:ascii="Arial" w:cs="Arial" w:eastAsia="Arial" w:hAnsi="Arial"/>
                <w:b w:val="0"/>
                <w:bCs w:val="0"/>
                <w:i w:val="1"/>
                <w:iCs w:val="1"/>
                <w:color w:val="000000"/>
                <w:sz w:val="15"/>
                <w:szCs w:val="15"/>
                <w:rtl w:val="0"/>
              </w:rPr>
              <w:t xml:space="preserve">Pure directed containment. The pipe before anything flows.</w:t>
            </w:r>
            <w:r w:rsidDel="00000000" w:rsidR="00000000" w:rsidRPr="00000000">
              <w:rPr>
                <w:rtl w:val="0"/>
              </w:rPr>
            </w:r>
          </w:p>
          <w:p w:rsidR="00000000" w:rsidDel="00000000" w:rsidP="00000000" w:rsidRDefault="00000000" w:rsidRPr="00000000" w14:paraId="000000A4">
            <w:pPr>
              <w:spacing w:after="80" w:before="80" w:lineRule="auto"/>
              <w:jc w:val="left"/>
              <w:rPr/>
            </w:pPr>
            <w:r w:rsidDel="00000000" w:rsidR="00000000" w:rsidRPr="00000000">
              <w:rPr>
                <w:rFonts w:ascii="Arial" w:cs="Arial" w:eastAsia="Arial" w:hAnsi="Arial"/>
                <w:b w:val="0"/>
                <w:bCs w:val="0"/>
                <w:i w:val="0"/>
                <w:iCs w:val="0"/>
                <w:color w:val="000000"/>
                <w:sz w:val="15"/>
                <w:szCs w:val="15"/>
                <w:rtl w:val="0"/>
              </w:rPr>
              <w:t xml:space="preserve">The foundational hardware layer of any technological process. No output yet — only direction. Aqueducts, bellows, pressure vessels, furnace structure. Every other Forge product requires this first.</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e8f5e9" w:val="clear"/>
            <w:tcMar>
              <w:top w:w="100.0" w:type="dxa"/>
              <w:left w:w="120.0" w:type="dxa"/>
              <w:bottom w:w="100.0" w:type="dxa"/>
              <w:right w:w="120.0" w:type="dxa"/>
            </w:tcMar>
          </w:tcPr>
          <w:p w:rsidR="00000000" w:rsidDel="00000000" w:rsidP="00000000" w:rsidRDefault="00000000" w:rsidRPr="00000000" w14:paraId="000000A5">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DRIVEN SYSTEM</w:t>
            </w:r>
            <w:r w:rsidDel="00000000" w:rsidR="00000000" w:rsidRPr="00000000">
              <w:rPr>
                <w:rtl w:val="0"/>
              </w:rPr>
            </w:r>
          </w:p>
          <w:p w:rsidR="00000000" w:rsidDel="00000000" w:rsidP="00000000" w:rsidRDefault="00000000" w:rsidRPr="00000000" w14:paraId="000000A6">
            <w:pPr>
              <w:spacing w:after="80" w:before="80" w:lineRule="auto"/>
              <w:jc w:val="left"/>
              <w:rPr/>
            </w:pPr>
            <w:r w:rsidDel="00000000" w:rsidR="00000000" w:rsidRPr="00000000">
              <w:rPr>
                <w:rFonts w:ascii="Arial" w:cs="Arial" w:eastAsia="Arial" w:hAnsi="Arial"/>
                <w:b w:val="0"/>
                <w:bCs w:val="0"/>
                <w:i w:val="1"/>
                <w:iCs w:val="1"/>
                <w:color w:val="000000"/>
                <w:sz w:val="15"/>
                <w:szCs w:val="15"/>
                <w:rtl w:val="0"/>
              </w:rPr>
              <w:t xml:space="preserve">Channeled infrastructure carrying a self-sustaining process. The engine that runs once started.</w:t>
            </w:r>
            <w:r w:rsidDel="00000000" w:rsidR="00000000" w:rsidRPr="00000000">
              <w:rPr>
                <w:rtl w:val="0"/>
              </w:rPr>
            </w:r>
          </w:p>
          <w:p w:rsidR="00000000" w:rsidDel="00000000" w:rsidP="00000000" w:rsidRDefault="00000000" w:rsidRPr="00000000" w14:paraId="000000A7">
            <w:pPr>
              <w:spacing w:after="80" w:before="80" w:lineRule="auto"/>
              <w:jc w:val="left"/>
              <w:rPr/>
            </w:pPr>
            <w:r w:rsidDel="00000000" w:rsidR="00000000" w:rsidRPr="00000000">
              <w:rPr>
                <w:rFonts w:ascii="Arial" w:cs="Arial" w:eastAsia="Arial" w:hAnsi="Arial"/>
                <w:b w:val="0"/>
                <w:bCs w:val="0"/>
                <w:i w:val="0"/>
                <w:iCs w:val="0"/>
                <w:color w:val="000000"/>
                <w:sz w:val="15"/>
                <w:szCs w:val="15"/>
                <w:rtl w:val="0"/>
              </w:rPr>
              <w:t xml:space="preserve">A natural process redirected AND self-sustaining once initiated. The blast furnace that preheats its own intake air. Regenerative systems. Efficiency gain from the Propagated character feeding back through the Channeled structure.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e3f2fd" w:val="clear"/>
            <w:tcMar>
              <w:top w:w="100.0" w:type="dxa"/>
              <w:left w:w="120.0" w:type="dxa"/>
              <w:bottom w:w="100.0" w:type="dxa"/>
              <w:right w:w="120.0" w:type="dxa"/>
            </w:tcMar>
          </w:tcPr>
          <w:p w:rsidR="00000000" w:rsidDel="00000000" w:rsidP="00000000" w:rsidRDefault="00000000" w:rsidRPr="00000000" w14:paraId="000000A8">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PHASE-TRANSFER SYSTEM</w:t>
            </w:r>
            <w:r w:rsidDel="00000000" w:rsidR="00000000" w:rsidRPr="00000000">
              <w:rPr>
                <w:rtl w:val="0"/>
              </w:rPr>
            </w:r>
          </w:p>
          <w:p w:rsidR="00000000" w:rsidDel="00000000" w:rsidP="00000000" w:rsidRDefault="00000000" w:rsidRPr="00000000" w14:paraId="000000A9">
            <w:pPr>
              <w:spacing w:after="80" w:before="80" w:lineRule="auto"/>
              <w:jc w:val="left"/>
              <w:rPr/>
            </w:pPr>
            <w:r w:rsidDel="00000000" w:rsidR="00000000" w:rsidRPr="00000000">
              <w:rPr>
                <w:rFonts w:ascii="Arial" w:cs="Arial" w:eastAsia="Arial" w:hAnsi="Arial"/>
                <w:b w:val="0"/>
                <w:bCs w:val="0"/>
                <w:i w:val="1"/>
                <w:iCs w:val="1"/>
                <w:color w:val="000000"/>
                <w:sz w:val="15"/>
                <w:szCs w:val="15"/>
                <w:rtl w:val="0"/>
              </w:rPr>
              <w:t xml:space="preserve">Channeled direction working specifically at a phase boundary. The still, the condenser, the phase-change machine.</w:t>
            </w:r>
            <w:r w:rsidDel="00000000" w:rsidR="00000000" w:rsidRPr="00000000">
              <w:rPr>
                <w:rtl w:val="0"/>
              </w:rPr>
            </w:r>
          </w:p>
          <w:p w:rsidR="00000000" w:rsidDel="00000000" w:rsidP="00000000" w:rsidRDefault="00000000" w:rsidRPr="00000000" w14:paraId="000000AA">
            <w:pPr>
              <w:spacing w:after="80" w:before="80" w:lineRule="auto"/>
              <w:jc w:val="left"/>
              <w:rPr/>
            </w:pPr>
            <w:r w:rsidDel="00000000" w:rsidR="00000000" w:rsidRPr="00000000">
              <w:rPr>
                <w:rFonts w:ascii="Arial" w:cs="Arial" w:eastAsia="Arial" w:hAnsi="Arial"/>
                <w:b w:val="0"/>
                <w:bCs w:val="0"/>
                <w:i w:val="0"/>
                <w:iCs w:val="0"/>
                <w:color w:val="000000"/>
                <w:sz w:val="15"/>
                <w:szCs w:val="15"/>
                <w:rtl w:val="0"/>
              </w:rPr>
              <w:t xml:space="preserve">Separation and purification through directed phase transition. Distillation columns. Heat exchangers. The physical apparatus that makes phase-boundary chemistry controllable and reproducible.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f3e5f5" w:val="clear"/>
            <w:tcMar>
              <w:top w:w="100.0" w:type="dxa"/>
              <w:left w:w="120.0" w:type="dxa"/>
              <w:bottom w:w="100.0" w:type="dxa"/>
              <w:right w:w="120.0" w:type="dxa"/>
            </w:tcMar>
          </w:tcPr>
          <w:p w:rsidR="00000000" w:rsidDel="00000000" w:rsidP="00000000" w:rsidRDefault="00000000" w:rsidRPr="00000000" w14:paraId="000000AB">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REGULATED PROCESS</w:t>
            </w:r>
            <w:r w:rsidDel="00000000" w:rsidR="00000000" w:rsidRPr="00000000">
              <w:rPr>
                <w:rtl w:val="0"/>
              </w:rPr>
            </w:r>
          </w:p>
          <w:p w:rsidR="00000000" w:rsidDel="00000000" w:rsidP="00000000" w:rsidRDefault="00000000" w:rsidRPr="00000000" w14:paraId="000000AC">
            <w:pPr>
              <w:spacing w:after="80" w:before="80" w:lineRule="auto"/>
              <w:jc w:val="left"/>
              <w:rPr/>
            </w:pPr>
            <w:r w:rsidDel="00000000" w:rsidR="00000000" w:rsidRPr="00000000">
              <w:rPr>
                <w:rFonts w:ascii="Arial" w:cs="Arial" w:eastAsia="Arial" w:hAnsi="Arial"/>
                <w:b w:val="0"/>
                <w:bCs w:val="0"/>
                <w:i w:val="1"/>
                <w:iCs w:val="1"/>
                <w:color w:val="000000"/>
                <w:sz w:val="15"/>
                <w:szCs w:val="15"/>
                <w:rtl w:val="0"/>
              </w:rPr>
              <w:t xml:space="preserve">Channeled infrastructure with precision output control. The governed engine.</w:t>
            </w:r>
            <w:r w:rsidDel="00000000" w:rsidR="00000000" w:rsidRPr="00000000">
              <w:rPr>
                <w:rtl w:val="0"/>
              </w:rPr>
            </w:r>
          </w:p>
          <w:p w:rsidR="00000000" w:rsidDel="00000000" w:rsidP="00000000" w:rsidRDefault="00000000" w:rsidRPr="00000000" w14:paraId="000000AD">
            <w:pPr>
              <w:spacing w:after="80" w:before="80" w:lineRule="auto"/>
              <w:jc w:val="left"/>
              <w:rPr/>
            </w:pPr>
            <w:r w:rsidDel="00000000" w:rsidR="00000000" w:rsidRPr="00000000">
              <w:rPr>
                <w:rFonts w:ascii="Arial" w:cs="Arial" w:eastAsia="Arial" w:hAnsi="Arial"/>
                <w:b w:val="0"/>
                <w:bCs w:val="0"/>
                <w:i w:val="0"/>
                <w:iCs w:val="0"/>
                <w:color w:val="000000"/>
                <w:sz w:val="15"/>
                <w:szCs w:val="15"/>
                <w:rtl w:val="0"/>
              </w:rPr>
              <w:t xml:space="preserve">The steam engine with pressure relief valves and a governor. Directed natural force plus precise output selection. The canonical Setting C technological expression — what converts a natural phenomenon into reliable industrial tool.</w:t>
            </w:r>
            <w:r w:rsidDel="00000000" w:rsidR="00000000" w:rsidRPr="00000000">
              <w:rPr>
                <w:rtl w:val="0"/>
              </w:rPr>
            </w:r>
          </w:p>
        </w:tc>
      </w:tr>
      <w:tr>
        <w:trPr>
          <w:cantSplit w:val="0"/>
          <w:tblHeader w:val="0"/>
        </w:trPr>
        <w:tc>
          <w:tcPr>
            <w:tcBorders>
              <w:top w:color="7d5a00" w:space="0" w:sz="4" w:val="single"/>
              <w:left w:color="7d5a00" w:space="0" w:sz="4" w:val="single"/>
              <w:bottom w:color="7d5a00" w:space="0" w:sz="4" w:val="single"/>
              <w:right w:color="7d5a00" w:space="0" w:sz="4" w:val="single"/>
            </w:tcBorders>
            <w:shd w:fill="1b5e20" w:val="clear"/>
            <w:tcMar>
              <w:top w:w="80.0" w:type="dxa"/>
              <w:left w:w="120.0" w:type="dxa"/>
              <w:bottom w:w="80.0" w:type="dxa"/>
              <w:right w:w="120.0" w:type="dxa"/>
            </w:tcMar>
          </w:tcPr>
          <w:p w:rsidR="00000000" w:rsidDel="00000000" w:rsidP="00000000" w:rsidRDefault="00000000" w:rsidRPr="00000000" w14:paraId="000000AE">
            <w:pPr>
              <w:spacing w:after="80" w:before="80" w:lineRule="auto"/>
              <w:jc w:val="left"/>
              <w:rPr/>
            </w:pPr>
            <w:r w:rsidDel="00000000" w:rsidR="00000000" w:rsidRPr="00000000">
              <w:rPr>
                <w:rFonts w:ascii="Arial" w:cs="Arial" w:eastAsia="Arial" w:hAnsi="Arial"/>
                <w:b w:val="1"/>
                <w:bCs w:val="1"/>
                <w:i w:val="0"/>
                <w:iCs w:val="0"/>
                <w:color w:val="ffffff"/>
                <w:sz w:val="17"/>
                <w:szCs w:val="17"/>
                <w:rtl w:val="0"/>
              </w:rPr>
              <w:t xml:space="preserve">PROPAGATED</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e8f5e9" w:val="clear"/>
            <w:tcMar>
              <w:top w:w="100.0" w:type="dxa"/>
              <w:left w:w="120.0" w:type="dxa"/>
              <w:bottom w:w="100.0" w:type="dxa"/>
              <w:right w:w="120.0" w:type="dxa"/>
            </w:tcMar>
          </w:tcPr>
          <w:p w:rsidR="00000000" w:rsidDel="00000000" w:rsidP="00000000" w:rsidRDefault="00000000" w:rsidRPr="00000000" w14:paraId="000000AF">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DRIVEN SYSTEM</w:t>
            </w:r>
            <w:r w:rsidDel="00000000" w:rsidR="00000000" w:rsidRPr="00000000">
              <w:rPr>
                <w:rtl w:val="0"/>
              </w:rPr>
            </w:r>
          </w:p>
          <w:p w:rsidR="00000000" w:rsidDel="00000000" w:rsidP="00000000" w:rsidRDefault="00000000" w:rsidRPr="00000000" w14:paraId="000000B0">
            <w:pPr>
              <w:spacing w:after="80" w:before="80" w:lineRule="auto"/>
              <w:jc w:val="left"/>
              <w:rPr/>
            </w:pPr>
            <w:r w:rsidDel="00000000" w:rsidR="00000000" w:rsidRPr="00000000">
              <w:rPr>
                <w:rFonts w:ascii="Arial" w:cs="Arial" w:eastAsia="Arial" w:hAnsi="Arial"/>
                <w:b w:val="0"/>
                <w:bCs w:val="0"/>
                <w:i w:val="1"/>
                <w:iCs w:val="1"/>
                <w:color w:val="000000"/>
                <w:sz w:val="15"/>
                <w:szCs w:val="15"/>
                <w:rtl w:val="0"/>
              </w:rPr>
              <w:t xml:space="preserve">As Channeled×Propagated — direction of dominant expression determines primary character.</w:t>
            </w:r>
            <w:r w:rsidDel="00000000" w:rsidR="00000000" w:rsidRPr="00000000">
              <w:rPr>
                <w:rtl w:val="0"/>
              </w:rPr>
            </w:r>
          </w:p>
          <w:p w:rsidR="00000000" w:rsidDel="00000000" w:rsidP="00000000" w:rsidRDefault="00000000" w:rsidRPr="00000000" w14:paraId="000000B1">
            <w:pPr>
              <w:spacing w:after="80" w:before="80" w:lineRule="auto"/>
              <w:jc w:val="left"/>
              <w:rPr/>
            </w:pPr>
            <w:r w:rsidDel="00000000" w:rsidR="00000000" w:rsidRPr="00000000">
              <w:rPr>
                <w:rFonts w:ascii="Arial" w:cs="Arial" w:eastAsia="Arial" w:hAnsi="Arial"/>
                <w:b w:val="0"/>
                <w:bCs w:val="0"/>
                <w:i w:val="0"/>
                <w:iCs w:val="0"/>
                <w:color w:val="000000"/>
                <w:sz w:val="15"/>
                <w:szCs w:val="15"/>
                <w:rtl w:val="0"/>
              </w:rPr>
              <w:t xml:space="preserve">Dominant Propagated version: the self-sustaining chain is primary; the infrastructure is secondary. Fire before the hearth. The process that creates its own enabling conditions, to which infrastructure is then applied.</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e8f5e9" w:val="clear"/>
            <w:tcMar>
              <w:top w:w="100.0" w:type="dxa"/>
              <w:left w:w="120.0" w:type="dxa"/>
              <w:bottom w:w="100.0" w:type="dxa"/>
              <w:right w:w="120.0" w:type="dxa"/>
            </w:tcMar>
          </w:tcPr>
          <w:p w:rsidR="00000000" w:rsidDel="00000000" w:rsidP="00000000" w:rsidRDefault="00000000" w:rsidRPr="00000000" w14:paraId="000000B2">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CHAIN REACTION</w:t>
            </w:r>
            <w:r w:rsidDel="00000000" w:rsidR="00000000" w:rsidRPr="00000000">
              <w:rPr>
                <w:rtl w:val="0"/>
              </w:rPr>
            </w:r>
          </w:p>
          <w:p w:rsidR="00000000" w:rsidDel="00000000" w:rsidP="00000000" w:rsidRDefault="00000000" w:rsidRPr="00000000" w14:paraId="000000B3">
            <w:pPr>
              <w:spacing w:after="80" w:before="80" w:lineRule="auto"/>
              <w:jc w:val="left"/>
              <w:rPr/>
            </w:pPr>
            <w:r w:rsidDel="00000000" w:rsidR="00000000" w:rsidRPr="00000000">
              <w:rPr>
                <w:rFonts w:ascii="Arial" w:cs="Arial" w:eastAsia="Arial" w:hAnsi="Arial"/>
                <w:b w:val="0"/>
                <w:bCs w:val="0"/>
                <w:i w:val="1"/>
                <w:iCs w:val="1"/>
                <w:color w:val="000000"/>
                <w:sz w:val="15"/>
                <w:szCs w:val="15"/>
                <w:rtl w:val="0"/>
              </w:rPr>
              <w:t xml:space="preserve">Pure self-propagating process. No directing infrastructure — the process feeds itself completely.</w:t>
            </w:r>
            <w:r w:rsidDel="00000000" w:rsidR="00000000" w:rsidRPr="00000000">
              <w:rPr>
                <w:rtl w:val="0"/>
              </w:rPr>
            </w:r>
          </w:p>
          <w:p w:rsidR="00000000" w:rsidDel="00000000" w:rsidP="00000000" w:rsidRDefault="00000000" w:rsidRPr="00000000" w14:paraId="000000B4">
            <w:pPr>
              <w:spacing w:after="80" w:before="80" w:lineRule="auto"/>
              <w:jc w:val="left"/>
              <w:rPr/>
            </w:pPr>
            <w:r w:rsidDel="00000000" w:rsidR="00000000" w:rsidRPr="00000000">
              <w:rPr>
                <w:rFonts w:ascii="Arial" w:cs="Arial" w:eastAsia="Arial" w:hAnsi="Arial"/>
                <w:b w:val="0"/>
                <w:bCs w:val="0"/>
                <w:i w:val="0"/>
                <w:iCs w:val="0"/>
                <w:color w:val="000000"/>
                <w:sz w:val="15"/>
                <w:szCs w:val="15"/>
                <w:rtl w:val="0"/>
              </w:rPr>
              <w:t xml:space="preserve">Combustion propagating across a fuel load. Autocatalysis. The theoretical limit of self-amplifying process. No external input required after initiation. Dominant Propagated with no Channeled direction — the process goes where the fuel is, not where the crafter intends.</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e3f2fd" w:val="clear"/>
            <w:tcMar>
              <w:top w:w="100.0" w:type="dxa"/>
              <w:left w:w="120.0" w:type="dxa"/>
              <w:bottom w:w="100.0" w:type="dxa"/>
              <w:right w:w="120.0" w:type="dxa"/>
            </w:tcMar>
          </w:tcPr>
          <w:p w:rsidR="00000000" w:rsidDel="00000000" w:rsidP="00000000" w:rsidRDefault="00000000" w:rsidRPr="00000000" w14:paraId="000000B5">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SURFACE CHAIN</w:t>
            </w:r>
            <w:r w:rsidDel="00000000" w:rsidR="00000000" w:rsidRPr="00000000">
              <w:rPr>
                <w:rtl w:val="0"/>
              </w:rPr>
            </w:r>
          </w:p>
          <w:p w:rsidR="00000000" w:rsidDel="00000000" w:rsidP="00000000" w:rsidRDefault="00000000" w:rsidRPr="00000000" w14:paraId="000000B6">
            <w:pPr>
              <w:spacing w:after="80" w:before="80" w:lineRule="auto"/>
              <w:jc w:val="left"/>
              <w:rPr/>
            </w:pPr>
            <w:r w:rsidDel="00000000" w:rsidR="00000000" w:rsidRPr="00000000">
              <w:rPr>
                <w:rFonts w:ascii="Arial" w:cs="Arial" w:eastAsia="Arial" w:hAnsi="Arial"/>
                <w:b w:val="0"/>
                <w:bCs w:val="0"/>
                <w:i w:val="1"/>
                <w:iCs w:val="1"/>
                <w:color w:val="000000"/>
                <w:sz w:val="15"/>
                <w:szCs w:val="15"/>
                <w:rtl w:val="0"/>
              </w:rPr>
              <w:t xml:space="preserve">Self-sustaining process operating specifically at a phase boundary.</w:t>
            </w:r>
            <w:r w:rsidDel="00000000" w:rsidR="00000000" w:rsidRPr="00000000">
              <w:rPr>
                <w:rtl w:val="0"/>
              </w:rPr>
            </w:r>
          </w:p>
          <w:p w:rsidR="00000000" w:rsidDel="00000000" w:rsidP="00000000" w:rsidRDefault="00000000" w:rsidRPr="00000000" w14:paraId="000000B7">
            <w:pPr>
              <w:spacing w:after="80" w:before="80" w:lineRule="auto"/>
              <w:jc w:val="left"/>
              <w:rPr/>
            </w:pPr>
            <w:r w:rsidDel="00000000" w:rsidR="00000000" w:rsidRPr="00000000">
              <w:rPr>
                <w:rFonts w:ascii="Arial" w:cs="Arial" w:eastAsia="Arial" w:hAnsi="Arial"/>
                <w:b w:val="0"/>
                <w:bCs w:val="0"/>
                <w:i w:val="0"/>
                <w:iCs w:val="0"/>
                <w:color w:val="000000"/>
                <w:sz w:val="15"/>
                <w:szCs w:val="15"/>
                <w:rtl w:val="0"/>
              </w:rPr>
              <w:t xml:space="preserve">Heterogeneous combustion. Detonation propagating across surfaces. Contact explosives. The surface initiates; the chain sustains. The most dangerous Interfacial expression — the phase boundary enables catastrophic energy release.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f3e5f5" w:val="clear"/>
            <w:tcMar>
              <w:top w:w="100.0" w:type="dxa"/>
              <w:left w:w="120.0" w:type="dxa"/>
              <w:bottom w:w="100.0" w:type="dxa"/>
              <w:right w:w="120.0" w:type="dxa"/>
            </w:tcMar>
          </w:tcPr>
          <w:p w:rsidR="00000000" w:rsidDel="00000000" w:rsidP="00000000" w:rsidRDefault="00000000" w:rsidRPr="00000000" w14:paraId="000000B8">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CONTROLLED CHAIN</w:t>
            </w:r>
            <w:r w:rsidDel="00000000" w:rsidR="00000000" w:rsidRPr="00000000">
              <w:rPr>
                <w:rtl w:val="0"/>
              </w:rPr>
            </w:r>
          </w:p>
          <w:p w:rsidR="00000000" w:rsidDel="00000000" w:rsidP="00000000" w:rsidRDefault="00000000" w:rsidRPr="00000000" w14:paraId="000000B9">
            <w:pPr>
              <w:spacing w:after="80" w:before="80" w:lineRule="auto"/>
              <w:jc w:val="left"/>
              <w:rPr/>
            </w:pPr>
            <w:r w:rsidDel="00000000" w:rsidR="00000000" w:rsidRPr="00000000">
              <w:rPr>
                <w:rFonts w:ascii="Arial" w:cs="Arial" w:eastAsia="Arial" w:hAnsi="Arial"/>
                <w:b w:val="0"/>
                <w:bCs w:val="0"/>
                <w:i w:val="1"/>
                <w:iCs w:val="1"/>
                <w:color w:val="000000"/>
                <w:sz w:val="15"/>
                <w:szCs w:val="15"/>
                <w:rtl w:val="0"/>
              </w:rPr>
              <w:t xml:space="preserve">Self-sustaining process with precision output selection. The nuclear reactor versus the nuclear bomb.</w:t>
            </w:r>
            <w:r w:rsidDel="00000000" w:rsidR="00000000" w:rsidRPr="00000000">
              <w:rPr>
                <w:rtl w:val="0"/>
              </w:rPr>
            </w:r>
          </w:p>
          <w:p w:rsidR="00000000" w:rsidDel="00000000" w:rsidP="00000000" w:rsidRDefault="00000000" w:rsidRPr="00000000" w14:paraId="000000BA">
            <w:pPr>
              <w:spacing w:after="80" w:before="80" w:lineRule="auto"/>
              <w:jc w:val="left"/>
              <w:rPr/>
            </w:pPr>
            <w:r w:rsidDel="00000000" w:rsidR="00000000" w:rsidRPr="00000000">
              <w:rPr>
                <w:rFonts w:ascii="Arial" w:cs="Arial" w:eastAsia="Arial" w:hAnsi="Arial"/>
                <w:b w:val="0"/>
                <w:bCs w:val="0"/>
                <w:i w:val="0"/>
                <w:iCs w:val="0"/>
                <w:color w:val="000000"/>
                <w:sz w:val="15"/>
                <w:szCs w:val="15"/>
                <w:rtl w:val="0"/>
              </w:rPr>
              <w:t xml:space="preserve">The single most significant Forge combination: the same underlying process, controlled or not. Identical chemistry. Calibrated present = tool. Calibrated absent = catastrophe. The distinction the Forge makes that no other plane can.</w:t>
            </w:r>
            <w:r w:rsidDel="00000000" w:rsidR="00000000" w:rsidRPr="00000000">
              <w:rPr>
                <w:rtl w:val="0"/>
              </w:rPr>
            </w:r>
          </w:p>
        </w:tc>
      </w:tr>
      <w:tr>
        <w:trPr>
          <w:cantSplit w:val="0"/>
          <w:tblHeader w:val="0"/>
        </w:trPr>
        <w:tc>
          <w:tcPr>
            <w:tcBorders>
              <w:top w:color="7d5a00" w:space="0" w:sz="4" w:val="single"/>
              <w:left w:color="7d5a00" w:space="0" w:sz="4" w:val="single"/>
              <w:bottom w:color="7d5a00" w:space="0" w:sz="4" w:val="single"/>
              <w:right w:color="7d5a00" w:space="0" w:sz="4" w:val="single"/>
            </w:tcBorders>
            <w:shd w:fill="0d47a1" w:val="clear"/>
            <w:tcMar>
              <w:top w:w="80.0" w:type="dxa"/>
              <w:left w:w="120.0" w:type="dxa"/>
              <w:bottom w:w="80.0" w:type="dxa"/>
              <w:right w:w="120.0" w:type="dxa"/>
            </w:tcMar>
          </w:tcPr>
          <w:p w:rsidR="00000000" w:rsidDel="00000000" w:rsidP="00000000" w:rsidRDefault="00000000" w:rsidRPr="00000000" w14:paraId="000000BB">
            <w:pPr>
              <w:spacing w:after="80" w:before="80" w:lineRule="auto"/>
              <w:jc w:val="left"/>
              <w:rPr/>
            </w:pPr>
            <w:r w:rsidDel="00000000" w:rsidR="00000000" w:rsidRPr="00000000">
              <w:rPr>
                <w:rFonts w:ascii="Arial" w:cs="Arial" w:eastAsia="Arial" w:hAnsi="Arial"/>
                <w:b w:val="1"/>
                <w:bCs w:val="1"/>
                <w:i w:val="0"/>
                <w:iCs w:val="0"/>
                <w:color w:val="ffffff"/>
                <w:sz w:val="17"/>
                <w:szCs w:val="17"/>
                <w:rtl w:val="0"/>
              </w:rPr>
              <w:t xml:space="preserve">INTERFACIAL</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fff3e0" w:val="clear"/>
            <w:tcMar>
              <w:top w:w="100.0" w:type="dxa"/>
              <w:left w:w="120.0" w:type="dxa"/>
              <w:bottom w:w="100.0" w:type="dxa"/>
              <w:right w:w="120.0" w:type="dxa"/>
            </w:tcMar>
          </w:tcPr>
          <w:p w:rsidR="00000000" w:rsidDel="00000000" w:rsidP="00000000" w:rsidRDefault="00000000" w:rsidRPr="00000000" w14:paraId="000000BC">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PHASE-TRANSFER SYSTEM</w:t>
            </w:r>
            <w:r w:rsidDel="00000000" w:rsidR="00000000" w:rsidRPr="00000000">
              <w:rPr>
                <w:rtl w:val="0"/>
              </w:rPr>
            </w:r>
          </w:p>
          <w:p w:rsidR="00000000" w:rsidDel="00000000" w:rsidP="00000000" w:rsidRDefault="00000000" w:rsidRPr="00000000" w14:paraId="000000BD">
            <w:pPr>
              <w:spacing w:after="80" w:before="80" w:lineRule="auto"/>
              <w:jc w:val="left"/>
              <w:rPr/>
            </w:pPr>
            <w:r w:rsidDel="00000000" w:rsidR="00000000" w:rsidRPr="00000000">
              <w:rPr>
                <w:rFonts w:ascii="Arial" w:cs="Arial" w:eastAsia="Arial" w:hAnsi="Arial"/>
                <w:b w:val="0"/>
                <w:bCs w:val="0"/>
                <w:i w:val="1"/>
                <w:iCs w:val="1"/>
                <w:color w:val="000000"/>
                <w:sz w:val="15"/>
                <w:szCs w:val="15"/>
                <w:rtl w:val="0"/>
              </w:rPr>
              <w:t xml:space="preserve">As Channeled×Interfacial. Direction of dominant determines primary.</w:t>
            </w:r>
            <w:r w:rsidDel="00000000" w:rsidR="00000000" w:rsidRPr="00000000">
              <w:rPr>
                <w:rtl w:val="0"/>
              </w:rPr>
            </w:r>
          </w:p>
          <w:p w:rsidR="00000000" w:rsidDel="00000000" w:rsidP="00000000" w:rsidRDefault="00000000" w:rsidRPr="00000000" w14:paraId="000000BE">
            <w:pPr>
              <w:spacing w:after="80" w:before="80" w:lineRule="auto"/>
              <w:jc w:val="left"/>
              <w:rPr/>
            </w:pPr>
            <w:r w:rsidDel="00000000" w:rsidR="00000000" w:rsidRPr="00000000">
              <w:rPr>
                <w:rFonts w:ascii="Arial" w:cs="Arial" w:eastAsia="Arial" w:hAnsi="Arial"/>
                <w:b w:val="0"/>
                <w:bCs w:val="0"/>
                <w:i w:val="0"/>
                <w:iCs w:val="0"/>
                <w:color w:val="000000"/>
                <w:sz w:val="15"/>
                <w:szCs w:val="15"/>
                <w:rtl w:val="0"/>
              </w:rPr>
              <w:t xml:space="preserve">Dominant Interfacial version: the phase boundary work is primary; the infrastructure directs it. Catalyst beds. Membrane separation. The surface IS the function, the Channeled infrastructure is the delivery.</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e3f2fd" w:val="clear"/>
            <w:tcMar>
              <w:top w:w="100.0" w:type="dxa"/>
              <w:left w:w="120.0" w:type="dxa"/>
              <w:bottom w:w="100.0" w:type="dxa"/>
              <w:right w:w="120.0" w:type="dxa"/>
            </w:tcMar>
          </w:tcPr>
          <w:p w:rsidR="00000000" w:rsidDel="00000000" w:rsidP="00000000" w:rsidRDefault="00000000" w:rsidRPr="00000000" w14:paraId="000000BF">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SURFACE CHAIN</w:t>
            </w:r>
            <w:r w:rsidDel="00000000" w:rsidR="00000000" w:rsidRPr="00000000">
              <w:rPr>
                <w:rtl w:val="0"/>
              </w:rPr>
            </w:r>
          </w:p>
          <w:p w:rsidR="00000000" w:rsidDel="00000000" w:rsidP="00000000" w:rsidRDefault="00000000" w:rsidRPr="00000000" w14:paraId="000000C0">
            <w:pPr>
              <w:spacing w:after="80" w:before="80" w:lineRule="auto"/>
              <w:jc w:val="left"/>
              <w:rPr/>
            </w:pPr>
            <w:r w:rsidDel="00000000" w:rsidR="00000000" w:rsidRPr="00000000">
              <w:rPr>
                <w:rFonts w:ascii="Arial" w:cs="Arial" w:eastAsia="Arial" w:hAnsi="Arial"/>
                <w:b w:val="0"/>
                <w:bCs w:val="0"/>
                <w:i w:val="1"/>
                <w:iCs w:val="1"/>
                <w:color w:val="000000"/>
                <w:sz w:val="15"/>
                <w:szCs w:val="15"/>
                <w:rtl w:val="0"/>
              </w:rPr>
              <w:t xml:space="preserve">As Propagated×Interfacial.</w:t>
            </w:r>
            <w:r w:rsidDel="00000000" w:rsidR="00000000" w:rsidRPr="00000000">
              <w:rPr>
                <w:rtl w:val="0"/>
              </w:rPr>
            </w:r>
          </w:p>
          <w:p w:rsidR="00000000" w:rsidDel="00000000" w:rsidP="00000000" w:rsidRDefault="00000000" w:rsidRPr="00000000" w14:paraId="000000C1">
            <w:pPr>
              <w:spacing w:after="80" w:before="80" w:lineRule="auto"/>
              <w:jc w:val="left"/>
              <w:rPr/>
            </w:pPr>
            <w:r w:rsidDel="00000000" w:rsidR="00000000" w:rsidRPr="00000000">
              <w:rPr>
                <w:rFonts w:ascii="Arial" w:cs="Arial" w:eastAsia="Arial" w:hAnsi="Arial"/>
                <w:b w:val="0"/>
                <w:bCs w:val="0"/>
                <w:i w:val="0"/>
                <w:iCs w:val="0"/>
                <w:color w:val="000000"/>
                <w:sz w:val="15"/>
                <w:szCs w:val="15"/>
                <w:rtl w:val="0"/>
              </w:rPr>
              <w:t xml:space="preserve">Dominant Interfacial: the surface is primary; the chain propagation is the secondary character. Crystal growth from solution. Electroplating. The interface generates the chain rather than the chain finding the interface.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e3f2fd" w:val="clear"/>
            <w:tcMar>
              <w:top w:w="100.0" w:type="dxa"/>
              <w:left w:w="120.0" w:type="dxa"/>
              <w:bottom w:w="100.0" w:type="dxa"/>
              <w:right w:w="120.0" w:type="dxa"/>
            </w:tcMar>
          </w:tcPr>
          <w:p w:rsidR="00000000" w:rsidDel="00000000" w:rsidP="00000000" w:rsidRDefault="00000000" w:rsidRPr="00000000" w14:paraId="000000C2">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SURFACE CHEMISTRY</w:t>
            </w:r>
            <w:r w:rsidDel="00000000" w:rsidR="00000000" w:rsidRPr="00000000">
              <w:rPr>
                <w:rtl w:val="0"/>
              </w:rPr>
            </w:r>
          </w:p>
          <w:p w:rsidR="00000000" w:rsidDel="00000000" w:rsidP="00000000" w:rsidRDefault="00000000" w:rsidRPr="00000000" w14:paraId="000000C3">
            <w:pPr>
              <w:spacing w:after="80" w:before="80" w:lineRule="auto"/>
              <w:jc w:val="left"/>
              <w:rPr/>
            </w:pPr>
            <w:r w:rsidDel="00000000" w:rsidR="00000000" w:rsidRPr="00000000">
              <w:rPr>
                <w:rFonts w:ascii="Arial" w:cs="Arial" w:eastAsia="Arial" w:hAnsi="Arial"/>
                <w:b w:val="0"/>
                <w:bCs w:val="0"/>
                <w:i w:val="1"/>
                <w:iCs w:val="1"/>
                <w:color w:val="000000"/>
                <w:sz w:val="15"/>
                <w:szCs w:val="15"/>
                <w:rtl w:val="0"/>
              </w:rPr>
              <w:t xml:space="preserve">Pure phase-boundary work. The interaction exists entirely at the boundary.</w:t>
            </w:r>
            <w:r w:rsidDel="00000000" w:rsidR="00000000" w:rsidRPr="00000000">
              <w:rPr>
                <w:rtl w:val="0"/>
              </w:rPr>
            </w:r>
          </w:p>
          <w:p w:rsidR="00000000" w:rsidDel="00000000" w:rsidP="00000000" w:rsidRDefault="00000000" w:rsidRPr="00000000" w14:paraId="000000C4">
            <w:pPr>
              <w:spacing w:after="80" w:before="80" w:lineRule="auto"/>
              <w:jc w:val="left"/>
              <w:rPr/>
            </w:pPr>
            <w:r w:rsidDel="00000000" w:rsidR="00000000" w:rsidRPr="00000000">
              <w:rPr>
                <w:rFonts w:ascii="Arial" w:cs="Arial" w:eastAsia="Arial" w:hAnsi="Arial"/>
                <w:b w:val="0"/>
                <w:bCs w:val="0"/>
                <w:i w:val="0"/>
                <w:iCs w:val="0"/>
                <w:color w:val="000000"/>
                <w:sz w:val="15"/>
                <w:szCs w:val="15"/>
                <w:rtl w:val="0"/>
              </w:rPr>
              <w:t xml:space="preserve">Heterogeneous catalysis in its pure form. Transition metal catalyst beds. The reaction occurs only where the phases meet. Nothing in the bulk phase reacts; the interface is the entire locus of chemistry.</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f3e5f5" w:val="clear"/>
            <w:tcMar>
              <w:top w:w="100.0" w:type="dxa"/>
              <w:left w:w="120.0" w:type="dxa"/>
              <w:bottom w:w="100.0" w:type="dxa"/>
              <w:right w:w="120.0" w:type="dxa"/>
            </w:tcMar>
          </w:tcPr>
          <w:p w:rsidR="00000000" w:rsidDel="00000000" w:rsidP="00000000" w:rsidRDefault="00000000" w:rsidRPr="00000000" w14:paraId="000000C5">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SELECTIVE SURFACE</w:t>
            </w:r>
            <w:r w:rsidDel="00000000" w:rsidR="00000000" w:rsidRPr="00000000">
              <w:rPr>
                <w:rtl w:val="0"/>
              </w:rPr>
            </w:r>
          </w:p>
          <w:p w:rsidR="00000000" w:rsidDel="00000000" w:rsidP="00000000" w:rsidRDefault="00000000" w:rsidRPr="00000000" w14:paraId="000000C6">
            <w:pPr>
              <w:spacing w:after="80" w:before="80" w:lineRule="auto"/>
              <w:jc w:val="left"/>
              <w:rPr/>
            </w:pPr>
            <w:r w:rsidDel="00000000" w:rsidR="00000000" w:rsidRPr="00000000">
              <w:rPr>
                <w:rFonts w:ascii="Arial" w:cs="Arial" w:eastAsia="Arial" w:hAnsi="Arial"/>
                <w:b w:val="0"/>
                <w:bCs w:val="0"/>
                <w:i w:val="1"/>
                <w:iCs w:val="1"/>
                <w:color w:val="000000"/>
                <w:sz w:val="15"/>
                <w:szCs w:val="15"/>
                <w:rtl w:val="0"/>
              </w:rPr>
              <w:t xml:space="preserve">Phase-boundary work with precision product selection. The catalyst that chooses.</w:t>
            </w:r>
            <w:r w:rsidDel="00000000" w:rsidR="00000000" w:rsidRPr="00000000">
              <w:rPr>
                <w:rtl w:val="0"/>
              </w:rPr>
            </w:r>
          </w:p>
          <w:p w:rsidR="00000000" w:rsidDel="00000000" w:rsidP="00000000" w:rsidRDefault="00000000" w:rsidRPr="00000000" w14:paraId="000000C7">
            <w:pPr>
              <w:spacing w:after="80" w:before="80" w:lineRule="auto"/>
              <w:jc w:val="left"/>
              <w:rPr/>
            </w:pPr>
            <w:r w:rsidDel="00000000" w:rsidR="00000000" w:rsidRPr="00000000">
              <w:rPr>
                <w:rFonts w:ascii="Arial" w:cs="Arial" w:eastAsia="Arial" w:hAnsi="Arial"/>
                <w:b w:val="0"/>
                <w:bCs w:val="0"/>
                <w:i w:val="0"/>
                <w:iCs w:val="0"/>
                <w:color w:val="000000"/>
                <w:sz w:val="15"/>
                <w:szCs w:val="15"/>
                <w:rtl w:val="0"/>
              </w:rPr>
              <w:t xml:space="preserve">Stereoselective surface catalysis. Specific alloy formation at weld boundaries. The Forge selecting which cross-planar expression manifests at a specific interface. Master-tier metallurgy and pharmaceutical catalysis both operate here.</w:t>
            </w:r>
            <w:r w:rsidDel="00000000" w:rsidR="00000000" w:rsidRPr="00000000">
              <w:rPr>
                <w:rtl w:val="0"/>
              </w:rPr>
            </w:r>
          </w:p>
        </w:tc>
      </w:tr>
      <w:tr>
        <w:trPr>
          <w:cantSplit w:val="0"/>
          <w:tblHeader w:val="0"/>
        </w:trPr>
        <w:tc>
          <w:tcPr>
            <w:tcBorders>
              <w:top w:color="7d5a00" w:space="0" w:sz="4" w:val="single"/>
              <w:left w:color="7d5a00" w:space="0" w:sz="4" w:val="single"/>
              <w:bottom w:color="7d5a00" w:space="0" w:sz="4" w:val="single"/>
              <w:right w:color="7d5a00" w:space="0" w:sz="4" w:val="single"/>
            </w:tcBorders>
            <w:shd w:fill="4a148c" w:val="clear"/>
            <w:tcMar>
              <w:top w:w="80.0" w:type="dxa"/>
              <w:left w:w="120.0" w:type="dxa"/>
              <w:bottom w:w="80.0" w:type="dxa"/>
              <w:right w:w="120.0" w:type="dxa"/>
            </w:tcMar>
          </w:tcPr>
          <w:p w:rsidR="00000000" w:rsidDel="00000000" w:rsidP="00000000" w:rsidRDefault="00000000" w:rsidRPr="00000000" w14:paraId="000000C8">
            <w:pPr>
              <w:spacing w:after="80" w:before="80" w:lineRule="auto"/>
              <w:jc w:val="left"/>
              <w:rPr/>
            </w:pPr>
            <w:r w:rsidDel="00000000" w:rsidR="00000000" w:rsidRPr="00000000">
              <w:rPr>
                <w:rFonts w:ascii="Arial" w:cs="Arial" w:eastAsia="Arial" w:hAnsi="Arial"/>
                <w:b w:val="1"/>
                <w:bCs w:val="1"/>
                <w:i w:val="0"/>
                <w:iCs w:val="0"/>
                <w:color w:val="ffffff"/>
                <w:sz w:val="17"/>
                <w:szCs w:val="17"/>
                <w:rtl w:val="0"/>
              </w:rPr>
              <w:t xml:space="preserve">CALIBRATED</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f3e5f5" w:val="clear"/>
            <w:tcMar>
              <w:top w:w="100.0" w:type="dxa"/>
              <w:left w:w="120.0" w:type="dxa"/>
              <w:bottom w:w="100.0" w:type="dxa"/>
              <w:right w:w="120.0" w:type="dxa"/>
            </w:tcMar>
          </w:tcPr>
          <w:p w:rsidR="00000000" w:rsidDel="00000000" w:rsidP="00000000" w:rsidRDefault="00000000" w:rsidRPr="00000000" w14:paraId="000000C9">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REGULATED PROCESS</w:t>
            </w:r>
            <w:r w:rsidDel="00000000" w:rsidR="00000000" w:rsidRPr="00000000">
              <w:rPr>
                <w:rtl w:val="0"/>
              </w:rPr>
            </w:r>
          </w:p>
          <w:p w:rsidR="00000000" w:rsidDel="00000000" w:rsidP="00000000" w:rsidRDefault="00000000" w:rsidRPr="00000000" w14:paraId="000000CA">
            <w:pPr>
              <w:spacing w:after="80" w:before="80" w:lineRule="auto"/>
              <w:jc w:val="left"/>
              <w:rPr/>
            </w:pPr>
            <w:r w:rsidDel="00000000" w:rsidR="00000000" w:rsidRPr="00000000">
              <w:rPr>
                <w:rFonts w:ascii="Arial" w:cs="Arial" w:eastAsia="Arial" w:hAnsi="Arial"/>
                <w:b w:val="0"/>
                <w:bCs w:val="0"/>
                <w:i w:val="1"/>
                <w:iCs w:val="1"/>
                <w:color w:val="000000"/>
                <w:sz w:val="15"/>
                <w:szCs w:val="15"/>
                <w:rtl w:val="0"/>
              </w:rPr>
              <w:t xml:space="preserve">As Channeled×Calibrated. Direction of dominant determines primary character.</w:t>
            </w:r>
            <w:r w:rsidDel="00000000" w:rsidR="00000000" w:rsidRPr="00000000">
              <w:rPr>
                <w:rtl w:val="0"/>
              </w:rPr>
            </w:r>
          </w:p>
          <w:p w:rsidR="00000000" w:rsidDel="00000000" w:rsidP="00000000" w:rsidRDefault="00000000" w:rsidRPr="00000000" w14:paraId="000000CB">
            <w:pPr>
              <w:spacing w:after="80" w:before="80" w:lineRule="auto"/>
              <w:jc w:val="left"/>
              <w:rPr/>
            </w:pPr>
            <w:r w:rsidDel="00000000" w:rsidR="00000000" w:rsidRPr="00000000">
              <w:rPr>
                <w:rFonts w:ascii="Arial" w:cs="Arial" w:eastAsia="Arial" w:hAnsi="Arial"/>
                <w:b w:val="0"/>
                <w:bCs w:val="0"/>
                <w:i w:val="0"/>
                <w:iCs w:val="0"/>
                <w:color w:val="000000"/>
                <w:sz w:val="15"/>
                <w:szCs w:val="15"/>
                <w:rtl w:val="0"/>
              </w:rPr>
              <w:t xml:space="preserve">Dominant Calibrated version: the precision selection is primary; the infrastructure is secondary. Design before construction. The blueprint determining what the machine will do before it is built.</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f3e5f5" w:val="clear"/>
            <w:tcMar>
              <w:top w:w="100.0" w:type="dxa"/>
              <w:left w:w="120.0" w:type="dxa"/>
              <w:bottom w:w="100.0" w:type="dxa"/>
              <w:right w:w="120.0" w:type="dxa"/>
            </w:tcMar>
          </w:tcPr>
          <w:p w:rsidR="00000000" w:rsidDel="00000000" w:rsidP="00000000" w:rsidRDefault="00000000" w:rsidRPr="00000000" w14:paraId="000000CC">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CONTROLLED CHAIN</w:t>
            </w:r>
            <w:r w:rsidDel="00000000" w:rsidR="00000000" w:rsidRPr="00000000">
              <w:rPr>
                <w:rtl w:val="0"/>
              </w:rPr>
            </w:r>
          </w:p>
          <w:p w:rsidR="00000000" w:rsidDel="00000000" w:rsidP="00000000" w:rsidRDefault="00000000" w:rsidRPr="00000000" w14:paraId="000000CD">
            <w:pPr>
              <w:spacing w:after="80" w:before="80" w:lineRule="auto"/>
              <w:jc w:val="left"/>
              <w:rPr/>
            </w:pPr>
            <w:r w:rsidDel="00000000" w:rsidR="00000000" w:rsidRPr="00000000">
              <w:rPr>
                <w:rFonts w:ascii="Arial" w:cs="Arial" w:eastAsia="Arial" w:hAnsi="Arial"/>
                <w:b w:val="0"/>
                <w:bCs w:val="0"/>
                <w:i w:val="1"/>
                <w:iCs w:val="1"/>
                <w:color w:val="000000"/>
                <w:sz w:val="15"/>
                <w:szCs w:val="15"/>
                <w:rtl w:val="0"/>
              </w:rPr>
              <w:t xml:space="preserve">As Propagated×Calibrated.</w:t>
            </w:r>
            <w:r w:rsidDel="00000000" w:rsidR="00000000" w:rsidRPr="00000000">
              <w:rPr>
                <w:rtl w:val="0"/>
              </w:rPr>
            </w:r>
          </w:p>
          <w:p w:rsidR="00000000" w:rsidDel="00000000" w:rsidP="00000000" w:rsidRDefault="00000000" w:rsidRPr="00000000" w14:paraId="000000CE">
            <w:pPr>
              <w:spacing w:after="80" w:before="80" w:lineRule="auto"/>
              <w:jc w:val="left"/>
              <w:rPr/>
            </w:pPr>
            <w:r w:rsidDel="00000000" w:rsidR="00000000" w:rsidRPr="00000000">
              <w:rPr>
                <w:rFonts w:ascii="Arial" w:cs="Arial" w:eastAsia="Arial" w:hAnsi="Arial"/>
                <w:b w:val="0"/>
                <w:bCs w:val="0"/>
                <w:i w:val="0"/>
                <w:iCs w:val="0"/>
                <w:color w:val="000000"/>
                <w:sz w:val="15"/>
                <w:szCs w:val="15"/>
                <w:rtl w:val="0"/>
              </w:rPr>
              <w:t xml:space="preserve">Dominant Calibrated: the selection is primary; the propagation is what is being selected among. The control rod determining which chain reactions are permitted and which are arrested.</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f3e5f5" w:val="clear"/>
            <w:tcMar>
              <w:top w:w="100.0" w:type="dxa"/>
              <w:left w:w="120.0" w:type="dxa"/>
              <w:bottom w:w="100.0" w:type="dxa"/>
              <w:right w:w="120.0" w:type="dxa"/>
            </w:tcMar>
          </w:tcPr>
          <w:p w:rsidR="00000000" w:rsidDel="00000000" w:rsidP="00000000" w:rsidRDefault="00000000" w:rsidRPr="00000000" w14:paraId="000000CF">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SELECTIVE SURFACE</w:t>
            </w:r>
            <w:r w:rsidDel="00000000" w:rsidR="00000000" w:rsidRPr="00000000">
              <w:rPr>
                <w:rtl w:val="0"/>
              </w:rPr>
            </w:r>
          </w:p>
          <w:p w:rsidR="00000000" w:rsidDel="00000000" w:rsidP="00000000" w:rsidRDefault="00000000" w:rsidRPr="00000000" w14:paraId="000000D0">
            <w:pPr>
              <w:spacing w:after="80" w:before="80" w:lineRule="auto"/>
              <w:jc w:val="left"/>
              <w:rPr/>
            </w:pPr>
            <w:r w:rsidDel="00000000" w:rsidR="00000000" w:rsidRPr="00000000">
              <w:rPr>
                <w:rFonts w:ascii="Arial" w:cs="Arial" w:eastAsia="Arial" w:hAnsi="Arial"/>
                <w:b w:val="0"/>
                <w:bCs w:val="0"/>
                <w:i w:val="1"/>
                <w:iCs w:val="1"/>
                <w:color w:val="000000"/>
                <w:sz w:val="15"/>
                <w:szCs w:val="15"/>
                <w:rtl w:val="0"/>
              </w:rPr>
              <w:t xml:space="preserve">As Interfacial×Calibrated.</w:t>
            </w:r>
            <w:r w:rsidDel="00000000" w:rsidR="00000000" w:rsidRPr="00000000">
              <w:rPr>
                <w:rtl w:val="0"/>
              </w:rPr>
            </w:r>
          </w:p>
          <w:p w:rsidR="00000000" w:rsidDel="00000000" w:rsidP="00000000" w:rsidRDefault="00000000" w:rsidRPr="00000000" w14:paraId="000000D1">
            <w:pPr>
              <w:spacing w:after="80" w:before="80" w:lineRule="auto"/>
              <w:jc w:val="left"/>
              <w:rPr/>
            </w:pPr>
            <w:r w:rsidDel="00000000" w:rsidR="00000000" w:rsidRPr="00000000">
              <w:rPr>
                <w:rFonts w:ascii="Arial" w:cs="Arial" w:eastAsia="Arial" w:hAnsi="Arial"/>
                <w:b w:val="0"/>
                <w:bCs w:val="0"/>
                <w:i w:val="0"/>
                <w:iCs w:val="0"/>
                <w:color w:val="000000"/>
                <w:sz w:val="15"/>
                <w:szCs w:val="15"/>
                <w:rtl w:val="0"/>
              </w:rPr>
              <w:t xml:space="preserve">Dominant Calibrated: the selection is primary; the surface is where it operates. The most precise production chemistry. Pharmaceutical crystal engineering. Optical glass manufacturing.</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fff9c4" w:val="clear"/>
            <w:tcMar>
              <w:top w:w="100.0" w:type="dxa"/>
              <w:left w:w="120.0" w:type="dxa"/>
              <w:bottom w:w="100.0" w:type="dxa"/>
              <w:right w:w="120.0" w:type="dxa"/>
            </w:tcMar>
          </w:tcPr>
          <w:p w:rsidR="00000000" w:rsidDel="00000000" w:rsidP="00000000" w:rsidRDefault="00000000" w:rsidRPr="00000000" w14:paraId="000000D2">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THE SCHEMATIC</w:t>
            </w:r>
            <w:r w:rsidDel="00000000" w:rsidR="00000000" w:rsidRPr="00000000">
              <w:rPr>
                <w:rtl w:val="0"/>
              </w:rPr>
            </w:r>
          </w:p>
          <w:p w:rsidR="00000000" w:rsidDel="00000000" w:rsidP="00000000" w:rsidRDefault="00000000" w:rsidRPr="00000000" w14:paraId="000000D3">
            <w:pPr>
              <w:spacing w:after="80" w:before="80" w:lineRule="auto"/>
              <w:jc w:val="left"/>
              <w:rPr/>
            </w:pPr>
            <w:r w:rsidDel="00000000" w:rsidR="00000000" w:rsidRPr="00000000">
              <w:rPr>
                <w:rFonts w:ascii="Arial" w:cs="Arial" w:eastAsia="Arial" w:hAnsi="Arial"/>
                <w:b w:val="0"/>
                <w:bCs w:val="0"/>
                <w:i w:val="1"/>
                <w:iCs w:val="1"/>
                <w:color w:val="000000"/>
                <w:sz w:val="15"/>
                <w:szCs w:val="15"/>
                <w:rtl w:val="0"/>
              </w:rPr>
              <w:t xml:space="preserve">Pure selection from possibility space. No physical substrate. Design without material.</w:t>
            </w:r>
            <w:r w:rsidDel="00000000" w:rsidR="00000000" w:rsidRPr="00000000">
              <w:rPr>
                <w:rtl w:val="0"/>
              </w:rPr>
            </w:r>
          </w:p>
          <w:p w:rsidR="00000000" w:rsidDel="00000000" w:rsidP="00000000" w:rsidRDefault="00000000" w:rsidRPr="00000000" w14:paraId="000000D4">
            <w:pPr>
              <w:spacing w:after="80" w:before="80" w:lineRule="auto"/>
              <w:jc w:val="left"/>
              <w:rPr/>
            </w:pPr>
            <w:r w:rsidDel="00000000" w:rsidR="00000000" w:rsidRPr="00000000">
              <w:rPr>
                <w:rFonts w:ascii="Arial" w:cs="Arial" w:eastAsia="Arial" w:hAnsi="Arial"/>
                <w:b w:val="0"/>
                <w:bCs w:val="0"/>
                <w:i w:val="0"/>
                <w:iCs w:val="0"/>
                <w:color w:val="000000"/>
                <w:sz w:val="15"/>
                <w:szCs w:val="15"/>
                <w:rtl w:val="0"/>
              </w:rPr>
              <w:t xml:space="preserve">The only Forge combination that operates entirely in conceptual space. Not a process — the specification for a process. The blueprint, the formula, the procedure. What makes craftsmanship reproducible across practitioners and institutions. See full Schematic specification below.</w:t>
            </w:r>
            <w:r w:rsidDel="00000000" w:rsidR="00000000" w:rsidRPr="00000000">
              <w:rPr>
                <w:rtl w:val="0"/>
              </w:rPr>
            </w:r>
          </w:p>
        </w:tc>
      </w:tr>
    </w:tbl>
    <w:p w:rsidR="00000000" w:rsidDel="00000000" w:rsidP="00000000" w:rsidRDefault="00000000" w:rsidRPr="00000000" w14:paraId="000000D5">
      <w:pPr>
        <w:spacing w:after="240" w:lineRule="auto"/>
        <w:rPr/>
      </w:pPr>
      <w:r w:rsidDel="00000000" w:rsidR="00000000" w:rsidRPr="00000000">
        <w:rPr>
          <w:rtl w:val="0"/>
        </w:rPr>
      </w:r>
    </w:p>
    <w:p w:rsidR="00000000" w:rsidDel="00000000" w:rsidP="00000000" w:rsidRDefault="00000000" w:rsidRPr="00000000" w14:paraId="000000D6">
      <w:pPr>
        <w:pStyle w:val="Heading1"/>
        <w:shd w:fill="5d4000" w:val="clear"/>
        <w:spacing w:after="220" w:before="440" w:lineRule="auto"/>
        <w:rPr/>
      </w:pPr>
      <w:r w:rsidDel="00000000" w:rsidR="00000000" w:rsidRPr="00000000">
        <w:rPr>
          <w:rFonts w:ascii="Arial" w:cs="Arial" w:eastAsia="Arial" w:hAnsi="Arial"/>
          <w:b w:val="1"/>
          <w:bCs w:val="1"/>
          <w:i w:val="0"/>
          <w:iCs w:val="0"/>
          <w:color w:val="ffffff"/>
          <w:sz w:val="34"/>
          <w:szCs w:val="34"/>
          <w:rtl w:val="0"/>
        </w:rPr>
        <w:t xml:space="preserve">SECTION III — THE SCHEMATIC (CALIBRATED + CALIBRATED)</w:t>
      </w:r>
      <w:r w:rsidDel="00000000" w:rsidR="00000000" w:rsidRPr="00000000">
        <w:rPr>
          <w:rtl w:val="0"/>
        </w:rPr>
      </w:r>
    </w:p>
    <w:p w:rsidR="00000000" w:rsidDel="00000000" w:rsidP="00000000" w:rsidRDefault="00000000" w:rsidRPr="00000000" w14:paraId="000000D7">
      <w:pPr>
        <w:spacing w:after="80" w:before="80" w:lineRule="auto"/>
        <w:jc w:val="left"/>
        <w:rPr/>
      </w:pPr>
      <w:r w:rsidDel="00000000" w:rsidR="00000000" w:rsidRPr="00000000">
        <w:rPr>
          <w:rFonts w:ascii="Arial" w:cs="Arial" w:eastAsia="Arial" w:hAnsi="Arial"/>
          <w:b w:val="0"/>
          <w:bCs w:val="0"/>
          <w:i w:val="0"/>
          <w:iCs w:val="0"/>
          <w:color w:val="000000"/>
          <w:sz w:val="20"/>
          <w:szCs w:val="20"/>
          <w:rtl w:val="0"/>
        </w:rPr>
        <w:t xml:space="preserve">The Schematic is the Calibrated lane applied to itself — selection from possibility space applied to the selection process itself. It is the only Forge combination that operates without physical substrate. Every other Forge combination requires at least one material process to direct. Calibrated+Calibrated operates in pure conceptual space.</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tl w:val="0"/>
        </w:rPr>
      </w:r>
    </w:p>
    <w:p w:rsidR="00000000" w:rsidDel="00000000" w:rsidP="00000000" w:rsidRDefault="00000000" w:rsidRPr="00000000" w14:paraId="000000D9">
      <w:pPr>
        <w:spacing w:after="80" w:before="80" w:lineRule="auto"/>
        <w:jc w:val="left"/>
        <w:rPr/>
      </w:pPr>
      <w:r w:rsidDel="00000000" w:rsidR="00000000" w:rsidRPr="00000000">
        <w:rPr>
          <w:rFonts w:ascii="Arial" w:cs="Arial" w:eastAsia="Arial" w:hAnsi="Arial"/>
          <w:b w:val="0"/>
          <w:bCs w:val="0"/>
          <w:i w:val="0"/>
          <w:iCs w:val="0"/>
          <w:color w:val="000000"/>
          <w:sz w:val="20"/>
          <w:szCs w:val="20"/>
          <w:rtl w:val="0"/>
        </w:rPr>
        <w:t xml:space="preserve">The Schematic is not a compound, an item component, or a material. It is a procedure — the documented specification that makes a process reproducible by anyone trained to the standard, in any equipped facility, producing consistent results. This is the foundational technology of institutional civilization: the moment when one master's knowledge becomes everyone's knowledge.</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tl w:val="0"/>
        </w:rPr>
      </w:r>
    </w:p>
    <w:p w:rsidR="00000000" w:rsidDel="00000000" w:rsidP="00000000" w:rsidRDefault="00000000" w:rsidRPr="00000000" w14:paraId="000000DB">
      <w:pPr>
        <w:pStyle w:val="Heading2"/>
        <w:shd w:fill="b7770d" w:val="clear"/>
        <w:spacing w:after="160" w:before="300" w:lineRule="auto"/>
        <w:rPr/>
      </w:pPr>
      <w:r w:rsidDel="00000000" w:rsidR="00000000" w:rsidRPr="00000000">
        <w:rPr>
          <w:rFonts w:ascii="Arial" w:cs="Arial" w:eastAsia="Arial" w:hAnsi="Arial"/>
          <w:b w:val="1"/>
          <w:bCs w:val="1"/>
          <w:i w:val="0"/>
          <w:iCs w:val="0"/>
          <w:color w:val="ffffff"/>
          <w:sz w:val="26"/>
          <w:szCs w:val="26"/>
          <w:rtl w:val="0"/>
        </w:rPr>
        <w:t xml:space="preserve">What a Schematic Is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0DC">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Property</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0DD">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DE">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Nature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DF">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A documented Forge procedure. Not a material product — a knowledge artifact.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0">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1">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Created by a practitioner with Forge Calibrated competence at the relevant Way(s). Requires the Ætheric Scrivener path at Journeyman minimum for formalized Guild-standard Schematics.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E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Content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E3">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Complete specification of: required materials (with Way identification and Formation Stage minimums), process steps (Forge lane sequence), quality checkpoints (observable indicators at each stage), failure mode identification (what goes wrong and how to recognize it), and yield expectations (standard output per input).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Authority 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Practitioner Schematic (personal notes), Guild Standard (reviewed and certified), Institutional Specification (Deepguard/Praxis level, legally binding), and Archival Record (Mortis Aevum/Chronosynclastic, treated as historical fact).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E6">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Physical form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E7">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Setting A tradition: clay tablets, vellum manuscripts, inscribed metal plates. Setting B tradition: printed technical manuals, specification sheets, engineering drawings. Setting C synthesis: a document that uses the three-register language system — spiritual names for the nouns, formal codes for the precision qualifiers, both in the same text.</w:t>
            </w:r>
            <w:r w:rsidDel="00000000" w:rsidR="00000000" w:rsidRPr="00000000">
              <w:rPr>
                <w:rtl w:val="0"/>
              </w:rPr>
            </w:r>
          </w:p>
        </w:tc>
      </w:tr>
    </w:tbl>
    <w:p w:rsidR="00000000" w:rsidDel="00000000" w:rsidP="00000000" w:rsidRDefault="00000000" w:rsidRPr="00000000" w14:paraId="000000E8">
      <w:pPr>
        <w:spacing w:after="120" w:lineRule="auto"/>
        <w:rPr/>
      </w:pPr>
      <w:r w:rsidDel="00000000" w:rsidR="00000000" w:rsidRPr="00000000">
        <w:rPr>
          <w:rtl w:val="0"/>
        </w:rPr>
      </w:r>
    </w:p>
    <w:p w:rsidR="00000000" w:rsidDel="00000000" w:rsidP="00000000" w:rsidRDefault="00000000" w:rsidRPr="00000000" w14:paraId="000000E9">
      <w:pPr>
        <w:pStyle w:val="Heading2"/>
        <w:shd w:fill="b7770d" w:val="clear"/>
        <w:spacing w:after="160" w:before="300" w:lineRule="auto"/>
        <w:rPr/>
      </w:pPr>
      <w:r w:rsidDel="00000000" w:rsidR="00000000" w:rsidRPr="00000000">
        <w:rPr>
          <w:rFonts w:ascii="Arial" w:cs="Arial" w:eastAsia="Arial" w:hAnsi="Arial"/>
          <w:b w:val="1"/>
          <w:bCs w:val="1"/>
          <w:i w:val="0"/>
          <w:iCs w:val="0"/>
          <w:color w:val="ffffff"/>
          <w:sz w:val="26"/>
          <w:szCs w:val="26"/>
          <w:rtl w:val="0"/>
        </w:rPr>
        <w:t xml:space="preserve">Schematic Mechanical Rules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d5a00" w:space="0" w:sz="4" w:val="single"/>
              <w:left w:color="7d5a00" w:space="0" w:sz="4" w:val="single"/>
              <w:bottom w:color="7d5a00" w:space="0" w:sz="4" w:val="single"/>
              <w:right w:color="7d5a00" w:space="0" w:sz="4" w:val="single"/>
            </w:tcBorders>
            <w:shd w:fill="e8f0fe" w:val="clear"/>
            <w:tcMar>
              <w:top w:w="120.0" w:type="dxa"/>
              <w:left w:w="200.0" w:type="dxa"/>
              <w:bottom w:w="120.0" w:type="dxa"/>
              <w:right w:w="200.0" w:type="dxa"/>
            </w:tcMar>
          </w:tcPr>
          <w:p w:rsidR="00000000" w:rsidDel="00000000" w:rsidP="00000000" w:rsidRDefault="00000000" w:rsidRPr="00000000" w14:paraId="000000EA">
            <w:pPr>
              <w:rPr/>
            </w:pPr>
            <w:r w:rsidDel="00000000" w:rsidR="00000000" w:rsidRPr="00000000">
              <w:rPr>
                <w:rFonts w:ascii="Courier New" w:cs="Courier New" w:eastAsia="Courier New" w:hAnsi="Courier New"/>
                <w:b w:val="1"/>
                <w:bCs w:val="1"/>
                <w:color w:val="b7770d"/>
                <w:sz w:val="18"/>
                <w:szCs w:val="18"/>
                <w:rtl w:val="0"/>
              </w:rPr>
              <w:t xml:space="preserve">SCHEMATIC EFFECT ON CRAFTING:Crafting TN Reduction = Schematic Authority Level (Practitioner -1, Guild Standard -2, Institutional -3, Archival -4)Artifice Engine Variance Reduction = same value (fewer random Complications because the procedure anticipates failure modes)Yield Improvement = Guild Standard and above produce consistent yield within ±10% of specificationMultiple Practitioner Capability = Guild Standard and above allow any trained practitioner to produce equivalent results</w:t>
            </w:r>
            <w:r w:rsidDel="00000000" w:rsidR="00000000" w:rsidRPr="00000000">
              <w:rPr>
                <w:rtl w:val="0"/>
              </w:rPr>
            </w:r>
          </w:p>
        </w:tc>
      </w:tr>
    </w:tbl>
    <w:p w:rsidR="00000000" w:rsidDel="00000000" w:rsidP="00000000" w:rsidRDefault="00000000" w:rsidRPr="00000000" w14:paraId="000000EB">
      <w:pPr>
        <w:spacing w:after="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400"/>
        <w:gridCol w:w="2400"/>
        <w:gridCol w:w="2360"/>
        <w:tblGridChange w:id="0">
          <w:tblGrid>
            <w:gridCol w:w="1800"/>
            <w:gridCol w:w="1400"/>
            <w:gridCol w:w="1400"/>
            <w:gridCol w:w="2400"/>
            <w:gridCol w:w="236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0EC">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Schematic Type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0ED">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Crafting TN Mod</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0EE">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Variance Mod</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0EF">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Who Can Use It</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0F0">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Institutional Recognition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0F1">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Practitioner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F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F3">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F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practitioner who wrote it (and anyone they personally train)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F5">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None — personal knowledge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0F6">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Guild Standard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F8">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Any practitioner trained to the Guild's standard and certified for this process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0FA">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Guild recognition. Legally binding for Guild product certification.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0FB">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Institutional Specification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FC">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FD">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FE">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Any practitioner holding institutional certification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0FF">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Deepguard/Praxis/Sovereign Exchange recognition. Quality guarantee carries legal weight.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00">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Archival Record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03">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Any practitioner with access to the archive and appropriate clearance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0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Mortis Aevum Sepulchral seal. The record cannot be altered. Treated as historical fact in legal proceedings.</w:t>
            </w:r>
            <w:r w:rsidDel="00000000" w:rsidR="00000000" w:rsidRPr="00000000">
              <w:rPr>
                <w:rtl w:val="0"/>
              </w:rPr>
            </w:r>
          </w:p>
        </w:tc>
      </w:tr>
    </w:tbl>
    <w:p w:rsidR="00000000" w:rsidDel="00000000" w:rsidP="00000000" w:rsidRDefault="00000000" w:rsidRPr="00000000" w14:paraId="00000105">
      <w:pPr>
        <w:spacing w:after="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4f4f4" w:val="clear"/>
            <w:tcMar>
              <w:top w:w="100.0" w:type="dxa"/>
              <w:left w:w="160.0" w:type="dxa"/>
              <w:bottom w:w="100.0" w:type="dxa"/>
              <w:right w:w="160.0" w:type="dxa"/>
            </w:tcMar>
          </w:tcPr>
          <w:p w:rsidR="00000000" w:rsidDel="00000000" w:rsidP="00000000" w:rsidRDefault="00000000" w:rsidRPr="00000000" w14:paraId="00000106">
            <w:pPr>
              <w:spacing w:after="80" w:before="80" w:lineRule="auto"/>
              <w:jc w:val="left"/>
              <w:rPr/>
            </w:pPr>
            <w:r w:rsidDel="00000000" w:rsidR="00000000" w:rsidRPr="00000000">
              <w:rPr>
                <w:rFonts w:ascii="Arial" w:cs="Arial" w:eastAsia="Arial" w:hAnsi="Arial"/>
                <w:b w:val="0"/>
                <w:bCs w:val="0"/>
                <w:i w:val="1"/>
                <w:iCs w:val="1"/>
                <w:color w:val="000000"/>
                <w:sz w:val="20"/>
                <w:szCs w:val="20"/>
                <w:rtl w:val="0"/>
              </w:rPr>
              <w:t xml:space="preserve">THE SCHEMATIC AND THE GREAT LIE: The most important Schematics in Tessera are the ones that document how the two source realities' knowledge traditions were unified. The Setting C synthesis language itself is, in a sense, a meta-Schematic — a procedure for translating between Setting A alchemical vocabulary and Setting B technical notation. Praxis Collegium maintains the master Archival Record Schematics that encode this translation. They do not advertise this function. The Great Lie requires that no one notice the translation is happening.</w:t>
            </w:r>
            <w:r w:rsidDel="00000000" w:rsidR="00000000" w:rsidRPr="00000000">
              <w:rPr>
                <w:rtl w:val="0"/>
              </w:rPr>
            </w:r>
          </w:p>
        </w:tc>
      </w:tr>
    </w:tbl>
    <w:p w:rsidR="00000000" w:rsidDel="00000000" w:rsidP="00000000" w:rsidRDefault="00000000" w:rsidRPr="00000000" w14:paraId="00000107">
      <w:pPr>
        <w:spacing w:after="240" w:lineRule="auto"/>
        <w:rPr/>
      </w:pP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hd w:fill="5d4000" w:val="clear"/>
        <w:spacing w:after="220" w:before="440" w:lineRule="auto"/>
        <w:rPr/>
      </w:pPr>
      <w:r w:rsidDel="00000000" w:rsidR="00000000" w:rsidRPr="00000000">
        <w:rPr>
          <w:rFonts w:ascii="Arial" w:cs="Arial" w:eastAsia="Arial" w:hAnsi="Arial"/>
          <w:b w:val="1"/>
          <w:bCs w:val="1"/>
          <w:i w:val="0"/>
          <w:iCs w:val="0"/>
          <w:color w:val="ffffff"/>
          <w:sz w:val="34"/>
          <w:szCs w:val="34"/>
          <w:rtl w:val="0"/>
        </w:rPr>
        <w:t xml:space="preserve">SECTION IV — THE FORGE AS EMULSION MEDIATOR</w:t>
      </w:r>
      <w:r w:rsidDel="00000000" w:rsidR="00000000" w:rsidRPr="00000000">
        <w:rPr>
          <w:rtl w:val="0"/>
        </w:rPr>
      </w:r>
    </w:p>
    <w:p w:rsidR="00000000" w:rsidDel="00000000" w:rsidP="00000000" w:rsidRDefault="00000000" w:rsidRPr="00000000" w14:paraId="0000010A">
      <w:pPr>
        <w:spacing w:after="80" w:before="80" w:lineRule="auto"/>
        <w:jc w:val="left"/>
        <w:rPr/>
      </w:pPr>
      <w:r w:rsidDel="00000000" w:rsidR="00000000" w:rsidRPr="00000000">
        <w:rPr>
          <w:rFonts w:ascii="Arial" w:cs="Arial" w:eastAsia="Arial" w:hAnsi="Arial"/>
          <w:b w:val="0"/>
          <w:bCs w:val="0"/>
          <w:i w:val="0"/>
          <w:iCs w:val="0"/>
          <w:color w:val="000000"/>
          <w:sz w:val="20"/>
          <w:szCs w:val="20"/>
          <w:rtl w:val="0"/>
        </w:rPr>
        <w:t xml:space="preserve">The Forge's most unique function in the Five Ways architecture is its role as the mandatory mediator for both antithetical emulsions. Without a Forge catalyst as a third element, Verdant Font + Synod of Endings annihilate each other, and Borderlands + Palimpsest do the same. The Forge holds them apart while forcing them to interact.</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tl w:val="0"/>
        </w:rPr>
      </w:r>
    </w:p>
    <w:p w:rsidR="00000000" w:rsidDel="00000000" w:rsidP="00000000" w:rsidRDefault="00000000" w:rsidRPr="00000000" w14:paraId="0000010C">
      <w:pPr>
        <w:spacing w:after="80" w:before="80" w:lineRule="auto"/>
        <w:jc w:val="left"/>
        <w:rPr/>
      </w:pPr>
      <w:r w:rsidDel="00000000" w:rsidR="00000000" w:rsidRPr="00000000">
        <w:rPr>
          <w:rFonts w:ascii="Arial" w:cs="Arial" w:eastAsia="Arial" w:hAnsi="Arial"/>
          <w:b w:val="0"/>
          <w:bCs w:val="0"/>
          <w:i w:val="0"/>
          <w:iCs w:val="0"/>
          <w:color w:val="000000"/>
          <w:sz w:val="20"/>
          <w:szCs w:val="20"/>
          <w:rtl w:val="0"/>
        </w:rPr>
        <w:t xml:space="preserve">This is not metaphysical — it is the same catalytic mechanism the Forge exercises everywhere else. The Forge enables interactions that would not otherwise occur. The antithetical emulsions are simply the most extreme version of this: the Forge enabling the cosmological equivalent of mixing bleach and ammonia without the toxic gas, holding the reaction in a state where both expressions coexist and are accessible.</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tl w:val="0"/>
        </w:rPr>
      </w:r>
    </w:p>
    <w:p w:rsidR="00000000" w:rsidDel="00000000" w:rsidP="00000000" w:rsidRDefault="00000000" w:rsidRPr="00000000" w14:paraId="0000010E">
      <w:pPr>
        <w:pStyle w:val="Heading2"/>
        <w:shd w:fill="b7770d" w:val="clear"/>
        <w:spacing w:after="160" w:before="300" w:lineRule="auto"/>
        <w:rPr/>
      </w:pPr>
      <w:r w:rsidDel="00000000" w:rsidR="00000000" w:rsidRPr="00000000">
        <w:rPr>
          <w:rFonts w:ascii="Arial" w:cs="Arial" w:eastAsia="Arial" w:hAnsi="Arial"/>
          <w:b w:val="1"/>
          <w:bCs w:val="1"/>
          <w:i w:val="0"/>
          <w:iCs w:val="0"/>
          <w:color w:val="ffffff"/>
          <w:sz w:val="26"/>
          <w:szCs w:val="26"/>
          <w:rtl w:val="0"/>
        </w:rPr>
        <w:t xml:space="preserve">The Four Catalyst Binding Mechanisms</w:t>
      </w:r>
      <w:r w:rsidDel="00000000" w:rsidR="00000000" w:rsidRPr="00000000">
        <w:rPr>
          <w:rtl w:val="0"/>
        </w:rPr>
      </w:r>
    </w:p>
    <w:p w:rsidR="00000000" w:rsidDel="00000000" w:rsidP="00000000" w:rsidRDefault="00000000" w:rsidRPr="00000000" w14:paraId="0000010F">
      <w:pPr>
        <w:spacing w:after="80" w:before="80" w:lineRule="auto"/>
        <w:jc w:val="left"/>
        <w:rPr/>
      </w:pPr>
      <w:r w:rsidDel="00000000" w:rsidR="00000000" w:rsidRPr="00000000">
        <w:rPr>
          <w:rFonts w:ascii="Arial" w:cs="Arial" w:eastAsia="Arial" w:hAnsi="Arial"/>
          <w:b w:val="0"/>
          <w:bCs w:val="0"/>
          <w:i w:val="0"/>
          <w:iCs w:val="0"/>
          <w:color w:val="000000"/>
          <w:sz w:val="20"/>
          <w:szCs w:val="20"/>
          <w:rtl w:val="0"/>
        </w:rPr>
        <w:t xml:space="preserve">The Forge's four isotope axes produce four distinct mechanisms for holding antithetical expressions in coexistence. The catalyst type determines how the emulsion behaves — what the binding looks and feels like, how it fails, and what specific Forge isotope is required.</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tl w:val="0"/>
        </w:rPr>
      </w:r>
    </w:p>
    <w:p w:rsidR="00000000" w:rsidDel="00000000" w:rsidP="00000000" w:rsidRDefault="00000000" w:rsidRPr="00000000" w14:paraId="00000111">
      <w:pPr>
        <w:pStyle w:val="Heading3"/>
        <w:shd w:fill="4a148c" w:val="clear"/>
        <w:spacing w:after="120" w:before="220" w:lineRule="auto"/>
        <w:rPr/>
      </w:pPr>
      <w:r w:rsidDel="00000000" w:rsidR="00000000" w:rsidRPr="00000000">
        <w:rPr>
          <w:rFonts w:ascii="Arial" w:cs="Arial" w:eastAsia="Arial" w:hAnsi="Arial"/>
          <w:b w:val="1"/>
          <w:bCs w:val="1"/>
          <w:i w:val="0"/>
          <w:iCs w:val="0"/>
          <w:color w:val="ffffff"/>
          <w:sz w:val="22"/>
          <w:szCs w:val="22"/>
          <w:rtl w:val="0"/>
        </w:rPr>
        <w:t xml:space="preserve">CRYSTAL CATALYST (Calibrated lane)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d5a00" w:space="0" w:sz="4" w:val="single"/>
              <w:left w:color="7d5a00" w:space="0" w:sz="4" w:val="single"/>
              <w:bottom w:color="7d5a00" w:space="0" w:sz="4" w:val="single"/>
              <w:right w:color="7d5a00" w:space="0" w:sz="4" w:val="single"/>
            </w:tcBorders>
            <w:shd w:fill="f3e5f5" w:val="clear"/>
            <w:tcMar>
              <w:top w:w="120.0" w:type="dxa"/>
              <w:left w:w="160.0" w:type="dxa"/>
              <w:bottom w:w="120.0" w:type="dxa"/>
              <w:right w:w="160.0" w:type="dxa"/>
            </w:tcMar>
          </w:tcPr>
          <w:p w:rsidR="00000000" w:rsidDel="00000000" w:rsidP="00000000" w:rsidRDefault="00000000" w:rsidRPr="00000000" w14:paraId="00000112">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Isotopes: </w:t>
            </w:r>
            <w:r w:rsidDel="00000000" w:rsidR="00000000" w:rsidRPr="00000000">
              <w:rPr>
                <w:rFonts w:ascii="Arial" w:cs="Arial" w:eastAsia="Arial" w:hAnsi="Arial"/>
                <w:b w:val="0"/>
                <w:bCs w:val="0"/>
                <w:i w:val="0"/>
                <w:iCs w:val="0"/>
                <w:color w:val="000000"/>
                <w:sz w:val="18"/>
                <w:szCs w:val="18"/>
                <w:rtl w:val="0"/>
              </w:rPr>
              <w:t xml:space="preserve">F-13 through F-16</w:t>
            </w:r>
            <w:r w:rsidDel="00000000" w:rsidR="00000000" w:rsidRPr="00000000">
              <w:rPr>
                <w:rtl w:val="0"/>
              </w:rPr>
            </w:r>
          </w:p>
          <w:p w:rsidR="00000000" w:rsidDel="00000000" w:rsidP="00000000" w:rsidRDefault="00000000" w:rsidRPr="00000000" w14:paraId="00000113">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Mechanism: </w:t>
            </w:r>
            <w:r w:rsidDel="00000000" w:rsidR="00000000" w:rsidRPr="00000000">
              <w:rPr>
                <w:rFonts w:ascii="Arial" w:cs="Arial" w:eastAsia="Arial" w:hAnsi="Arial"/>
                <w:b w:val="0"/>
                <w:bCs w:val="0"/>
                <w:i w:val="0"/>
                <w:iCs w:val="0"/>
                <w:color w:val="000000"/>
                <w:sz w:val="18"/>
                <w:szCs w:val="18"/>
                <w:rtl w:val="0"/>
              </w:rPr>
              <w:t xml:space="preserve">Geometric lattice containment. Both antithetical states are held as simultaneous data within the crystal geometry. Neither resolves the other — they run in parallel, each valid, each accessible. The contradiction is preserved as information rather than collapsed as physics.</w:t>
            </w:r>
            <w:r w:rsidDel="00000000" w:rsidR="00000000" w:rsidRPr="00000000">
              <w:rPr>
                <w:rtl w:val="0"/>
              </w:rPr>
            </w:r>
          </w:p>
          <w:p w:rsidR="00000000" w:rsidDel="00000000" w:rsidP="00000000" w:rsidRDefault="00000000" w:rsidRPr="00000000" w14:paraId="00000114">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Instability: </w:t>
            </w:r>
            <w:r w:rsidDel="00000000" w:rsidR="00000000" w:rsidRPr="00000000">
              <w:rPr>
                <w:rFonts w:ascii="Arial" w:cs="Arial" w:eastAsia="Arial" w:hAnsi="Arial"/>
                <w:b w:val="0"/>
                <w:bCs w:val="0"/>
                <w:i w:val="0"/>
                <w:iCs w:val="0"/>
                <w:color w:val="000000"/>
                <w:sz w:val="18"/>
                <w:szCs w:val="18"/>
                <w:rtl w:val="0"/>
              </w:rPr>
              <w:t xml:space="preserve">Shatters if the information load exceeds geometric capacity. Too many simultaneous queries fracture the lattice — the geometry cannot hold more contradiction than it was built to contain.</w:t>
            </w:r>
            <w:r w:rsidDel="00000000" w:rsidR="00000000" w:rsidRPr="00000000">
              <w:rPr>
                <w:rtl w:val="0"/>
              </w:rPr>
            </w:r>
          </w:p>
          <w:p w:rsidR="00000000" w:rsidDel="00000000" w:rsidP="00000000" w:rsidRDefault="00000000" w:rsidRPr="00000000" w14:paraId="00000115">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Emission: </w:t>
            </w:r>
            <w:r w:rsidDel="00000000" w:rsidR="00000000" w:rsidRPr="00000000">
              <w:rPr>
                <w:rFonts w:ascii="Arial" w:cs="Arial" w:eastAsia="Arial" w:hAnsi="Arial"/>
                <w:b w:val="0"/>
                <w:bCs w:val="0"/>
                <w:i w:val="0"/>
                <w:iCs w:val="0"/>
                <w:color w:val="000000"/>
                <w:sz w:val="18"/>
                <w:szCs w:val="18"/>
                <w:rtl w:val="0"/>
              </w:rPr>
              <w:t xml:space="preserve">Dual-state information field. Detection reads both expressions simultaneously, neither dominating. Items using Crystal catalyst appear contradictory to magical analysis — both life and death, both matter and probability, simultaneously active and verifiable.</w:t>
            </w:r>
            <w:r w:rsidDel="00000000" w:rsidR="00000000" w:rsidRPr="00000000">
              <w:rPr>
                <w:rtl w:val="0"/>
              </w:rPr>
            </w:r>
          </w:p>
        </w:tc>
      </w:tr>
    </w:tbl>
    <w:p w:rsidR="00000000" w:rsidDel="00000000" w:rsidP="00000000" w:rsidRDefault="00000000" w:rsidRPr="00000000" w14:paraId="00000116">
      <w:pPr>
        <w:spacing w:after="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00"/>
        <w:gridCol w:w="7360"/>
        <w:tblGridChange w:id="0">
          <w:tblGrid>
            <w:gridCol w:w="1200"/>
            <w:gridCol w:w="800"/>
            <w:gridCol w:w="736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4a148c" w:val="clear"/>
            <w:tcMar>
              <w:top w:w="80.0" w:type="dxa"/>
              <w:left w:w="100.0" w:type="dxa"/>
              <w:bottom w:w="80.0" w:type="dxa"/>
              <w:right w:w="100.0" w:type="dxa"/>
            </w:tcMar>
          </w:tcPr>
          <w:p w:rsidR="00000000" w:rsidDel="00000000" w:rsidP="00000000" w:rsidRDefault="00000000" w:rsidRPr="00000000" w14:paraId="00000117">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Isotope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4a148c" w:val="clear"/>
            <w:tcMar>
              <w:top w:w="80.0" w:type="dxa"/>
              <w:left w:w="100.0" w:type="dxa"/>
              <w:bottom w:w="80.0" w:type="dxa"/>
              <w:right w:w="100.0" w:type="dxa"/>
            </w:tcMar>
          </w:tcPr>
          <w:p w:rsidR="00000000" w:rsidDel="00000000" w:rsidP="00000000" w:rsidRDefault="00000000" w:rsidRPr="00000000" w14:paraId="00000118">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Name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4a148c" w:val="clear"/>
            <w:tcMar>
              <w:top w:w="80.0" w:type="dxa"/>
              <w:left w:w="100.0" w:type="dxa"/>
              <w:bottom w:w="80.0" w:type="dxa"/>
              <w:right w:w="100.0" w:type="dxa"/>
            </w:tcMar>
          </w:tcPr>
          <w:p w:rsidR="00000000" w:rsidDel="00000000" w:rsidP="00000000" w:rsidRDefault="00000000" w:rsidRPr="00000000" w14:paraId="00000119">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Sub-variant Character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e5f5" w:val="clear"/>
            <w:tcMar>
              <w:top w:w="60.0" w:type="dxa"/>
              <w:left w:w="100.0" w:type="dxa"/>
              <w:bottom w:w="60.0" w:type="dxa"/>
              <w:right w:w="100.0" w:type="dxa"/>
            </w:tcMar>
          </w:tcPr>
          <w:p w:rsidR="00000000" w:rsidDel="00000000" w:rsidP="00000000" w:rsidRDefault="00000000" w:rsidRPr="00000000" w14:paraId="0000011A">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F-13 The Spire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1B">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F-13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1C">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Crystal pure. Maximum geometric precision. The contradiction is held most cleanly — both states fully accessible, minimal interference between them. Highest capacity, most brittle under 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e5f5" w:val="clear"/>
            <w:tcMar>
              <w:top w:w="60.0" w:type="dxa"/>
              <w:left w:w="100.0" w:type="dxa"/>
              <w:bottom w:w="60.0" w:type="dxa"/>
              <w:right w:w="100.0" w:type="dxa"/>
            </w:tcMar>
          </w:tcPr>
          <w:p w:rsidR="00000000" w:rsidDel="00000000" w:rsidP="00000000" w:rsidRDefault="00000000" w:rsidRPr="00000000" w14:paraId="0000011D">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F-14 Lens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E">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F-14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1F">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Crystal+Steam. The geometric lattice has Channeled infrastructure running through it. The emulsion can be directed — the contradiction flows along controlled paths rather than distributing evenly.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e5f5" w:val="clear"/>
            <w:tcMar>
              <w:top w:w="60.0" w:type="dxa"/>
              <w:left w:w="100.0" w:type="dxa"/>
              <w:bottom w:w="60.0" w:type="dxa"/>
              <w:right w:w="100.0" w:type="dxa"/>
            </w:tcMar>
          </w:tcPr>
          <w:p w:rsidR="00000000" w:rsidDel="00000000" w:rsidP="00000000" w:rsidRDefault="00000000" w:rsidRPr="00000000" w14:paraId="00000120">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F-15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21">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F-15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2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Crystal+Volt. The geometric lattice carries the Propagated electrical chain. The emulsion is actively cycling — the contradiction is continuously processed rather than statically held. Most dynamic, most energy-intensive.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e5f5" w:val="clear"/>
            <w:tcMar>
              <w:top w:w="60.0" w:type="dxa"/>
              <w:left w:w="100.0" w:type="dxa"/>
              <w:bottom w:w="60.0" w:type="dxa"/>
              <w:right w:w="100.0" w:type="dxa"/>
            </w:tcMar>
          </w:tcPr>
          <w:p w:rsidR="00000000" w:rsidDel="00000000" w:rsidP="00000000" w:rsidRDefault="00000000" w:rsidRPr="00000000" w14:paraId="00000123">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F-16 Forge Mutagen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F-16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25">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Crystal+Chem. The geometric lattice is embedded in chemical medium. The emulsion can be delivered through liquid carrier. The injectable form — the contradiction enters a biological system at the molecular interface.</w:t>
            </w:r>
            <w:r w:rsidDel="00000000" w:rsidR="00000000" w:rsidRPr="00000000">
              <w:rPr>
                <w:rtl w:val="0"/>
              </w:rPr>
            </w:r>
          </w:p>
        </w:tc>
      </w:tr>
    </w:tbl>
    <w:p w:rsidR="00000000" w:rsidDel="00000000" w:rsidP="00000000" w:rsidRDefault="00000000" w:rsidRPr="00000000" w14:paraId="00000126">
      <w:pPr>
        <w:spacing w:after="120" w:lineRule="auto"/>
        <w:rPr/>
      </w:pPr>
      <w:r w:rsidDel="00000000" w:rsidR="00000000" w:rsidRPr="00000000">
        <w:rPr>
          <w:rtl w:val="0"/>
        </w:rPr>
      </w:r>
    </w:p>
    <w:p w:rsidR="00000000" w:rsidDel="00000000" w:rsidP="00000000" w:rsidRDefault="00000000" w:rsidRPr="00000000" w14:paraId="00000127">
      <w:pPr>
        <w:pStyle w:val="Heading3"/>
        <w:shd w:fill="0d47a1" w:val="clear"/>
        <w:spacing w:after="120" w:before="220" w:lineRule="auto"/>
        <w:rPr/>
      </w:pPr>
      <w:r w:rsidDel="00000000" w:rsidR="00000000" w:rsidRPr="00000000">
        <w:rPr>
          <w:rFonts w:ascii="Arial" w:cs="Arial" w:eastAsia="Arial" w:hAnsi="Arial"/>
          <w:b w:val="1"/>
          <w:bCs w:val="1"/>
          <w:i w:val="0"/>
          <w:iCs w:val="0"/>
          <w:color w:val="ffffff"/>
          <w:sz w:val="22"/>
          <w:szCs w:val="22"/>
          <w:rtl w:val="0"/>
        </w:rPr>
        <w:t xml:space="preserve">CHEMICAL CATALYST (Interfacial lane)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d5a00" w:space="0" w:sz="4" w:val="single"/>
              <w:left w:color="7d5a00" w:space="0" w:sz="4" w:val="single"/>
              <w:bottom w:color="7d5a00" w:space="0" w:sz="4" w:val="single"/>
              <w:right w:color="7d5a00" w:space="0" w:sz="4" w:val="single"/>
            </w:tcBorders>
            <w:shd w:fill="e3f2fd" w:val="clear"/>
            <w:tcMar>
              <w:top w:w="120.0" w:type="dxa"/>
              <w:left w:w="160.0" w:type="dxa"/>
              <w:bottom w:w="120.0" w:type="dxa"/>
              <w:right w:w="160.0" w:type="dxa"/>
            </w:tcMar>
          </w:tcPr>
          <w:p w:rsidR="00000000" w:rsidDel="00000000" w:rsidP="00000000" w:rsidRDefault="00000000" w:rsidRPr="00000000" w14:paraId="00000128">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Isotopes: </w:t>
            </w:r>
            <w:r w:rsidDel="00000000" w:rsidR="00000000" w:rsidRPr="00000000">
              <w:rPr>
                <w:rFonts w:ascii="Arial" w:cs="Arial" w:eastAsia="Arial" w:hAnsi="Arial"/>
                <w:b w:val="0"/>
                <w:bCs w:val="0"/>
                <w:i w:val="0"/>
                <w:iCs w:val="0"/>
                <w:color w:val="000000"/>
                <w:sz w:val="18"/>
                <w:szCs w:val="18"/>
                <w:rtl w:val="0"/>
              </w:rPr>
              <w:t xml:space="preserve">F-09 through F-12</w:t>
            </w:r>
            <w:r w:rsidDel="00000000" w:rsidR="00000000" w:rsidRPr="00000000">
              <w:rPr>
                <w:rtl w:val="0"/>
              </w:rPr>
            </w:r>
          </w:p>
          <w:p w:rsidR="00000000" w:rsidDel="00000000" w:rsidP="00000000" w:rsidRDefault="00000000" w:rsidRPr="00000000" w14:paraId="00000129">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Mechanism: </w:t>
            </w:r>
            <w:r w:rsidDel="00000000" w:rsidR="00000000" w:rsidRPr="00000000">
              <w:rPr>
                <w:rFonts w:ascii="Arial" w:cs="Arial" w:eastAsia="Arial" w:hAnsi="Arial"/>
                <w:b w:val="0"/>
                <w:bCs w:val="0"/>
                <w:i w:val="0"/>
                <w:iCs w:val="0"/>
                <w:color w:val="000000"/>
                <w:sz w:val="18"/>
                <w:szCs w:val="18"/>
                <w:rtl w:val="0"/>
              </w:rPr>
              <w:t xml:space="preserve">Chemical cycling medium. The Interfacial fluid converts one antithetical state's character into the other's and back in a continuous loop. Life feeds death; death enriches life (Biotic Paradox). Matter feeds probability; probability crystallizes into matter (Reality Paradox). Neither state dominates because each is the other's feedstock.</w:t>
            </w:r>
            <w:r w:rsidDel="00000000" w:rsidR="00000000" w:rsidRPr="00000000">
              <w:rPr>
                <w:rtl w:val="0"/>
              </w:rPr>
            </w:r>
          </w:p>
          <w:p w:rsidR="00000000" w:rsidDel="00000000" w:rsidP="00000000" w:rsidRDefault="00000000" w:rsidRPr="00000000" w14:paraId="0000012A">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Instability: </w:t>
            </w:r>
            <w:r w:rsidDel="00000000" w:rsidR="00000000" w:rsidRPr="00000000">
              <w:rPr>
                <w:rFonts w:ascii="Arial" w:cs="Arial" w:eastAsia="Arial" w:hAnsi="Arial"/>
                <w:b w:val="0"/>
                <w:bCs w:val="0"/>
                <w:i w:val="0"/>
                <w:iCs w:val="0"/>
                <w:color w:val="000000"/>
                <w:sz w:val="18"/>
                <w:szCs w:val="18"/>
                <w:rtl w:val="0"/>
              </w:rPr>
              <w:t xml:space="preserve">Bridge overload from one expression feeding too much. If the Verdant Font floods the chemical medium, the chemical cycling converts too fast and the Synod record cannot keep pace — the living experience outstrips the archival function. Reverse: the Synod permanence overwhelms the Font vitality.</w:t>
            </w:r>
            <w:r w:rsidDel="00000000" w:rsidR="00000000" w:rsidRPr="00000000">
              <w:rPr>
                <w:rtl w:val="0"/>
              </w:rPr>
            </w:r>
          </w:p>
          <w:p w:rsidR="00000000" w:rsidDel="00000000" w:rsidP="00000000" w:rsidRDefault="00000000" w:rsidRPr="00000000" w14:paraId="0000012B">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Emission: </w:t>
            </w:r>
            <w:r w:rsidDel="00000000" w:rsidR="00000000" w:rsidRPr="00000000">
              <w:rPr>
                <w:rFonts w:ascii="Arial" w:cs="Arial" w:eastAsia="Arial" w:hAnsi="Arial"/>
                <w:b w:val="0"/>
                <w:bCs w:val="0"/>
                <w:i w:val="0"/>
                <w:iCs w:val="0"/>
                <w:color w:val="000000"/>
                <w:sz w:val="18"/>
                <w:szCs w:val="18"/>
                <w:rtl w:val="0"/>
              </w:rPr>
              <w:t xml:space="preserve">Chemical cycling field. The material continuously processes the conversion between states. Items using Chemical catalyst have a chemical character overlaid on the emulsion — they smell faintly of the conversion process and produce trace chemical byproducts.</w:t>
            </w:r>
            <w:r w:rsidDel="00000000" w:rsidR="00000000" w:rsidRPr="00000000">
              <w:rPr>
                <w:rtl w:val="0"/>
              </w:rPr>
            </w:r>
          </w:p>
        </w:tc>
      </w:tr>
    </w:tbl>
    <w:p w:rsidR="00000000" w:rsidDel="00000000" w:rsidP="00000000" w:rsidRDefault="00000000" w:rsidRPr="00000000" w14:paraId="0000012C">
      <w:pPr>
        <w:spacing w:after="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00"/>
        <w:gridCol w:w="7360"/>
        <w:tblGridChange w:id="0">
          <w:tblGrid>
            <w:gridCol w:w="1200"/>
            <w:gridCol w:w="800"/>
            <w:gridCol w:w="736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0d47a1" w:val="clear"/>
            <w:tcMar>
              <w:top w:w="80.0" w:type="dxa"/>
              <w:left w:w="100.0" w:type="dxa"/>
              <w:bottom w:w="80.0" w:type="dxa"/>
              <w:right w:w="100.0" w:type="dxa"/>
            </w:tcMar>
          </w:tcPr>
          <w:p w:rsidR="00000000" w:rsidDel="00000000" w:rsidP="00000000" w:rsidRDefault="00000000" w:rsidRPr="00000000" w14:paraId="0000012D">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Isotope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0d47a1" w:val="clear"/>
            <w:tcMar>
              <w:top w:w="80.0" w:type="dxa"/>
              <w:left w:w="100.0" w:type="dxa"/>
              <w:bottom w:w="80.0" w:type="dxa"/>
              <w:right w:w="100.0" w:type="dxa"/>
            </w:tcMar>
          </w:tcPr>
          <w:p w:rsidR="00000000" w:rsidDel="00000000" w:rsidP="00000000" w:rsidRDefault="00000000" w:rsidRPr="00000000" w14:paraId="0000012E">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Name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0d47a1" w:val="clear"/>
            <w:tcMar>
              <w:top w:w="80.0" w:type="dxa"/>
              <w:left w:w="100.0" w:type="dxa"/>
              <w:bottom w:w="80.0" w:type="dxa"/>
              <w:right w:w="100.0" w:type="dxa"/>
            </w:tcMar>
          </w:tcPr>
          <w:p w:rsidR="00000000" w:rsidDel="00000000" w:rsidP="00000000" w:rsidRDefault="00000000" w:rsidRPr="00000000" w14:paraId="0000012F">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Sub-variant Character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130">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F-09 The Vat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31">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F-09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3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Chem pure. Maximum cycling volume. The conversion medium is abundant — a large reservoir of contradiction can be sustained but individual precision is lower.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133">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F-10 Hydraulic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F-10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5">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Chem+Steam. The cycling medium is under pressure. The conversion is driven rather than passive — faster cycling rate, higher energy throughput.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136">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F-11 Battery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37">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F-11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38">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Chem+Volt. The cycling medium generates electrical current from the conversion process. The emulsion produces usable energy from the contradiction — powering itself from the antithetical tension.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139">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F-12 Mana-Punk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A">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F-12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3B">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Chem+Crystal. The cycling medium has geometric structure imposed on it. The most precise Chemical catalyst — the contradiction is cycled AND the specific conversion pathways are selected by crystal geometry.</w:t>
            </w:r>
            <w:r w:rsidDel="00000000" w:rsidR="00000000" w:rsidRPr="00000000">
              <w:rPr>
                <w:rtl w:val="0"/>
              </w:rPr>
            </w:r>
          </w:p>
        </w:tc>
      </w:tr>
    </w:tbl>
    <w:p w:rsidR="00000000" w:rsidDel="00000000" w:rsidP="00000000" w:rsidRDefault="00000000" w:rsidRPr="00000000" w14:paraId="0000013C">
      <w:pPr>
        <w:spacing w:after="120" w:lineRule="auto"/>
        <w:rPr/>
      </w:pPr>
      <w:r w:rsidDel="00000000" w:rsidR="00000000" w:rsidRPr="00000000">
        <w:rPr>
          <w:rtl w:val="0"/>
        </w:rPr>
      </w:r>
    </w:p>
    <w:p w:rsidR="00000000" w:rsidDel="00000000" w:rsidP="00000000" w:rsidRDefault="00000000" w:rsidRPr="00000000" w14:paraId="0000013D">
      <w:pPr>
        <w:pStyle w:val="Heading3"/>
        <w:shd w:fill="4e342e" w:val="clear"/>
        <w:spacing w:after="120" w:before="220" w:lineRule="auto"/>
        <w:rPr/>
      </w:pPr>
      <w:r w:rsidDel="00000000" w:rsidR="00000000" w:rsidRPr="00000000">
        <w:rPr>
          <w:rFonts w:ascii="Arial" w:cs="Arial" w:eastAsia="Arial" w:hAnsi="Arial"/>
          <w:b w:val="1"/>
          <w:bCs w:val="1"/>
          <w:i w:val="0"/>
          <w:iCs w:val="0"/>
          <w:color w:val="ffffff"/>
          <w:sz w:val="22"/>
          <w:szCs w:val="22"/>
          <w:rtl w:val="0"/>
        </w:rPr>
        <w:t xml:space="preserve">STEAM CATALYST (Channeled lane)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d5a00" w:space="0" w:sz="4" w:val="single"/>
              <w:left w:color="7d5a00" w:space="0" w:sz="4" w:val="single"/>
              <w:bottom w:color="7d5a00" w:space="0" w:sz="4" w:val="single"/>
              <w:right w:color="7d5a00" w:space="0" w:sz="4" w:val="single"/>
            </w:tcBorders>
            <w:shd w:fill="fff3e0" w:val="clear"/>
            <w:tcMar>
              <w:top w:w="120.0" w:type="dxa"/>
              <w:left w:w="160.0" w:type="dxa"/>
              <w:bottom w:w="120.0" w:type="dxa"/>
              <w:right w:w="160.0" w:type="dxa"/>
            </w:tcMar>
          </w:tcPr>
          <w:p w:rsidR="00000000" w:rsidDel="00000000" w:rsidP="00000000" w:rsidRDefault="00000000" w:rsidRPr="00000000" w14:paraId="0000013E">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Isotopes: </w:t>
            </w:r>
            <w:r w:rsidDel="00000000" w:rsidR="00000000" w:rsidRPr="00000000">
              <w:rPr>
                <w:rFonts w:ascii="Arial" w:cs="Arial" w:eastAsia="Arial" w:hAnsi="Arial"/>
                <w:b w:val="0"/>
                <w:bCs w:val="0"/>
                <w:i w:val="0"/>
                <w:iCs w:val="0"/>
                <w:color w:val="000000"/>
                <w:sz w:val="18"/>
                <w:szCs w:val="18"/>
                <w:rtl w:val="0"/>
              </w:rPr>
              <w:t xml:space="preserve">F-01 through F-04</w:t>
            </w:r>
            <w:r w:rsidDel="00000000" w:rsidR="00000000" w:rsidRPr="00000000">
              <w:rPr>
                <w:rtl w:val="0"/>
              </w:rPr>
            </w:r>
          </w:p>
          <w:p w:rsidR="00000000" w:rsidDel="00000000" w:rsidP="00000000" w:rsidRDefault="00000000" w:rsidRPr="00000000" w14:paraId="0000013F">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Mechanism: </w:t>
            </w:r>
            <w:r w:rsidDel="00000000" w:rsidR="00000000" w:rsidRPr="00000000">
              <w:rPr>
                <w:rFonts w:ascii="Arial" w:cs="Arial" w:eastAsia="Arial" w:hAnsi="Arial"/>
                <w:b w:val="0"/>
                <w:bCs w:val="0"/>
                <w:i w:val="0"/>
                <w:iCs w:val="0"/>
                <w:color w:val="000000"/>
                <w:sz w:val="18"/>
                <w:szCs w:val="18"/>
                <w:rtl w:val="0"/>
              </w:rPr>
              <w:t xml:space="preserve">Pressure boundary containment. The Channeled steam infrastructure creates a physical pressure boundary between the two antithetical expressions. Neither touches the other directly — they are separated by the pressurized medium and interact only through the boundary. The pressure is what the Forge provides.</w:t>
            </w:r>
            <w:r w:rsidDel="00000000" w:rsidR="00000000" w:rsidRPr="00000000">
              <w:rPr>
                <w:rtl w:val="0"/>
              </w:rPr>
            </w:r>
          </w:p>
          <w:p w:rsidR="00000000" w:rsidDel="00000000" w:rsidP="00000000" w:rsidRDefault="00000000" w:rsidRPr="00000000" w14:paraId="00000140">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Instability: </w:t>
            </w:r>
            <w:r w:rsidDel="00000000" w:rsidR="00000000" w:rsidRPr="00000000">
              <w:rPr>
                <w:rFonts w:ascii="Arial" w:cs="Arial" w:eastAsia="Arial" w:hAnsi="Arial"/>
                <w:b w:val="0"/>
                <w:bCs w:val="0"/>
                <w:i w:val="0"/>
                <w:iCs w:val="0"/>
                <w:color w:val="000000"/>
                <w:sz w:val="18"/>
                <w:szCs w:val="18"/>
                <w:rtl w:val="0"/>
              </w:rPr>
              <w:t xml:space="preserve">Pressure loss. If the Channeled infrastructure fails to maintain the pressure boundary, the two antithetical expressions come into direct contact and annihilate. Unlike Crystal (which shatters) and Chemical (which floods), Steam catalyst fails by mechanical breakdown — the pipes crack, the seals fail, the pressure drops.</w:t>
            </w:r>
            <w:r w:rsidDel="00000000" w:rsidR="00000000" w:rsidRPr="00000000">
              <w:rPr>
                <w:rtl w:val="0"/>
              </w:rPr>
            </w:r>
          </w:p>
          <w:p w:rsidR="00000000" w:rsidDel="00000000" w:rsidP="00000000" w:rsidRDefault="00000000" w:rsidRPr="00000000" w14:paraId="00000141">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Emission: </w:t>
            </w:r>
            <w:r w:rsidDel="00000000" w:rsidR="00000000" w:rsidRPr="00000000">
              <w:rPr>
                <w:rFonts w:ascii="Arial" w:cs="Arial" w:eastAsia="Arial" w:hAnsi="Arial"/>
                <w:b w:val="0"/>
                <w:bCs w:val="0"/>
                <w:i w:val="0"/>
                <w:iCs w:val="0"/>
                <w:color w:val="000000"/>
                <w:sz w:val="18"/>
                <w:szCs w:val="18"/>
                <w:rtl w:val="0"/>
              </w:rPr>
              <w:t xml:space="preserve">Pressurized boundary field. Items using Steam catalyst have a physical presence — the contradiction is held in tension that is palpable as pressure. They make sounds: the groan of pressure, the hiss of controlled venting. The most physically apparent emulsion type.</w:t>
            </w:r>
            <w:r w:rsidDel="00000000" w:rsidR="00000000" w:rsidRPr="00000000">
              <w:rPr>
                <w:rtl w:val="0"/>
              </w:rPr>
            </w:r>
          </w:p>
        </w:tc>
      </w:tr>
    </w:tbl>
    <w:p w:rsidR="00000000" w:rsidDel="00000000" w:rsidP="00000000" w:rsidRDefault="00000000" w:rsidRPr="00000000" w14:paraId="00000142">
      <w:pPr>
        <w:spacing w:after="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00"/>
        <w:gridCol w:w="7360"/>
        <w:tblGridChange w:id="0">
          <w:tblGrid>
            <w:gridCol w:w="1200"/>
            <w:gridCol w:w="800"/>
            <w:gridCol w:w="736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4e342e" w:val="clear"/>
            <w:tcMar>
              <w:top w:w="80.0" w:type="dxa"/>
              <w:left w:w="100.0" w:type="dxa"/>
              <w:bottom w:w="80.0" w:type="dxa"/>
              <w:right w:w="100.0" w:type="dxa"/>
            </w:tcMar>
          </w:tcPr>
          <w:p w:rsidR="00000000" w:rsidDel="00000000" w:rsidP="00000000" w:rsidRDefault="00000000" w:rsidRPr="00000000" w14:paraId="00000143">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Isotope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4e342e" w:val="clear"/>
            <w:tcMar>
              <w:top w:w="80.0" w:type="dxa"/>
              <w:left w:w="100.0" w:type="dxa"/>
              <w:bottom w:w="80.0" w:type="dxa"/>
              <w:right w:w="100.0" w:type="dxa"/>
            </w:tcMar>
          </w:tcPr>
          <w:p w:rsidR="00000000" w:rsidDel="00000000" w:rsidP="00000000" w:rsidRDefault="00000000" w:rsidRPr="00000000" w14:paraId="00000144">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Name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4e342e" w:val="clear"/>
            <w:tcMar>
              <w:top w:w="80.0" w:type="dxa"/>
              <w:left w:w="100.0" w:type="dxa"/>
              <w:bottom w:w="80.0" w:type="dxa"/>
              <w:right w:w="100.0" w:type="dxa"/>
            </w:tcMar>
          </w:tcPr>
          <w:p w:rsidR="00000000" w:rsidDel="00000000" w:rsidP="00000000" w:rsidRDefault="00000000" w:rsidRPr="00000000" w14:paraId="00000145">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Sub-variant Character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46">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F-01 The Engine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47">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F-01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48">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Steam pure. Maximum pressure reliability. The boundary is pure industrial pressure — most consistent, most predictable, highest maintenance cost.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49">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F-02 Steampunk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F-02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Steam+Volt. The pressure boundary is electrified. More powerful boundary, occasional discharge at the interface. The electrical character makes the boundary active rather than passive.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4C">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F-03 Diesel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4D">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F-03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4E">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Steam+Chem. The pressure boundary is self-fueling through interfacial combustion. Lowest ongoing maintenance once established. Hardest to establish initially — requires the combustion interface to be bootstrapped.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4F">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F-04 Aether-Tech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F-04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51">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Steam+Crystal. The pressure boundary has geometric structure imposed. Most spatially organized Steam catalyst — creates visible, traversable interface zones with defined geometry.</w:t>
            </w:r>
            <w:r w:rsidDel="00000000" w:rsidR="00000000" w:rsidRPr="00000000">
              <w:rPr>
                <w:rtl w:val="0"/>
              </w:rPr>
            </w:r>
          </w:p>
        </w:tc>
      </w:tr>
    </w:tbl>
    <w:p w:rsidR="00000000" w:rsidDel="00000000" w:rsidP="00000000" w:rsidRDefault="00000000" w:rsidRPr="00000000" w14:paraId="00000152">
      <w:pPr>
        <w:spacing w:after="120" w:lineRule="auto"/>
        <w:rPr/>
      </w:pPr>
      <w:r w:rsidDel="00000000" w:rsidR="00000000" w:rsidRPr="00000000">
        <w:rPr>
          <w:rtl w:val="0"/>
        </w:rPr>
      </w:r>
    </w:p>
    <w:p w:rsidR="00000000" w:rsidDel="00000000" w:rsidP="00000000" w:rsidRDefault="00000000" w:rsidRPr="00000000" w14:paraId="00000153">
      <w:pPr>
        <w:pStyle w:val="Heading3"/>
        <w:shd w:fill="1b5e20" w:val="clear"/>
        <w:spacing w:after="120" w:before="220" w:lineRule="auto"/>
        <w:rPr/>
      </w:pPr>
      <w:r w:rsidDel="00000000" w:rsidR="00000000" w:rsidRPr="00000000">
        <w:rPr>
          <w:rFonts w:ascii="Arial" w:cs="Arial" w:eastAsia="Arial" w:hAnsi="Arial"/>
          <w:b w:val="1"/>
          <w:bCs w:val="1"/>
          <w:i w:val="0"/>
          <w:iCs w:val="0"/>
          <w:color w:val="ffffff"/>
          <w:sz w:val="22"/>
          <w:szCs w:val="22"/>
          <w:rtl w:val="0"/>
        </w:rPr>
        <w:t xml:space="preserve">VOLT CATALYST (Propagated lane)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d5a00" w:space="0" w:sz="4" w:val="single"/>
              <w:left w:color="7d5a00" w:space="0" w:sz="4" w:val="single"/>
              <w:bottom w:color="7d5a00" w:space="0" w:sz="4" w:val="single"/>
              <w:right w:color="7d5a00" w:space="0" w:sz="4" w:val="single"/>
            </w:tcBorders>
            <w:shd w:fill="e8f5e9" w:val="clear"/>
            <w:tcMar>
              <w:top w:w="120.0" w:type="dxa"/>
              <w:left w:w="160.0" w:type="dxa"/>
              <w:bottom w:w="120.0" w:type="dxa"/>
              <w:right w:w="160.0" w:type="dxa"/>
            </w:tcMar>
          </w:tcPr>
          <w:p w:rsidR="00000000" w:rsidDel="00000000" w:rsidP="00000000" w:rsidRDefault="00000000" w:rsidRPr="00000000" w14:paraId="00000154">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Isotopes: </w:t>
            </w:r>
            <w:r w:rsidDel="00000000" w:rsidR="00000000" w:rsidRPr="00000000">
              <w:rPr>
                <w:rFonts w:ascii="Arial" w:cs="Arial" w:eastAsia="Arial" w:hAnsi="Arial"/>
                <w:b w:val="0"/>
                <w:bCs w:val="0"/>
                <w:i w:val="0"/>
                <w:iCs w:val="0"/>
                <w:color w:val="000000"/>
                <w:sz w:val="18"/>
                <w:szCs w:val="18"/>
                <w:rtl w:val="0"/>
              </w:rPr>
              <w:t xml:space="preserve">F-05 through F-08</w:t>
            </w:r>
            <w:r w:rsidDel="00000000" w:rsidR="00000000" w:rsidRPr="00000000">
              <w:rPr>
                <w:rtl w:val="0"/>
              </w:rPr>
            </w:r>
          </w:p>
          <w:p w:rsidR="00000000" w:rsidDel="00000000" w:rsidP="00000000" w:rsidRDefault="00000000" w:rsidRPr="00000000" w14:paraId="00000155">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Mechanism: </w:t>
            </w:r>
            <w:r w:rsidDel="00000000" w:rsidR="00000000" w:rsidRPr="00000000">
              <w:rPr>
                <w:rFonts w:ascii="Arial" w:cs="Arial" w:eastAsia="Arial" w:hAnsi="Arial"/>
                <w:b w:val="0"/>
                <w:bCs w:val="0"/>
                <w:i w:val="0"/>
                <w:iCs w:val="0"/>
                <w:color w:val="000000"/>
                <w:sz w:val="18"/>
                <w:szCs w:val="18"/>
                <w:rtl w:val="0"/>
              </w:rPr>
              <w:t xml:space="preserve">Electrical threshold bridge. The Propagated electrical chain occupies the threshold between the two antithetical states — electricity is neither alive nor dead, neither matter nor probability. Both expressions connect to the electrical bridge rather than to each other directly. The bridge converts each into the other through electrical intermediary.</w:t>
            </w:r>
            <w:r w:rsidDel="00000000" w:rsidR="00000000" w:rsidRPr="00000000">
              <w:rPr>
                <w:rtl w:val="0"/>
              </w:rPr>
            </w:r>
          </w:p>
          <w:p w:rsidR="00000000" w:rsidDel="00000000" w:rsidP="00000000" w:rsidRDefault="00000000" w:rsidRPr="00000000" w14:paraId="00000156">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Instability: </w:t>
            </w:r>
            <w:r w:rsidDel="00000000" w:rsidR="00000000" w:rsidRPr="00000000">
              <w:rPr>
                <w:rFonts w:ascii="Arial" w:cs="Arial" w:eastAsia="Arial" w:hAnsi="Arial"/>
                <w:b w:val="0"/>
                <w:bCs w:val="0"/>
                <w:i w:val="0"/>
                <w:iCs w:val="0"/>
                <w:color w:val="000000"/>
                <w:sz w:val="18"/>
                <w:szCs w:val="18"/>
                <w:rtl w:val="0"/>
              </w:rPr>
              <w:t xml:space="preserve">Bridge overload — both antithetical states push maximum expression simultaneously. The electrical bridge discharges rather than converts, releasing the binding energy as uncontrolled arc. Unlike Crystal (information overload) and Steam (pressure loss), Volt catalyst fails explosively.</w:t>
            </w:r>
            <w:r w:rsidDel="00000000" w:rsidR="00000000" w:rsidRPr="00000000">
              <w:rPr>
                <w:rtl w:val="0"/>
              </w:rPr>
            </w:r>
          </w:p>
          <w:p w:rsidR="00000000" w:rsidDel="00000000" w:rsidP="00000000" w:rsidRDefault="00000000" w:rsidRPr="00000000" w14:paraId="00000157">
            <w:pPr>
              <w:spacing w:after="80" w:before="80" w:lineRule="auto"/>
              <w:jc w:val="left"/>
              <w:rPr/>
            </w:pPr>
            <w:r w:rsidDel="00000000" w:rsidR="00000000" w:rsidRPr="00000000">
              <w:rPr>
                <w:rFonts w:ascii="Arial" w:cs="Arial" w:eastAsia="Arial" w:hAnsi="Arial"/>
                <w:b w:val="1"/>
                <w:bCs w:val="1"/>
                <w:i w:val="0"/>
                <w:iCs w:val="0"/>
                <w:color w:val="000000"/>
                <w:sz w:val="18"/>
                <w:szCs w:val="18"/>
                <w:rtl w:val="0"/>
              </w:rPr>
              <w:t xml:space="preserve">Emission: </w:t>
            </w:r>
            <w:r w:rsidDel="00000000" w:rsidR="00000000" w:rsidRPr="00000000">
              <w:rPr>
                <w:rFonts w:ascii="Arial" w:cs="Arial" w:eastAsia="Arial" w:hAnsi="Arial"/>
                <w:b w:val="0"/>
                <w:bCs w:val="0"/>
                <w:i w:val="0"/>
                <w:iCs w:val="0"/>
                <w:color w:val="000000"/>
                <w:sz w:val="18"/>
                <w:szCs w:val="18"/>
                <w:rtl w:val="0"/>
              </w:rPr>
              <w:t xml:space="preserve">Galvanic threshold field. Items continuously crackle with the electrical conversion of one state into the other. Metal objects in range build up static charge. The emulsion produces observable electrical effects regardless of the primary and secondary isotopes — a Volt-catalyzed Biotic Paradox item crackles even if neither the Font nor the Synod expression is inherently electrical.</w:t>
            </w:r>
            <w:r w:rsidDel="00000000" w:rsidR="00000000" w:rsidRPr="00000000">
              <w:rPr>
                <w:rtl w:val="0"/>
              </w:rPr>
            </w:r>
          </w:p>
        </w:tc>
      </w:tr>
    </w:tbl>
    <w:p w:rsidR="00000000" w:rsidDel="00000000" w:rsidP="00000000" w:rsidRDefault="00000000" w:rsidRPr="00000000" w14:paraId="00000158">
      <w:pPr>
        <w:spacing w:after="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00"/>
        <w:gridCol w:w="7360"/>
        <w:tblGridChange w:id="0">
          <w:tblGrid>
            <w:gridCol w:w="1200"/>
            <w:gridCol w:w="800"/>
            <w:gridCol w:w="736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1b5e20" w:val="clear"/>
            <w:tcMar>
              <w:top w:w="80.0" w:type="dxa"/>
              <w:left w:w="100.0" w:type="dxa"/>
              <w:bottom w:w="80.0" w:type="dxa"/>
              <w:right w:w="100.0" w:type="dxa"/>
            </w:tcMar>
          </w:tcPr>
          <w:p w:rsidR="00000000" w:rsidDel="00000000" w:rsidP="00000000" w:rsidRDefault="00000000" w:rsidRPr="00000000" w14:paraId="00000159">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Isotope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1b5e20" w:val="clear"/>
            <w:tcMar>
              <w:top w:w="80.0" w:type="dxa"/>
              <w:left w:w="100.0" w:type="dxa"/>
              <w:bottom w:w="80.0" w:type="dxa"/>
              <w:right w:w="100.0" w:type="dxa"/>
            </w:tcMar>
          </w:tcPr>
          <w:p w:rsidR="00000000" w:rsidDel="00000000" w:rsidP="00000000" w:rsidRDefault="00000000" w:rsidRPr="00000000" w14:paraId="0000015A">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Name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1b5e20" w:val="clear"/>
            <w:tcMar>
              <w:top w:w="80.0" w:type="dxa"/>
              <w:left w:w="100.0" w:type="dxa"/>
              <w:bottom w:w="80.0" w:type="dxa"/>
              <w:right w:w="100.0" w:type="dxa"/>
            </w:tcMar>
          </w:tcPr>
          <w:p w:rsidR="00000000" w:rsidDel="00000000" w:rsidP="00000000" w:rsidRDefault="00000000" w:rsidRPr="00000000" w14:paraId="0000015B">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Sub-variant Character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5e9" w:val="clear"/>
            <w:tcMar>
              <w:top w:w="60.0" w:type="dxa"/>
              <w:left w:w="100.0" w:type="dxa"/>
              <w:bottom w:w="60.0" w:type="dxa"/>
              <w:right w:w="100.0" w:type="dxa"/>
            </w:tcMar>
          </w:tcPr>
          <w:p w:rsidR="00000000" w:rsidDel="00000000" w:rsidP="00000000" w:rsidRDefault="00000000" w:rsidRPr="00000000" w14:paraId="0000015C">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F-05 The Grid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5D">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F-05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5E">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Volt pure. Maximum conversion speed. The bridge is living electricity — instantaneous conversion between states, no delay. Maximum arc risk. The most powerful and most dangerous Volt catalyst.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5e9" w:val="clear"/>
            <w:tcMar>
              <w:top w:w="60.0" w:type="dxa"/>
              <w:left w:w="100.0" w:type="dxa"/>
              <w:bottom w:w="60.0" w:type="dxa"/>
              <w:right w:w="100.0" w:type="dxa"/>
            </w:tcMar>
          </w:tcPr>
          <w:p w:rsidR="00000000" w:rsidDel="00000000" w:rsidP="00000000" w:rsidRDefault="00000000" w:rsidRPr="00000000" w14:paraId="0000015F">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F-06 Clockwork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60">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F-06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61">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Volt+Steam. The bridge is precision-timed by Channeled mechanical structure. Conversion happens at exact intervals rather than continuously. Most predictable Volt catalyst — the contradiction converts on a schedule.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5e9" w:val="clear"/>
            <w:tcMar>
              <w:top w:w="60.0" w:type="dxa"/>
              <w:left w:w="100.0" w:type="dxa"/>
              <w:bottom w:w="60.0" w:type="dxa"/>
              <w:right w:w="100.0" w:type="dxa"/>
            </w:tcMar>
          </w:tcPr>
          <w:p w:rsidR="00000000" w:rsidDel="00000000" w:rsidP="00000000" w:rsidRDefault="00000000" w:rsidRPr="00000000" w14:paraId="00000162">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F-07 Galvanism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63">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F-07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6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Volt+Chem. The bridge stores charge from the chemical cycling. The emulsion accumulates and releases in controlled bursts rather than continuous flow. Highest single-use power output of any catalyst type.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5e9" w:val="clear"/>
            <w:tcMar>
              <w:top w:w="60.0" w:type="dxa"/>
              <w:left w:w="100.0" w:type="dxa"/>
              <w:bottom w:w="60.0" w:type="dxa"/>
              <w:right w:w="100.0" w:type="dxa"/>
            </w:tcMar>
          </w:tcPr>
          <w:p w:rsidR="00000000" w:rsidDel="00000000" w:rsidP="00000000" w:rsidRDefault="00000000" w:rsidRPr="00000000" w14:paraId="00000165">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F-08 Cyberpunk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66">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F-08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67">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Volt+Crystal. The bridge has geometric structure from the Crystal expression. The electrical threshold is physically defined — you can see where the emulsion boundary is. The most visually apparent Volt catalyst.</w:t>
            </w:r>
            <w:r w:rsidDel="00000000" w:rsidR="00000000" w:rsidRPr="00000000">
              <w:rPr>
                <w:rtl w:val="0"/>
              </w:rPr>
            </w:r>
          </w:p>
        </w:tc>
      </w:tr>
    </w:tbl>
    <w:p w:rsidR="00000000" w:rsidDel="00000000" w:rsidP="00000000" w:rsidRDefault="00000000" w:rsidRPr="00000000" w14:paraId="00000168">
      <w:pPr>
        <w:spacing w:after="120" w:lineRule="auto"/>
        <w:rPr/>
      </w:pPr>
      <w:r w:rsidDel="00000000" w:rsidR="00000000" w:rsidRPr="00000000">
        <w:rPr>
          <w:rtl w:val="0"/>
        </w:rPr>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shd w:fill="5d4000" w:val="clear"/>
        <w:spacing w:after="220" w:before="440" w:lineRule="auto"/>
        <w:rPr/>
      </w:pPr>
      <w:r w:rsidDel="00000000" w:rsidR="00000000" w:rsidRPr="00000000">
        <w:rPr>
          <w:rFonts w:ascii="Arial" w:cs="Arial" w:eastAsia="Arial" w:hAnsi="Arial"/>
          <w:b w:val="1"/>
          <w:bCs w:val="1"/>
          <w:i w:val="0"/>
          <w:iCs w:val="0"/>
          <w:color w:val="ffffff"/>
          <w:sz w:val="34"/>
          <w:szCs w:val="34"/>
          <w:rtl w:val="0"/>
        </w:rPr>
        <w:t xml:space="preserve">SECTION V — CATALYST SELECTION FOR THE FOUR EMULSIONS</w:t>
      </w:r>
      <w:r w:rsidDel="00000000" w:rsidR="00000000" w:rsidRPr="00000000">
        <w:rPr>
          <w:rtl w:val="0"/>
        </w:rPr>
      </w:r>
    </w:p>
    <w:p w:rsidR="00000000" w:rsidDel="00000000" w:rsidP="00000000" w:rsidRDefault="00000000" w:rsidRPr="00000000" w14:paraId="0000016B">
      <w:pPr>
        <w:spacing w:after="80" w:before="80" w:lineRule="auto"/>
        <w:jc w:val="left"/>
        <w:rPr/>
      </w:pPr>
      <w:r w:rsidDel="00000000" w:rsidR="00000000" w:rsidRPr="00000000">
        <w:rPr>
          <w:rFonts w:ascii="Arial" w:cs="Arial" w:eastAsia="Arial" w:hAnsi="Arial"/>
          <w:b w:val="0"/>
          <w:bCs w:val="0"/>
          <w:i w:val="0"/>
          <w:iCs w:val="0"/>
          <w:color w:val="000000"/>
          <w:sz w:val="20"/>
          <w:szCs w:val="20"/>
          <w:rtl w:val="0"/>
        </w:rPr>
        <w:t xml:space="preserve">Each Forge catalyst type can mediate any of the four antithetical emulsions, but produces different products. The catalyst type determines the emulsion's character more than the antithetical pair does in some cases — two Biotic Paradox items with different catalysts are as different from each other as they are from the same catalyst applied to the Reality Paradox.</w:t>
      </w:r>
      <w:r w:rsidDel="00000000" w:rsidR="00000000" w:rsidRPr="00000000">
        <w:rPr>
          <w:rtl w:val="0"/>
        </w:rPr>
      </w:r>
    </w:p>
    <w:p w:rsidR="00000000" w:rsidDel="00000000" w:rsidP="00000000" w:rsidRDefault="00000000" w:rsidRPr="00000000" w14:paraId="0000016C">
      <w:pPr>
        <w:spacing w:after="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40"/>
        <w:gridCol w:w="2040"/>
        <w:gridCol w:w="2040"/>
        <w:gridCol w:w="2040"/>
        <w:tblGridChange w:id="0">
          <w:tblGrid>
            <w:gridCol w:w="1200"/>
            <w:gridCol w:w="2040"/>
            <w:gridCol w:w="2040"/>
            <w:gridCol w:w="2040"/>
            <w:gridCol w:w="204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6D">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Catalyst</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6E">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Biotic Paradox (V+S)</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6F">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Biotic Paradox Inverted (S+V)</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70">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Reality Paradox (B+P)</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71">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Reality Paradox Inverted (P+B)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e5f5" w:val="clear"/>
            <w:tcMar>
              <w:top w:w="60.0" w:type="dxa"/>
              <w:left w:w="100.0" w:type="dxa"/>
              <w:bottom w:w="60.0" w:type="dxa"/>
              <w:right w:w="100.0" w:type="dxa"/>
            </w:tcMar>
          </w:tcPr>
          <w:p w:rsidR="00000000" w:rsidDel="00000000" w:rsidP="00000000" w:rsidRDefault="00000000" w:rsidRPr="00000000" w14:paraId="00000172">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Crystal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73">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Amber Lock: the living experience preserved in geometric crystal. Both states held as information. Sim-stim quality: high fidelity, potentially brittle under query 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7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Crystal Undead: the death record holding the life expression as geometric information. The undead's behavior is as precise and predictable as the crystal lattice.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75">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Glitch Crystal: physical matter with crystallographically encoded probabilistic properties. The Orrery (CP-15). Properties shift based on which geometric face is queried.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76">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Prophecy Stone: probability that has crystallized into a geometric structure. The prediction literally exists in the crystal geometry — touch the crystal, receive the fated outcome.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177">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Chemical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78">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Living Fluid: biological experience and death record continuously converting each other through chemical cycling. Sim-stim character: experiential, immersive, but subject to chemical degradation over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79">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Necromantic Compound: death structure sustained by consuming Font vitality through chemical process. The animated undead that feeds — chemically, not symbolically.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7A">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Reactive Paradox: physical matter that reacts chemically based on probabilistic outcomes. Each contact with the material may produce a different chemical reaction.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7B">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Fate Reagent: a chemical compound that forces a specific outcome to occur by making only one reaction thermodynamically possible. The prophecy becomes the only path available.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7C">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Steam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7D">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Pressurized Soul: the living experience and death record separated by physical pressure boundary. Soul stone character: physically robust, mechanically consistent, requires maintenance of the pressure infrastructure.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7E">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Pressure Golem: the death framework sustained by compressed Font vitality under mechanical pressure. Robust and predictable but requires active pressure maintenance.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7F">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Pressurized Uncertainty: physical matter where probabilistic properties are held under pressure. When the pressure releases, the probability resolves — controlled decompression = controlled outcome.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80">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Inevitable Machine: a mechanism whose physical operation forces a specific outcome. The machine cannot produce a different result — the mechanical sequence is the prophecy.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5e9" w:val="clear"/>
            <w:tcMar>
              <w:top w:w="60.0" w:type="dxa"/>
              <w:left w:w="100.0" w:type="dxa"/>
              <w:bottom w:w="60.0" w:type="dxa"/>
              <w:right w:w="100.0" w:type="dxa"/>
            </w:tcMar>
          </w:tcPr>
          <w:p w:rsidR="00000000" w:rsidDel="00000000" w:rsidP="00000000" w:rsidRDefault="00000000" w:rsidRPr="00000000" w14:paraId="00000181">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Volt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8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Galvanic Memory: the living experience and death record continuously converted through electrical threshold. The sim-stim that crackles. Most emotionally intense — the electrical character amplifies the experiential content.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83">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Galvanic Undead: the death framework sustained by electrical conversion of Font vitality. The undead that arcs when touched. Most dramatically apparent animated undead expression.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8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Charged Uncertainty: physical matter where properties are held in electrical tension. The probability has not yet discharged. When it does — full electrical arc plus physical resolution.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85">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Lightning Fate: probability that discharges as an electrical event that simultaneously forces a specific physical outcome. The prediction arrives as a bolt.</w:t>
            </w:r>
            <w:r w:rsidDel="00000000" w:rsidR="00000000" w:rsidRPr="00000000">
              <w:rPr>
                <w:rtl w:val="0"/>
              </w:rPr>
            </w:r>
          </w:p>
        </w:tc>
      </w:tr>
    </w:tbl>
    <w:p w:rsidR="00000000" w:rsidDel="00000000" w:rsidP="00000000" w:rsidRDefault="00000000" w:rsidRPr="00000000" w14:paraId="00000186">
      <w:pPr>
        <w:spacing w:after="240" w:lineRule="auto"/>
        <w:rPr/>
      </w:pPr>
      <w:r w:rsidDel="00000000" w:rsidR="00000000" w:rsidRPr="00000000">
        <w:rPr>
          <w:rtl w:val="0"/>
        </w:rPr>
      </w:r>
    </w:p>
    <w:p w:rsidR="00000000" w:rsidDel="00000000" w:rsidP="00000000" w:rsidRDefault="00000000" w:rsidRPr="00000000" w14:paraId="00000187">
      <w:pPr>
        <w:pStyle w:val="Heading1"/>
        <w:shd w:fill="5d4000" w:val="clear"/>
        <w:spacing w:after="220" w:before="440" w:lineRule="auto"/>
        <w:rPr/>
      </w:pPr>
      <w:r w:rsidDel="00000000" w:rsidR="00000000" w:rsidRPr="00000000">
        <w:rPr>
          <w:rFonts w:ascii="Arial" w:cs="Arial" w:eastAsia="Arial" w:hAnsi="Arial"/>
          <w:b w:val="1"/>
          <w:bCs w:val="1"/>
          <w:i w:val="0"/>
          <w:iCs w:val="0"/>
          <w:color w:val="ffffff"/>
          <w:sz w:val="34"/>
          <w:szCs w:val="34"/>
          <w:rtl w:val="0"/>
        </w:rPr>
        <w:t xml:space="preserve">SECTION VI — WAY 4 IN COMBINATION</w:t>
      </w:r>
      <w:r w:rsidDel="00000000" w:rsidR="00000000" w:rsidRPr="00000000">
        <w:rPr>
          <w:rtl w:val="0"/>
        </w:rPr>
      </w:r>
    </w:p>
    <w:p w:rsidR="00000000" w:rsidDel="00000000" w:rsidP="00000000" w:rsidRDefault="00000000" w:rsidRPr="00000000" w14:paraId="00000188">
      <w:pPr>
        <w:spacing w:after="80" w:before="80" w:lineRule="auto"/>
        <w:jc w:val="left"/>
        <w:rPr/>
      </w:pPr>
      <w:r w:rsidDel="00000000" w:rsidR="00000000" w:rsidRPr="00000000">
        <w:rPr>
          <w:rFonts w:ascii="Arial" w:cs="Arial" w:eastAsia="Arial" w:hAnsi="Arial"/>
          <w:b w:val="0"/>
          <w:bCs w:val="0"/>
          <w:i w:val="0"/>
          <w:iCs w:val="0"/>
          <w:color w:val="000000"/>
          <w:sz w:val="20"/>
          <w:szCs w:val="20"/>
          <w:rtl w:val="0"/>
        </w:rPr>
        <w:t xml:space="preserve">Way 4 as primary applies Forge process character to whatever the secondary plane provides. Way 4 as secondary adds catalytic mediation to another Way's expression. The Forge as secondary is the most common configuration in practice — most professional alchemy is another Way doing the chemical work, with the Forge providing the control and direction.</w:t>
      </w:r>
      <w:r w:rsidDel="00000000" w:rsidR="00000000" w:rsidRPr="00000000">
        <w:rPr>
          <w:rtl w:val="0"/>
        </w:rPr>
      </w:r>
    </w:p>
    <w:p w:rsidR="00000000" w:rsidDel="00000000" w:rsidP="00000000" w:rsidRDefault="00000000" w:rsidRPr="00000000" w14:paraId="00000189">
      <w:pPr>
        <w:spacing w:after="120" w:lineRule="auto"/>
        <w:rPr/>
      </w:pPr>
      <w:r w:rsidDel="00000000" w:rsidR="00000000" w:rsidRPr="00000000">
        <w:rPr>
          <w:rtl w:val="0"/>
        </w:rPr>
      </w:r>
    </w:p>
    <w:p w:rsidR="00000000" w:rsidDel="00000000" w:rsidP="00000000" w:rsidRDefault="00000000" w:rsidRPr="00000000" w14:paraId="0000018A">
      <w:pPr>
        <w:pStyle w:val="Heading2"/>
        <w:shd w:fill="b7770d" w:val="clear"/>
        <w:spacing w:after="160" w:before="300" w:lineRule="auto"/>
        <w:rPr/>
      </w:pPr>
      <w:r w:rsidDel="00000000" w:rsidR="00000000" w:rsidRPr="00000000">
        <w:rPr>
          <w:rFonts w:ascii="Arial" w:cs="Arial" w:eastAsia="Arial" w:hAnsi="Arial"/>
          <w:b w:val="1"/>
          <w:bCs w:val="1"/>
          <w:i w:val="0"/>
          <w:iCs w:val="0"/>
          <w:color w:val="ffffff"/>
          <w:sz w:val="26"/>
          <w:szCs w:val="26"/>
          <w:rtl w:val="0"/>
        </w:rPr>
        <w:t xml:space="preserve">Hidden Forge primary → Borderlands secondary</w:t>
      </w:r>
      <w:r w:rsidDel="00000000" w:rsidR="00000000" w:rsidRPr="00000000">
        <w:rPr>
          <w:rtl w:val="0"/>
        </w:rPr>
      </w:r>
    </w:p>
    <w:p w:rsidR="00000000" w:rsidDel="00000000" w:rsidP="00000000" w:rsidRDefault="00000000" w:rsidRPr="00000000" w14:paraId="0000018B">
      <w:pPr>
        <w:spacing w:after="80" w:before="80" w:lineRule="auto"/>
        <w:jc w:val="left"/>
        <w:rPr/>
      </w:pPr>
      <w:r w:rsidDel="00000000" w:rsidR="00000000" w:rsidRPr="00000000">
        <w:rPr>
          <w:rFonts w:ascii="Arial" w:cs="Arial" w:eastAsia="Arial" w:hAnsi="Arial"/>
          <w:b w:val="1"/>
          <w:bCs w:val="1"/>
          <w:i w:val="0"/>
          <w:iCs w:val="0"/>
          <w:color w:val="000000"/>
          <w:sz w:val="20"/>
          <w:szCs w:val="20"/>
          <w:rtl w:val="0"/>
        </w:rPr>
        <w:t xml:space="preserve">What it produces: </w:t>
      </w:r>
      <w:r w:rsidDel="00000000" w:rsidR="00000000" w:rsidRPr="00000000">
        <w:rPr>
          <w:rFonts w:ascii="Arial" w:cs="Arial" w:eastAsia="Arial" w:hAnsi="Arial"/>
          <w:b w:val="0"/>
          <w:bCs w:val="0"/>
          <w:i w:val="0"/>
          <w:iCs w:val="0"/>
          <w:color w:val="000000"/>
          <w:sz w:val="20"/>
          <w:szCs w:val="20"/>
          <w:rtl w:val="0"/>
        </w:rPr>
        <w:t xml:space="preserve">Catalysis of physical reactions — the Forge enabling Borderlands chemistry that would not occur at accessible conditions without intervention.</w:t>
      </w:r>
      <w:r w:rsidDel="00000000" w:rsidR="00000000" w:rsidRPr="00000000">
        <w:rPr>
          <w:rtl w:val="0"/>
        </w:rPr>
      </w:r>
    </w:p>
    <w:p w:rsidR="00000000" w:rsidDel="00000000" w:rsidP="00000000" w:rsidRDefault="00000000" w:rsidRPr="00000000" w14:paraId="0000018C">
      <w:pPr>
        <w:spacing w:after="1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8D">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Lane Combination</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8E">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Expression in Practice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8F">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Channeled → Corrosive (Industrial Acid)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90">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Channeled infrastructure directing Corrosive Borderlands chemistry. Sulfuric acid production through the contact process — the Forge channels sulfur dioxide through a vanadium pentoxide Interfacial catalyst to produce sulfuric acid at industrial scale. No individual reaction step is new; the Channeled infrastructure makes the process continuous and scalable.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91">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Calibrated → Volatile (Specific Oxidation)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Forge selecting which of the available Volatile oxidation pathways proceeds. Selective catalytic oxidation — the catalyst surface selects which molecule oxidizes, producing a specific product rather than a mixture. Pharmaceutical synthesis depends on this combination.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93">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Interfacial → Inert (Alloying)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9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Forge working at the boundary between two Inert metals to produce an alloy. Alloying is an Interfacial process — the metals do not react in bulk but interdiffuse at the solid-solid interface under heat. The Forge mediates this interface.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95">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Propagated → Volatile (Industrial Combustion)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96">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Combustion chain running through directed infrastructure. The blast furnace: the Propagated combustion chain is sustained and directed through the Channeled infrastructure, and the Volatile character of the fuel drives it forward continuously.</w:t>
            </w:r>
            <w:r w:rsidDel="00000000" w:rsidR="00000000" w:rsidRPr="00000000">
              <w:rPr>
                <w:rtl w:val="0"/>
              </w:rPr>
            </w:r>
          </w:p>
        </w:tc>
      </w:tr>
    </w:tbl>
    <w:p w:rsidR="00000000" w:rsidDel="00000000" w:rsidP="00000000" w:rsidRDefault="00000000" w:rsidRPr="00000000" w14:paraId="00000197">
      <w:pPr>
        <w:spacing w:after="12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4f4f4" w:val="clear"/>
            <w:tcMar>
              <w:top w:w="100.0" w:type="dxa"/>
              <w:left w:w="160.0" w:type="dxa"/>
              <w:bottom w:w="100.0" w:type="dxa"/>
              <w:right w:w="160.0" w:type="dxa"/>
            </w:tcMar>
          </w:tcPr>
          <w:p w:rsidR="00000000" w:rsidDel="00000000" w:rsidP="00000000" w:rsidRDefault="00000000" w:rsidRPr="00000000" w14:paraId="00000198">
            <w:pPr>
              <w:spacing w:after="80" w:before="80" w:lineRule="auto"/>
              <w:jc w:val="left"/>
              <w:rPr/>
            </w:pPr>
            <w:r w:rsidDel="00000000" w:rsidR="00000000" w:rsidRPr="00000000">
              <w:rPr>
                <w:rFonts w:ascii="Arial" w:cs="Arial" w:eastAsia="Arial" w:hAnsi="Arial"/>
                <w:b w:val="0"/>
                <w:bCs w:val="0"/>
                <w:i w:val="1"/>
                <w:iCs w:val="1"/>
                <w:color w:val="000000"/>
                <w:sz w:val="20"/>
                <w:szCs w:val="20"/>
                <w:rtl w:val="0"/>
              </w:rPr>
              <w:t xml:space="preserve">This is the domain of Setting B industrial chemistry. The 1940s production economy of Tessera's Setting B pockets runs on Forge primary, Borderlands secondary combinations. Every factory, every refinery, every mass-production facility is this combination at scale.</w:t>
            </w:r>
            <w:r w:rsidDel="00000000" w:rsidR="00000000" w:rsidRPr="00000000">
              <w:rPr>
                <w:rtl w:val="0"/>
              </w:rPr>
            </w:r>
          </w:p>
        </w:tc>
      </w:tr>
    </w:tbl>
    <w:p w:rsidR="00000000" w:rsidDel="00000000" w:rsidP="00000000" w:rsidRDefault="00000000" w:rsidRPr="00000000" w14:paraId="00000199">
      <w:pPr>
        <w:spacing w:after="120" w:lineRule="auto"/>
        <w:rPr/>
      </w:pPr>
      <w:r w:rsidDel="00000000" w:rsidR="00000000" w:rsidRPr="00000000">
        <w:rPr>
          <w:rtl w:val="0"/>
        </w:rPr>
      </w:r>
    </w:p>
    <w:p w:rsidR="00000000" w:rsidDel="00000000" w:rsidP="00000000" w:rsidRDefault="00000000" w:rsidRPr="00000000" w14:paraId="0000019A">
      <w:pPr>
        <w:pStyle w:val="Heading2"/>
        <w:shd w:fill="b7770d" w:val="clear"/>
        <w:spacing w:after="160" w:before="300" w:lineRule="auto"/>
        <w:rPr/>
      </w:pPr>
      <w:r w:rsidDel="00000000" w:rsidR="00000000" w:rsidRPr="00000000">
        <w:rPr>
          <w:rFonts w:ascii="Arial" w:cs="Arial" w:eastAsia="Arial" w:hAnsi="Arial"/>
          <w:b w:val="1"/>
          <w:bCs w:val="1"/>
          <w:i w:val="0"/>
          <w:iCs w:val="0"/>
          <w:color w:val="ffffff"/>
          <w:sz w:val="26"/>
          <w:szCs w:val="26"/>
          <w:rtl w:val="0"/>
        </w:rPr>
        <w:t xml:space="preserve">Hidden Forge primary → Verdant Font secondary</w:t>
      </w:r>
      <w:r w:rsidDel="00000000" w:rsidR="00000000" w:rsidRPr="00000000">
        <w:rPr>
          <w:rtl w:val="0"/>
        </w:rPr>
      </w:r>
    </w:p>
    <w:p w:rsidR="00000000" w:rsidDel="00000000" w:rsidP="00000000" w:rsidRDefault="00000000" w:rsidRPr="00000000" w14:paraId="0000019B">
      <w:pPr>
        <w:spacing w:after="80" w:before="80" w:lineRule="auto"/>
        <w:jc w:val="left"/>
        <w:rPr/>
      </w:pPr>
      <w:r w:rsidDel="00000000" w:rsidR="00000000" w:rsidRPr="00000000">
        <w:rPr>
          <w:rFonts w:ascii="Arial" w:cs="Arial" w:eastAsia="Arial" w:hAnsi="Arial"/>
          <w:b w:val="1"/>
          <w:bCs w:val="1"/>
          <w:i w:val="0"/>
          <w:iCs w:val="0"/>
          <w:color w:val="000000"/>
          <w:sz w:val="20"/>
          <w:szCs w:val="20"/>
          <w:rtl w:val="0"/>
        </w:rPr>
        <w:t xml:space="preserve">What it produces: </w:t>
      </w:r>
      <w:r w:rsidDel="00000000" w:rsidR="00000000" w:rsidRPr="00000000">
        <w:rPr>
          <w:rFonts w:ascii="Arial" w:cs="Arial" w:eastAsia="Arial" w:hAnsi="Arial"/>
          <w:b w:val="0"/>
          <w:bCs w:val="0"/>
          <w:i w:val="0"/>
          <w:iCs w:val="0"/>
          <w:color w:val="000000"/>
          <w:sz w:val="20"/>
          <w:szCs w:val="20"/>
          <w:rtl w:val="0"/>
        </w:rPr>
        <w:t xml:space="preserve">Biological catalysis — the Forge directing Font chemistry toward specific biological outcomes with precision that natural biological processes cannot achieve alone.</w:t>
      </w:r>
      <w:r w:rsidDel="00000000" w:rsidR="00000000" w:rsidRPr="00000000">
        <w:rPr>
          <w:rtl w:val="0"/>
        </w:rPr>
      </w:r>
    </w:p>
    <w:p w:rsidR="00000000" w:rsidDel="00000000" w:rsidP="00000000" w:rsidRDefault="00000000" w:rsidRPr="00000000" w14:paraId="0000019C">
      <w:pPr>
        <w:spacing w:after="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9D">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Lane Combination</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9E">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Expression in Practice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9F">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Calibrated → Adaptive (Directed Mutation)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A0">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Forge selecting which of the V-16 Mutagen's possible rewrite pathways activates. Without Calibrated: random mutation from Adaptive pool. With Calibrated: specific trait modification. The difference between a Witcher mutation compound and an uncontrolled mutagenic exposure.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A1">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Interfacial → Propagative (Controlled Fermentation)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A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Forge working at the yeast-substrate interface to direct and control the Propagative fermentation chain. Industrial fermentation: the Forge's Interfacial character manages the rate and pathway of the biological Propagative process.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A3">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Channeled → Generative (Pharmaceutical Infrastructure)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A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Channeled apparatus delivering Generative Font chemistry to precise locations. Drug delivery systems: the Forge provides the physical infrastructure (capsule, injection mechanism, transdermal patch) that gets the Generative biological compound to the specific tissue site.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A5">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Propagated → Consumptive (Chain Metabolism)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Forge initiating a Consumptive metabolic cascade that sustains itself. The stimulant compound: the Forge trigger initiates the Consumptive metabolic acceleration, which then propagates through the biological system's own Propagative network.</w:t>
            </w:r>
            <w:r w:rsidDel="00000000" w:rsidR="00000000" w:rsidRPr="00000000">
              <w:rPr>
                <w:rtl w:val="0"/>
              </w:rPr>
            </w:r>
          </w:p>
        </w:tc>
      </w:tr>
    </w:tbl>
    <w:p w:rsidR="00000000" w:rsidDel="00000000" w:rsidP="00000000" w:rsidRDefault="00000000" w:rsidRPr="00000000" w14:paraId="000001A7">
      <w:pPr>
        <w:spacing w:after="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4f4f4" w:val="clear"/>
            <w:tcMar>
              <w:top w:w="100.0" w:type="dxa"/>
              <w:left w:w="160.0" w:type="dxa"/>
              <w:bottom w:w="100.0" w:type="dxa"/>
              <w:right w:w="160.0" w:type="dxa"/>
            </w:tcMar>
          </w:tcPr>
          <w:p w:rsidR="00000000" w:rsidDel="00000000" w:rsidP="00000000" w:rsidRDefault="00000000" w:rsidRPr="00000000" w14:paraId="000001A8">
            <w:pPr>
              <w:spacing w:after="80" w:before="80" w:lineRule="auto"/>
              <w:jc w:val="left"/>
              <w:rPr/>
            </w:pPr>
            <w:r w:rsidDel="00000000" w:rsidR="00000000" w:rsidRPr="00000000">
              <w:rPr>
                <w:rFonts w:ascii="Arial" w:cs="Arial" w:eastAsia="Arial" w:hAnsi="Arial"/>
                <w:b w:val="0"/>
                <w:bCs w:val="0"/>
                <w:i w:val="1"/>
                <w:iCs w:val="1"/>
                <w:color w:val="000000"/>
                <w:sz w:val="20"/>
                <w:szCs w:val="20"/>
                <w:rtl w:val="0"/>
              </w:rPr>
              <w:t xml:space="preserve">Master medicinal and poison alchemy. The Forge does not change what the biology does — it determines when, where, and how much. The difference between harvesting a naturally occurring biological compound and engineering the conditions to produce it reliably and precisely.</w:t>
            </w:r>
            <w:r w:rsidDel="00000000" w:rsidR="00000000" w:rsidRPr="00000000">
              <w:rPr>
                <w:rtl w:val="0"/>
              </w:rPr>
            </w:r>
          </w:p>
        </w:tc>
      </w:tr>
    </w:tbl>
    <w:p w:rsidR="00000000" w:rsidDel="00000000" w:rsidP="00000000" w:rsidRDefault="00000000" w:rsidRPr="00000000" w14:paraId="000001A9">
      <w:pPr>
        <w:spacing w:after="120" w:lineRule="auto"/>
        <w:rPr/>
      </w:pPr>
      <w:r w:rsidDel="00000000" w:rsidR="00000000" w:rsidRPr="00000000">
        <w:rPr>
          <w:rtl w:val="0"/>
        </w:rPr>
      </w:r>
    </w:p>
    <w:p w:rsidR="00000000" w:rsidDel="00000000" w:rsidP="00000000" w:rsidRDefault="00000000" w:rsidRPr="00000000" w14:paraId="000001AA">
      <w:pPr>
        <w:pStyle w:val="Heading2"/>
        <w:shd w:fill="b7770d" w:val="clear"/>
        <w:spacing w:after="160" w:before="300" w:lineRule="auto"/>
        <w:rPr/>
      </w:pPr>
      <w:r w:rsidDel="00000000" w:rsidR="00000000" w:rsidRPr="00000000">
        <w:rPr>
          <w:rFonts w:ascii="Arial" w:cs="Arial" w:eastAsia="Arial" w:hAnsi="Arial"/>
          <w:b w:val="1"/>
          <w:bCs w:val="1"/>
          <w:i w:val="0"/>
          <w:iCs w:val="0"/>
          <w:color w:val="ffffff"/>
          <w:sz w:val="26"/>
          <w:szCs w:val="26"/>
          <w:rtl w:val="0"/>
        </w:rPr>
        <w:t xml:space="preserve">Hidden Forge primary → Synod secondary</w:t>
      </w:r>
      <w:r w:rsidDel="00000000" w:rsidR="00000000" w:rsidRPr="00000000">
        <w:rPr>
          <w:rtl w:val="0"/>
        </w:rPr>
      </w:r>
    </w:p>
    <w:p w:rsidR="00000000" w:rsidDel="00000000" w:rsidP="00000000" w:rsidRDefault="00000000" w:rsidRPr="00000000" w14:paraId="000001AB">
      <w:pPr>
        <w:spacing w:after="80" w:before="80" w:lineRule="auto"/>
        <w:jc w:val="left"/>
        <w:rPr/>
      </w:pPr>
      <w:r w:rsidDel="00000000" w:rsidR="00000000" w:rsidRPr="00000000">
        <w:rPr>
          <w:rFonts w:ascii="Arial" w:cs="Arial" w:eastAsia="Arial" w:hAnsi="Arial"/>
          <w:b w:val="1"/>
          <w:bCs w:val="1"/>
          <w:i w:val="0"/>
          <w:iCs w:val="0"/>
          <w:color w:val="000000"/>
          <w:sz w:val="20"/>
          <w:szCs w:val="20"/>
          <w:rtl w:val="0"/>
        </w:rPr>
        <w:t xml:space="preserve">What it produces: </w:t>
      </w:r>
      <w:r w:rsidDel="00000000" w:rsidR="00000000" w:rsidRPr="00000000">
        <w:rPr>
          <w:rFonts w:ascii="Arial" w:cs="Arial" w:eastAsia="Arial" w:hAnsi="Arial"/>
          <w:b w:val="0"/>
          <w:bCs w:val="0"/>
          <w:i w:val="0"/>
          <w:iCs w:val="0"/>
          <w:color w:val="000000"/>
          <w:sz w:val="20"/>
          <w:szCs w:val="20"/>
          <w:rtl w:val="0"/>
        </w:rPr>
        <w:t xml:space="preserve">Catalyzed stabilization — the Forge directing the Synod's drive toward specific stable states at controlled rates.</w:t>
      </w:r>
      <w:r w:rsidDel="00000000" w:rsidR="00000000" w:rsidRPr="00000000">
        <w:rPr>
          <w:rtl w:val="0"/>
        </w:rPr>
      </w:r>
    </w:p>
    <w:p w:rsidR="00000000" w:rsidDel="00000000" w:rsidP="00000000" w:rsidRDefault="00000000" w:rsidRPr="00000000" w14:paraId="000001AC">
      <w:pPr>
        <w:spacing w:after="1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AD">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Lane Combination</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AE">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Expression in Practice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AF">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Calibrated → Mineral (Crystal Engineering)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B0">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Forge selecting which crystal polymorph the Synod Mineral lane produces. Pharmaceutical crystal engineering: different polymorphs of the same compound have different dissolution rates, bioavailability, and stability. The Forge selects the therapeutically optimal form.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B1">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Propagated → Inhibitory (Chain Reaction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Forge managing a Synod Inhibitory chain reaction. Nuclear process engineering: the Propagated chain is the fission cascade; the Forge's Calibrated expression (control rods) manages it. The Synod Inhibitory is what happens to the fissioning nuclei — they are driven to their stable endpoint. The Forge determines whether this happens controllably.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B3">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Interfacial → Sepulchral (Precision Archival)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B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Forge working at the writing surface to produce specific archival records. Precision engraving, semiconductor lithography, and soul stone preparation all use Interfacial Forge work to create precise Sepulchral records.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B5">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Channeled → Preservative (Industrial Preservation)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B6">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Channeled Forge infrastructure delivering Preservative Synod chemistry at scale. Canning, sterilization, pharmaceutical shelf-life engineering: the Forge provides the pressure vessel and heat infrastructure; the Synod Preservative does the stabilization.</w:t>
            </w:r>
            <w:r w:rsidDel="00000000" w:rsidR="00000000" w:rsidRPr="00000000">
              <w:rPr>
                <w:rtl w:val="0"/>
              </w:rPr>
            </w:r>
          </w:p>
        </w:tc>
      </w:tr>
    </w:tbl>
    <w:p w:rsidR="00000000" w:rsidDel="00000000" w:rsidP="00000000" w:rsidRDefault="00000000" w:rsidRPr="00000000" w14:paraId="000001B7">
      <w:pPr>
        <w:spacing w:after="1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4f4f4" w:val="clear"/>
            <w:tcMar>
              <w:top w:w="100.0" w:type="dxa"/>
              <w:left w:w="160.0" w:type="dxa"/>
              <w:bottom w:w="100.0" w:type="dxa"/>
              <w:right w:w="160.0" w:type="dxa"/>
            </w:tcMar>
          </w:tcPr>
          <w:p w:rsidR="00000000" w:rsidDel="00000000" w:rsidP="00000000" w:rsidRDefault="00000000" w:rsidRPr="00000000" w14:paraId="000001B8">
            <w:pPr>
              <w:spacing w:after="80" w:before="80" w:lineRule="auto"/>
              <w:jc w:val="left"/>
              <w:rPr/>
            </w:pPr>
            <w:r w:rsidDel="00000000" w:rsidR="00000000" w:rsidRPr="00000000">
              <w:rPr>
                <w:rFonts w:ascii="Arial" w:cs="Arial" w:eastAsia="Arial" w:hAnsi="Arial"/>
                <w:b w:val="0"/>
                <w:bCs w:val="0"/>
                <w:i w:val="1"/>
                <w:iCs w:val="1"/>
                <w:color w:val="000000"/>
                <w:sz w:val="20"/>
                <w:szCs w:val="20"/>
                <w:rtl w:val="0"/>
              </w:rPr>
              <w:t xml:space="preserve">Mortis Aevum's technical operations, Deepguard's materials engineering, and the Chronosynclastic Institute's archival infrastructure all operate primarily in Forge primary, Synod secondary combinations. Institutional permanence requires controlled stabilization.</w:t>
            </w:r>
            <w:r w:rsidDel="00000000" w:rsidR="00000000" w:rsidRPr="00000000">
              <w:rPr>
                <w:rtl w:val="0"/>
              </w:rPr>
            </w:r>
          </w:p>
        </w:tc>
      </w:tr>
    </w:tbl>
    <w:p w:rsidR="00000000" w:rsidDel="00000000" w:rsidP="00000000" w:rsidRDefault="00000000" w:rsidRPr="00000000" w14:paraId="000001B9">
      <w:pPr>
        <w:spacing w:after="120" w:lineRule="auto"/>
        <w:rPr/>
      </w:pPr>
      <w:r w:rsidDel="00000000" w:rsidR="00000000" w:rsidRPr="00000000">
        <w:rPr>
          <w:rtl w:val="0"/>
        </w:rPr>
      </w:r>
    </w:p>
    <w:p w:rsidR="00000000" w:rsidDel="00000000" w:rsidP="00000000" w:rsidRDefault="00000000" w:rsidRPr="00000000" w14:paraId="000001BA">
      <w:pPr>
        <w:pStyle w:val="Heading2"/>
        <w:shd w:fill="b7770d" w:val="clear"/>
        <w:spacing w:after="160" w:before="300" w:lineRule="auto"/>
        <w:rPr/>
      </w:pPr>
      <w:r w:rsidDel="00000000" w:rsidR="00000000" w:rsidRPr="00000000">
        <w:rPr>
          <w:rFonts w:ascii="Arial" w:cs="Arial" w:eastAsia="Arial" w:hAnsi="Arial"/>
          <w:b w:val="1"/>
          <w:bCs w:val="1"/>
          <w:i w:val="0"/>
          <w:iCs w:val="0"/>
          <w:color w:val="ffffff"/>
          <w:sz w:val="26"/>
          <w:szCs w:val="26"/>
          <w:rtl w:val="0"/>
        </w:rPr>
        <w:t xml:space="preserve">Hidden Forge primary → Palimpsest secondary</w:t>
      </w:r>
      <w:r w:rsidDel="00000000" w:rsidR="00000000" w:rsidRPr="00000000">
        <w:rPr>
          <w:rtl w:val="0"/>
        </w:rPr>
      </w:r>
    </w:p>
    <w:p w:rsidR="00000000" w:rsidDel="00000000" w:rsidP="00000000" w:rsidRDefault="00000000" w:rsidRPr="00000000" w14:paraId="000001BB">
      <w:pPr>
        <w:spacing w:after="80" w:before="80" w:lineRule="auto"/>
        <w:jc w:val="left"/>
        <w:rPr/>
      </w:pPr>
      <w:r w:rsidDel="00000000" w:rsidR="00000000" w:rsidRPr="00000000">
        <w:rPr>
          <w:rFonts w:ascii="Arial" w:cs="Arial" w:eastAsia="Arial" w:hAnsi="Arial"/>
          <w:b w:val="1"/>
          <w:bCs w:val="1"/>
          <w:i w:val="0"/>
          <w:iCs w:val="0"/>
          <w:color w:val="000000"/>
          <w:sz w:val="20"/>
          <w:szCs w:val="20"/>
          <w:rtl w:val="0"/>
        </w:rPr>
        <w:t xml:space="preserve">What it produces: </w:t>
      </w:r>
      <w:r w:rsidDel="00000000" w:rsidR="00000000" w:rsidRPr="00000000">
        <w:rPr>
          <w:rFonts w:ascii="Arial" w:cs="Arial" w:eastAsia="Arial" w:hAnsi="Arial"/>
          <w:b w:val="0"/>
          <w:bCs w:val="0"/>
          <w:i w:val="0"/>
          <w:iCs w:val="0"/>
          <w:color w:val="000000"/>
          <w:sz w:val="20"/>
          <w:szCs w:val="20"/>
          <w:rtl w:val="0"/>
        </w:rPr>
        <w:t xml:space="preserve">Probabilistic process engineering — designing processes that operate within the Palimpsest's probability space rather than fighting it.</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BD">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Lane Combination</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BE">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Expression in Practice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BF">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Calibrated → Handed (Stereoselective Synthesis)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C0">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Forge selecting which enantiomer (L or D configuration) the Palimpsest produces. Stereoselective pharmaceutical synthesis: the catalyst surface is geometrically designed so only the therapeutically active configuration can bind and proceed.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C1">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Calibrated → Resolved (Completion Assurance)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C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Forge designing a process where the Palimpsest Resolved lane is guaranteed — the reaction goes to completion because the Forge has removed all alternative pathways. No side products; only the desired outcome remains thermodynamically accessible.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C3">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Interfacial → Contested (Variable Surface Chemistry)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C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Forge working at a surface where the Palimpsest Contested equilibrium is maintained intentionally. The surface that produces a statistical mixture — useful when you want a distribution of outcomes rather than a single 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C5">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Calibrated → Favorable (Thermodynamic Steering)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C6">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Forge modifying the thermodynamic landscape so the Palimpsest Favorable lane applies to the desired reaction. Reaction engineering: changing temperature, pressure, and catalyst to make the desired product the most thermodynamically stable outcome.</w:t>
            </w:r>
            <w:r w:rsidDel="00000000" w:rsidR="00000000" w:rsidRPr="00000000">
              <w:rPr>
                <w:rtl w:val="0"/>
              </w:rPr>
            </w:r>
          </w:p>
        </w:tc>
      </w:tr>
    </w:tbl>
    <w:p w:rsidR="00000000" w:rsidDel="00000000" w:rsidP="00000000" w:rsidRDefault="00000000" w:rsidRPr="00000000" w14:paraId="000001C7">
      <w:pPr>
        <w:spacing w:after="1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4f4f4" w:val="clear"/>
            <w:tcMar>
              <w:top w:w="100.0" w:type="dxa"/>
              <w:left w:w="160.0" w:type="dxa"/>
              <w:bottom w:w="100.0" w:type="dxa"/>
              <w:right w:w="160.0" w:type="dxa"/>
            </w:tcMar>
          </w:tcPr>
          <w:p w:rsidR="00000000" w:rsidDel="00000000" w:rsidP="00000000" w:rsidRDefault="00000000" w:rsidRPr="00000000" w14:paraId="000001C8">
            <w:pPr>
              <w:spacing w:after="80" w:before="80" w:lineRule="auto"/>
              <w:jc w:val="left"/>
              <w:rPr/>
            </w:pPr>
            <w:r w:rsidDel="00000000" w:rsidR="00000000" w:rsidRPr="00000000">
              <w:rPr>
                <w:rFonts w:ascii="Arial" w:cs="Arial" w:eastAsia="Arial" w:hAnsi="Arial"/>
                <w:b w:val="0"/>
                <w:bCs w:val="0"/>
                <w:i w:val="1"/>
                <w:iCs w:val="1"/>
                <w:color w:val="000000"/>
                <w:sz w:val="20"/>
                <w:szCs w:val="20"/>
                <w:rtl w:val="0"/>
              </w:rPr>
              <w:t xml:space="preserve">The domain of master craftsmanship. A master artificer working in Forge+Palimpsest isn't producing specific outcomes — they're designing the process so the Palimpsest's selection reliably favors the desired outcome across thousands of iterations. This is what separates a master's batch consistency from a journeyman's.</w:t>
            </w:r>
            <w:r w:rsidDel="00000000" w:rsidR="00000000" w:rsidRPr="00000000">
              <w:rPr>
                <w:rtl w:val="0"/>
              </w:rPr>
            </w:r>
          </w:p>
        </w:tc>
      </w:tr>
    </w:tbl>
    <w:p w:rsidR="00000000" w:rsidDel="00000000" w:rsidP="00000000" w:rsidRDefault="00000000" w:rsidRPr="00000000" w14:paraId="000001C9">
      <w:pPr>
        <w:spacing w:after="120" w:lineRule="auto"/>
        <w:rPr/>
      </w:pPr>
      <w:r w:rsidDel="00000000" w:rsidR="00000000" w:rsidRPr="00000000">
        <w:rPr>
          <w:rtl w:val="0"/>
        </w:rPr>
      </w:r>
    </w:p>
    <w:p w:rsidR="00000000" w:rsidDel="00000000" w:rsidP="00000000" w:rsidRDefault="00000000" w:rsidRPr="00000000" w14:paraId="000001CA">
      <w:pPr>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1"/>
        <w:shd w:fill="5d4000" w:val="clear"/>
        <w:spacing w:after="220" w:before="440" w:lineRule="auto"/>
        <w:rPr/>
      </w:pPr>
      <w:r w:rsidDel="00000000" w:rsidR="00000000" w:rsidRPr="00000000">
        <w:rPr>
          <w:rFonts w:ascii="Arial" w:cs="Arial" w:eastAsia="Arial" w:hAnsi="Arial"/>
          <w:b w:val="1"/>
          <w:bCs w:val="1"/>
          <w:i w:val="0"/>
          <w:iCs w:val="0"/>
          <w:color w:val="ffffff"/>
          <w:sz w:val="34"/>
          <w:szCs w:val="34"/>
          <w:rtl w:val="0"/>
        </w:rPr>
        <w:t xml:space="preserve">SECTION VII — INTEGRATION WITH ITEM CREATION</w:t>
      </w:r>
      <w:r w:rsidDel="00000000" w:rsidR="00000000" w:rsidRPr="00000000">
        <w:rPr>
          <w:rtl w:val="0"/>
        </w:rPr>
      </w:r>
    </w:p>
    <w:p w:rsidR="00000000" w:rsidDel="00000000" w:rsidP="00000000" w:rsidRDefault="00000000" w:rsidRPr="00000000" w14:paraId="000001CC">
      <w:pPr>
        <w:pStyle w:val="Heading2"/>
        <w:shd w:fill="b7770d" w:val="clear"/>
        <w:spacing w:after="160" w:before="300" w:lineRule="auto"/>
        <w:rPr/>
      </w:pPr>
      <w:r w:rsidDel="00000000" w:rsidR="00000000" w:rsidRPr="00000000">
        <w:rPr>
          <w:rFonts w:ascii="Arial" w:cs="Arial" w:eastAsia="Arial" w:hAnsi="Arial"/>
          <w:b w:val="1"/>
          <w:bCs w:val="1"/>
          <w:i w:val="0"/>
          <w:iCs w:val="0"/>
          <w:color w:val="ffffff"/>
          <w:sz w:val="26"/>
          <w:szCs w:val="26"/>
          <w:rtl w:val="0"/>
        </w:rPr>
        <w:t xml:space="preserve">The Forge's Role at Every Item Creation Step</w:t>
      </w:r>
      <w:r w:rsidDel="00000000" w:rsidR="00000000" w:rsidRPr="00000000">
        <w:rPr>
          <w:rtl w:val="0"/>
        </w:rPr>
      </w:r>
    </w:p>
    <w:p w:rsidR="00000000" w:rsidDel="00000000" w:rsidP="00000000" w:rsidRDefault="00000000" w:rsidRPr="00000000" w14:paraId="000001CD">
      <w:pPr>
        <w:spacing w:after="80" w:before="80" w:lineRule="auto"/>
        <w:jc w:val="left"/>
        <w:rPr/>
      </w:pPr>
      <w:r w:rsidDel="00000000" w:rsidR="00000000" w:rsidRPr="00000000">
        <w:rPr>
          <w:rFonts w:ascii="Arial" w:cs="Arial" w:eastAsia="Arial" w:hAnsi="Arial"/>
          <w:b w:val="0"/>
          <w:bCs w:val="0"/>
          <w:i w:val="0"/>
          <w:iCs w:val="0"/>
          <w:color w:val="000000"/>
          <w:sz w:val="20"/>
          <w:szCs w:val="20"/>
          <w:rtl w:val="0"/>
        </w:rPr>
        <w:t xml:space="preserve">The Forge is not one component among others in item creation — it is the process by which all other components are installed. Every step of the Item Creation system is a Forge operation in addition to whatever other Way expression is active.</w:t>
      </w: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160"/>
        <w:tblGridChange w:id="0">
          <w:tblGrid>
            <w:gridCol w:w="2200"/>
            <w:gridCol w:w="2000"/>
            <w:gridCol w:w="516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CF">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Item Creation Step</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D0">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Forge Lane Active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D1">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What the Forge Does Here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D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Step 1 — Material Identification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D3">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Calibrated (reading)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D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practitioner's Forge Calibrated expression is what makes the Two-Table Check possible — the ability to read both the real periodic table and the alchemical table simultaneously and select the relevant information from each.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5">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Step 2 — Processing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6">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All four lanes, sequentially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7">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Channeled (apparatus and infrastructure), Interfacial (the transformation boundary where raw becomes refined), Propagated (self-sustaining processes like combustion chains in smelting), Calibrated (selecting which stable form the processed material takes). Processing is a Forge operation applied to the Borderlands material.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D8">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Step 3 — Slot Installation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D9">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Interfacial + Calibrated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DA">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The Forge works at the boundary between the item's existing structure and the new component being installed (Interfacial). It selects which expression the installed component takes within the item's affinity architecture (Calibrated). Failed installation checks are Forge Interfacial failure — the component and the item's existing structure did not integrate cleanly.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B">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Step 4 — Legacy (Schematic)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C">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Calibrated + Calibrated = Schematic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DD">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When a practitioner designs Legacy Triggers, they are writing a Schematic — documenting which actions, in which conditions, at which scale, earn AP toward which Ascension Trait. The Legacy system IS a Schematic for how the item develops. The Forge is present in the Legacy system as its organizing principle.</w:t>
            </w:r>
            <w:r w:rsidDel="00000000" w:rsidR="00000000" w:rsidRPr="00000000">
              <w:rPr>
                <w:rtl w:val="0"/>
              </w:rPr>
            </w:r>
          </w:p>
        </w:tc>
      </w:tr>
    </w:tbl>
    <w:p w:rsidR="00000000" w:rsidDel="00000000" w:rsidP="00000000" w:rsidRDefault="00000000" w:rsidRPr="00000000" w14:paraId="000001DE">
      <w:pPr>
        <w:spacing w:after="120" w:lineRule="auto"/>
        <w:rPr/>
      </w:pPr>
      <w:r w:rsidDel="00000000" w:rsidR="00000000" w:rsidRPr="00000000">
        <w:rPr>
          <w:rtl w:val="0"/>
        </w:rPr>
      </w:r>
    </w:p>
    <w:p w:rsidR="00000000" w:rsidDel="00000000" w:rsidP="00000000" w:rsidRDefault="00000000" w:rsidRPr="00000000" w14:paraId="000001DF">
      <w:pPr>
        <w:pStyle w:val="Heading2"/>
        <w:shd w:fill="b7770d" w:val="clear"/>
        <w:spacing w:after="160" w:before="300" w:lineRule="auto"/>
        <w:rPr/>
      </w:pPr>
      <w:r w:rsidDel="00000000" w:rsidR="00000000" w:rsidRPr="00000000">
        <w:rPr>
          <w:rFonts w:ascii="Arial" w:cs="Arial" w:eastAsia="Arial" w:hAnsi="Arial"/>
          <w:b w:val="1"/>
          <w:bCs w:val="1"/>
          <w:i w:val="0"/>
          <w:iCs w:val="0"/>
          <w:color w:val="ffffff"/>
          <w:sz w:val="26"/>
          <w:szCs w:val="26"/>
          <w:rtl w:val="0"/>
        </w:rPr>
        <w:t xml:space="preserve">CML Derivation for Forge Compounds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d5a00" w:space="0" w:sz="4" w:val="single"/>
              <w:left w:color="7d5a00" w:space="0" w:sz="4" w:val="single"/>
              <w:bottom w:color="7d5a00" w:space="0" w:sz="4" w:val="single"/>
              <w:right w:color="7d5a00" w:space="0" w:sz="4" w:val="single"/>
            </w:tcBorders>
            <w:shd w:fill="e8f0fe" w:val="clear"/>
            <w:tcMar>
              <w:top w:w="120.0" w:type="dxa"/>
              <w:left w:w="200.0" w:type="dxa"/>
              <w:bottom w:w="120.0" w:type="dxa"/>
              <w:right w:w="200.0" w:type="dxa"/>
            </w:tcMar>
          </w:tcPr>
          <w:p w:rsidR="00000000" w:rsidDel="00000000" w:rsidP="00000000" w:rsidRDefault="00000000" w:rsidRPr="00000000" w14:paraId="000001E0">
            <w:pPr>
              <w:rPr/>
            </w:pPr>
            <w:r w:rsidDel="00000000" w:rsidR="00000000" w:rsidRPr="00000000">
              <w:rPr>
                <w:rFonts w:ascii="Courier New" w:cs="Courier New" w:eastAsia="Courier New" w:hAnsi="Courier New"/>
                <w:b w:val="1"/>
                <w:bCs w:val="1"/>
                <w:color w:val="b7770d"/>
                <w:sz w:val="18"/>
                <w:szCs w:val="18"/>
                <w:rtl w:val="0"/>
              </w:rPr>
              <w:t xml:space="preserve">Base CML = Formation Stage of dominant F-isotope (Stage 1=CML 1-2, Stage 2=CML 3-4, Stage 3=CML 5-6, Stage 4=CML 7-8, Stage 5=CML 9-10)Catalyst Modifier: +1 CML per antithetical plane pair mediated (Biotic Paradox or Reality Paradox each +1)Precision Modifier: Calibrated lane as primary -1 CML (precision reduces complexity cost in the same way as in Ways 2 and 3)Schematic Modifier: applying an existing Schematic reduces Crafting TN, not CML — the Schematic makes the process easier, not the product simpler</w:t>
            </w:r>
            <w:r w:rsidDel="00000000" w:rsidR="00000000" w:rsidRPr="00000000">
              <w:rPr>
                <w:rtl w:val="0"/>
              </w:rPr>
            </w:r>
          </w:p>
        </w:tc>
      </w:tr>
    </w:tbl>
    <w:p w:rsidR="00000000" w:rsidDel="00000000" w:rsidP="00000000" w:rsidRDefault="00000000" w:rsidRPr="00000000" w14:paraId="000001E1">
      <w:pPr>
        <w:spacing w:after="120" w:lineRule="auto"/>
        <w:rPr/>
      </w:pPr>
      <w:r w:rsidDel="00000000" w:rsidR="00000000" w:rsidRPr="00000000">
        <w:rPr>
          <w:rtl w:val="0"/>
        </w:rPr>
      </w:r>
    </w:p>
    <w:p w:rsidR="00000000" w:rsidDel="00000000" w:rsidP="00000000" w:rsidRDefault="00000000" w:rsidRPr="00000000" w14:paraId="000001E2">
      <w:pPr>
        <w:pStyle w:val="Heading2"/>
        <w:shd w:fill="b7770d" w:val="clear"/>
        <w:spacing w:after="160" w:before="300" w:lineRule="auto"/>
        <w:rPr/>
      </w:pPr>
      <w:r w:rsidDel="00000000" w:rsidR="00000000" w:rsidRPr="00000000">
        <w:rPr>
          <w:rFonts w:ascii="Arial" w:cs="Arial" w:eastAsia="Arial" w:hAnsi="Arial"/>
          <w:b w:val="1"/>
          <w:bCs w:val="1"/>
          <w:i w:val="0"/>
          <w:iCs w:val="0"/>
          <w:color w:val="ffffff"/>
          <w:sz w:val="26"/>
          <w:szCs w:val="26"/>
          <w:rtl w:val="0"/>
        </w:rPr>
        <w:t xml:space="preserve">Forge Expressions as Item Properties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3400"/>
        <w:gridCol w:w="2160"/>
        <w:tblGridChange w:id="0">
          <w:tblGrid>
            <w:gridCol w:w="1600"/>
            <w:gridCol w:w="2200"/>
            <w:gridCol w:w="3400"/>
            <w:gridCol w:w="2160"/>
          </w:tblGrid>
        </w:tblGridChange>
      </w:tblGrid>
      <w:tr>
        <w:trPr>
          <w:cantSplit w:val="0"/>
          <w:tblHeader w:val="1"/>
        </w:trPr>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E3">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Forge Lane</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E4">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Item Property Produced</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E5">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Mechanical Expression</w:t>
            </w:r>
            <w:r w:rsidDel="00000000" w:rsidR="00000000" w:rsidRPr="00000000">
              <w:rPr>
                <w:rtl w:val="0"/>
              </w:rPr>
            </w:r>
          </w:p>
        </w:tc>
        <w:tc>
          <w:tcPr>
            <w:tcBorders>
              <w:top w:color="7d5a00" w:space="0" w:sz="4" w:val="single"/>
              <w:left w:color="7d5a00" w:space="0" w:sz="4" w:val="single"/>
              <w:bottom w:color="7d5a00" w:space="0" w:sz="4" w:val="single"/>
              <w:right w:color="7d5a00" w:space="0" w:sz="4" w:val="single"/>
            </w:tcBorders>
            <w:shd w:fill="b7770d" w:val="clear"/>
            <w:tcMar>
              <w:top w:w="80.0" w:type="dxa"/>
              <w:left w:w="100.0" w:type="dxa"/>
              <w:bottom w:w="80.0" w:type="dxa"/>
              <w:right w:w="100.0" w:type="dxa"/>
            </w:tcMar>
          </w:tcPr>
          <w:p w:rsidR="00000000" w:rsidDel="00000000" w:rsidP="00000000" w:rsidRDefault="00000000" w:rsidRPr="00000000" w14:paraId="000001E6">
            <w:pPr>
              <w:spacing w:after="80" w:before="80" w:lineRule="auto"/>
              <w:jc w:val="left"/>
              <w:rPr/>
            </w:pPr>
            <w:r w:rsidDel="00000000" w:rsidR="00000000" w:rsidRPr="00000000">
              <w:rPr>
                <w:rFonts w:ascii="Arial" w:cs="Arial" w:eastAsia="Arial" w:hAnsi="Arial"/>
                <w:b w:val="1"/>
                <w:bCs w:val="1"/>
                <w:i w:val="0"/>
                <w:iCs w:val="0"/>
                <w:color w:val="ffffff"/>
                <w:sz w:val="18"/>
                <w:szCs w:val="18"/>
                <w:rtl w:val="0"/>
              </w:rPr>
              <w:t xml:space="preserve">Duration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60.0" w:type="dxa"/>
              <w:left w:w="100.0" w:type="dxa"/>
              <w:bottom w:w="60.0" w:type="dxa"/>
              <w:right w:w="100.0" w:type="dxa"/>
            </w:tcMar>
          </w:tcPr>
          <w:p w:rsidR="00000000" w:rsidDel="00000000" w:rsidP="00000000" w:rsidRDefault="00000000" w:rsidRPr="00000000" w14:paraId="000001E7">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Channeled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E8">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Infrastructure enhancement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E9">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Item housing quality: reduces Volatility of installed components by Formation Stage value. The Channeled infrastructure contains the component's natural planar assertion.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EA">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Permanent — structural property of the item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5e9" w:val="clear"/>
            <w:tcMar>
              <w:top w:w="60.0" w:type="dxa"/>
              <w:left w:w="100.0" w:type="dxa"/>
              <w:bottom w:w="60.0" w:type="dxa"/>
              <w:right w:w="100.0" w:type="dxa"/>
            </w:tcMar>
          </w:tcPr>
          <w:p w:rsidR="00000000" w:rsidDel="00000000" w:rsidP="00000000" w:rsidRDefault="00000000" w:rsidRPr="00000000" w14:paraId="000001EB">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Propagated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C">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Chain effect trigger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D">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On activation: effect propagates to all valid targets within Formation Stage × 5 ft. Each target can pass the effect to the next valid target once (chain limit = Formation Stage).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EE">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Per activation — Propagated effect, not continuous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3f2fd" w:val="clear"/>
            <w:tcMar>
              <w:top w:w="60.0" w:type="dxa"/>
              <w:left w:w="100.0" w:type="dxa"/>
              <w:bottom w:w="60.0" w:type="dxa"/>
              <w:right w:w="100.0" w:type="dxa"/>
            </w:tcMar>
          </w:tcPr>
          <w:p w:rsidR="00000000" w:rsidDel="00000000" w:rsidP="00000000" w:rsidRDefault="00000000" w:rsidRPr="00000000" w14:paraId="000001EF">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Interfacial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F0">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Contact delivery enhancement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F1">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On hit or contact: the Interfacial expression delivers the item's Active Component effect with +1 Formation Stage effective power at the point of contact.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F2">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On contact — Interfacial is always a contact-initiated expression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3e5f5" w:val="clear"/>
            <w:tcMar>
              <w:top w:w="60.0" w:type="dxa"/>
              <w:left w:w="100.0" w:type="dxa"/>
              <w:bottom w:w="60.0" w:type="dxa"/>
              <w:right w:w="100.0" w:type="dxa"/>
            </w:tcMar>
          </w:tcPr>
          <w:p w:rsidR="00000000" w:rsidDel="00000000" w:rsidP="00000000" w:rsidRDefault="00000000" w:rsidRPr="00000000" w14:paraId="000001F3">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Calibrated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4">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Outcome selection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5">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Once per scene: the wielder may select which of the item's Active Component effects triggers rather than rolling or triggering the default. The Calibrated expression gives the wielder the Forge's selection function.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00.0" w:type="dxa"/>
              <w:bottom w:w="60.0" w:type="dxa"/>
              <w:right w:w="100.0" w:type="dxa"/>
            </w:tcMar>
          </w:tcPr>
          <w:p w:rsidR="00000000" w:rsidDel="00000000" w:rsidP="00000000" w:rsidRDefault="00000000" w:rsidRPr="00000000" w14:paraId="000001F6">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Once per scene — Calibrated is the precision selection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9c4" w:val="clear"/>
            <w:tcMar>
              <w:top w:w="60.0" w:type="dxa"/>
              <w:left w:w="100.0" w:type="dxa"/>
              <w:bottom w:w="60.0" w:type="dxa"/>
              <w:right w:w="100.0" w:type="dxa"/>
            </w:tcMar>
          </w:tcPr>
          <w:p w:rsidR="00000000" w:rsidDel="00000000" w:rsidP="00000000" w:rsidRDefault="00000000" w:rsidRPr="00000000" w14:paraId="000001F7">
            <w:pPr>
              <w:spacing w:after="80" w:before="80" w:lineRule="auto"/>
              <w:jc w:val="left"/>
              <w:rPr/>
            </w:pPr>
            <w:r w:rsidDel="00000000" w:rsidR="00000000" w:rsidRPr="00000000">
              <w:rPr>
                <w:rFonts w:ascii="Arial" w:cs="Arial" w:eastAsia="Arial" w:hAnsi="Arial"/>
                <w:b w:val="1"/>
                <w:bCs w:val="1"/>
                <w:i w:val="0"/>
                <w:iCs w:val="0"/>
                <w:color w:val="000000"/>
                <w:sz w:val="17"/>
                <w:szCs w:val="17"/>
                <w:rtl w:val="0"/>
              </w:rPr>
              <w:t xml:space="preserve">Schematic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F8">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Crafting quality improvement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F9">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See Schematic Mechanical Rules above. The Schematic improves production process, not the item itself — except that a better process reliably produces items closer to their maximum potential rather than averaging below 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f6f6" w:val="clear"/>
            <w:tcMar>
              <w:top w:w="60.0" w:type="dxa"/>
              <w:left w:w="100.0" w:type="dxa"/>
              <w:bottom w:w="60.0" w:type="dxa"/>
              <w:right w:w="100.0" w:type="dxa"/>
            </w:tcMar>
          </w:tcPr>
          <w:p w:rsidR="00000000" w:rsidDel="00000000" w:rsidP="00000000" w:rsidRDefault="00000000" w:rsidRPr="00000000" w14:paraId="000001FA">
            <w:pPr>
              <w:spacing w:after="80" w:before="80" w:lineRule="auto"/>
              <w:jc w:val="left"/>
              <w:rPr/>
            </w:pPr>
            <w:r w:rsidDel="00000000" w:rsidR="00000000" w:rsidRPr="00000000">
              <w:rPr>
                <w:rFonts w:ascii="Arial" w:cs="Arial" w:eastAsia="Arial" w:hAnsi="Arial"/>
                <w:b w:val="0"/>
                <w:bCs w:val="0"/>
                <w:i w:val="0"/>
                <w:iCs w:val="0"/>
                <w:color w:val="000000"/>
                <w:sz w:val="17"/>
                <w:szCs w:val="17"/>
                <w:rtl w:val="0"/>
              </w:rPr>
              <w:t xml:space="preserve">Permanent (applies to all items produced using the Schematic)</w:t>
            </w:r>
            <w:r w:rsidDel="00000000" w:rsidR="00000000" w:rsidRPr="00000000">
              <w:rPr>
                <w:rtl w:val="0"/>
              </w:rPr>
            </w:r>
          </w:p>
        </w:tc>
      </w:tr>
    </w:tbl>
    <w:p w:rsidR="00000000" w:rsidDel="00000000" w:rsidP="00000000" w:rsidRDefault="00000000" w:rsidRPr="00000000" w14:paraId="000001FB">
      <w:pPr>
        <w:spacing w:after="12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4f4f4" w:val="clear"/>
            <w:tcMar>
              <w:top w:w="100.0" w:type="dxa"/>
              <w:left w:w="160.0" w:type="dxa"/>
              <w:bottom w:w="100.0" w:type="dxa"/>
              <w:right w:w="160.0" w:type="dxa"/>
            </w:tcMar>
          </w:tcPr>
          <w:p w:rsidR="00000000" w:rsidDel="00000000" w:rsidP="00000000" w:rsidRDefault="00000000" w:rsidRPr="00000000" w14:paraId="000001FC">
            <w:pPr>
              <w:spacing w:after="80" w:before="80" w:lineRule="auto"/>
              <w:jc w:val="left"/>
              <w:rPr/>
            </w:pPr>
            <w:r w:rsidDel="00000000" w:rsidR="00000000" w:rsidRPr="00000000">
              <w:rPr>
                <w:rFonts w:ascii="Arial" w:cs="Arial" w:eastAsia="Arial" w:hAnsi="Arial"/>
                <w:b w:val="0"/>
                <w:bCs w:val="0"/>
                <w:i w:val="1"/>
                <w:iCs w:val="1"/>
                <w:color w:val="000000"/>
                <w:sz w:val="20"/>
                <w:szCs w:val="20"/>
                <w:rtl w:val="0"/>
              </w:rPr>
              <w:t xml:space="preserve">SETTING C LANGUAGE FOR WAY 4: "The Forge's hand is in this process." "Channeled profile — the process has direction." "Running at Stage 3 Calibrated — selection is precise at this tier." "Propagated character confirmed — one activation, chain effect to adjacent targets." "Crystal catalyst binding — both expressions are simultaneously accessible." "The Schematic for this compound is Guild Standard certified — Crafting TN reduced by 2." All three registers apply throughout.</w:t>
            </w:r>
            <w:r w:rsidDel="00000000" w:rsidR="00000000" w:rsidRPr="00000000">
              <w:rPr>
                <w:rtl w:val="0"/>
              </w:rPr>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440" w:line="240" w:lineRule="auto"/>
      <w:ind w:left="0" w:right="0" w:firstLine="0"/>
      <w:jc w:val="left"/>
    </w:pPr>
    <w:rPr>
      <w:rFonts w:ascii="Arial" w:cs="Arial" w:eastAsia="Arial" w:hAnsi="Arial"/>
      <w:b w:val="1"/>
      <w:bCs w:val="1"/>
      <w:i w:val="0"/>
      <w:iCs w:val="0"/>
      <w:smallCaps w:val="0"/>
      <w:strike w:val="0"/>
      <w:color w:val="fffff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fffff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fffff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