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E7A" w:rsidRDefault="00092E7A" w:rsidP="00092E7A">
      <w:pPr>
        <w:spacing w:line="0" w:lineRule="atLeast"/>
        <w:ind w:left="3220"/>
        <w:rPr>
          <w:rFonts w:ascii="Times New Roman" w:eastAsia="Times New Roman" w:hAnsi="Times New Roman"/>
          <w:b/>
          <w:sz w:val="28"/>
        </w:rPr>
      </w:pPr>
      <w:bookmarkStart w:id="0" w:name="_GoBack"/>
      <w:bookmarkEnd w:id="0"/>
    </w:p>
    <w:p w:rsidR="00092E7A" w:rsidRDefault="00092E7A" w:rsidP="00092E7A">
      <w:pPr>
        <w:spacing w:line="0" w:lineRule="atLeast"/>
        <w:ind w:left="3220"/>
        <w:rPr>
          <w:rFonts w:ascii="Times New Roman" w:eastAsia="Times New Roman" w:hAnsi="Times New Roman"/>
          <w:b/>
          <w:sz w:val="28"/>
        </w:rPr>
      </w:pPr>
    </w:p>
    <w:p w:rsidR="00092E7A" w:rsidRDefault="00092E7A" w:rsidP="00092E7A">
      <w:pPr>
        <w:spacing w:line="0" w:lineRule="atLeast"/>
        <w:ind w:left="32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Chapter 7</w:t>
      </w:r>
    </w:p>
    <w:p w:rsidR="00092E7A" w:rsidRDefault="00092E7A" w:rsidP="00092E7A">
      <w:pPr>
        <w:spacing w:line="160" w:lineRule="exact"/>
        <w:rPr>
          <w:rFonts w:ascii="Times New Roman" w:eastAsia="Times New Roman" w:hAnsi="Times New Roman"/>
        </w:rPr>
      </w:pPr>
    </w:p>
    <w:p w:rsidR="00092E7A" w:rsidRDefault="00092E7A" w:rsidP="00092E7A">
      <w:pPr>
        <w:spacing w:line="0" w:lineRule="atLeast"/>
        <w:ind w:left="252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RESULT ANALYSIS</w:t>
      </w:r>
    </w:p>
    <w:p w:rsidR="00092E7A" w:rsidRDefault="00092E7A" w:rsidP="00092E7A">
      <w:pPr>
        <w:spacing w:line="200" w:lineRule="exact"/>
        <w:rPr>
          <w:rFonts w:ascii="Times New Roman" w:eastAsia="Times New Roman" w:hAnsi="Times New Roman"/>
        </w:rPr>
      </w:pPr>
    </w:p>
    <w:p w:rsidR="00092E7A" w:rsidRDefault="00092E7A" w:rsidP="00092E7A">
      <w:pPr>
        <w:spacing w:line="200" w:lineRule="exact"/>
        <w:rPr>
          <w:rFonts w:ascii="Times New Roman" w:eastAsia="Times New Roman" w:hAnsi="Times New Roman"/>
        </w:rPr>
      </w:pPr>
    </w:p>
    <w:p w:rsidR="00092E7A" w:rsidRDefault="00092E7A" w:rsidP="00092E7A">
      <w:pPr>
        <w:spacing w:line="279" w:lineRule="exact"/>
        <w:rPr>
          <w:rFonts w:ascii="Times New Roman" w:eastAsia="Times New Roman" w:hAnsi="Times New Roman"/>
        </w:rPr>
      </w:pPr>
    </w:p>
    <w:p w:rsidR="00092E7A" w:rsidRDefault="00092E7A" w:rsidP="00092E7A">
      <w:pPr>
        <w:spacing w:line="358" w:lineRule="auto"/>
        <w:ind w:hanging="11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Model-driven Engineering techniques, used by the software organization, have gained attraction in the software community, promising automation and abstraction for software development. Implementing </w:t>
      </w:r>
      <w:proofErr w:type="spellStart"/>
      <w:r>
        <w:rPr>
          <w:rFonts w:ascii="Times New Roman" w:eastAsia="Times New Roman" w:hAnsi="Times New Roman"/>
          <w:sz w:val="24"/>
        </w:rPr>
        <w:t>CoDraw</w:t>
      </w:r>
      <w:proofErr w:type="spellEnd"/>
      <w:r>
        <w:rPr>
          <w:rFonts w:ascii="Times New Roman" w:eastAsia="Times New Roman" w:hAnsi="Times New Roman"/>
          <w:sz w:val="24"/>
        </w:rPr>
        <w:t xml:space="preserve"> leads to Automatic translation of UML models into partial java code is a growing area of interest due to its benefits such as cost reduction and accuracy. This is MDA Transformation tool. The overall process of </w:t>
      </w:r>
      <w:proofErr w:type="spellStart"/>
      <w:r>
        <w:rPr>
          <w:rFonts w:ascii="Times New Roman" w:eastAsia="Times New Roman" w:hAnsi="Times New Roman"/>
          <w:sz w:val="24"/>
        </w:rPr>
        <w:t>CoDraw</w:t>
      </w:r>
      <w:proofErr w:type="spellEnd"/>
      <w:r>
        <w:rPr>
          <w:rFonts w:ascii="Times New Roman" w:eastAsia="Times New Roman" w:hAnsi="Times New Roman"/>
          <w:sz w:val="24"/>
        </w:rPr>
        <w:t xml:space="preserve"> is to create Class Diagrams and Activity diagrams and Transform it into structural and </w:t>
      </w:r>
      <w:proofErr w:type="spellStart"/>
      <w:r>
        <w:rPr>
          <w:rFonts w:ascii="Times New Roman" w:eastAsia="Times New Roman" w:hAnsi="Times New Roman"/>
          <w:sz w:val="24"/>
        </w:rPr>
        <w:t>behavioral</w:t>
      </w:r>
      <w:proofErr w:type="spellEnd"/>
      <w:r>
        <w:rPr>
          <w:rFonts w:ascii="Times New Roman" w:eastAsia="Times New Roman" w:hAnsi="Times New Roman"/>
          <w:sz w:val="24"/>
        </w:rPr>
        <w:t xml:space="preserve"> java code. Project developed here is interactive and easy to understand for the user.</w:t>
      </w:r>
    </w:p>
    <w:p w:rsidR="00771230" w:rsidRDefault="00E3765E"/>
    <w:sectPr w:rsidR="00771230" w:rsidSect="00092E7A">
      <w:pgSz w:w="11906" w:h="16838"/>
      <w:pgMar w:top="1701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E7A"/>
    <w:rsid w:val="00076BCA"/>
    <w:rsid w:val="00092E7A"/>
    <w:rsid w:val="003708A4"/>
    <w:rsid w:val="003E604F"/>
    <w:rsid w:val="00CF5D7D"/>
    <w:rsid w:val="00E3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7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E7A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2017-04-20T12:02:00Z</cp:lastPrinted>
  <dcterms:created xsi:type="dcterms:W3CDTF">2017-04-20T11:07:00Z</dcterms:created>
  <dcterms:modified xsi:type="dcterms:W3CDTF">2017-04-20T12:02:00Z</dcterms:modified>
</cp:coreProperties>
</file>