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A130E" w14:textId="57D8CE75" w:rsidR="00176F9A" w:rsidRPr="00176F9A" w:rsidRDefault="00A4444C" w:rsidP="00176F9A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По ссылке можно оплатить: </w:t>
      </w:r>
    </w:p>
    <w:p w14:paraId="5149E550" w14:textId="4D4A33C3" w:rsidR="00176F9A" w:rsidRDefault="00176F9A" w:rsidP="00176F9A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176F9A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fldChar w:fldCharType="begin"/>
      </w:r>
      <w:r w:rsidRPr="00176F9A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instrText xml:space="preserve"> HYPERLINK "https://invoicepay.cscglobal.com/cscpayinvoice" \o "https://invoicepay.cscglobal.com/cscpayinvoice" \t "_blank" </w:instrText>
      </w:r>
      <w:r w:rsidRPr="00176F9A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fldChar w:fldCharType="separate"/>
      </w:r>
      <w:r w:rsidRPr="00176F9A">
        <w:rPr>
          <w:rFonts w:ascii="Roboto" w:eastAsia="Times New Roman" w:hAnsi="Roboto" w:cs="Times New Roman"/>
          <w:color w:val="0000FF"/>
          <w:sz w:val="24"/>
          <w:szCs w:val="24"/>
          <w:u w:val="single"/>
          <w:lang w:eastAsia="ru-RU"/>
        </w:rPr>
        <w:t>https://invoicepay.cscglobal.com/cscpayinvoice</w:t>
      </w:r>
      <w:r w:rsidRPr="00176F9A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fldChar w:fldCharType="end"/>
      </w:r>
    </w:p>
    <w:p w14:paraId="0F0D92E3" w14:textId="77777777" w:rsidR="00A4444C" w:rsidRDefault="00A4444C" w:rsidP="009D20C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</w:pPr>
    </w:p>
    <w:p w14:paraId="30DBB42B" w14:textId="77777777" w:rsidR="00A4444C" w:rsidRDefault="00A4444C" w:rsidP="009D20C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</w:pPr>
    </w:p>
    <w:p w14:paraId="3FC8F534" w14:textId="16C8CFE1" w:rsidR="009D20CA" w:rsidRPr="009D20CA" w:rsidRDefault="009D20CA" w:rsidP="009D20C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</w:pP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>Check or money order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Please make your check or money order payable to Corporation Service Company and mail with remittance instructions to: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Corporation Service Company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P.O. Box 7410023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Chicago, IL 60674-5023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USA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Online Payments: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 xml:space="preserve">Single Invoice Payments can be made at </w:t>
      </w:r>
      <w:hyperlink r:id="rId4" w:tgtFrame="_blank" w:tooltip="https://invoicepay.cscglobal.com/cscpayinvoice" w:history="1">
        <w:r w:rsidRPr="009D20CA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val="en-US" w:eastAsia="ru-RU"/>
          </w:rPr>
          <w:t>https://invoicepay.cscglobal.com/cscpayinvoice</w:t>
        </w:r>
      </w:hyperlink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>.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 xml:space="preserve">Your full online portfolio (including multi-invoice payment) is available at </w:t>
      </w:r>
      <w:hyperlink r:id="rId5" w:tgtFrame="_blank" w:tooltip="https://www.cscglobal.com" w:history="1">
        <w:r w:rsidRPr="009D20CA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val="en-US" w:eastAsia="ru-RU"/>
          </w:rPr>
          <w:t>https://www.cscglobal.com</w:t>
        </w:r>
      </w:hyperlink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>.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ACH debit (electronic check)*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Corporation Service Company accepts ACH debit payments. Please contact your Global Accounts Receivable representative to arrange for this payment option.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*When you provide a check as payment, you authorize us either to process the payment as a check transaction, or to use information from your check to make a one-time electronic fund transfer from your account.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ACH payments and wire transfers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 xml:space="preserve">Prior to payment, send remittance instructions to </w:t>
      </w:r>
      <w:hyperlink r:id="rId6" w:tgtFrame="_blank" w:history="1">
        <w:r w:rsidRPr="009D20CA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val="en-US" w:eastAsia="ru-RU"/>
          </w:rPr>
          <w:t>payments@cscglobal.com</w:t>
        </w:r>
      </w:hyperlink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>. Please include your account/invoice number(s) with your remittance instructions to avoid delays or potential errors in processing your payments.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For domestic ACH (within U.S.) use: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 xml:space="preserve">Bank Name: JP Morgan Chase Bank, </w:t>
      </w:r>
      <w:proofErr w:type="gramStart"/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>N.A</w:t>
      </w:r>
      <w:proofErr w:type="gramEnd"/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Address: JP Morgan Chase New York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NY 10017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ABA#: 021000021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Account#: 587326171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For international wire transfer: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Bank Name: JP Morgan Chase Bank, N.A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Address: JP Morgan Chase New York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NY 10017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SWIFT: CHASUS33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ABA#: 021000021</w:t>
      </w: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br/>
        <w:t>Account#: 587326171</w:t>
      </w:r>
    </w:p>
    <w:p w14:paraId="1B73A07D" w14:textId="77777777" w:rsidR="009D20CA" w:rsidRPr="009D20CA" w:rsidRDefault="009D20CA" w:rsidP="009D20C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</w:pPr>
      <w:hyperlink r:id="rId7" w:tgtFrame="_blank" w:tooltip="https://www.cscglobal.com/" w:history="1">
        <w:proofErr w:type="spellStart"/>
        <w:r w:rsidRPr="009D20CA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val="en-US" w:eastAsia="ru-RU"/>
          </w:rPr>
          <w:t>Cscglobal</w:t>
        </w:r>
        <w:proofErr w:type="spellEnd"/>
      </w:hyperlink>
    </w:p>
    <w:p w14:paraId="3DE091A9" w14:textId="77777777" w:rsidR="009D20CA" w:rsidRPr="009D20CA" w:rsidRDefault="009D20CA" w:rsidP="009D20CA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</w:pP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>CSC | Registered Agent, UCC and Compliance Services</w:t>
      </w:r>
    </w:p>
    <w:p w14:paraId="6B40C759" w14:textId="77777777" w:rsidR="009D20CA" w:rsidRPr="009D20CA" w:rsidRDefault="009D20CA" w:rsidP="009D20C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</w:pPr>
      <w:r w:rsidRPr="009D20CA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lastRenderedPageBreak/>
        <w:t>A provider of Registered Agent, UCC search and filing, compliance and entity services, CSC helps Fortune 500 corporations do business better.</w:t>
      </w:r>
    </w:p>
    <w:p w14:paraId="32B08D3E" w14:textId="77777777" w:rsidR="00176F9A" w:rsidRPr="00176F9A" w:rsidRDefault="00176F9A" w:rsidP="00176F9A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</w:pPr>
    </w:p>
    <w:p w14:paraId="457DB04F" w14:textId="77777777" w:rsidR="006A454C" w:rsidRPr="00A4444C" w:rsidRDefault="006A454C">
      <w:pPr>
        <w:rPr>
          <w:lang w:val="en-US"/>
        </w:rPr>
      </w:pPr>
    </w:p>
    <w:sectPr w:rsidR="006A454C" w:rsidRPr="00A444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9A"/>
    <w:rsid w:val="00176F9A"/>
    <w:rsid w:val="004264F8"/>
    <w:rsid w:val="006A454C"/>
    <w:rsid w:val="009D20CA"/>
    <w:rsid w:val="00A4444C"/>
    <w:rsid w:val="00C7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9A2F7"/>
  <w15:chartTrackingRefBased/>
  <w15:docId w15:val="{5B1B5397-5EBD-4D0E-B089-92CF17CC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active">
    <w:name w:val="interactive"/>
    <w:basedOn w:val="a0"/>
    <w:rsid w:val="00176F9A"/>
  </w:style>
  <w:style w:type="paragraph" w:customStyle="1" w:styleId="text-content">
    <w:name w:val="text-content"/>
    <w:basedOn w:val="a"/>
    <w:rsid w:val="00176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176F9A"/>
    <w:rPr>
      <w:color w:val="0000FF"/>
      <w:u w:val="single"/>
    </w:rPr>
  </w:style>
  <w:style w:type="character" w:customStyle="1" w:styleId="message-time">
    <w:name w:val="message-time"/>
    <w:basedOn w:val="a0"/>
    <w:rsid w:val="00176F9A"/>
  </w:style>
  <w:style w:type="paragraph" w:customStyle="1" w:styleId="site-title">
    <w:name w:val="site-title"/>
    <w:basedOn w:val="a"/>
    <w:rsid w:val="009D2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ite-description">
    <w:name w:val="site-description"/>
    <w:basedOn w:val="a"/>
    <w:rsid w:val="009D2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9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scglobal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yments@cscglobal.com" TargetMode="External"/><Relationship Id="rId5" Type="http://schemas.openxmlformats.org/officeDocument/2006/relationships/hyperlink" Target="https://www.cscglobal.com/" TargetMode="External"/><Relationship Id="rId4" Type="http://schemas.openxmlformats.org/officeDocument/2006/relationships/hyperlink" Target="https://invoicepay.cscglobal.com/cscpayinvoic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Наталия2</dc:creator>
  <cp:keywords/>
  <dc:description/>
  <cp:lastModifiedBy>Наталия2</cp:lastModifiedBy>
  <cp:revision>3</cp:revision>
  <dcterms:created xsi:type="dcterms:W3CDTF">2022-09-20T21:28:00Z</dcterms:created>
  <dcterms:modified xsi:type="dcterms:W3CDTF">2022-09-20T21:29:00Z</dcterms:modified>
</cp:coreProperties>
</file>