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Ladi Bamgbose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Forouraghi</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Artificial Intelligence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25</w:t>
      </w:r>
      <w:r w:rsidDel="00000000" w:rsidR="00000000" w:rsidRPr="00000000">
        <w:rPr>
          <w:sz w:val="24"/>
          <w:szCs w:val="24"/>
          <w:rtl w:val="0"/>
        </w:rPr>
        <w:t xml:space="preserve"> </w:t>
      </w:r>
      <w:r w:rsidDel="00000000" w:rsidR="00000000" w:rsidRPr="00000000">
        <w:rPr>
          <w:rtl w:val="0"/>
        </w:rPr>
        <w:t xml:space="preserve">February</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Technical Report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b w:val="1"/>
          <w:rtl w:val="0"/>
        </w:rPr>
        <w:t xml:space="preserve">Problem 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left"/>
        <w:rPr/>
      </w:pPr>
      <w:r w:rsidDel="00000000" w:rsidR="00000000" w:rsidRPr="00000000">
        <w:rPr>
          <w:rtl w:val="0"/>
        </w:rPr>
        <w:t xml:space="preserve">In this problem we will identify A* and Greedy Best-First Search side by side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left"/>
        <w:rPr/>
      </w:pPr>
      <w:r w:rsidDel="00000000" w:rsidR="00000000" w:rsidRPr="00000000">
        <w:rPr>
          <w:rtl w:val="0"/>
        </w:rPr>
        <w:t xml:space="preserve">to see how they differ; below i will display A* on the left and Greedy Best-First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left"/>
        <w:rPr/>
      </w:pPr>
      <w:r w:rsidDel="00000000" w:rsidR="00000000" w:rsidRPr="00000000">
        <w:rPr>
          <w:rtl w:val="0"/>
        </w:rPr>
        <w:t xml:space="preserve">on the right: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left"/>
        <w:rPr/>
      </w:pPr>
      <w:r w:rsidDel="00000000" w:rsidR="00000000" w:rsidRPr="00000000">
        <w:rPr/>
        <w:drawing>
          <wp:inline distB="114300" distT="114300" distL="114300" distR="114300">
            <wp:extent cx="2702074" cy="26717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02074" cy="2671763"/>
                    </a:xfrm>
                    <a:prstGeom prst="rect"/>
                    <a:ln/>
                  </pic:spPr>
                </pic:pic>
              </a:graphicData>
            </a:graphic>
          </wp:inline>
        </w:drawing>
      </w:r>
      <w:r w:rsidDel="00000000" w:rsidR="00000000" w:rsidRPr="00000000">
        <w:rPr/>
        <w:drawing>
          <wp:inline distB="114300" distT="114300" distL="114300" distR="114300">
            <wp:extent cx="2652713" cy="26527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52713"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A* takes into account the actual cost so we have an algorithm that is defined as: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f(n) = g(n) + h(n), and Greedy Best-First Search only takes into account the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Heuristic, so this is defined as f(n) = h(n)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Problem 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b w:val="1"/>
          <w:rtl w:val="0"/>
        </w:rPr>
        <w:tab/>
      </w:r>
      <w:r w:rsidDel="00000000" w:rsidR="00000000" w:rsidRPr="00000000">
        <w:rPr>
          <w:rtl w:val="0"/>
        </w:rPr>
        <w:t xml:space="preserve">In this problem we will identify the effects of changing our heuristic calculation from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Manhattan to Euclidean. Euclidean calculation is defined as (y2 - y1)^2 + (x2 -x1)^2</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Below I will display the effects it has on A*(on the left) and Greedy(on the right):</w:t>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438150</wp:posOffset>
            </wp:positionV>
            <wp:extent cx="3061794" cy="3043238"/>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61794" cy="3043238"/>
                    </a:xfrm>
                    <a:prstGeom prst="rect"/>
                    <a:ln/>
                  </pic:spPr>
                </pic:pic>
              </a:graphicData>
            </a:graphic>
          </wp:anchor>
        </w:draw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3076074" cy="309086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76074"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Problem 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In this problem we will evaluate the effects of adding weights to our actual cost and out heuristic: </w:t>
      </w:r>
    </w:p>
    <w:p w:rsidR="00000000" w:rsidDel="00000000" w:rsidP="00000000" w:rsidRDefault="00000000" w:rsidRPr="00000000" w14:paraId="00000016">
      <w:pPr>
        <w:spacing w:line="276" w:lineRule="auto"/>
        <w:ind w:firstLine="0"/>
        <w:rPr>
          <w:rFonts w:ascii="Arial" w:cs="Arial" w:eastAsia="Arial" w:hAnsi="Arial"/>
          <w:sz w:val="22"/>
          <w:szCs w:val="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observation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Path did not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Path did not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Path did not change</w:t>
            </w:r>
          </w:p>
        </w:tc>
      </w:tr>
    </w:tbl>
    <w:p w:rsidR="00000000" w:rsidDel="00000000" w:rsidP="00000000" w:rsidRDefault="00000000" w:rsidRPr="00000000" w14:paraId="00000023">
      <w:pPr>
        <w:spacing w:line="276" w:lineRule="auto"/>
        <w:ind w:firstLine="0"/>
        <w:rPr/>
      </w:pPr>
      <w:r w:rsidDel="00000000" w:rsidR="00000000" w:rsidRPr="00000000">
        <w:rPr>
          <w:rtl w:val="0"/>
        </w:rPr>
      </w:r>
    </w:p>
    <w:p w:rsidR="00000000" w:rsidDel="00000000" w:rsidP="00000000" w:rsidRDefault="00000000" w:rsidRPr="00000000" w14:paraId="00000024">
      <w:pPr>
        <w:spacing w:line="276" w:lineRule="auto"/>
        <w:ind w:firstLine="0"/>
        <w:rPr/>
      </w:pPr>
      <w:r w:rsidDel="00000000" w:rsidR="00000000" w:rsidRPr="00000000">
        <w:rPr>
          <w:rtl w:val="0"/>
        </w:rPr>
        <w:t xml:space="preserve">In this section we will evaluate the bias towards the states that are closer to the goal. Meaning we will adjust the weight of our heuristic keeping the weight of our actual cost constant:</w:t>
      </w:r>
    </w:p>
    <w:p w:rsidR="00000000" w:rsidDel="00000000" w:rsidP="00000000" w:rsidRDefault="00000000" w:rsidRPr="00000000" w14:paraId="00000025">
      <w:pPr>
        <w:spacing w:line="276" w:lineRule="auto"/>
        <w:ind w:firstLine="0"/>
        <w:rPr>
          <w:i w:val="1"/>
        </w:rPr>
      </w:pPr>
      <w:r w:rsidDel="00000000" w:rsidR="00000000" w:rsidRPr="00000000">
        <w:rPr>
          <w:i w:val="1"/>
          <w:rtl w:val="0"/>
        </w:rPr>
        <w:t xml:space="preserve">Beta = 2</w:t>
      </w:r>
    </w:p>
    <w:p w:rsidR="00000000" w:rsidDel="00000000" w:rsidP="00000000" w:rsidRDefault="00000000" w:rsidRPr="00000000" w14:paraId="00000026">
      <w:pPr>
        <w:spacing w:line="276" w:lineRule="auto"/>
        <w:ind w:firstLine="0"/>
        <w:rPr>
          <w:i w:val="1"/>
        </w:rPr>
      </w:pPr>
      <w:r w:rsidDel="00000000" w:rsidR="00000000" w:rsidRPr="00000000">
        <w:rPr>
          <w:i w:val="1"/>
        </w:rPr>
        <w:drawing>
          <wp:inline distB="114300" distT="114300" distL="114300" distR="114300">
            <wp:extent cx="2962260" cy="2957513"/>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62260"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ind w:firstLine="0"/>
        <w:rPr/>
      </w:pPr>
      <w:r w:rsidDel="00000000" w:rsidR="00000000" w:rsidRPr="00000000">
        <w:rPr>
          <w:i w:val="1"/>
          <w:rtl w:val="0"/>
        </w:rPr>
        <w:t xml:space="preserve">Beta = 3 </w:t>
      </w:r>
      <w:r w:rsidDel="00000000" w:rsidR="00000000" w:rsidRPr="00000000">
        <w:rPr>
          <w:rtl w:val="0"/>
        </w:rPr>
      </w:r>
    </w:p>
    <w:p w:rsidR="00000000" w:rsidDel="00000000" w:rsidP="00000000" w:rsidRDefault="00000000" w:rsidRPr="00000000" w14:paraId="00000028">
      <w:pPr>
        <w:spacing w:line="276" w:lineRule="auto"/>
        <w:ind w:firstLine="0"/>
        <w:rPr>
          <w:i w:val="1"/>
        </w:rPr>
      </w:pPr>
      <w:r w:rsidDel="00000000" w:rsidR="00000000" w:rsidRPr="00000000">
        <w:rPr>
          <w:i w:val="1"/>
        </w:rPr>
        <w:drawing>
          <wp:inline distB="114300" distT="114300" distL="114300" distR="114300">
            <wp:extent cx="2762585" cy="2767013"/>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62585"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ind w:firstLine="0"/>
        <w:rPr>
          <w:i w:val="1"/>
        </w:rPr>
      </w:pPr>
      <w:r w:rsidDel="00000000" w:rsidR="00000000" w:rsidRPr="00000000">
        <w:rPr>
          <w:i w:val="1"/>
          <w:rtl w:val="0"/>
        </w:rPr>
        <w:t xml:space="preserve">Beta = 4</w:t>
      </w:r>
    </w:p>
    <w:p w:rsidR="00000000" w:rsidDel="00000000" w:rsidP="00000000" w:rsidRDefault="00000000" w:rsidRPr="00000000" w14:paraId="0000002A">
      <w:pPr>
        <w:spacing w:line="276" w:lineRule="auto"/>
        <w:ind w:firstLine="0"/>
        <w:rPr>
          <w:i w:val="1"/>
        </w:rPr>
      </w:pPr>
      <w:r w:rsidDel="00000000" w:rsidR="00000000" w:rsidRPr="00000000">
        <w:rPr>
          <w:i w:val="1"/>
        </w:rPr>
        <w:drawing>
          <wp:inline distB="114300" distT="114300" distL="114300" distR="114300">
            <wp:extent cx="2795588" cy="2787317"/>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95588" cy="278731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color w:val="cc0000"/>
          <w:sz w:val="18"/>
          <w:szCs w:val="18"/>
        </w:rPr>
      </w:pPr>
      <w:r w:rsidDel="00000000" w:rsidR="00000000" w:rsidRPr="00000000">
        <w:rPr>
          <w:rtl w:val="0"/>
        </w:rPr>
        <w:tab/>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head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