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TASK 4.5</w:t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1. To discover files with active sticky bits, use the following version of the </w:t>
      </w:r>
      <w:r>
        <w:rPr>
          <w:rStyle w:val="Fontstyle21"/>
        </w:rPr>
        <w:t>find</w:t>
      </w:r>
      <w:r>
        <w:rPr>
          <w:rStyle w:val="Fontstyle01"/>
        </w:rPr>
        <w:t xml:space="preserve"> command: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21"/>
        </w:rPr>
        <w:t>sudo find</w:t>
      </w:r>
      <w:r>
        <w:rPr>
          <w:rStyle w:val="Fontstyle01"/>
        </w:rPr>
        <w:t xml:space="preserve"> / -perm /6000 -type f -exec ls -ld {} \;&gt;setuid.txt 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Put into your report a fragment of setuid.txt file. Explain meaning of parameters of the above </w:t>
      </w:r>
      <w:r>
        <w:rPr>
          <w:rStyle w:val="Fontstyle21"/>
        </w:rPr>
        <w:t>find</w:t>
      </w:r>
      <w:r>
        <w:rPr>
          <w:rStyle w:val="Fontstyle01"/>
        </w:rPr>
        <w:t xml:space="preserve"> command (hint: use find’s man page). </w:t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73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Find – </w:t>
      </w:r>
      <w:r>
        <w:rPr>
          <w:rStyle w:val="Fontstyle01"/>
          <w:i/>
          <w:iCs/>
          <w:color w:val="0066B3"/>
        </w:rPr>
        <w:t>find file by filename</w:t>
      </w:r>
      <w:r>
        <w:rPr>
          <w:rStyle w:val="Fontstyle01"/>
        </w:rPr>
        <w:br/>
        <w:t xml:space="preserve">/ - </w:t>
      </w:r>
      <w:r>
        <w:rPr>
          <w:rStyle w:val="Fontstyle01"/>
          <w:i/>
          <w:iCs/>
          <w:color w:val="0066B3"/>
        </w:rPr>
        <w:t>directory</w:t>
      </w:r>
    </w:p>
    <w:p>
      <w:pPr>
        <w:pStyle w:val="Normal"/>
        <w:spacing w:before="0" w:after="0"/>
        <w:rPr/>
      </w:pPr>
      <w:r>
        <w:rPr>
          <w:rStyle w:val="Fontstyle01"/>
        </w:rPr>
        <w:t>-</w:t>
      </w:r>
      <w:r>
        <w:rPr>
          <w:rStyle w:val="Fontstyle01"/>
        </w:rPr>
        <w:t xml:space="preserve">perm /6000 - </w:t>
      </w:r>
      <w:r>
        <w:rPr>
          <w:rStyle w:val="Fontstyle01"/>
          <w:i/>
          <w:iCs/>
          <w:color w:val="0066B3"/>
        </w:rPr>
        <w:t>find files with a permissions bits 6000 (with Suid 4*** and Sgid 2***</w:t>
      </w:r>
    </w:p>
    <w:p>
      <w:pPr>
        <w:pStyle w:val="Normal"/>
        <w:spacing w:before="0" w:after="0"/>
        <w:rPr/>
      </w:pPr>
      <w:r>
        <w:rPr>
          <w:rStyle w:val="Fontstyle01"/>
        </w:rPr>
        <w:t>-</w:t>
      </w:r>
      <w:r>
        <w:rPr>
          <w:rStyle w:val="Fontstyle01"/>
        </w:rPr>
        <w:t xml:space="preserve">type f – </w:t>
      </w:r>
      <w:r>
        <w:rPr>
          <w:rStyle w:val="Fontstyle01"/>
          <w:i/>
          <w:iCs/>
          <w:color w:val="0066B3"/>
        </w:rPr>
        <w:t>find only files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ls -ld {} - </w:t>
      </w:r>
      <w:r>
        <w:rPr>
          <w:rStyle w:val="Fontstyle01"/>
          <w:i/>
          <w:iCs/>
          <w:color w:val="0066B3"/>
        </w:rPr>
        <w:t>it means root home directory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&gt; setuid.txt – </w:t>
      </w:r>
      <w:r>
        <w:rPr>
          <w:rStyle w:val="Fontstyle01"/>
          <w:i/>
          <w:iCs/>
          <w:color w:val="0066B3"/>
        </w:rPr>
        <w:t>import to file .txt</w:t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2. Discovering soft and hard links. 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Comment on results of these commands (place the output into your report):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cd </w:t>
      </w:r>
      <w:r>
        <w:rPr>
          <w:rStyle w:val="Fontstyle21"/>
          <w:b w:val="false"/>
          <w:bCs w:val="false"/>
          <w:i/>
          <w:iCs/>
          <w:color w:val="21409A"/>
        </w:rPr>
        <w:t xml:space="preserve">– </w:t>
      </w:r>
      <w:r>
        <w:rPr>
          <w:rStyle w:val="Fontstyle21"/>
          <w:b w:val="false"/>
          <w:bCs w:val="false"/>
          <w:i/>
          <w:iCs/>
          <w:color w:val="21409A"/>
        </w:rPr>
        <w:t>go to some directory ($cd ~ for home directory)</w:t>
      </w:r>
    </w:p>
    <w:p>
      <w:pPr>
        <w:pStyle w:val="Normal"/>
        <w:spacing w:before="0" w:after="0"/>
        <w:rPr/>
      </w:pPr>
      <w:r>
        <w:rPr>
          <w:rStyle w:val="Fontstyle21"/>
        </w:rPr>
        <w:t>mkdir</w:t>
      </w:r>
      <w:r>
        <w:rPr>
          <w:rStyle w:val="Fontstyle01"/>
        </w:rPr>
        <w:t xml:space="preserve"> test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make directory name “test”</w:t>
      </w:r>
    </w:p>
    <w:p>
      <w:pPr>
        <w:pStyle w:val="Normal"/>
        <w:spacing w:before="0" w:after="0"/>
        <w:rPr/>
      </w:pPr>
      <w:r>
        <w:rPr>
          <w:rStyle w:val="Fontstyle21"/>
        </w:rPr>
        <w:t>cd</w:t>
      </w:r>
      <w:r>
        <w:rPr>
          <w:rStyle w:val="Fontstyle01"/>
        </w:rPr>
        <w:t xml:space="preserve"> test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go to “test” directory</w:t>
      </w:r>
    </w:p>
    <w:p>
      <w:pPr>
        <w:pStyle w:val="Normal"/>
        <w:spacing w:before="0" w:after="0"/>
        <w:rPr/>
      </w:pPr>
      <w:r>
        <w:rPr>
          <w:rStyle w:val="Fontstyle21"/>
        </w:rPr>
        <w:t>touch</w:t>
      </w:r>
      <w:r>
        <w:rPr>
          <w:rStyle w:val="Fontstyle01"/>
        </w:rPr>
        <w:t xml:space="preserve"> test1.txt </w:t>
      </w:r>
      <w:r>
        <w:rPr>
          <w:rStyle w:val="Fontstyle01"/>
          <w:i/>
          <w:iCs/>
          <w:color w:val="21409A"/>
        </w:rPr>
        <w:t>–</w:t>
      </w:r>
      <w:r>
        <w:rPr>
          <w:rStyle w:val="Fontstyle01"/>
          <w:i/>
          <w:iCs/>
          <w:color w:val="21409A"/>
          <w:lang w:val="ru-UA"/>
        </w:rPr>
        <w:t xml:space="preserve"> </w:t>
      </w:r>
      <w:r>
        <w:rPr>
          <w:rStyle w:val="Fontstyle01"/>
          <w:i/>
          <w:iCs/>
          <w:color w:val="21409A"/>
          <w:lang w:val="ru-UA"/>
        </w:rPr>
        <w:t>create .txt file</w:t>
      </w:r>
    </w:p>
    <w:p>
      <w:pPr>
        <w:pStyle w:val="Normal"/>
        <w:spacing w:before="0" w:after="0"/>
        <w:rPr/>
      </w:pPr>
      <w:r>
        <w:rPr>
          <w:rStyle w:val="Fontstyle21"/>
        </w:rPr>
        <w:t>echo</w:t>
      </w:r>
      <w:r>
        <w:rPr>
          <w:rStyle w:val="Fontstyle01"/>
        </w:rPr>
        <w:t xml:space="preserve"> “test1.txt” &gt; test1.txt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write to text to file</w:t>
      </w:r>
    </w:p>
    <w:p>
      <w:pPr>
        <w:pStyle w:val="Normal"/>
        <w:spacing w:before="0" w:after="0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r>
        <w:rPr>
          <w:rStyle w:val="Fontstyle01"/>
          <w:i/>
          <w:iCs/>
          <w:color w:val="21409A"/>
        </w:rPr>
        <w:t xml:space="preserve">- </w:t>
      </w:r>
      <w:r>
        <w:rPr>
          <w:rStyle w:val="Fontstyle01"/>
          <w:i/>
          <w:iCs/>
          <w:color w:val="21409A"/>
        </w:rPr>
        <w:t>show long describe directory</w:t>
      </w:r>
    </w:p>
    <w:p>
      <w:pPr>
        <w:pStyle w:val="Normal"/>
        <w:spacing w:before="0" w:after="0"/>
        <w:rPr>
          <w:rStyle w:val="Fontstyle31"/>
        </w:rPr>
      </w:pPr>
      <w:r>
        <w:rPr>
          <w:rStyle w:val="Fontstyle31"/>
        </w:rPr>
        <w:t xml:space="preserve">(a hard link) </w:t>
      </w:r>
    </w:p>
    <w:p>
      <w:pPr>
        <w:pStyle w:val="Normal"/>
        <w:spacing w:before="0" w:after="0"/>
        <w:rPr/>
      </w:pPr>
      <w:r>
        <w:rPr>
          <w:rStyle w:val="Fontstyle21"/>
        </w:rPr>
        <w:t>ln</w:t>
      </w:r>
      <w:r>
        <w:rPr>
          <w:rStyle w:val="Fontstyle01"/>
        </w:rPr>
        <w:t xml:space="preserve"> test1.txt test2.txt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create hard link for the file test1.txt</w:t>
      </w:r>
    </w:p>
    <w:p>
      <w:pPr>
        <w:pStyle w:val="Normal"/>
        <w:spacing w:before="0" w:after="0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r>
        <w:rPr>
          <w:rStyle w:val="Fontstyle01"/>
          <w:i/>
          <w:iCs/>
          <w:color w:val="21409A"/>
        </w:rPr>
        <w:t xml:space="preserve">- </w:t>
      </w:r>
      <w:r>
        <w:rPr>
          <w:rStyle w:val="Fontstyle01"/>
          <w:i/>
          <w:iCs/>
          <w:color w:val="21409A"/>
        </w:rPr>
        <w:t>show long describe directory</w:t>
      </w:r>
    </w:p>
    <w:p>
      <w:pPr>
        <w:pStyle w:val="Normal"/>
        <w:spacing w:before="0" w:after="0"/>
        <w:rPr>
          <w:rStyle w:val="Fontstyle31"/>
        </w:rPr>
      </w:pPr>
      <w:r>
        <w:rPr>
          <w:rStyle w:val="Fontstyle31"/>
        </w:rPr>
        <w:t xml:space="preserve">(pay attention to the number of links to test1.txt and test2.txt) </w:t>
      </w:r>
    </w:p>
    <w:p>
      <w:pPr>
        <w:pStyle w:val="Normal"/>
        <w:spacing w:before="0" w:after="0"/>
        <w:rPr/>
      </w:pPr>
      <w:r>
        <w:rPr>
          <w:rStyle w:val="Fontstyle21"/>
        </w:rPr>
        <w:t>echo</w:t>
      </w:r>
      <w:r>
        <w:rPr>
          <w:rStyle w:val="Fontstyle01"/>
        </w:rPr>
        <w:t xml:space="preserve"> “test2.txt” &gt; test2.txt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 xml:space="preserve">write text to the </w:t>
      </w:r>
      <w:r>
        <w:rPr>
          <w:rStyle w:val="Fontstyle01"/>
          <w:b w:val="false"/>
          <w:bCs w:val="false"/>
          <w:i/>
          <w:iCs/>
          <w:color w:val="21409A"/>
        </w:rPr>
        <w:t xml:space="preserve">link </w:t>
      </w:r>
    </w:p>
    <w:p>
      <w:pPr>
        <w:pStyle w:val="Normal"/>
        <w:spacing w:before="0" w:after="0"/>
        <w:rPr/>
      </w:pPr>
      <w:r>
        <w:rPr>
          <w:rStyle w:val="Fontstyle21"/>
        </w:rPr>
        <w:t>cat</w:t>
      </w:r>
      <w:r>
        <w:rPr>
          <w:rStyle w:val="Fontstyle01"/>
        </w:rPr>
        <w:t xml:space="preserve"> test1.txt test2.txt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show text information both files</w:t>
      </w:r>
    </w:p>
    <w:p>
      <w:pPr>
        <w:pStyle w:val="Normal"/>
        <w:spacing w:before="0" w:after="0"/>
        <w:rPr/>
      </w:pPr>
      <w:r>
        <w:rPr>
          <w:rStyle w:val="Fontstyle21"/>
        </w:rPr>
        <w:t>rm</w:t>
      </w:r>
      <w:r>
        <w:rPr>
          <w:rStyle w:val="Fontstyle01"/>
        </w:rPr>
        <w:t xml:space="preserve"> test1.txt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delete .txt file</w:t>
      </w:r>
    </w:p>
    <w:p>
      <w:pPr>
        <w:pStyle w:val="Normal"/>
        <w:spacing w:before="0" w:after="0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r>
        <w:rPr>
          <w:rStyle w:val="Fontstyle01"/>
          <w:i/>
          <w:iCs/>
          <w:color w:val="21409A"/>
        </w:rPr>
        <w:t xml:space="preserve">- </w:t>
      </w:r>
      <w:r>
        <w:rPr>
          <w:rStyle w:val="Fontstyle01"/>
          <w:i/>
          <w:iCs/>
          <w:color w:val="21409A"/>
        </w:rPr>
        <w:t>show long describe directory</w:t>
      </w:r>
    </w:p>
    <w:p>
      <w:pPr>
        <w:pStyle w:val="Normal"/>
        <w:spacing w:before="0" w:after="0"/>
        <w:rPr>
          <w:rStyle w:val="Fontstyle31"/>
        </w:rPr>
      </w:pPr>
      <w:r>
        <w:rPr>
          <w:rStyle w:val="Fontstyle31"/>
        </w:rPr>
        <w:t xml:space="preserve">(now a soft link) </w:t>
      </w:r>
    </w:p>
    <w:p>
      <w:pPr>
        <w:pStyle w:val="Normal"/>
        <w:spacing w:before="0" w:after="0"/>
        <w:rPr/>
      </w:pPr>
      <w:r>
        <w:rPr>
          <w:rStyle w:val="Fontstyle21"/>
        </w:rPr>
        <w:t>ln</w:t>
      </w:r>
      <w:r>
        <w:rPr>
          <w:rStyle w:val="Fontstyle01"/>
        </w:rPr>
        <w:t xml:space="preserve"> -s test2.txt test3.txt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create hard link for the file test2.txt</w:t>
      </w:r>
    </w:p>
    <w:p>
      <w:pPr>
        <w:pStyle w:val="Normal"/>
        <w:spacing w:before="0" w:after="0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r>
        <w:rPr>
          <w:rStyle w:val="Fontstyle01"/>
          <w:i/>
          <w:iCs/>
          <w:color w:val="21409A"/>
        </w:rPr>
        <w:t xml:space="preserve">- </w:t>
      </w:r>
      <w:r>
        <w:rPr>
          <w:rStyle w:val="Fontstyle01"/>
          <w:i/>
          <w:iCs/>
          <w:color w:val="21409A"/>
        </w:rPr>
        <w:t>show long describe directory</w:t>
      </w:r>
    </w:p>
    <w:p>
      <w:pPr>
        <w:pStyle w:val="Normal"/>
        <w:spacing w:before="0" w:after="0"/>
        <w:rPr>
          <w:rStyle w:val="Fontstyle31"/>
        </w:rPr>
      </w:pPr>
      <w:r>
        <w:rPr>
          <w:rStyle w:val="Fontstyle31"/>
        </w:rPr>
        <w:t xml:space="preserve">(pay attention to the number of links to the created files) </w:t>
      </w:r>
    </w:p>
    <w:p>
      <w:pPr>
        <w:pStyle w:val="Normal"/>
        <w:spacing w:before="0" w:after="0"/>
        <w:rPr/>
      </w:pPr>
      <w:r>
        <w:rPr>
          <w:rStyle w:val="Fontstyle21"/>
        </w:rPr>
        <w:t>rm</w:t>
      </w:r>
      <w:r>
        <w:rPr>
          <w:rStyle w:val="Fontstyle01"/>
        </w:rPr>
        <w:t xml:space="preserve"> test2.txt; </w:t>
      </w:r>
      <w:r>
        <w:rPr>
          <w:rStyle w:val="Fontstyle21"/>
        </w:rPr>
        <w:t>ls</w:t>
      </w:r>
      <w:r>
        <w:rPr>
          <w:rStyle w:val="Fontstyle01"/>
        </w:rPr>
        <w:t xml:space="preserve"> -l . - </w:t>
      </w:r>
      <w:r>
        <w:rPr>
          <w:rStyle w:val="Fontstyle01"/>
          <w:i/>
          <w:iCs/>
          <w:color w:val="21409A"/>
        </w:rPr>
        <w:t>delete .txt file and show long describe</w:t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73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3. I/O redirect.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Execute these commands; comment on the output. </w:t>
      </w:r>
    </w:p>
    <w:p>
      <w:pPr>
        <w:pStyle w:val="Normal"/>
        <w:spacing w:before="0" w:after="0"/>
        <w:rPr/>
      </w:pPr>
      <w:r>
        <w:rPr>
          <w:rStyle w:val="Fontstyle21"/>
        </w:rPr>
        <w:t>Mount –</w:t>
      </w:r>
      <w:r>
        <w:rPr>
          <w:rStyle w:val="Fontstyle21"/>
          <w:b w:val="false"/>
          <w:bCs w:val="false"/>
        </w:rPr>
        <w:t xml:space="preserve"> </w:t>
      </w:r>
      <w:r>
        <w:rPr>
          <w:rStyle w:val="Fontstyle21"/>
          <w:b w:val="false"/>
          <w:bCs w:val="false"/>
          <w:i/>
          <w:iCs/>
          <w:color w:val="21409A"/>
        </w:rPr>
        <w:t>show all hard devices like disc,usb and others</w:t>
      </w:r>
    </w:p>
    <w:p>
      <w:pPr>
        <w:pStyle w:val="Normal"/>
        <w:spacing w:before="0" w:after="0"/>
        <w:rPr/>
      </w:pPr>
      <w:r>
        <w:rPr>
          <w:rStyle w:val="Fontstyle21"/>
        </w:rPr>
        <w:t xml:space="preserve">blkid </w:t>
      </w:r>
      <w:r>
        <w:rPr>
          <w:rStyle w:val="Fontstyle21"/>
          <w:b w:val="false"/>
          <w:bCs w:val="false"/>
          <w:i/>
          <w:iCs/>
          <w:color w:val="21409A"/>
        </w:rPr>
        <w:t xml:space="preserve">– </w:t>
      </w:r>
      <w:r>
        <w:rPr>
          <w:rStyle w:val="Fontstyle21"/>
          <w:b w:val="false"/>
          <w:bCs w:val="false"/>
          <w:i/>
          <w:iCs/>
          <w:color w:val="21409A"/>
        </w:rPr>
        <w:t xml:space="preserve">CLI utility to </w:t>
      </w:r>
      <w:r>
        <w:rPr>
          <w:rStyle w:val="Fontstyle21"/>
          <w:b w:val="false"/>
          <w:bCs w:val="false"/>
          <w:i/>
          <w:iCs/>
          <w:color w:val="21409A"/>
        </w:rPr>
        <w:t>show attributes block devices</w:t>
      </w:r>
    </w:p>
    <w:p>
      <w:pPr>
        <w:pStyle w:val="Normal"/>
        <w:spacing w:before="0" w:after="0"/>
        <w:rPr/>
      </w:pPr>
      <w:r>
        <w:rPr>
          <w:rStyle w:val="Fontstyle21"/>
        </w:rPr>
        <w:t>mount</w:t>
      </w:r>
      <w:r>
        <w:rPr>
          <w:rStyle w:val="Fontstyle01"/>
        </w:rPr>
        <w:t xml:space="preserve"> | </w:t>
      </w:r>
      <w:r>
        <w:rPr>
          <w:rStyle w:val="Fontstyle21"/>
        </w:rPr>
        <w:t>grep</w:t>
      </w:r>
      <w:r>
        <w:rPr>
          <w:rStyle w:val="Fontstyle01"/>
        </w:rPr>
        <w:t xml:space="preserve"> sda – </w:t>
      </w:r>
      <w:r>
        <w:rPr>
          <w:rStyle w:val="Fontstyle01"/>
          <w:i/>
          <w:iCs/>
          <w:color w:val="21409A"/>
        </w:rPr>
        <w:t>show all connected devices by filter “sda”</w:t>
      </w:r>
    </w:p>
    <w:p>
      <w:pPr>
        <w:pStyle w:val="Normal"/>
        <w:spacing w:before="0" w:after="0"/>
        <w:rPr/>
      </w:pPr>
      <w:r>
        <w:rPr>
          <w:rStyle w:val="Fontstyle21"/>
        </w:rPr>
        <w:t>dmesg</w:t>
      </w:r>
      <w:r>
        <w:rPr>
          <w:rStyle w:val="Fontstyle01"/>
        </w:rPr>
        <w:t xml:space="preserve"> | </w:t>
      </w:r>
      <w:r>
        <w:rPr>
          <w:rStyle w:val="Fontstyle21"/>
        </w:rPr>
        <w:t>grep</w:t>
      </w:r>
      <w:r>
        <w:rPr>
          <w:rStyle w:val="Fontstyle01"/>
        </w:rPr>
        <w:t xml:space="preserve"> sda – </w:t>
      </w:r>
      <w:r>
        <w:rPr>
          <w:rStyle w:val="Fontstyle01"/>
          <w:i/>
          <w:iCs/>
          <w:color w:val="21409A"/>
        </w:rPr>
        <w:t>show discover which hard disks the kernel recognizes, you can search through the messages for the keyword “sda”</w:t>
      </w:r>
    </w:p>
    <w:p>
      <w:pPr>
        <w:pStyle w:val="Normal"/>
        <w:spacing w:before="0" w:after="0"/>
        <w:rPr/>
      </w:pPr>
      <w:r>
        <w:rPr>
          <w:rStyle w:val="Fontstyle21"/>
        </w:rPr>
        <w:t>sudo grep</w:t>
      </w:r>
      <w:r>
        <w:rPr>
          <w:rStyle w:val="Fontstyle01"/>
        </w:rPr>
        <w:t xml:space="preserve"> -R -e “root” /etc &gt; </w:t>
      </w:r>
      <w:bookmarkStart w:id="0" w:name="__DdeLink__124_81367013"/>
      <w:r>
        <w:rPr>
          <w:rStyle w:val="Fontstyle01"/>
        </w:rPr>
        <w:t>root_entries.txt</w:t>
      </w:r>
      <w:bookmarkEnd w:id="0"/>
      <w:r>
        <w:rPr>
          <w:rStyle w:val="Fontstyle01"/>
        </w:rPr>
        <w:t xml:space="preserve"> </w:t>
      </w:r>
      <w:r>
        <w:rPr>
          <w:rStyle w:val="Fontstyle01"/>
          <w:i/>
          <w:iCs/>
          <w:color w:val="21409A"/>
        </w:rPr>
        <w:t xml:space="preserve">– </w:t>
      </w:r>
      <w:r>
        <w:rPr>
          <w:rStyle w:val="Fontstyle01"/>
          <w:i/>
          <w:iCs/>
          <w:color w:val="21409A"/>
        </w:rPr>
        <w:t>show words “root” in directory /etc and write to file “ root_entries.txt”</w:t>
      </w:r>
    </w:p>
    <w:p>
      <w:pPr>
        <w:pStyle w:val="Normal"/>
        <w:spacing w:before="0" w:after="0"/>
        <w:rPr/>
      </w:pPr>
      <w:r>
        <w:rPr>
          <w:rStyle w:val="Fontstyle31"/>
        </w:rPr>
        <w:t>(place only a reasonable fragment of root_entries.txt into your report)</w:t>
      </w:r>
    </w:p>
    <w:p>
      <w:pPr>
        <w:pStyle w:val="Normal"/>
        <w:spacing w:before="0" w:after="0"/>
        <w:rPr>
          <w:rStyle w:val="Fontstyle3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73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e87e11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e87e11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e87e11"/>
    <w:rPr>
      <w:rFonts w:ascii="Calibri-Italic" w:hAnsi="Calibri-Italic"/>
      <w:b w:val="false"/>
      <w:bCs w:val="false"/>
      <w:i/>
      <w:iCs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7e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3</Pages>
  <Words>370</Words>
  <Characters>1763</Characters>
  <CharactersWithSpaces>2123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2020-04-15T14:28:00Z</dcterms:created>
  <dc:creator>Приходченко Сергій</dc:creator>
  <dc:description/>
  <dc:language>ru-RU</dc:language>
  <cp:lastModifiedBy/>
  <dcterms:modified xsi:type="dcterms:W3CDTF">2020-04-22T21:12:18Z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