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A60" w:rsidRPr="000370AE" w:rsidRDefault="00D90A60" w:rsidP="00D90A60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proofErr w:type="spellStart"/>
      <w:r w:rsidRPr="000370AE">
        <w:rPr>
          <w:rFonts w:eastAsiaTheme="minorHAnsi" w:cstheme="minorBidi"/>
          <w:lang w:val="ru-RU"/>
        </w:rPr>
        <w:t>Міністерство</w:t>
      </w:r>
      <w:proofErr w:type="spellEnd"/>
      <w:r w:rsidRPr="000370AE">
        <w:rPr>
          <w:rFonts w:eastAsiaTheme="minorHAnsi" w:cstheme="minorBidi"/>
          <w:lang w:val="ru-RU"/>
        </w:rPr>
        <w:t xml:space="preserve"> </w:t>
      </w:r>
      <w:proofErr w:type="spellStart"/>
      <w:r w:rsidRPr="000370AE">
        <w:rPr>
          <w:rFonts w:eastAsiaTheme="minorHAnsi" w:cstheme="minorBidi"/>
          <w:lang w:val="ru-RU"/>
        </w:rPr>
        <w:t>освіти</w:t>
      </w:r>
      <w:proofErr w:type="spellEnd"/>
      <w:r w:rsidRPr="000370AE">
        <w:rPr>
          <w:rFonts w:eastAsiaTheme="minorHAnsi" w:cstheme="minorBidi"/>
          <w:lang w:val="ru-RU"/>
        </w:rPr>
        <w:t xml:space="preserve"> </w:t>
      </w:r>
      <w:proofErr w:type="spellStart"/>
      <w:r w:rsidRPr="000370AE">
        <w:rPr>
          <w:rFonts w:eastAsiaTheme="minorHAnsi" w:cstheme="minorBidi"/>
          <w:lang w:val="ru-RU"/>
        </w:rPr>
        <w:t>і</w:t>
      </w:r>
      <w:proofErr w:type="spellEnd"/>
      <w:r w:rsidRPr="000370AE">
        <w:rPr>
          <w:rFonts w:eastAsiaTheme="minorHAnsi" w:cstheme="minorBidi"/>
          <w:lang w:val="ru-RU"/>
        </w:rPr>
        <w:t xml:space="preserve"> науки </w:t>
      </w:r>
      <w:proofErr w:type="spellStart"/>
      <w:r w:rsidRPr="000370AE">
        <w:rPr>
          <w:rFonts w:eastAsiaTheme="minorHAnsi" w:cstheme="minorBidi"/>
          <w:lang w:val="ru-RU"/>
        </w:rPr>
        <w:t>України</w:t>
      </w:r>
      <w:proofErr w:type="spellEnd"/>
    </w:p>
    <w:p w:rsidR="00D90A60" w:rsidRPr="000370AE" w:rsidRDefault="00D90A60" w:rsidP="00D90A60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  <w:lang w:val="ru-RU"/>
        </w:rPr>
        <w:t>НАЦІОНАЛЬНИЙ ТЕХНІЧНИЙ УНІВЕРСИТЕТ УКРАЇНИ</w:t>
      </w:r>
    </w:p>
    <w:p w:rsidR="00D90A60" w:rsidRPr="000370AE" w:rsidRDefault="00D90A60" w:rsidP="00D90A60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</w:rPr>
        <w:t>«</w:t>
      </w:r>
      <w:r w:rsidRPr="000370AE">
        <w:rPr>
          <w:rFonts w:eastAsiaTheme="minorHAnsi" w:cstheme="minorBidi"/>
          <w:lang w:val="ru-RU"/>
        </w:rPr>
        <w:t>КИЇВСЬКИЙ ПОЛІТЕХНІЧНИЙ ІНСТИТУТ</w:t>
      </w:r>
    </w:p>
    <w:p w:rsidR="00D90A60" w:rsidRPr="000370AE" w:rsidRDefault="00D90A60" w:rsidP="00D90A60">
      <w:pPr>
        <w:spacing w:line="240" w:lineRule="auto"/>
        <w:ind w:firstLine="0"/>
        <w:jc w:val="center"/>
        <w:rPr>
          <w:rFonts w:eastAsiaTheme="minorHAnsi" w:cstheme="minorBidi"/>
        </w:rPr>
      </w:pPr>
      <w:r w:rsidRPr="000370AE">
        <w:rPr>
          <w:rFonts w:eastAsiaTheme="minorHAnsi" w:cstheme="minorBidi"/>
        </w:rPr>
        <w:t>ІМЕНІ ІГОРЯ СІКОРСЬКОГО»</w:t>
      </w:r>
    </w:p>
    <w:p w:rsidR="00D90A60" w:rsidRPr="000370AE" w:rsidRDefault="00D90A60" w:rsidP="00D90A60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</w:p>
    <w:p w:rsidR="00D90A60" w:rsidRPr="000370AE" w:rsidRDefault="00D90A60" w:rsidP="00D90A60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  <w:lang w:val="ru-RU"/>
        </w:rPr>
        <w:t xml:space="preserve">Кафедра </w:t>
      </w:r>
      <w:proofErr w:type="spellStart"/>
      <w:r w:rsidRPr="000370AE">
        <w:rPr>
          <w:rFonts w:eastAsiaTheme="minorHAnsi" w:cstheme="minorBidi"/>
          <w:lang w:val="ru-RU"/>
        </w:rPr>
        <w:t>прикладної</w:t>
      </w:r>
      <w:proofErr w:type="spellEnd"/>
      <w:r w:rsidRPr="000370AE">
        <w:rPr>
          <w:rFonts w:eastAsiaTheme="minorHAnsi" w:cstheme="minorBidi"/>
          <w:lang w:val="ru-RU"/>
        </w:rPr>
        <w:t xml:space="preserve"> математики</w:t>
      </w:r>
    </w:p>
    <w:p w:rsidR="00D90A60" w:rsidRPr="000370AE" w:rsidRDefault="00D90A60" w:rsidP="00D90A60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</w:p>
    <w:p w:rsidR="00D90A60" w:rsidRPr="000370AE" w:rsidRDefault="00D90A60" w:rsidP="00D90A60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</w:p>
    <w:p w:rsidR="00D90A60" w:rsidRPr="000370AE" w:rsidRDefault="00D90A60" w:rsidP="00D90A60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D90A60" w:rsidRPr="000370AE" w:rsidRDefault="00D90A60" w:rsidP="00D90A60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D90A60" w:rsidRPr="000370AE" w:rsidRDefault="00D90A60" w:rsidP="00D90A60">
      <w:pPr>
        <w:spacing w:after="160"/>
        <w:ind w:firstLine="0"/>
        <w:rPr>
          <w:rFonts w:eastAsiaTheme="minorHAnsi" w:cstheme="minorBidi"/>
          <w:sz w:val="36"/>
          <w:szCs w:val="36"/>
          <w:lang w:val="ru-RU"/>
        </w:rPr>
      </w:pPr>
    </w:p>
    <w:p w:rsidR="00D90A60" w:rsidRPr="000370AE" w:rsidRDefault="00D90A60" w:rsidP="00D90A60">
      <w:pPr>
        <w:spacing w:after="160"/>
        <w:ind w:firstLine="0"/>
        <w:jc w:val="center"/>
        <w:rPr>
          <w:rFonts w:eastAsiaTheme="minorHAnsi" w:cstheme="minorBidi"/>
        </w:rPr>
      </w:pPr>
      <w:r w:rsidRPr="000370AE">
        <w:rPr>
          <w:rFonts w:eastAsiaTheme="minorHAnsi" w:cstheme="minorBidi"/>
        </w:rPr>
        <w:t>ЗВІТ</w:t>
      </w:r>
    </w:p>
    <w:p w:rsidR="00D90A60" w:rsidRPr="000370AE" w:rsidRDefault="00D90A60" w:rsidP="00D90A60">
      <w:pPr>
        <w:spacing w:after="160"/>
        <w:ind w:firstLine="0"/>
        <w:jc w:val="center"/>
        <w:rPr>
          <w:rFonts w:eastAsiaTheme="minorHAnsi" w:cstheme="minorBidi"/>
        </w:rPr>
      </w:pPr>
      <w:r w:rsidRPr="000370AE">
        <w:rPr>
          <w:rFonts w:eastAsiaTheme="minorHAnsi" w:cstheme="minorBidi"/>
        </w:rPr>
        <w:t xml:space="preserve">ПРО </w:t>
      </w:r>
      <w:r>
        <w:rPr>
          <w:rFonts w:eastAsiaTheme="minorHAnsi" w:cstheme="minorBidi"/>
        </w:rPr>
        <w:t xml:space="preserve">ВИКОНАННЯ </w:t>
      </w:r>
      <w:r w:rsidRPr="000370AE">
        <w:rPr>
          <w:rFonts w:eastAsiaTheme="minorHAnsi" w:cstheme="minorBidi"/>
          <w:lang w:val="en-US"/>
        </w:rPr>
        <w:t>V</w:t>
      </w:r>
      <w:r w:rsidRPr="000370AE">
        <w:rPr>
          <w:rFonts w:eastAsiaTheme="minorHAnsi" w:cstheme="minorBidi"/>
        </w:rPr>
        <w:t xml:space="preserve"> ЕТАПУ КУРСОВОЇ РОБОТИ</w:t>
      </w:r>
    </w:p>
    <w:p w:rsidR="00D90A60" w:rsidRPr="000370AE" w:rsidRDefault="00D90A60" w:rsidP="00D90A60">
      <w:pPr>
        <w:spacing w:after="160"/>
        <w:ind w:firstLine="0"/>
        <w:jc w:val="center"/>
        <w:rPr>
          <w:rFonts w:eastAsiaTheme="minorHAnsi" w:cstheme="minorBidi"/>
          <w:sz w:val="36"/>
          <w:szCs w:val="36"/>
        </w:rPr>
      </w:pPr>
      <w:r w:rsidRPr="000370AE">
        <w:rPr>
          <w:rFonts w:eastAsia="Times New Roman"/>
          <w:szCs w:val="24"/>
          <w:lang w:eastAsia="zh-CN"/>
        </w:rPr>
        <w:t xml:space="preserve">з дисципліни </w:t>
      </w:r>
      <w:r w:rsidRPr="000370AE">
        <w:rPr>
          <w:rFonts w:eastAsia="Times New Roman"/>
          <w:szCs w:val="24"/>
          <w:lang w:val="ru-RU" w:eastAsia="zh-CN"/>
        </w:rPr>
        <w:t>“</w:t>
      </w:r>
      <w:r w:rsidRPr="000370AE">
        <w:rPr>
          <w:rFonts w:eastAsia="Times New Roman"/>
          <w:szCs w:val="24"/>
          <w:lang w:eastAsia="zh-CN"/>
        </w:rPr>
        <w:t>Бази даних та інформаційні системи</w:t>
      </w:r>
      <w:r w:rsidRPr="000370AE">
        <w:rPr>
          <w:rFonts w:eastAsia="Times New Roman"/>
          <w:szCs w:val="24"/>
          <w:lang w:val="ru-RU" w:eastAsia="zh-CN"/>
        </w:rPr>
        <w:t>”</w:t>
      </w:r>
    </w:p>
    <w:p w:rsidR="00D90A60" w:rsidRPr="000370AE" w:rsidRDefault="00D90A60" w:rsidP="00D90A60">
      <w:pPr>
        <w:spacing w:after="160"/>
        <w:ind w:firstLine="0"/>
        <w:jc w:val="center"/>
        <w:rPr>
          <w:rFonts w:eastAsia="Times New Roman"/>
          <w:szCs w:val="24"/>
          <w:lang w:eastAsia="zh-CN"/>
        </w:rPr>
      </w:pPr>
      <w:r w:rsidRPr="000370AE">
        <w:rPr>
          <w:rFonts w:eastAsia="Times New Roman"/>
          <w:szCs w:val="24"/>
          <w:lang w:eastAsia="zh-CN"/>
        </w:rPr>
        <w:t xml:space="preserve">на тему: </w:t>
      </w:r>
      <w:r>
        <w:rPr>
          <w:rFonts w:eastAsia="Times New Roman"/>
          <w:szCs w:val="24"/>
          <w:lang w:eastAsia="zh-CN"/>
        </w:rPr>
        <w:t>«</w:t>
      </w:r>
      <w:r w:rsidR="00035ED4">
        <w:rPr>
          <w:rFonts w:eastAsia="Times New Roman"/>
          <w:szCs w:val="24"/>
          <w:lang w:eastAsia="zh-CN"/>
        </w:rPr>
        <w:t>Студентська рада КПІ</w:t>
      </w:r>
      <w:r>
        <w:rPr>
          <w:rFonts w:eastAsia="Times New Roman"/>
          <w:szCs w:val="24"/>
          <w:lang w:eastAsia="zh-CN"/>
        </w:rPr>
        <w:t>»</w:t>
      </w:r>
    </w:p>
    <w:p w:rsidR="00D90A60" w:rsidRPr="000370AE" w:rsidRDefault="00D90A60" w:rsidP="00D90A60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D90A60" w:rsidRPr="000370AE" w:rsidRDefault="00D90A60" w:rsidP="00D90A60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D90A60" w:rsidRPr="000370AE" w:rsidRDefault="00D90A60" w:rsidP="00D90A60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D90A60" w:rsidRPr="000370AE" w:rsidRDefault="00D90A60" w:rsidP="00D90A60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D90A60" w:rsidRPr="000370AE" w:rsidRDefault="00D90A60" w:rsidP="00D90A60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D90A60" w:rsidRPr="000370AE" w:rsidRDefault="00D90A60" w:rsidP="00D90A60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Студентки</w:t>
      </w:r>
      <w:r w:rsidRPr="000370AE">
        <w:rPr>
          <w:rFonts w:eastAsia="Times New Roman"/>
          <w:lang w:eastAsia="zh-CN"/>
        </w:rPr>
        <w:t xml:space="preserve"> І</w:t>
      </w:r>
      <w:r w:rsidRPr="000370AE">
        <w:rPr>
          <w:rFonts w:eastAsia="Times New Roman"/>
          <w:lang w:val="en-US" w:eastAsia="zh-CN"/>
        </w:rPr>
        <w:t>V</w:t>
      </w:r>
      <w:r w:rsidRPr="000370AE">
        <w:rPr>
          <w:rFonts w:eastAsia="Times New Roman"/>
          <w:lang w:eastAsia="zh-CN"/>
        </w:rPr>
        <w:t xml:space="preserve"> курсу, групи КМ-</w:t>
      </w:r>
      <w:r w:rsidRPr="000370AE">
        <w:rPr>
          <w:rFonts w:eastAsia="Times New Roman"/>
          <w:color w:val="000000" w:themeColor="text1"/>
          <w:lang w:val="ru-RU" w:eastAsia="zh-CN"/>
        </w:rPr>
        <w:t xml:space="preserve">32 </w:t>
      </w:r>
      <w:r w:rsidRPr="000370AE">
        <w:rPr>
          <w:rFonts w:eastAsia="Times New Roman"/>
          <w:lang w:eastAsia="zh-CN"/>
        </w:rPr>
        <w:t>напряму підготовки 6.040301 – прикладна математика</w:t>
      </w:r>
    </w:p>
    <w:p w:rsidR="00D90A60" w:rsidRPr="000370AE" w:rsidRDefault="00035ED4" w:rsidP="00D90A60">
      <w:pPr>
        <w:tabs>
          <w:tab w:val="left" w:pos="5220"/>
        </w:tabs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proofErr w:type="spellStart"/>
      <w:r>
        <w:rPr>
          <w:rFonts w:eastAsia="Times New Roman"/>
          <w:lang w:val="ru-RU" w:eastAsia="zh-CN"/>
        </w:rPr>
        <w:t>Єфанової</w:t>
      </w:r>
      <w:proofErr w:type="spellEnd"/>
      <w:r>
        <w:rPr>
          <w:rFonts w:eastAsia="Times New Roman"/>
          <w:lang w:val="ru-RU" w:eastAsia="zh-CN"/>
        </w:rPr>
        <w:t xml:space="preserve"> Л.О.</w:t>
      </w:r>
    </w:p>
    <w:p w:rsidR="00D90A60" w:rsidRPr="000370AE" w:rsidRDefault="00D90A60" w:rsidP="00D90A60">
      <w:pPr>
        <w:suppressAutoHyphens/>
        <w:spacing w:line="240" w:lineRule="auto"/>
        <w:ind w:left="5670" w:firstLine="708"/>
        <w:jc w:val="left"/>
        <w:rPr>
          <w:rFonts w:eastAsia="Times New Roman"/>
          <w:lang w:eastAsia="zh-CN"/>
        </w:rPr>
      </w:pPr>
    </w:p>
    <w:p w:rsidR="00D90A60" w:rsidRPr="000370AE" w:rsidRDefault="00D90A60" w:rsidP="00D90A60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 w:rsidRPr="000370AE">
        <w:rPr>
          <w:rFonts w:eastAsia="Times New Roman"/>
          <w:lang w:eastAsia="zh-CN"/>
        </w:rPr>
        <w:t xml:space="preserve">Викладач </w:t>
      </w:r>
    </w:p>
    <w:p w:rsidR="00D90A60" w:rsidRPr="000370AE" w:rsidRDefault="00D90A60" w:rsidP="00D90A60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 w:rsidRPr="000370AE">
        <w:rPr>
          <w:rFonts w:eastAsia="Times New Roman"/>
          <w:lang w:eastAsia="zh-CN"/>
        </w:rPr>
        <w:t>Т</w:t>
      </w:r>
      <w:r w:rsidR="00035ED4">
        <w:rPr>
          <w:rFonts w:eastAsia="Times New Roman"/>
          <w:lang w:eastAsia="zh-CN"/>
        </w:rPr>
        <w:t>ерещенко</w:t>
      </w:r>
      <w:r w:rsidRPr="000370AE">
        <w:rPr>
          <w:rFonts w:eastAsia="Times New Roman"/>
          <w:lang w:eastAsia="zh-CN"/>
        </w:rPr>
        <w:t xml:space="preserve"> І.О.</w:t>
      </w:r>
    </w:p>
    <w:p w:rsidR="00D90A60" w:rsidRPr="000370AE" w:rsidRDefault="00D90A60" w:rsidP="00D90A60">
      <w:pPr>
        <w:suppressAutoHyphens/>
        <w:spacing w:line="240" w:lineRule="auto"/>
        <w:ind w:left="5670" w:firstLine="0"/>
        <w:jc w:val="left"/>
        <w:rPr>
          <w:rFonts w:eastAsia="Times New Roman"/>
          <w:lang w:val="ru-RU" w:eastAsia="zh-CN"/>
        </w:rPr>
      </w:pPr>
    </w:p>
    <w:p w:rsidR="00D90A60" w:rsidRPr="000370AE" w:rsidRDefault="00D90A60" w:rsidP="00D90A60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proofErr w:type="spellStart"/>
      <w:r w:rsidRPr="000370AE">
        <w:rPr>
          <w:rFonts w:eastAsia="Times New Roman"/>
          <w:lang w:val="ru-RU" w:eastAsia="zh-CN"/>
        </w:rPr>
        <w:t>Оц</w:t>
      </w:r>
      <w:proofErr w:type="spellEnd"/>
      <w:r w:rsidRPr="000370AE">
        <w:rPr>
          <w:rFonts w:eastAsia="Times New Roman"/>
          <w:lang w:eastAsia="zh-CN"/>
        </w:rPr>
        <w:t>інка: ___ балів</w:t>
      </w:r>
    </w:p>
    <w:p w:rsidR="00D90A60" w:rsidRPr="000370AE" w:rsidRDefault="00D90A60" w:rsidP="00D90A60">
      <w:pPr>
        <w:suppressAutoHyphens/>
        <w:spacing w:line="240" w:lineRule="auto"/>
        <w:ind w:firstLine="0"/>
        <w:jc w:val="right"/>
        <w:rPr>
          <w:rFonts w:eastAsia="Times New Roman"/>
          <w:lang w:eastAsia="zh-CN"/>
        </w:rPr>
      </w:pPr>
    </w:p>
    <w:p w:rsidR="00D90A60" w:rsidRPr="000370AE" w:rsidRDefault="00D90A60" w:rsidP="00D90A60">
      <w:pPr>
        <w:keepNext/>
        <w:keepLines/>
        <w:widowControl w:val="0"/>
        <w:ind w:firstLine="0"/>
        <w:jc w:val="center"/>
        <w:outlineLvl w:val="0"/>
        <w:rPr>
          <w:rFonts w:eastAsia="Times New Roman"/>
          <w:iCs/>
          <w:color w:val="000000"/>
          <w:shd w:val="clear" w:color="auto" w:fill="FFFFFF"/>
          <w:lang w:val="ru-RU" w:eastAsia="uk-UA" w:bidi="uk-UA"/>
        </w:rPr>
      </w:pPr>
    </w:p>
    <w:p w:rsidR="00D90A60" w:rsidRPr="000370AE" w:rsidRDefault="00D90A60" w:rsidP="00D90A60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D90A60" w:rsidRPr="000370AE" w:rsidRDefault="00D90A60" w:rsidP="00D90A60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D90A60" w:rsidRPr="000370AE" w:rsidRDefault="00D90A60" w:rsidP="00D90A60">
      <w:pPr>
        <w:spacing w:after="160" w:line="259" w:lineRule="auto"/>
        <w:ind w:firstLine="0"/>
        <w:jc w:val="center"/>
        <w:rPr>
          <w:rFonts w:eastAsiaTheme="minorHAnsi"/>
        </w:rPr>
      </w:pPr>
      <w:r w:rsidRPr="000370AE">
        <w:rPr>
          <w:rFonts w:eastAsiaTheme="minorHAnsi" w:cstheme="minorBidi"/>
        </w:rPr>
        <w:t xml:space="preserve">Київ – </w:t>
      </w:r>
      <w:r w:rsidR="00035ED4">
        <w:rPr>
          <w:rFonts w:eastAsiaTheme="minorHAnsi"/>
        </w:rPr>
        <w:t>2017</w:t>
      </w:r>
      <w:r w:rsidRPr="000370AE">
        <w:rPr>
          <w:rFonts w:eastAsiaTheme="minorHAnsi"/>
        </w:rPr>
        <w:br w:type="page"/>
      </w:r>
    </w:p>
    <w:p w:rsidR="00CE05FD" w:rsidRDefault="00CE05FD" w:rsidP="003B0327">
      <w:pPr>
        <w:pStyle w:val="UnnumberedHeading"/>
        <w:ind w:right="566"/>
        <w:sectPr w:rsidR="00CE05FD" w:rsidSect="008001AF">
          <w:headerReference w:type="default" r:id="rId8"/>
          <w:type w:val="continuous"/>
          <w:pgSz w:w="11906" w:h="16838"/>
          <w:pgMar w:top="1134" w:right="567" w:bottom="1134" w:left="1134" w:header="0" w:footer="0" w:gutter="0"/>
          <w:cols w:space="708"/>
          <w:docGrid w:linePitch="381"/>
        </w:sectPr>
      </w:pPr>
    </w:p>
    <w:p w:rsidR="00D22B21" w:rsidRDefault="00D22B21" w:rsidP="003B0327">
      <w:pPr>
        <w:pStyle w:val="UnnumberedHeading"/>
        <w:ind w:right="566"/>
      </w:pPr>
      <w:bookmarkStart w:id="0" w:name="_Toc463693694"/>
      <w:r>
        <w:lastRenderedPageBreak/>
        <w:t>Зміст</w:t>
      </w:r>
      <w:bookmarkEnd w:id="0"/>
    </w:p>
    <w:p w:rsidR="00D22B21" w:rsidRDefault="00D22B21" w:rsidP="003B0327">
      <w:pPr>
        <w:pStyle w:val="NormalNoIndent"/>
        <w:ind w:right="566"/>
      </w:pPr>
    </w:p>
    <w:p w:rsidR="00D22B21" w:rsidRDefault="00D22B21" w:rsidP="003B0327">
      <w:pPr>
        <w:pStyle w:val="NormalNoIndent"/>
        <w:ind w:right="566"/>
      </w:pPr>
    </w:p>
    <w:bookmarkStart w:id="1" w:name="_GoBack"/>
    <w:bookmarkEnd w:id="1"/>
    <w:p w:rsidR="002E21EB" w:rsidRDefault="00A24C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fldChar w:fldCharType="begin"/>
      </w:r>
      <w:r w:rsidR="008001AF">
        <w:instrText xml:space="preserve"> TOC \o "1-3" \h \z \t "AppendixSection,2,AppendixSubsection,3" </w:instrText>
      </w:r>
      <w:r>
        <w:fldChar w:fldCharType="separate"/>
      </w:r>
      <w:hyperlink w:anchor="_Toc463693694" w:history="1">
        <w:r w:rsidR="002E21EB" w:rsidRPr="00963C1F">
          <w:rPr>
            <w:rStyle w:val="a5"/>
            <w:noProof/>
          </w:rPr>
          <w:t>Зміст</w:t>
        </w:r>
        <w:r w:rsidR="002E21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21EB">
          <w:rPr>
            <w:noProof/>
            <w:webHidden/>
          </w:rPr>
          <w:instrText xml:space="preserve"> PAGEREF _Toc463693694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21E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21EB" w:rsidRDefault="00A24C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3693695" w:history="1">
        <w:r w:rsidR="002E21EB" w:rsidRPr="00963C1F">
          <w:rPr>
            <w:rStyle w:val="a5"/>
            <w:noProof/>
          </w:rPr>
          <w:t>1 Постановка задачі</w:t>
        </w:r>
        <w:r w:rsidR="002E21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21EB">
          <w:rPr>
            <w:noProof/>
            <w:webHidden/>
          </w:rPr>
          <w:instrText xml:space="preserve"> PAGEREF _Toc463693695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21E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21EB" w:rsidRDefault="00A24C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3693696" w:history="1">
        <w:r w:rsidR="002E21EB" w:rsidRPr="00963C1F">
          <w:rPr>
            <w:rStyle w:val="a5"/>
            <w:noProof/>
          </w:rPr>
          <w:t>2 Моделі життєвого циклу для процесів</w:t>
        </w:r>
        <w:r w:rsidR="002E21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21EB">
          <w:rPr>
            <w:noProof/>
            <w:webHidden/>
          </w:rPr>
          <w:instrText xml:space="preserve"> PAGEREF _Toc463693696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21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21EB" w:rsidRDefault="00A24C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3693697" w:history="1">
        <w:r w:rsidR="002E21EB" w:rsidRPr="00963C1F">
          <w:rPr>
            <w:rStyle w:val="a5"/>
            <w:noProof/>
          </w:rPr>
          <w:t>Висновки</w:t>
        </w:r>
        <w:r w:rsidR="002E21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21EB">
          <w:rPr>
            <w:noProof/>
            <w:webHidden/>
          </w:rPr>
          <w:instrText xml:space="preserve"> PAGEREF _Toc463693697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21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2B21" w:rsidRDefault="00A24C5E" w:rsidP="003B0327">
      <w:pPr>
        <w:pStyle w:val="NormalNoIndent"/>
        <w:ind w:right="566"/>
      </w:pPr>
      <w:r>
        <w:fldChar w:fldCharType="end"/>
      </w:r>
    </w:p>
    <w:p w:rsidR="000448A6" w:rsidRDefault="000448A6" w:rsidP="003B0327">
      <w:pPr>
        <w:pStyle w:val="UnnumberedHeading"/>
        <w:ind w:right="566"/>
        <w:jc w:val="both"/>
      </w:pPr>
      <w:r>
        <w:br w:type="page"/>
      </w:r>
      <w:r>
        <w:lastRenderedPageBreak/>
        <w:t xml:space="preserve"> </w:t>
      </w:r>
    </w:p>
    <w:p w:rsidR="00D22B21" w:rsidRDefault="002E21EB" w:rsidP="003B0327">
      <w:pPr>
        <w:pStyle w:val="UnnumberedHeading"/>
        <w:ind w:right="566"/>
      </w:pPr>
      <w:bookmarkStart w:id="2" w:name="_Toc463693695"/>
      <w:r>
        <w:t xml:space="preserve">1 </w:t>
      </w:r>
      <w:r w:rsidR="00D90A60">
        <w:t>Постановка задачі</w:t>
      </w:r>
      <w:bookmarkEnd w:id="2"/>
    </w:p>
    <w:p w:rsidR="00D90A60" w:rsidRDefault="00D90A60" w:rsidP="003B0327">
      <w:pPr>
        <w:pStyle w:val="UnnumberedHeading"/>
        <w:ind w:right="566"/>
      </w:pPr>
    </w:p>
    <w:p w:rsidR="009C42D3" w:rsidRDefault="009C42D3" w:rsidP="003B0327">
      <w:pPr>
        <w:pStyle w:val="NormalNoIndent"/>
        <w:ind w:right="566"/>
      </w:pPr>
    </w:p>
    <w:p w:rsidR="00D90A60" w:rsidRPr="000A5FAB" w:rsidRDefault="00D90A60" w:rsidP="00D90A60">
      <w:pPr>
        <w:pStyle w:val="a"/>
        <w:numPr>
          <w:ilvl w:val="0"/>
          <w:numId w:val="0"/>
        </w:numPr>
        <w:ind w:left="567" w:right="566" w:firstLine="709"/>
      </w:pPr>
      <w:r>
        <w:t xml:space="preserve">На даному етапі курсової роботи необхідно вказати та аргументувати модель життєвого циклу для кожного </w:t>
      </w:r>
      <w:proofErr w:type="spellStart"/>
      <w:r>
        <w:t>підпроцесу</w:t>
      </w:r>
      <w:proofErr w:type="spellEnd"/>
      <w:r>
        <w:t xml:space="preserve"> основного процесу</w:t>
      </w:r>
      <w:r w:rsidRPr="000A5FAB">
        <w:t>.</w:t>
      </w:r>
    </w:p>
    <w:p w:rsidR="002F16DD" w:rsidRDefault="002F16DD" w:rsidP="00D90A60">
      <w:pPr>
        <w:pStyle w:val="NormalNoIndent"/>
        <w:ind w:left="567" w:right="566" w:firstLine="709"/>
      </w:pPr>
    </w:p>
    <w:p w:rsidR="009C42D3" w:rsidRDefault="009C42D3" w:rsidP="00083259">
      <w:pPr>
        <w:pStyle w:val="1"/>
        <w:numPr>
          <w:ilvl w:val="0"/>
          <w:numId w:val="0"/>
        </w:numPr>
        <w:ind w:right="566"/>
      </w:pPr>
      <w:r>
        <w:br w:type="page"/>
      </w:r>
      <w:bookmarkStart w:id="3" w:name="_Toc463693696"/>
      <w:r w:rsidR="002E21EB">
        <w:lastRenderedPageBreak/>
        <w:t>2</w:t>
      </w:r>
      <w:r w:rsidR="00131738">
        <w:t xml:space="preserve"> </w:t>
      </w:r>
      <w:r w:rsidR="00D90A60">
        <w:t>Моделі життєвого циклу для процесів</w:t>
      </w:r>
      <w:bookmarkEnd w:id="3"/>
    </w:p>
    <w:p w:rsidR="001F4CE4" w:rsidRPr="002E21EB" w:rsidRDefault="001F4CE4" w:rsidP="00D90A60">
      <w:pPr>
        <w:ind w:left="567" w:right="566"/>
        <w:rPr>
          <w:rFonts w:eastAsia="Times New Roman"/>
          <w:szCs w:val="32"/>
        </w:rPr>
      </w:pPr>
    </w:p>
    <w:p w:rsidR="00083259" w:rsidRPr="002E21EB" w:rsidRDefault="00083259" w:rsidP="00083259">
      <w:pPr>
        <w:ind w:left="567" w:right="849"/>
        <w:rPr>
          <w:rFonts w:eastAsia="Times New Roman"/>
          <w:szCs w:val="32"/>
        </w:rPr>
      </w:pPr>
    </w:p>
    <w:p w:rsidR="008F05DE" w:rsidRPr="00730189" w:rsidRDefault="008F05DE" w:rsidP="008F05DE">
      <w:r>
        <w:t xml:space="preserve">Таблиця 2.1 </w:t>
      </w:r>
      <w:r w:rsidRPr="00730189">
        <w:t xml:space="preserve">– </w:t>
      </w:r>
      <w:r>
        <w:t>Процеси системи та</w:t>
      </w:r>
      <w:r>
        <w:rPr>
          <w:noProof/>
          <w:lang w:eastAsia="ru-RU"/>
        </w:rPr>
        <w:t xml:space="preserve"> моделі життєвого циклу</w:t>
      </w:r>
    </w:p>
    <w:tbl>
      <w:tblPr>
        <w:tblStyle w:val="ac"/>
        <w:tblW w:w="0" w:type="auto"/>
        <w:tblInd w:w="704" w:type="dxa"/>
        <w:tblLook w:val="04A0"/>
      </w:tblPr>
      <w:tblGrid>
        <w:gridCol w:w="1594"/>
        <w:gridCol w:w="3793"/>
        <w:gridCol w:w="3543"/>
      </w:tblGrid>
      <w:tr w:rsidR="0004784C" w:rsidTr="00083259">
        <w:tc>
          <w:tcPr>
            <w:tcW w:w="1594" w:type="dxa"/>
          </w:tcPr>
          <w:p w:rsidR="0004784C" w:rsidRDefault="0004784C" w:rsidP="008F05DE">
            <w:pPr>
              <w:ind w:left="-101"/>
              <w:jc w:val="center"/>
            </w:pPr>
          </w:p>
        </w:tc>
        <w:tc>
          <w:tcPr>
            <w:tcW w:w="3793" w:type="dxa"/>
          </w:tcPr>
          <w:p w:rsidR="0004784C" w:rsidRDefault="0004784C" w:rsidP="00083259">
            <w:pPr>
              <w:ind w:left="-101"/>
            </w:pPr>
            <w:r>
              <w:t>Назва процесу</w:t>
            </w:r>
          </w:p>
        </w:tc>
        <w:tc>
          <w:tcPr>
            <w:tcW w:w="3543" w:type="dxa"/>
          </w:tcPr>
          <w:p w:rsidR="0004784C" w:rsidRDefault="00083259" w:rsidP="00083259">
            <w:pPr>
              <w:ind w:left="-101" w:firstLine="0"/>
            </w:pPr>
            <w:r>
              <w:t xml:space="preserve">  </w:t>
            </w:r>
            <w:r w:rsidR="0004784C">
              <w:t>Модель життєвого циклу</w:t>
            </w:r>
          </w:p>
        </w:tc>
      </w:tr>
      <w:tr w:rsidR="0004784C" w:rsidTr="00083259">
        <w:tc>
          <w:tcPr>
            <w:tcW w:w="1594" w:type="dxa"/>
          </w:tcPr>
          <w:p w:rsidR="0004784C" w:rsidRPr="0004784C" w:rsidRDefault="0004784C" w:rsidP="0004784C">
            <w:pPr>
              <w:ind w:left="-101"/>
            </w:pPr>
            <w:r>
              <w:t>1</w:t>
            </w:r>
          </w:p>
        </w:tc>
        <w:tc>
          <w:tcPr>
            <w:tcW w:w="3793" w:type="dxa"/>
          </w:tcPr>
          <w:p w:rsidR="00035ED4" w:rsidRPr="00035ED4" w:rsidRDefault="00035ED4" w:rsidP="00035ED4">
            <w:pPr>
              <w:ind w:left="-101"/>
            </w:pPr>
            <w:r>
              <w:rPr>
                <w:lang w:val="en-US"/>
              </w:rPr>
              <w:t xml:space="preserve">Student government </w:t>
            </w:r>
            <w:r>
              <w:t>КПІ</w:t>
            </w:r>
          </w:p>
        </w:tc>
        <w:tc>
          <w:tcPr>
            <w:tcW w:w="3543" w:type="dxa"/>
          </w:tcPr>
          <w:p w:rsidR="0004784C" w:rsidRDefault="0004784C" w:rsidP="008F05DE">
            <w:pPr>
              <w:ind w:left="-101"/>
              <w:jc w:val="center"/>
            </w:pPr>
            <w:r>
              <w:t>Спіральна</w:t>
            </w:r>
          </w:p>
        </w:tc>
      </w:tr>
      <w:tr w:rsidR="0004784C" w:rsidTr="00083259">
        <w:tc>
          <w:tcPr>
            <w:tcW w:w="1594" w:type="dxa"/>
          </w:tcPr>
          <w:p w:rsidR="0004784C" w:rsidRPr="0004784C" w:rsidRDefault="0004784C" w:rsidP="0004784C">
            <w:pPr>
              <w:ind w:left="-101"/>
            </w:pPr>
            <w:r>
              <w:t>1.1</w:t>
            </w:r>
          </w:p>
        </w:tc>
        <w:tc>
          <w:tcPr>
            <w:tcW w:w="3793" w:type="dxa"/>
          </w:tcPr>
          <w:p w:rsidR="0004784C" w:rsidRPr="008F05DE" w:rsidRDefault="0004784C" w:rsidP="0004784C">
            <w:pPr>
              <w:ind w:left="-101"/>
            </w:pPr>
            <w:r w:rsidRPr="008F05DE">
              <w:rPr>
                <w:lang w:val="en-US"/>
              </w:rPr>
              <w:t>View info page</w:t>
            </w:r>
          </w:p>
        </w:tc>
        <w:tc>
          <w:tcPr>
            <w:tcW w:w="3543" w:type="dxa"/>
          </w:tcPr>
          <w:p w:rsidR="0004784C" w:rsidRDefault="00B66A01" w:rsidP="008F05DE">
            <w:pPr>
              <w:ind w:left="-101"/>
              <w:jc w:val="center"/>
            </w:pPr>
            <w:r>
              <w:t>Спіральна</w:t>
            </w:r>
          </w:p>
        </w:tc>
      </w:tr>
      <w:tr w:rsidR="00035ED4" w:rsidTr="00083259">
        <w:tc>
          <w:tcPr>
            <w:tcW w:w="1594" w:type="dxa"/>
          </w:tcPr>
          <w:p w:rsidR="00035ED4" w:rsidRPr="00B66A01" w:rsidRDefault="00035ED4" w:rsidP="003C65C1">
            <w:pPr>
              <w:ind w:left="-101"/>
            </w:pPr>
            <w:r>
              <w:t>1.2</w:t>
            </w:r>
          </w:p>
        </w:tc>
        <w:tc>
          <w:tcPr>
            <w:tcW w:w="3793" w:type="dxa"/>
          </w:tcPr>
          <w:p w:rsidR="00035ED4" w:rsidRPr="002C5507" w:rsidRDefault="00035ED4" w:rsidP="003C65C1">
            <w:pPr>
              <w:ind w:left="-101"/>
              <w:rPr>
                <w:lang w:val="en-US"/>
              </w:rPr>
            </w:pPr>
            <w:r w:rsidRPr="0004784C">
              <w:rPr>
                <w:lang w:val="en-US"/>
              </w:rPr>
              <w:t>View Authorization page</w:t>
            </w:r>
          </w:p>
        </w:tc>
        <w:tc>
          <w:tcPr>
            <w:tcW w:w="3543" w:type="dxa"/>
          </w:tcPr>
          <w:p w:rsidR="00035ED4" w:rsidRDefault="00035ED4" w:rsidP="003C65C1">
            <w:pPr>
              <w:ind w:left="-101"/>
              <w:jc w:val="center"/>
            </w:pPr>
            <w:r>
              <w:t>Каскадна</w:t>
            </w:r>
          </w:p>
        </w:tc>
      </w:tr>
      <w:tr w:rsidR="0004784C" w:rsidTr="00083259">
        <w:tc>
          <w:tcPr>
            <w:tcW w:w="1594" w:type="dxa"/>
          </w:tcPr>
          <w:p w:rsidR="0004784C" w:rsidRPr="00B66A01" w:rsidRDefault="00B66A01" w:rsidP="0004784C">
            <w:pPr>
              <w:ind w:left="-101"/>
            </w:pPr>
            <w:r>
              <w:t>1.</w:t>
            </w:r>
            <w:r w:rsidR="00035ED4">
              <w:t>3</w:t>
            </w:r>
          </w:p>
        </w:tc>
        <w:tc>
          <w:tcPr>
            <w:tcW w:w="3793" w:type="dxa"/>
          </w:tcPr>
          <w:p w:rsidR="0004784C" w:rsidRPr="002C5507" w:rsidRDefault="00B66A01" w:rsidP="00035ED4">
            <w:pPr>
              <w:ind w:left="-101"/>
              <w:rPr>
                <w:lang w:val="en-US"/>
              </w:rPr>
            </w:pPr>
            <w:r w:rsidRPr="0004784C">
              <w:rPr>
                <w:lang w:val="en-US"/>
              </w:rPr>
              <w:t xml:space="preserve">View </w:t>
            </w:r>
            <w:proofErr w:type="spellStart"/>
            <w:r w:rsidR="00035ED4">
              <w:rPr>
                <w:lang w:val="en-US"/>
              </w:rPr>
              <w:t>proect</w:t>
            </w:r>
            <w:proofErr w:type="spellEnd"/>
            <w:r w:rsidRPr="0004784C">
              <w:rPr>
                <w:lang w:val="en-US"/>
              </w:rPr>
              <w:t xml:space="preserve"> page</w:t>
            </w:r>
          </w:p>
        </w:tc>
        <w:tc>
          <w:tcPr>
            <w:tcW w:w="3543" w:type="dxa"/>
          </w:tcPr>
          <w:p w:rsidR="0004784C" w:rsidRDefault="00B66A01" w:rsidP="008F05DE">
            <w:pPr>
              <w:ind w:left="-101"/>
              <w:jc w:val="center"/>
            </w:pPr>
            <w:r>
              <w:t>Спіральна</w:t>
            </w:r>
          </w:p>
        </w:tc>
      </w:tr>
      <w:tr w:rsidR="0004784C" w:rsidTr="00083259">
        <w:tc>
          <w:tcPr>
            <w:tcW w:w="1594" w:type="dxa"/>
          </w:tcPr>
          <w:p w:rsidR="0004784C" w:rsidRPr="00B66A01" w:rsidRDefault="00B66A01" w:rsidP="0004784C">
            <w:pPr>
              <w:ind w:left="-101"/>
            </w:pPr>
            <w:r>
              <w:t>1.1.1</w:t>
            </w:r>
          </w:p>
        </w:tc>
        <w:tc>
          <w:tcPr>
            <w:tcW w:w="3793" w:type="dxa"/>
          </w:tcPr>
          <w:p w:rsidR="0004784C" w:rsidRPr="002C5507" w:rsidRDefault="00035ED4" w:rsidP="0004784C">
            <w:pPr>
              <w:ind w:left="-101"/>
              <w:rPr>
                <w:lang w:val="en-US"/>
              </w:rPr>
            </w:pPr>
            <w:r>
              <w:rPr>
                <w:lang w:val="en-US"/>
              </w:rPr>
              <w:t>Edit</w:t>
            </w:r>
            <w:r w:rsidR="0004784C" w:rsidRPr="0004784C">
              <w:rPr>
                <w:lang w:val="en-US"/>
              </w:rPr>
              <w:t xml:space="preserve"> info</w:t>
            </w:r>
          </w:p>
        </w:tc>
        <w:tc>
          <w:tcPr>
            <w:tcW w:w="3543" w:type="dxa"/>
          </w:tcPr>
          <w:p w:rsidR="0004784C" w:rsidRPr="00BA2C15" w:rsidRDefault="00BA2C15" w:rsidP="008F05DE">
            <w:pPr>
              <w:ind w:left="-101"/>
              <w:jc w:val="center"/>
            </w:pPr>
            <w:r>
              <w:t>Спіральна</w:t>
            </w:r>
          </w:p>
        </w:tc>
      </w:tr>
      <w:tr w:rsidR="0004784C" w:rsidTr="00083259">
        <w:tc>
          <w:tcPr>
            <w:tcW w:w="1594" w:type="dxa"/>
          </w:tcPr>
          <w:p w:rsidR="0004784C" w:rsidRPr="00D767B2" w:rsidRDefault="00D767B2" w:rsidP="00035ED4">
            <w:pPr>
              <w:ind w:left="-101"/>
            </w:pPr>
            <w:r>
              <w:t>1.</w:t>
            </w:r>
            <w:r w:rsidR="00035ED4">
              <w:rPr>
                <w:lang w:val="en-US"/>
              </w:rPr>
              <w:t>2</w:t>
            </w:r>
            <w:r>
              <w:t>.1</w:t>
            </w:r>
          </w:p>
        </w:tc>
        <w:tc>
          <w:tcPr>
            <w:tcW w:w="3793" w:type="dxa"/>
          </w:tcPr>
          <w:p w:rsidR="0004784C" w:rsidRPr="002C5507" w:rsidRDefault="00D767B2" w:rsidP="0004784C">
            <w:pPr>
              <w:ind w:left="-101"/>
              <w:rPr>
                <w:lang w:val="en-US"/>
              </w:rPr>
            </w:pPr>
            <w:r w:rsidRPr="00D767B2">
              <w:rPr>
                <w:lang w:val="en-US"/>
              </w:rPr>
              <w:t>Sign up</w:t>
            </w:r>
          </w:p>
        </w:tc>
        <w:tc>
          <w:tcPr>
            <w:tcW w:w="3543" w:type="dxa"/>
          </w:tcPr>
          <w:p w:rsidR="0004784C" w:rsidRDefault="00083259" w:rsidP="008F05DE">
            <w:pPr>
              <w:ind w:left="-101"/>
              <w:jc w:val="center"/>
            </w:pPr>
            <w:r>
              <w:t xml:space="preserve">Каскадна </w:t>
            </w:r>
          </w:p>
        </w:tc>
      </w:tr>
      <w:tr w:rsidR="0004784C" w:rsidTr="00083259">
        <w:tc>
          <w:tcPr>
            <w:tcW w:w="1594" w:type="dxa"/>
          </w:tcPr>
          <w:p w:rsidR="0004784C" w:rsidRPr="00035ED4" w:rsidRDefault="00D767B2" w:rsidP="00035ED4">
            <w:pPr>
              <w:ind w:left="-101"/>
              <w:rPr>
                <w:lang w:val="en-US"/>
              </w:rPr>
            </w:pPr>
            <w:r>
              <w:t>1.</w:t>
            </w:r>
            <w:r w:rsidR="00035ED4">
              <w:rPr>
                <w:lang w:val="en-US"/>
              </w:rPr>
              <w:t>2</w:t>
            </w:r>
            <w:r>
              <w:t>.</w:t>
            </w:r>
            <w:r w:rsidR="00035ED4">
              <w:rPr>
                <w:lang w:val="en-US"/>
              </w:rPr>
              <w:t>1.1</w:t>
            </w:r>
          </w:p>
        </w:tc>
        <w:tc>
          <w:tcPr>
            <w:tcW w:w="3793" w:type="dxa"/>
          </w:tcPr>
          <w:p w:rsidR="0004784C" w:rsidRPr="002C5507" w:rsidRDefault="00D767B2" w:rsidP="0004784C">
            <w:pPr>
              <w:ind w:left="-101"/>
              <w:rPr>
                <w:lang w:val="en-US"/>
              </w:rPr>
            </w:pPr>
            <w:r w:rsidRPr="00D767B2">
              <w:rPr>
                <w:lang w:val="en-US"/>
              </w:rPr>
              <w:t>Sign in</w:t>
            </w:r>
          </w:p>
        </w:tc>
        <w:tc>
          <w:tcPr>
            <w:tcW w:w="3543" w:type="dxa"/>
          </w:tcPr>
          <w:p w:rsidR="0004784C" w:rsidRDefault="00083259" w:rsidP="008F05DE">
            <w:pPr>
              <w:ind w:left="-101"/>
              <w:jc w:val="center"/>
            </w:pPr>
            <w:r>
              <w:t>Каскадна</w:t>
            </w:r>
          </w:p>
        </w:tc>
      </w:tr>
      <w:tr w:rsidR="0004784C" w:rsidTr="00083259">
        <w:trPr>
          <w:trHeight w:val="397"/>
        </w:trPr>
        <w:tc>
          <w:tcPr>
            <w:tcW w:w="1594" w:type="dxa"/>
          </w:tcPr>
          <w:p w:rsidR="0004784C" w:rsidRPr="00035ED4" w:rsidRDefault="00D767B2" w:rsidP="00035ED4">
            <w:pPr>
              <w:ind w:left="-101"/>
              <w:rPr>
                <w:lang w:val="en-US"/>
              </w:rPr>
            </w:pPr>
            <w:r>
              <w:t>1.</w:t>
            </w:r>
            <w:r w:rsidR="00035ED4">
              <w:rPr>
                <w:lang w:val="en-US"/>
              </w:rPr>
              <w:t>2</w:t>
            </w:r>
            <w:r>
              <w:t>.</w:t>
            </w:r>
            <w:r w:rsidR="00035ED4">
              <w:rPr>
                <w:lang w:val="en-US"/>
              </w:rPr>
              <w:t>2</w:t>
            </w:r>
          </w:p>
        </w:tc>
        <w:tc>
          <w:tcPr>
            <w:tcW w:w="3793" w:type="dxa"/>
          </w:tcPr>
          <w:p w:rsidR="0004784C" w:rsidRDefault="00035ED4" w:rsidP="0004784C">
            <w:pPr>
              <w:ind w:left="-101"/>
            </w:pPr>
            <w:r w:rsidRPr="00D767B2">
              <w:rPr>
                <w:lang w:val="en-US"/>
              </w:rPr>
              <w:t>Drop user</w:t>
            </w:r>
          </w:p>
        </w:tc>
        <w:tc>
          <w:tcPr>
            <w:tcW w:w="3543" w:type="dxa"/>
          </w:tcPr>
          <w:p w:rsidR="0004784C" w:rsidRDefault="0030439D" w:rsidP="0004784C">
            <w:pPr>
              <w:ind w:left="-101" w:right="31"/>
              <w:jc w:val="center"/>
            </w:pPr>
            <w:r>
              <w:t>Каскадна</w:t>
            </w:r>
          </w:p>
        </w:tc>
      </w:tr>
      <w:tr w:rsidR="0004784C" w:rsidTr="00083259">
        <w:trPr>
          <w:trHeight w:val="70"/>
        </w:trPr>
        <w:tc>
          <w:tcPr>
            <w:tcW w:w="1594" w:type="dxa"/>
          </w:tcPr>
          <w:p w:rsidR="0004784C" w:rsidRPr="00035ED4" w:rsidRDefault="00D767B2" w:rsidP="00035ED4">
            <w:pPr>
              <w:ind w:left="-101"/>
              <w:rPr>
                <w:lang w:val="en-US"/>
              </w:rPr>
            </w:pPr>
            <w:r>
              <w:t>1.</w:t>
            </w:r>
            <w:r w:rsidR="00035ED4">
              <w:rPr>
                <w:lang w:val="en-US"/>
              </w:rPr>
              <w:t>2</w:t>
            </w:r>
            <w:r>
              <w:t>.</w:t>
            </w:r>
            <w:r w:rsidR="00035ED4">
              <w:rPr>
                <w:lang w:val="en-US"/>
              </w:rPr>
              <w:t>3</w:t>
            </w:r>
          </w:p>
        </w:tc>
        <w:tc>
          <w:tcPr>
            <w:tcW w:w="3793" w:type="dxa"/>
          </w:tcPr>
          <w:p w:rsidR="0004784C" w:rsidRPr="0004784C" w:rsidRDefault="00035ED4" w:rsidP="0004784C">
            <w:pPr>
              <w:ind w:left="-101"/>
              <w:rPr>
                <w:lang w:val="en-US"/>
              </w:rPr>
            </w:pPr>
            <w:proofErr w:type="spellStart"/>
            <w:r w:rsidRPr="00D767B2">
              <w:t>Create</w:t>
            </w:r>
            <w:proofErr w:type="spellEnd"/>
            <w:r w:rsidRPr="00D767B2">
              <w:t xml:space="preserve"> </w:t>
            </w:r>
            <w:proofErr w:type="spellStart"/>
            <w:r w:rsidRPr="00D767B2">
              <w:t>temp</w:t>
            </w:r>
            <w:proofErr w:type="spellEnd"/>
            <w:r w:rsidRPr="00D767B2">
              <w:t xml:space="preserve"> </w:t>
            </w:r>
            <w:proofErr w:type="spellStart"/>
            <w:r w:rsidRPr="00D767B2">
              <w:t>user</w:t>
            </w:r>
            <w:proofErr w:type="spellEnd"/>
          </w:p>
        </w:tc>
        <w:tc>
          <w:tcPr>
            <w:tcW w:w="3543" w:type="dxa"/>
          </w:tcPr>
          <w:p w:rsidR="0004784C" w:rsidRDefault="00083259" w:rsidP="0004784C">
            <w:pPr>
              <w:ind w:left="-101" w:right="31"/>
              <w:jc w:val="center"/>
            </w:pPr>
            <w:r>
              <w:t>Каскадна</w:t>
            </w:r>
          </w:p>
        </w:tc>
      </w:tr>
      <w:tr w:rsidR="00035ED4" w:rsidTr="00083259">
        <w:trPr>
          <w:trHeight w:val="70"/>
        </w:trPr>
        <w:tc>
          <w:tcPr>
            <w:tcW w:w="1594" w:type="dxa"/>
          </w:tcPr>
          <w:p w:rsidR="00035ED4" w:rsidRPr="00B66A01" w:rsidRDefault="00035ED4" w:rsidP="003C65C1">
            <w:pPr>
              <w:ind w:left="-101"/>
            </w:pPr>
            <w:r>
              <w:t>1.</w:t>
            </w:r>
            <w:r>
              <w:rPr>
                <w:lang w:val="en-US"/>
              </w:rPr>
              <w:t>3</w:t>
            </w:r>
            <w:r>
              <w:t>.1</w:t>
            </w:r>
          </w:p>
        </w:tc>
        <w:tc>
          <w:tcPr>
            <w:tcW w:w="3793" w:type="dxa"/>
          </w:tcPr>
          <w:p w:rsidR="00035ED4" w:rsidRPr="002C5507" w:rsidRDefault="00035ED4" w:rsidP="003C65C1">
            <w:pPr>
              <w:ind w:left="-101"/>
              <w:rPr>
                <w:lang w:val="en-US"/>
              </w:rPr>
            </w:pPr>
            <w:r w:rsidRPr="0004784C">
              <w:rPr>
                <w:lang w:val="en-US"/>
              </w:rPr>
              <w:t xml:space="preserve">To fill form </w:t>
            </w:r>
          </w:p>
        </w:tc>
        <w:tc>
          <w:tcPr>
            <w:tcW w:w="3543" w:type="dxa"/>
          </w:tcPr>
          <w:p w:rsidR="00035ED4" w:rsidRDefault="00035ED4" w:rsidP="003C65C1">
            <w:pPr>
              <w:ind w:left="-101"/>
              <w:jc w:val="center"/>
            </w:pPr>
            <w:r>
              <w:t>Каскадна</w:t>
            </w:r>
          </w:p>
        </w:tc>
      </w:tr>
      <w:tr w:rsidR="00035ED4" w:rsidTr="00083259">
        <w:trPr>
          <w:trHeight w:val="70"/>
        </w:trPr>
        <w:tc>
          <w:tcPr>
            <w:tcW w:w="1594" w:type="dxa"/>
          </w:tcPr>
          <w:p w:rsidR="00035ED4" w:rsidRPr="00B66A01" w:rsidRDefault="00035ED4" w:rsidP="003C65C1">
            <w:pPr>
              <w:ind w:left="-101"/>
            </w:pPr>
            <w:r>
              <w:t>1.</w:t>
            </w:r>
            <w:r>
              <w:rPr>
                <w:lang w:val="en-US"/>
              </w:rPr>
              <w:t>3</w:t>
            </w:r>
            <w:r>
              <w:t>.1.1</w:t>
            </w:r>
          </w:p>
        </w:tc>
        <w:tc>
          <w:tcPr>
            <w:tcW w:w="3793" w:type="dxa"/>
          </w:tcPr>
          <w:p w:rsidR="00035ED4" w:rsidRPr="002C5507" w:rsidRDefault="00035ED4" w:rsidP="003C65C1">
            <w:pPr>
              <w:ind w:left="-101"/>
              <w:rPr>
                <w:lang w:val="en-US"/>
              </w:rPr>
            </w:pPr>
            <w:r w:rsidRPr="0004784C">
              <w:rPr>
                <w:lang w:val="en-US"/>
              </w:rPr>
              <w:t xml:space="preserve">Edit </w:t>
            </w:r>
            <w:r>
              <w:rPr>
                <w:lang w:val="en-US"/>
              </w:rPr>
              <w:t>info</w:t>
            </w:r>
          </w:p>
        </w:tc>
        <w:tc>
          <w:tcPr>
            <w:tcW w:w="3543" w:type="dxa"/>
          </w:tcPr>
          <w:p w:rsidR="00035ED4" w:rsidRDefault="00BA2C15" w:rsidP="003C65C1">
            <w:pPr>
              <w:ind w:left="-101"/>
              <w:jc w:val="center"/>
            </w:pPr>
            <w:r>
              <w:t>Спіральна</w:t>
            </w:r>
          </w:p>
        </w:tc>
      </w:tr>
      <w:tr w:rsidR="00035ED4" w:rsidTr="00083259">
        <w:trPr>
          <w:trHeight w:val="70"/>
        </w:trPr>
        <w:tc>
          <w:tcPr>
            <w:tcW w:w="1594" w:type="dxa"/>
          </w:tcPr>
          <w:p w:rsidR="00035ED4" w:rsidRPr="00B66A01" w:rsidRDefault="00035ED4" w:rsidP="003C65C1">
            <w:pPr>
              <w:ind w:left="-101"/>
            </w:pPr>
            <w:r>
              <w:t>1.</w:t>
            </w:r>
            <w:r>
              <w:rPr>
                <w:lang w:val="en-US"/>
              </w:rPr>
              <w:t>3</w:t>
            </w:r>
            <w:r>
              <w:t>.1.2</w:t>
            </w:r>
          </w:p>
        </w:tc>
        <w:tc>
          <w:tcPr>
            <w:tcW w:w="3793" w:type="dxa"/>
          </w:tcPr>
          <w:p w:rsidR="00035ED4" w:rsidRPr="002C5507" w:rsidRDefault="00035ED4" w:rsidP="003C65C1">
            <w:pPr>
              <w:ind w:left="-10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Drope</w:t>
            </w:r>
            <w:proofErr w:type="spellEnd"/>
            <w:r w:rsidRPr="00B66A01">
              <w:rPr>
                <w:lang w:val="en-US"/>
              </w:rPr>
              <w:t xml:space="preserve"> </w:t>
            </w:r>
          </w:p>
        </w:tc>
        <w:tc>
          <w:tcPr>
            <w:tcW w:w="3543" w:type="dxa"/>
          </w:tcPr>
          <w:p w:rsidR="00035ED4" w:rsidRDefault="00035ED4" w:rsidP="003C65C1">
            <w:pPr>
              <w:ind w:left="-101"/>
              <w:jc w:val="center"/>
            </w:pPr>
            <w:r>
              <w:t>Каскадна</w:t>
            </w:r>
          </w:p>
        </w:tc>
      </w:tr>
      <w:tr w:rsidR="00035ED4" w:rsidTr="00083259">
        <w:trPr>
          <w:trHeight w:val="70"/>
        </w:trPr>
        <w:tc>
          <w:tcPr>
            <w:tcW w:w="1594" w:type="dxa"/>
          </w:tcPr>
          <w:p w:rsidR="00035ED4" w:rsidRPr="00B66A01" w:rsidRDefault="00035ED4" w:rsidP="003C65C1">
            <w:pPr>
              <w:ind w:left="-101"/>
            </w:pPr>
            <w:r>
              <w:t>1.</w:t>
            </w:r>
            <w:r>
              <w:rPr>
                <w:lang w:val="en-US"/>
              </w:rPr>
              <w:t>3</w:t>
            </w:r>
            <w:r>
              <w:t>.1.3</w:t>
            </w:r>
          </w:p>
        </w:tc>
        <w:tc>
          <w:tcPr>
            <w:tcW w:w="3793" w:type="dxa"/>
          </w:tcPr>
          <w:p w:rsidR="00035ED4" w:rsidRPr="002C5507" w:rsidRDefault="00035ED4" w:rsidP="003C65C1">
            <w:pPr>
              <w:ind w:left="-101"/>
              <w:rPr>
                <w:lang w:val="en-US"/>
              </w:rPr>
            </w:pPr>
            <w:r>
              <w:rPr>
                <w:lang w:val="en-US"/>
              </w:rPr>
              <w:t>Save form</w:t>
            </w:r>
            <w:r w:rsidRPr="00B66A01">
              <w:rPr>
                <w:lang w:val="en-US"/>
              </w:rPr>
              <w:t xml:space="preserve"> </w:t>
            </w:r>
          </w:p>
        </w:tc>
        <w:tc>
          <w:tcPr>
            <w:tcW w:w="3543" w:type="dxa"/>
          </w:tcPr>
          <w:p w:rsidR="00035ED4" w:rsidRDefault="00035ED4" w:rsidP="003C65C1">
            <w:pPr>
              <w:ind w:left="-101"/>
              <w:jc w:val="center"/>
            </w:pPr>
            <w:r>
              <w:t>Каскадна</w:t>
            </w:r>
          </w:p>
        </w:tc>
      </w:tr>
    </w:tbl>
    <w:p w:rsidR="001F4CE4" w:rsidRDefault="001F4CE4" w:rsidP="003B0327">
      <w:pPr>
        <w:spacing w:line="240" w:lineRule="auto"/>
        <w:ind w:right="566" w:firstLine="0"/>
        <w:jc w:val="left"/>
        <w:rPr>
          <w:rFonts w:eastAsia="Times New Roman"/>
          <w:bCs/>
          <w:caps/>
          <w:szCs w:val="36"/>
        </w:rPr>
      </w:pPr>
    </w:p>
    <w:p w:rsidR="00035ED4" w:rsidRDefault="00035ED4" w:rsidP="003B0327">
      <w:pPr>
        <w:pStyle w:val="UnnumberedHeading"/>
        <w:ind w:right="566"/>
      </w:pPr>
      <w:bookmarkStart w:id="4" w:name="_Toc463693697"/>
    </w:p>
    <w:p w:rsidR="00035ED4" w:rsidRDefault="00035ED4" w:rsidP="003B0327">
      <w:pPr>
        <w:pStyle w:val="UnnumberedHeading"/>
        <w:ind w:right="566"/>
      </w:pPr>
    </w:p>
    <w:p w:rsidR="00035ED4" w:rsidRDefault="00035ED4" w:rsidP="003B0327">
      <w:pPr>
        <w:pStyle w:val="UnnumberedHeading"/>
        <w:ind w:right="566"/>
      </w:pPr>
    </w:p>
    <w:p w:rsidR="00035ED4" w:rsidRDefault="00035ED4" w:rsidP="003B0327">
      <w:pPr>
        <w:pStyle w:val="UnnumberedHeading"/>
        <w:ind w:right="566"/>
      </w:pPr>
    </w:p>
    <w:p w:rsidR="00035ED4" w:rsidRDefault="00035ED4" w:rsidP="003B0327">
      <w:pPr>
        <w:pStyle w:val="UnnumberedHeading"/>
        <w:ind w:right="566"/>
      </w:pPr>
    </w:p>
    <w:p w:rsidR="00035ED4" w:rsidRDefault="00035ED4" w:rsidP="003B0327">
      <w:pPr>
        <w:pStyle w:val="UnnumberedHeading"/>
        <w:ind w:right="566"/>
      </w:pPr>
    </w:p>
    <w:p w:rsidR="00035ED4" w:rsidRDefault="00035ED4" w:rsidP="003B0327">
      <w:pPr>
        <w:pStyle w:val="UnnumberedHeading"/>
        <w:ind w:right="566"/>
      </w:pPr>
    </w:p>
    <w:p w:rsidR="00035ED4" w:rsidRDefault="00035ED4" w:rsidP="003B0327">
      <w:pPr>
        <w:pStyle w:val="UnnumberedHeading"/>
        <w:ind w:right="566"/>
      </w:pPr>
    </w:p>
    <w:bookmarkEnd w:id="4"/>
    <w:p w:rsidR="00083259" w:rsidRDefault="00083259" w:rsidP="00083259"/>
    <w:p w:rsidR="00153807" w:rsidRDefault="00083259" w:rsidP="00083259">
      <w:pPr>
        <w:tabs>
          <w:tab w:val="left" w:pos="1875"/>
        </w:tabs>
      </w:pPr>
      <w:r>
        <w:tab/>
      </w:r>
    </w:p>
    <w:p w:rsidR="00035ED4" w:rsidRDefault="00035ED4" w:rsidP="00035ED4">
      <w:pPr>
        <w:tabs>
          <w:tab w:val="left" w:pos="1875"/>
        </w:tabs>
        <w:ind w:right="566" w:firstLine="0"/>
        <w:jc w:val="center"/>
      </w:pPr>
      <w:r>
        <w:lastRenderedPageBreak/>
        <w:t>ВИСНОВКИ</w:t>
      </w:r>
    </w:p>
    <w:p w:rsidR="00035ED4" w:rsidRDefault="00035ED4" w:rsidP="002E21EB">
      <w:pPr>
        <w:tabs>
          <w:tab w:val="left" w:pos="1875"/>
        </w:tabs>
        <w:ind w:left="567" w:right="566"/>
      </w:pPr>
    </w:p>
    <w:p w:rsidR="00035ED4" w:rsidRDefault="00035ED4" w:rsidP="002E21EB">
      <w:pPr>
        <w:tabs>
          <w:tab w:val="left" w:pos="1875"/>
        </w:tabs>
        <w:ind w:left="567" w:right="566"/>
      </w:pPr>
    </w:p>
    <w:p w:rsidR="0030439D" w:rsidRDefault="00083259" w:rsidP="002E21EB">
      <w:pPr>
        <w:tabs>
          <w:tab w:val="left" w:pos="1875"/>
        </w:tabs>
        <w:ind w:left="567" w:right="566"/>
      </w:pPr>
      <w:r>
        <w:t xml:space="preserve">Система розроблюється за спіральною моделлю життєвого циклу. З кожним етапом, аналізуючи умови постановки завдання, виділяється чітка множина задач, що будуть реалізовані в процесі розробки програмного забезпечення. </w:t>
      </w:r>
    </w:p>
    <w:p w:rsidR="00083259" w:rsidRDefault="0030439D" w:rsidP="002E21EB">
      <w:pPr>
        <w:tabs>
          <w:tab w:val="left" w:pos="1875"/>
        </w:tabs>
        <w:ind w:left="567" w:right="566"/>
      </w:pPr>
      <w:r>
        <w:t>Процес «</w:t>
      </w:r>
      <w:r w:rsidR="00035ED4">
        <w:rPr>
          <w:lang w:val="en-US"/>
        </w:rPr>
        <w:t>Student</w:t>
      </w:r>
      <w:r w:rsidR="00035ED4" w:rsidRPr="00035ED4">
        <w:t xml:space="preserve"> </w:t>
      </w:r>
      <w:r w:rsidR="00035ED4">
        <w:rPr>
          <w:lang w:val="en-US"/>
        </w:rPr>
        <w:t>government</w:t>
      </w:r>
      <w:r w:rsidR="00035ED4" w:rsidRPr="00035ED4">
        <w:t xml:space="preserve"> </w:t>
      </w:r>
      <w:r w:rsidR="00035ED4">
        <w:rPr>
          <w:lang w:val="en-US"/>
        </w:rPr>
        <w:t>KPI</w:t>
      </w:r>
      <w:r>
        <w:t xml:space="preserve">» є основним процесом системи та розроблюється за спіральною моделлю життєвого </w:t>
      </w:r>
      <w:proofErr w:type="spellStart"/>
      <w:r>
        <w:t>цикла</w:t>
      </w:r>
      <w:proofErr w:type="spellEnd"/>
      <w:r>
        <w:t xml:space="preserve">, оскільки його </w:t>
      </w:r>
      <w:proofErr w:type="spellStart"/>
      <w:r>
        <w:t>підпроцеси</w:t>
      </w:r>
      <w:proofErr w:type="spellEnd"/>
      <w:r>
        <w:t xml:space="preserve"> можуть змінюватися</w:t>
      </w:r>
      <w:r w:rsidR="00DA325D">
        <w:t xml:space="preserve"> та може додаватися но</w:t>
      </w:r>
      <w:r>
        <w:t>вий функціонал в ході розробки програмного продукту . Процеси «</w:t>
      </w:r>
      <w:r w:rsidRPr="008F05DE">
        <w:rPr>
          <w:lang w:val="en-US"/>
        </w:rPr>
        <w:t>View</w:t>
      </w:r>
      <w:r w:rsidRPr="0030439D">
        <w:t xml:space="preserve"> </w:t>
      </w:r>
      <w:r w:rsidRPr="008F05DE">
        <w:rPr>
          <w:lang w:val="en-US"/>
        </w:rPr>
        <w:t>info</w:t>
      </w:r>
      <w:r w:rsidRPr="0030439D">
        <w:t xml:space="preserve"> </w:t>
      </w:r>
      <w:r w:rsidRPr="008F05DE">
        <w:rPr>
          <w:lang w:val="en-US"/>
        </w:rPr>
        <w:t>page</w:t>
      </w:r>
      <w:r>
        <w:t>», «</w:t>
      </w:r>
      <w:r w:rsidRPr="0004784C">
        <w:rPr>
          <w:lang w:val="en-US"/>
        </w:rPr>
        <w:t>View</w:t>
      </w:r>
      <w:r w:rsidRPr="0030439D">
        <w:t xml:space="preserve"> </w:t>
      </w:r>
      <w:proofErr w:type="spellStart"/>
      <w:r w:rsidR="00BA2C15">
        <w:rPr>
          <w:lang w:val="en-US"/>
        </w:rPr>
        <w:t>proect</w:t>
      </w:r>
      <w:proofErr w:type="spellEnd"/>
      <w:r w:rsidRPr="0030439D">
        <w:t xml:space="preserve"> </w:t>
      </w:r>
      <w:r w:rsidRPr="0004784C">
        <w:rPr>
          <w:lang w:val="en-US"/>
        </w:rPr>
        <w:t>page</w:t>
      </w:r>
      <w:r>
        <w:t>», розроблюються також за спіральною моделлю життєвого циклу, оскільки можуть бути змінені та покращені в процесі розробки програмного забезпечення. Їх модифікація не призведе до глобальних змін в інформаційній системі.</w:t>
      </w:r>
    </w:p>
    <w:p w:rsidR="00DA325D" w:rsidRDefault="00BA2C15" w:rsidP="00BA2C15">
      <w:pPr>
        <w:tabs>
          <w:tab w:val="left" w:pos="1875"/>
        </w:tabs>
        <w:ind w:left="567" w:right="566"/>
      </w:pPr>
      <w:r>
        <w:t>Процеси</w:t>
      </w:r>
      <w:r w:rsidR="00DA325D">
        <w:t xml:space="preserve"> «</w:t>
      </w:r>
      <w:r w:rsidR="00DA325D" w:rsidRPr="0004784C">
        <w:rPr>
          <w:lang w:val="en-US"/>
        </w:rPr>
        <w:t>View</w:t>
      </w:r>
      <w:r w:rsidR="00DA325D" w:rsidRPr="005528FC">
        <w:t xml:space="preserve"> </w:t>
      </w:r>
      <w:r w:rsidR="00DA325D" w:rsidRPr="0004784C">
        <w:rPr>
          <w:lang w:val="en-US"/>
        </w:rPr>
        <w:t>Authorization</w:t>
      </w:r>
      <w:r w:rsidR="00DA325D" w:rsidRPr="005528FC">
        <w:t xml:space="preserve"> </w:t>
      </w:r>
      <w:r w:rsidR="00DA325D" w:rsidRPr="0004784C">
        <w:rPr>
          <w:lang w:val="en-US"/>
        </w:rPr>
        <w:t>page</w:t>
      </w:r>
      <w:r w:rsidR="00DA325D">
        <w:t xml:space="preserve">», </w:t>
      </w:r>
      <w:r w:rsidRPr="00BA2C15">
        <w:t xml:space="preserve"> </w:t>
      </w:r>
      <w:r w:rsidR="00DA325D">
        <w:t>«</w:t>
      </w:r>
      <w:r w:rsidR="005528FC" w:rsidRPr="00D767B2">
        <w:rPr>
          <w:lang w:val="en-US"/>
        </w:rPr>
        <w:t>Sign</w:t>
      </w:r>
      <w:r w:rsidR="005528FC" w:rsidRPr="005528FC">
        <w:t xml:space="preserve"> </w:t>
      </w:r>
      <w:r w:rsidR="005528FC" w:rsidRPr="00D767B2">
        <w:rPr>
          <w:lang w:val="en-US"/>
        </w:rPr>
        <w:t>up</w:t>
      </w:r>
      <w:r w:rsidR="00DA325D">
        <w:t>»,</w:t>
      </w:r>
      <w:r w:rsidR="005528FC">
        <w:t xml:space="preserve"> «</w:t>
      </w:r>
      <w:r w:rsidR="005528FC" w:rsidRPr="00D767B2">
        <w:rPr>
          <w:lang w:val="en-US"/>
        </w:rPr>
        <w:t>Sign</w:t>
      </w:r>
      <w:r w:rsidR="005528FC" w:rsidRPr="005528FC">
        <w:t xml:space="preserve"> </w:t>
      </w:r>
      <w:r w:rsidR="005528FC" w:rsidRPr="00D767B2">
        <w:rPr>
          <w:lang w:val="en-US"/>
        </w:rPr>
        <w:t>in</w:t>
      </w:r>
      <w:r w:rsidR="005528FC">
        <w:t>»,</w:t>
      </w:r>
      <w:r w:rsidRPr="00BA2C15">
        <w:t xml:space="preserve"> </w:t>
      </w:r>
      <w:r>
        <w:t>«</w:t>
      </w:r>
      <w:r>
        <w:rPr>
          <w:lang w:val="en-US"/>
        </w:rPr>
        <w:t>Drop</w:t>
      </w:r>
      <w:r w:rsidRPr="00BA2C15">
        <w:t xml:space="preserve"> </w:t>
      </w:r>
      <w:r>
        <w:rPr>
          <w:lang w:val="en-US"/>
        </w:rPr>
        <w:t>user</w:t>
      </w:r>
      <w:r>
        <w:t>»</w:t>
      </w:r>
      <w:r w:rsidR="005528FC">
        <w:t xml:space="preserve"> «</w:t>
      </w:r>
      <w:proofErr w:type="spellStart"/>
      <w:r w:rsidR="005528FC" w:rsidRPr="00D767B2">
        <w:t>Create</w:t>
      </w:r>
      <w:proofErr w:type="spellEnd"/>
      <w:r w:rsidR="005528FC" w:rsidRPr="00D767B2">
        <w:t xml:space="preserve"> </w:t>
      </w:r>
      <w:proofErr w:type="spellStart"/>
      <w:r w:rsidR="005528FC" w:rsidRPr="00D767B2">
        <w:t>temp</w:t>
      </w:r>
      <w:proofErr w:type="spellEnd"/>
      <w:r w:rsidR="005528FC" w:rsidRPr="00D767B2">
        <w:t xml:space="preserve"> </w:t>
      </w:r>
      <w:proofErr w:type="spellStart"/>
      <w:r w:rsidR="005528FC" w:rsidRPr="00D767B2">
        <w:t>user</w:t>
      </w:r>
      <w:proofErr w:type="spellEnd"/>
      <w:r w:rsidR="005528FC">
        <w:t xml:space="preserve">», </w:t>
      </w:r>
      <w:r>
        <w:t>«</w:t>
      </w:r>
      <w:r w:rsidRPr="0004784C">
        <w:rPr>
          <w:lang w:val="en-US"/>
        </w:rPr>
        <w:t>To</w:t>
      </w:r>
      <w:r w:rsidRPr="005528FC">
        <w:t xml:space="preserve"> </w:t>
      </w:r>
      <w:r w:rsidRPr="0004784C">
        <w:rPr>
          <w:lang w:val="en-US"/>
        </w:rPr>
        <w:t>fill</w:t>
      </w:r>
      <w:r w:rsidRPr="005528FC">
        <w:t xml:space="preserve"> </w:t>
      </w:r>
      <w:r w:rsidRPr="0004784C">
        <w:rPr>
          <w:lang w:val="en-US"/>
        </w:rPr>
        <w:t>form</w:t>
      </w:r>
      <w:r>
        <w:t>», «</w:t>
      </w:r>
      <w:proofErr w:type="spellStart"/>
      <w:r>
        <w:rPr>
          <w:lang w:val="en-US"/>
        </w:rPr>
        <w:t>Drope</w:t>
      </w:r>
      <w:proofErr w:type="spellEnd"/>
      <w:r>
        <w:t>», «</w:t>
      </w:r>
      <w:r>
        <w:rPr>
          <w:lang w:val="en-US"/>
        </w:rPr>
        <w:t>Save</w:t>
      </w:r>
      <w:r w:rsidRPr="00BA2C15">
        <w:t xml:space="preserve"> </w:t>
      </w:r>
      <w:r>
        <w:rPr>
          <w:lang w:val="en-US"/>
        </w:rPr>
        <w:t>form</w:t>
      </w:r>
      <w:r>
        <w:t xml:space="preserve">» </w:t>
      </w:r>
      <w:r w:rsidR="005528FC">
        <w:t>розроблюються за каскадною моделлю життєвого циклу, адже від самого початку роботи програмного забезпечення повинні бути досконалими та працюючими. Від них залежить якість роботи програмного продукту.</w:t>
      </w:r>
    </w:p>
    <w:p w:rsidR="0030439D" w:rsidRPr="00BA2C15" w:rsidRDefault="0030439D" w:rsidP="00BA2C15">
      <w:pPr>
        <w:tabs>
          <w:tab w:val="left" w:pos="1875"/>
        </w:tabs>
        <w:ind w:firstLine="0"/>
        <w:rPr>
          <w:lang w:val="en-US"/>
        </w:rPr>
      </w:pPr>
    </w:p>
    <w:sectPr w:rsidR="0030439D" w:rsidRPr="00BA2C15" w:rsidSect="008001AF">
      <w:headerReference w:type="default" r:id="rId9"/>
      <w:pgSz w:w="11906" w:h="16838"/>
      <w:pgMar w:top="1134" w:right="567" w:bottom="1134" w:left="1134" w:header="1134" w:footer="0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0A2" w:rsidRDefault="001050A2" w:rsidP="00184F49">
      <w:pPr>
        <w:spacing w:line="240" w:lineRule="auto"/>
      </w:pPr>
      <w:r>
        <w:separator/>
      </w:r>
    </w:p>
  </w:endnote>
  <w:endnote w:type="continuationSeparator" w:id="0">
    <w:p w:rsidR="001050A2" w:rsidRDefault="001050A2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0A2" w:rsidRDefault="001050A2" w:rsidP="00184F49">
      <w:pPr>
        <w:spacing w:line="240" w:lineRule="auto"/>
      </w:pPr>
      <w:r>
        <w:separator/>
      </w:r>
    </w:p>
  </w:footnote>
  <w:footnote w:type="continuationSeparator" w:id="0">
    <w:p w:rsidR="001050A2" w:rsidRDefault="001050A2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CF9" w:rsidRPr="00A86DE2" w:rsidRDefault="00505CF9" w:rsidP="0083033D">
    <w:pPr>
      <w:pStyle w:val="ad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CF9" w:rsidRPr="007A14E3" w:rsidRDefault="00A24C5E" w:rsidP="00CE05FD">
    <w:pPr>
      <w:pStyle w:val="ad"/>
      <w:jc w:val="right"/>
    </w:pPr>
    <w:r>
      <w:fldChar w:fldCharType="begin"/>
    </w:r>
    <w:r w:rsidR="00505CF9">
      <w:instrText xml:space="preserve"> PAGE   \* MERGEFORMAT </w:instrText>
    </w:r>
    <w:r>
      <w:fldChar w:fldCharType="separate"/>
    </w:r>
    <w:r w:rsidR="00BA2C15">
      <w:rPr>
        <w:noProof/>
      </w:rPr>
      <w:t>5</w:t>
    </w:r>
    <w:r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6801655"/>
    <w:multiLevelType w:val="multilevel"/>
    <w:tmpl w:val="C55279D6"/>
    <w:numStyleLink w:val="Appendices"/>
  </w:abstractNum>
  <w:abstractNum w:abstractNumId="7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407A464C"/>
    <w:multiLevelType w:val="multilevel"/>
    <w:tmpl w:val="C55279D6"/>
    <w:numStyleLink w:val="Appendices"/>
  </w:abstractNum>
  <w:abstractNum w:abstractNumId="10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1">
    <w:nsid w:val="460C0E2B"/>
    <w:multiLevelType w:val="hybridMultilevel"/>
    <w:tmpl w:val="91864944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B262E0D"/>
    <w:multiLevelType w:val="hybridMultilevel"/>
    <w:tmpl w:val="EB0CD56A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5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55A44AE3"/>
    <w:multiLevelType w:val="multilevel"/>
    <w:tmpl w:val="C55279D6"/>
    <w:numStyleLink w:val="Appendices"/>
  </w:abstractNum>
  <w:abstractNum w:abstractNumId="17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64E15238"/>
    <w:multiLevelType w:val="hybridMultilevel"/>
    <w:tmpl w:val="F6B64D38"/>
    <w:lvl w:ilvl="0" w:tplc="04220017">
      <w:start w:val="1"/>
      <w:numFmt w:val="lowerLetter"/>
      <w:lvlText w:val="%1)"/>
      <w:lvlJc w:val="left"/>
      <w:pPr>
        <w:ind w:left="2498" w:hanging="360"/>
      </w:pPr>
    </w:lvl>
    <w:lvl w:ilvl="1" w:tplc="04220019" w:tentative="1">
      <w:start w:val="1"/>
      <w:numFmt w:val="lowerLetter"/>
      <w:lvlText w:val="%2."/>
      <w:lvlJc w:val="left"/>
      <w:pPr>
        <w:ind w:left="3218" w:hanging="360"/>
      </w:pPr>
    </w:lvl>
    <w:lvl w:ilvl="2" w:tplc="0422001B" w:tentative="1">
      <w:start w:val="1"/>
      <w:numFmt w:val="lowerRoman"/>
      <w:lvlText w:val="%3."/>
      <w:lvlJc w:val="right"/>
      <w:pPr>
        <w:ind w:left="3938" w:hanging="180"/>
      </w:pPr>
    </w:lvl>
    <w:lvl w:ilvl="3" w:tplc="0422000F" w:tentative="1">
      <w:start w:val="1"/>
      <w:numFmt w:val="decimal"/>
      <w:lvlText w:val="%4."/>
      <w:lvlJc w:val="left"/>
      <w:pPr>
        <w:ind w:left="4658" w:hanging="360"/>
      </w:pPr>
    </w:lvl>
    <w:lvl w:ilvl="4" w:tplc="04220019" w:tentative="1">
      <w:start w:val="1"/>
      <w:numFmt w:val="lowerLetter"/>
      <w:lvlText w:val="%5."/>
      <w:lvlJc w:val="left"/>
      <w:pPr>
        <w:ind w:left="5378" w:hanging="360"/>
      </w:pPr>
    </w:lvl>
    <w:lvl w:ilvl="5" w:tplc="0422001B" w:tentative="1">
      <w:start w:val="1"/>
      <w:numFmt w:val="lowerRoman"/>
      <w:lvlText w:val="%6."/>
      <w:lvlJc w:val="right"/>
      <w:pPr>
        <w:ind w:left="6098" w:hanging="180"/>
      </w:pPr>
    </w:lvl>
    <w:lvl w:ilvl="6" w:tplc="0422000F" w:tentative="1">
      <w:start w:val="1"/>
      <w:numFmt w:val="decimal"/>
      <w:lvlText w:val="%7."/>
      <w:lvlJc w:val="left"/>
      <w:pPr>
        <w:ind w:left="6818" w:hanging="360"/>
      </w:pPr>
    </w:lvl>
    <w:lvl w:ilvl="7" w:tplc="04220019" w:tentative="1">
      <w:start w:val="1"/>
      <w:numFmt w:val="lowerLetter"/>
      <w:lvlText w:val="%8."/>
      <w:lvlJc w:val="left"/>
      <w:pPr>
        <w:ind w:left="7538" w:hanging="360"/>
      </w:pPr>
    </w:lvl>
    <w:lvl w:ilvl="8" w:tplc="0422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1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0"/>
  </w:num>
  <w:num w:numId="4">
    <w:abstractNumId w:val="4"/>
  </w:num>
  <w:num w:numId="5">
    <w:abstractNumId w:val="21"/>
  </w:num>
  <w:num w:numId="6">
    <w:abstractNumId w:val="17"/>
  </w:num>
  <w:num w:numId="7">
    <w:abstractNumId w:val="12"/>
  </w:num>
  <w:num w:numId="8">
    <w:abstractNumId w:val="3"/>
  </w:num>
  <w:num w:numId="9">
    <w:abstractNumId w:val="2"/>
  </w:num>
  <w:num w:numId="10">
    <w:abstractNumId w:val="14"/>
  </w:num>
  <w:num w:numId="11">
    <w:abstractNumId w:val="7"/>
  </w:num>
  <w:num w:numId="12">
    <w:abstractNumId w:val="19"/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0"/>
  </w:num>
  <w:num w:numId="19">
    <w:abstractNumId w:val="15"/>
  </w:num>
  <w:num w:numId="20">
    <w:abstractNumId w:val="5"/>
  </w:num>
  <w:num w:numId="21">
    <w:abstractNumId w:val="19"/>
    <w:lvlOverride w:ilvl="0">
      <w:startOverride w:val="1"/>
    </w:lvlOverride>
  </w:num>
  <w:num w:numId="22">
    <w:abstractNumId w:val="1"/>
  </w:num>
  <w:num w:numId="23">
    <w:abstractNumId w:val="16"/>
  </w:num>
  <w:num w:numId="24">
    <w:abstractNumId w:val="6"/>
  </w:num>
  <w:num w:numId="25">
    <w:abstractNumId w:val="9"/>
  </w:num>
  <w:num w:numId="26">
    <w:abstractNumId w:val="19"/>
    <w:lvlOverride w:ilvl="0">
      <w:startOverride w:val="1"/>
    </w:lvlOverride>
  </w:num>
  <w:num w:numId="27">
    <w:abstractNumId w:val="11"/>
  </w:num>
  <w:num w:numId="28">
    <w:abstractNumId w:val="20"/>
  </w:num>
  <w:num w:numId="29">
    <w:abstractNumId w:val="13"/>
  </w:num>
  <w:num w:numId="30">
    <w:abstractNumId w:val="19"/>
    <w:lvlOverride w:ilvl="0">
      <w:startOverride w:val="1"/>
    </w:lvlOverride>
  </w:num>
  <w:num w:numId="31">
    <w:abstractNumId w:val="19"/>
    <w:lvlOverride w:ilvl="0">
      <w:startOverride w:val="1"/>
    </w:lvlOverride>
  </w:num>
  <w:num w:numId="32">
    <w:abstractNumId w:val="19"/>
    <w:lvlOverride w:ilvl="0">
      <w:startOverride w:val="1"/>
    </w:lvlOverride>
  </w:num>
  <w:num w:numId="33">
    <w:abstractNumId w:val="19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48A6"/>
    <w:rsid w:val="00000A02"/>
    <w:rsid w:val="00005146"/>
    <w:rsid w:val="0000542D"/>
    <w:rsid w:val="000077FA"/>
    <w:rsid w:val="00013359"/>
    <w:rsid w:val="000137D6"/>
    <w:rsid w:val="00021B34"/>
    <w:rsid w:val="00022696"/>
    <w:rsid w:val="00026E76"/>
    <w:rsid w:val="00035ED4"/>
    <w:rsid w:val="0003629E"/>
    <w:rsid w:val="0003694E"/>
    <w:rsid w:val="000441AC"/>
    <w:rsid w:val="000448A6"/>
    <w:rsid w:val="0004784C"/>
    <w:rsid w:val="00050CC2"/>
    <w:rsid w:val="00054A69"/>
    <w:rsid w:val="0005535D"/>
    <w:rsid w:val="00056139"/>
    <w:rsid w:val="0005723E"/>
    <w:rsid w:val="00057A13"/>
    <w:rsid w:val="00066324"/>
    <w:rsid w:val="00070C12"/>
    <w:rsid w:val="000764A9"/>
    <w:rsid w:val="00076BC0"/>
    <w:rsid w:val="000825F2"/>
    <w:rsid w:val="00083259"/>
    <w:rsid w:val="00085220"/>
    <w:rsid w:val="0009042D"/>
    <w:rsid w:val="00090BB2"/>
    <w:rsid w:val="00092D1F"/>
    <w:rsid w:val="00092D6D"/>
    <w:rsid w:val="00093B26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6764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050A2"/>
    <w:rsid w:val="0011072C"/>
    <w:rsid w:val="00112B0E"/>
    <w:rsid w:val="001236C7"/>
    <w:rsid w:val="00123752"/>
    <w:rsid w:val="00125990"/>
    <w:rsid w:val="00131738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9081E"/>
    <w:rsid w:val="0019175C"/>
    <w:rsid w:val="00192DFA"/>
    <w:rsid w:val="001944DC"/>
    <w:rsid w:val="00194D7B"/>
    <w:rsid w:val="001A353D"/>
    <w:rsid w:val="001B0396"/>
    <w:rsid w:val="001C143D"/>
    <w:rsid w:val="001C1F39"/>
    <w:rsid w:val="001C5E12"/>
    <w:rsid w:val="001D63B5"/>
    <w:rsid w:val="001E0660"/>
    <w:rsid w:val="001E2677"/>
    <w:rsid w:val="001E5393"/>
    <w:rsid w:val="001E7730"/>
    <w:rsid w:val="001F05FE"/>
    <w:rsid w:val="001F452F"/>
    <w:rsid w:val="001F4CE4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5BA8"/>
    <w:rsid w:val="0024605A"/>
    <w:rsid w:val="002510CD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614"/>
    <w:rsid w:val="002E132C"/>
    <w:rsid w:val="002E21EB"/>
    <w:rsid w:val="002E6ABE"/>
    <w:rsid w:val="002E7A4C"/>
    <w:rsid w:val="002F16DD"/>
    <w:rsid w:val="002F2E1E"/>
    <w:rsid w:val="002F3749"/>
    <w:rsid w:val="002F40A8"/>
    <w:rsid w:val="00300506"/>
    <w:rsid w:val="00302BB7"/>
    <w:rsid w:val="00303658"/>
    <w:rsid w:val="00303A15"/>
    <w:rsid w:val="0030439D"/>
    <w:rsid w:val="003061BB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61FAC"/>
    <w:rsid w:val="0036711E"/>
    <w:rsid w:val="003811FB"/>
    <w:rsid w:val="003832C2"/>
    <w:rsid w:val="003858BC"/>
    <w:rsid w:val="003905EA"/>
    <w:rsid w:val="003935A6"/>
    <w:rsid w:val="003A2206"/>
    <w:rsid w:val="003A2637"/>
    <w:rsid w:val="003A58CA"/>
    <w:rsid w:val="003B0327"/>
    <w:rsid w:val="003B1071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51D38"/>
    <w:rsid w:val="004521F6"/>
    <w:rsid w:val="00456895"/>
    <w:rsid w:val="00457E2A"/>
    <w:rsid w:val="004704FE"/>
    <w:rsid w:val="0047471F"/>
    <w:rsid w:val="00480DAC"/>
    <w:rsid w:val="0048285B"/>
    <w:rsid w:val="0048354A"/>
    <w:rsid w:val="0049117A"/>
    <w:rsid w:val="00497C26"/>
    <w:rsid w:val="004B0000"/>
    <w:rsid w:val="004B622E"/>
    <w:rsid w:val="004C48B2"/>
    <w:rsid w:val="004C594A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05CF9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28FC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254E"/>
    <w:rsid w:val="00594739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12CAF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744C3"/>
    <w:rsid w:val="00691F1D"/>
    <w:rsid w:val="00692BA3"/>
    <w:rsid w:val="00696754"/>
    <w:rsid w:val="006A3D47"/>
    <w:rsid w:val="006A4576"/>
    <w:rsid w:val="006A7CBA"/>
    <w:rsid w:val="006B0567"/>
    <w:rsid w:val="006B1466"/>
    <w:rsid w:val="006B58A8"/>
    <w:rsid w:val="006C0665"/>
    <w:rsid w:val="006D5FF4"/>
    <w:rsid w:val="006D7138"/>
    <w:rsid w:val="006D763F"/>
    <w:rsid w:val="006E1EA8"/>
    <w:rsid w:val="006E73A9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7F25"/>
    <w:rsid w:val="00761415"/>
    <w:rsid w:val="0076214D"/>
    <w:rsid w:val="00762FFA"/>
    <w:rsid w:val="00763D74"/>
    <w:rsid w:val="007640EB"/>
    <w:rsid w:val="00780740"/>
    <w:rsid w:val="007858F5"/>
    <w:rsid w:val="007940A9"/>
    <w:rsid w:val="007964AF"/>
    <w:rsid w:val="007A14E3"/>
    <w:rsid w:val="007A678C"/>
    <w:rsid w:val="007B0E14"/>
    <w:rsid w:val="007B4B1B"/>
    <w:rsid w:val="007B4ED9"/>
    <w:rsid w:val="007C04C9"/>
    <w:rsid w:val="007C088F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719A1"/>
    <w:rsid w:val="008867BE"/>
    <w:rsid w:val="00890FE2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F05DE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61AF"/>
    <w:rsid w:val="00933A2D"/>
    <w:rsid w:val="00941110"/>
    <w:rsid w:val="00945AFC"/>
    <w:rsid w:val="00953473"/>
    <w:rsid w:val="00953B15"/>
    <w:rsid w:val="00963A1B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B0CF2"/>
    <w:rsid w:val="009B13C5"/>
    <w:rsid w:val="009C1AC1"/>
    <w:rsid w:val="009C1EDB"/>
    <w:rsid w:val="009C42D3"/>
    <w:rsid w:val="009C76FB"/>
    <w:rsid w:val="009D1A73"/>
    <w:rsid w:val="009D5CEB"/>
    <w:rsid w:val="009D63BC"/>
    <w:rsid w:val="009E2965"/>
    <w:rsid w:val="00A01894"/>
    <w:rsid w:val="00A049DE"/>
    <w:rsid w:val="00A05E6C"/>
    <w:rsid w:val="00A12839"/>
    <w:rsid w:val="00A153B6"/>
    <w:rsid w:val="00A1681A"/>
    <w:rsid w:val="00A16A0B"/>
    <w:rsid w:val="00A16A36"/>
    <w:rsid w:val="00A24C5E"/>
    <w:rsid w:val="00A3262F"/>
    <w:rsid w:val="00A34891"/>
    <w:rsid w:val="00A355C1"/>
    <w:rsid w:val="00A403B4"/>
    <w:rsid w:val="00A61465"/>
    <w:rsid w:val="00A629E2"/>
    <w:rsid w:val="00A675A6"/>
    <w:rsid w:val="00A821EF"/>
    <w:rsid w:val="00A8581C"/>
    <w:rsid w:val="00A86DE2"/>
    <w:rsid w:val="00A87FA7"/>
    <w:rsid w:val="00A92953"/>
    <w:rsid w:val="00A9659C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4461"/>
    <w:rsid w:val="00AF5A91"/>
    <w:rsid w:val="00B02CCE"/>
    <w:rsid w:val="00B037ED"/>
    <w:rsid w:val="00B03B32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6A01"/>
    <w:rsid w:val="00B674F9"/>
    <w:rsid w:val="00B67855"/>
    <w:rsid w:val="00B7420F"/>
    <w:rsid w:val="00B7544D"/>
    <w:rsid w:val="00B7775D"/>
    <w:rsid w:val="00B778D1"/>
    <w:rsid w:val="00B87749"/>
    <w:rsid w:val="00BA138C"/>
    <w:rsid w:val="00BA2886"/>
    <w:rsid w:val="00BA2C15"/>
    <w:rsid w:val="00BA44D3"/>
    <w:rsid w:val="00BB04CE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3EA8"/>
    <w:rsid w:val="00C24F23"/>
    <w:rsid w:val="00C2511A"/>
    <w:rsid w:val="00C27589"/>
    <w:rsid w:val="00C33992"/>
    <w:rsid w:val="00C33CA2"/>
    <w:rsid w:val="00C415D2"/>
    <w:rsid w:val="00C417F6"/>
    <w:rsid w:val="00C50986"/>
    <w:rsid w:val="00C5524A"/>
    <w:rsid w:val="00C55EFF"/>
    <w:rsid w:val="00C63C03"/>
    <w:rsid w:val="00C65FD7"/>
    <w:rsid w:val="00C67D38"/>
    <w:rsid w:val="00C707CC"/>
    <w:rsid w:val="00C71167"/>
    <w:rsid w:val="00C72C24"/>
    <w:rsid w:val="00C72FF5"/>
    <w:rsid w:val="00C825D9"/>
    <w:rsid w:val="00C84321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116F"/>
    <w:rsid w:val="00CF6B8B"/>
    <w:rsid w:val="00CF77FF"/>
    <w:rsid w:val="00D048D3"/>
    <w:rsid w:val="00D0615E"/>
    <w:rsid w:val="00D22B21"/>
    <w:rsid w:val="00D239F7"/>
    <w:rsid w:val="00D25119"/>
    <w:rsid w:val="00D31540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123E"/>
    <w:rsid w:val="00D722F2"/>
    <w:rsid w:val="00D725EE"/>
    <w:rsid w:val="00D737F5"/>
    <w:rsid w:val="00D767B2"/>
    <w:rsid w:val="00D775DF"/>
    <w:rsid w:val="00D824FD"/>
    <w:rsid w:val="00D82B79"/>
    <w:rsid w:val="00D8430A"/>
    <w:rsid w:val="00D845AD"/>
    <w:rsid w:val="00D90A60"/>
    <w:rsid w:val="00D919B0"/>
    <w:rsid w:val="00D92182"/>
    <w:rsid w:val="00D96B51"/>
    <w:rsid w:val="00D97064"/>
    <w:rsid w:val="00D9781F"/>
    <w:rsid w:val="00D97D66"/>
    <w:rsid w:val="00DA0F3C"/>
    <w:rsid w:val="00DA3062"/>
    <w:rsid w:val="00DA325D"/>
    <w:rsid w:val="00DA3A79"/>
    <w:rsid w:val="00DA4CD3"/>
    <w:rsid w:val="00DA647A"/>
    <w:rsid w:val="00DA76C5"/>
    <w:rsid w:val="00DB2057"/>
    <w:rsid w:val="00DB5BCB"/>
    <w:rsid w:val="00DD74DE"/>
    <w:rsid w:val="00DE133E"/>
    <w:rsid w:val="00DE739F"/>
    <w:rsid w:val="00DF2687"/>
    <w:rsid w:val="00DF373C"/>
    <w:rsid w:val="00DF4066"/>
    <w:rsid w:val="00DF4875"/>
    <w:rsid w:val="00E07620"/>
    <w:rsid w:val="00E11021"/>
    <w:rsid w:val="00E13DC3"/>
    <w:rsid w:val="00E205DA"/>
    <w:rsid w:val="00E20D24"/>
    <w:rsid w:val="00E231A6"/>
    <w:rsid w:val="00E25E48"/>
    <w:rsid w:val="00E31355"/>
    <w:rsid w:val="00E31366"/>
    <w:rsid w:val="00E3524B"/>
    <w:rsid w:val="00E35507"/>
    <w:rsid w:val="00E42B36"/>
    <w:rsid w:val="00E448F3"/>
    <w:rsid w:val="00E45E4E"/>
    <w:rsid w:val="00E476F5"/>
    <w:rsid w:val="00E50318"/>
    <w:rsid w:val="00E50341"/>
    <w:rsid w:val="00E52EDC"/>
    <w:rsid w:val="00E568DE"/>
    <w:rsid w:val="00E672DE"/>
    <w:rsid w:val="00E67FC8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1694"/>
    <w:rsid w:val="00E95904"/>
    <w:rsid w:val="00EA15A1"/>
    <w:rsid w:val="00EA47D1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69E2"/>
    <w:rsid w:val="00F44BEA"/>
    <w:rsid w:val="00F46AED"/>
    <w:rsid w:val="00F53062"/>
    <w:rsid w:val="00F55B93"/>
    <w:rsid w:val="00F574C1"/>
    <w:rsid w:val="00F57576"/>
    <w:rsid w:val="00F63558"/>
    <w:rsid w:val="00F675EC"/>
    <w:rsid w:val="00F67FFB"/>
    <w:rsid w:val="00F7144D"/>
    <w:rsid w:val="00F83800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6E27"/>
    <w:rsid w:val="00FD0811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8001AF"/>
    <w:pPr>
      <w:tabs>
        <w:tab w:val="left" w:leader="do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39"/>
    <w:rsid w:val="00491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а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pi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6717B-FC65-4B27-93A5-1A9D07B7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7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2609</CharactersWithSpaces>
  <SharedDoc>false</SharedDoc>
  <HLinks>
    <vt:vector size="72" baseType="variant"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_Toc438150628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_Toc438150627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_Toc438150626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_Toc438150625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_Toc438150624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_Toc438150623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_Toc438150622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_Toc438150621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_Toc438150620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_Toc438150619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_Toc438150618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_Toc438150617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Костенко Марина</dc:creator>
  <cp:lastModifiedBy>Лада Ефанова</cp:lastModifiedBy>
  <cp:revision>2</cp:revision>
  <cp:lastPrinted>2015-12-03T16:30:00Z</cp:lastPrinted>
  <dcterms:created xsi:type="dcterms:W3CDTF">2017-01-26T04:46:00Z</dcterms:created>
  <dcterms:modified xsi:type="dcterms:W3CDTF">2017-01-26T04:46:00Z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