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8B" w:rsidRDefault="00F6175A" w:rsidP="008F6172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7267575" cy="971550"/>
            <wp:effectExtent l="0" t="0" r="9525" b="0"/>
            <wp:docPr id="1" name="Imagem 1" descr="C:\Users\-\Desktop\poster_header201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\Desktop\poster_header2015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5A" w:rsidRPr="00A84526" w:rsidRDefault="00F6175A" w:rsidP="008F6172">
      <w:pPr>
        <w:ind w:left="-1418"/>
        <w:jc w:val="center"/>
        <w:rPr>
          <w:b/>
          <w:sz w:val="24"/>
          <w:szCs w:val="24"/>
        </w:rPr>
      </w:pPr>
      <w:r w:rsidRPr="00A84526">
        <w:rPr>
          <w:b/>
          <w:sz w:val="24"/>
          <w:szCs w:val="24"/>
        </w:rPr>
        <w:t>Gerenciador de TGSI</w:t>
      </w:r>
    </w:p>
    <w:p w:rsidR="00251991" w:rsidRDefault="00251991" w:rsidP="00A84526">
      <w:pPr>
        <w:ind w:left="-1418" w:firstLine="709"/>
        <w:rPr>
          <w:rFonts w:cs="Arial"/>
          <w:shd w:val="clear" w:color="auto" w:fill="FFFFFF"/>
        </w:rPr>
      </w:pPr>
      <w:proofErr w:type="spellStart"/>
      <w:r w:rsidRPr="00251991">
        <w:rPr>
          <w:rFonts w:cs="Arial"/>
          <w:shd w:val="clear" w:color="auto" w:fill="FFFFFF"/>
        </w:rPr>
        <w:t>Fredi</w:t>
      </w:r>
      <w:proofErr w:type="spellEnd"/>
      <w:r w:rsidRPr="00251991">
        <w:rPr>
          <w:rFonts w:cs="Arial"/>
          <w:shd w:val="clear" w:color="auto" w:fill="FFFFFF"/>
        </w:rPr>
        <w:t xml:space="preserve"> </w:t>
      </w:r>
      <w:proofErr w:type="spellStart"/>
      <w:r w:rsidRPr="00251991">
        <w:rPr>
          <w:rFonts w:cs="Arial"/>
          <w:shd w:val="clear" w:color="auto" w:fill="FFFFFF"/>
        </w:rPr>
        <w:t>Tiburski</w:t>
      </w:r>
      <w:proofErr w:type="spellEnd"/>
      <w:r w:rsidRPr="00251991">
        <w:rPr>
          <w:rFonts w:cs="Arial"/>
          <w:shd w:val="clear" w:color="auto" w:fill="FFFFFF"/>
        </w:rPr>
        <w:t xml:space="preserve">, Jardel </w:t>
      </w:r>
      <w:proofErr w:type="spellStart"/>
      <w:proofErr w:type="gramStart"/>
      <w:r w:rsidRPr="00251991">
        <w:rPr>
          <w:rFonts w:cs="Arial"/>
          <w:shd w:val="clear" w:color="auto" w:fill="FFFFFF"/>
        </w:rPr>
        <w:t>Buzzato,Jefferson</w:t>
      </w:r>
      <w:proofErr w:type="spellEnd"/>
      <w:proofErr w:type="gramEnd"/>
      <w:r w:rsidRPr="00251991">
        <w:rPr>
          <w:rFonts w:cs="Arial"/>
          <w:shd w:val="clear" w:color="auto" w:fill="FFFFFF"/>
        </w:rPr>
        <w:t xml:space="preserve"> </w:t>
      </w:r>
      <w:proofErr w:type="spellStart"/>
      <w:r w:rsidRPr="00251991">
        <w:rPr>
          <w:rFonts w:cs="Arial"/>
          <w:shd w:val="clear" w:color="auto" w:fill="FFFFFF"/>
        </w:rPr>
        <w:t>Dalanhol</w:t>
      </w:r>
      <w:proofErr w:type="spellEnd"/>
      <w:r w:rsidRPr="00251991">
        <w:rPr>
          <w:rFonts w:cs="Arial"/>
          <w:shd w:val="clear" w:color="auto" w:fill="FFFFFF"/>
        </w:rPr>
        <w:t xml:space="preserve">, Juliana de Fátima da Silva, Mateus </w:t>
      </w:r>
      <w:proofErr w:type="spellStart"/>
      <w:r w:rsidRPr="00251991">
        <w:rPr>
          <w:rFonts w:cs="Arial"/>
          <w:shd w:val="clear" w:color="auto" w:fill="FFFFFF"/>
        </w:rPr>
        <w:t>Butura</w:t>
      </w:r>
      <w:proofErr w:type="spellEnd"/>
      <w:r w:rsidRPr="00251991">
        <w:rPr>
          <w:rFonts w:cs="Arial"/>
          <w:shd w:val="clear" w:color="auto" w:fill="FFFFFF"/>
        </w:rPr>
        <w:t xml:space="preserve"> e </w:t>
      </w:r>
      <w:proofErr w:type="spellStart"/>
      <w:r w:rsidRPr="00251991">
        <w:rPr>
          <w:rFonts w:cs="Arial"/>
          <w:shd w:val="clear" w:color="auto" w:fill="FFFFFF"/>
        </w:rPr>
        <w:t>Talliny</w:t>
      </w:r>
      <w:proofErr w:type="spellEnd"/>
      <w:r w:rsidRPr="00251991">
        <w:rPr>
          <w:rFonts w:cs="Arial"/>
          <w:shd w:val="clear" w:color="auto" w:fill="FFFFFF"/>
        </w:rPr>
        <w:t xml:space="preserve"> Dalla Nora</w:t>
      </w:r>
    </w:p>
    <w:p w:rsidR="00251991" w:rsidRPr="00251991" w:rsidRDefault="00993348" w:rsidP="00A84526">
      <w:pPr>
        <w:ind w:left="-1418" w:firstLine="709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168910</wp:posOffset>
                </wp:positionV>
                <wp:extent cx="7458075" cy="152400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213E3" id="Retângulo 3" o:spid="_x0000_s1026" style="position:absolute;margin-left:-80.55pt;margin-top:13.3pt;width:587.25pt;height:12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" filled="f" strokecolor="black [3213]" strokeweight="2.25pt"/>
            </w:pict>
          </mc:Fallback>
        </mc:AlternateContent>
      </w:r>
    </w:p>
    <w:p w:rsidR="00993348" w:rsidRPr="00993348" w:rsidRDefault="00993348" w:rsidP="00993348">
      <w:pPr>
        <w:ind w:left="-1418" w:firstLine="709"/>
        <w:jc w:val="center"/>
        <w:rPr>
          <w:b/>
          <w:sz w:val="24"/>
          <w:szCs w:val="24"/>
        </w:rPr>
      </w:pPr>
      <w:r w:rsidRPr="00993348">
        <w:rPr>
          <w:b/>
          <w:sz w:val="24"/>
          <w:szCs w:val="24"/>
        </w:rPr>
        <w:t>Descrição</w:t>
      </w:r>
      <w:r w:rsidR="00514944">
        <w:rPr>
          <w:b/>
          <w:sz w:val="24"/>
          <w:szCs w:val="24"/>
        </w:rPr>
        <w:t xml:space="preserve"> do Sistema Gerenciador de TGSI</w:t>
      </w:r>
      <w:bookmarkStart w:id="0" w:name="_GoBack"/>
      <w:bookmarkEnd w:id="0"/>
    </w:p>
    <w:p w:rsidR="00A84526" w:rsidRDefault="00A84526" w:rsidP="00A84526">
      <w:pPr>
        <w:ind w:left="-1418" w:firstLine="709"/>
      </w:pPr>
      <w:r>
        <w:t>O sistema gerenciador de TGSI, será utilizado pelos alunos, orientadores e avaliadores, para informatizar o processo do TGSI, fazendo com que todo o processo de e</w:t>
      </w:r>
      <w:r w:rsidR="00251991">
        <w:t>ntrega da proposta e do</w:t>
      </w:r>
      <w:r>
        <w:t xml:space="preserve"> TGSI seja </w:t>
      </w:r>
      <w:r w:rsidR="00251991">
        <w:t xml:space="preserve">todo ele </w:t>
      </w:r>
      <w:r>
        <w:t>informatizado, assim como a avaliação por parte dos orientadores e</w:t>
      </w:r>
      <w:r w:rsidR="00251991">
        <w:t xml:space="preserve"> avaliadores, e o</w:t>
      </w:r>
      <w:r>
        <w:t xml:space="preserve"> retorno das notas e avaliações para o aluno.</w:t>
      </w:r>
    </w:p>
    <w:p w:rsidR="00A84526" w:rsidRDefault="00A84526" w:rsidP="00A84526">
      <w:pPr>
        <w:ind w:left="-1418" w:firstLine="709"/>
      </w:pPr>
      <w:r>
        <w:t xml:space="preserve">O acesso será todo ele por meio da WEB, </w:t>
      </w:r>
      <w:r w:rsidR="00251991">
        <w:t xml:space="preserve">sendo necessário apenas acesso à Internet, </w:t>
      </w:r>
      <w:r>
        <w:t>tanto para envio dos documentos, assim como a avaliação por parte dos orientadores e avaliadores.</w:t>
      </w:r>
    </w:p>
    <w:p w:rsidR="00080F9F" w:rsidRPr="00080F9F" w:rsidRDefault="00F6175A" w:rsidP="008F6172">
      <w:pPr>
        <w:ind w:left="-1418"/>
        <w:rPr>
          <w:b/>
        </w:rPr>
      </w:pPr>
      <w:r>
        <w:t xml:space="preserve">                </w:t>
      </w:r>
      <w:r w:rsidR="00080F9F">
        <w:t xml:space="preserve">          </w:t>
      </w:r>
      <w:r>
        <w:t xml:space="preserve"> </w:t>
      </w:r>
      <w:r w:rsidRPr="00080F9F">
        <w:rPr>
          <w:b/>
        </w:rPr>
        <w:t xml:space="preserve">Aluno            </w:t>
      </w:r>
      <w:r w:rsidR="00080F9F" w:rsidRPr="00080F9F">
        <w:rPr>
          <w:b/>
        </w:rPr>
        <w:t xml:space="preserve">                                                                                                       Orientador</w:t>
      </w:r>
    </w:p>
    <w:p w:rsidR="00080F9F" w:rsidRPr="00080F9F" w:rsidRDefault="00080F9F" w:rsidP="008F6172">
      <w:pPr>
        <w:ind w:left="-1418"/>
      </w:pPr>
      <w:r w:rsidRPr="00080F9F">
        <w:t>Aluno envia para o Orientador a proposta, TGS1 e o</w:t>
      </w:r>
      <w:r>
        <w:t xml:space="preserve">                          Orientador recebe a proposta, TGSI 1 e Final, encaminha                        </w:t>
      </w:r>
    </w:p>
    <w:p w:rsidR="00080F9F" w:rsidRDefault="00080F9F" w:rsidP="008F6172">
      <w:pPr>
        <w:ind w:left="-1418"/>
      </w:pPr>
      <w:r w:rsidRPr="00080F9F">
        <w:t xml:space="preserve">TGSI Final e aguarda as notas e os pareceres.             </w:t>
      </w:r>
      <w:r>
        <w:t xml:space="preserve">                         Para os avaliadores, realiza a sua própria avaliação e </w:t>
      </w:r>
      <w:proofErr w:type="spellStart"/>
      <w:r>
        <w:t>en</w:t>
      </w:r>
      <w:proofErr w:type="spellEnd"/>
      <w:r>
        <w:t>-</w:t>
      </w:r>
    </w:p>
    <w:p w:rsidR="00F6175A" w:rsidRDefault="00251991" w:rsidP="00A84526">
      <w:r>
        <w:t xml:space="preserve">                       </w:t>
      </w:r>
      <w:proofErr w:type="gramStart"/>
      <w:r w:rsidR="00A84526">
        <w:t>c</w:t>
      </w:r>
      <w:r w:rsidR="00080F9F">
        <w:t>aminha</w:t>
      </w:r>
      <w:r w:rsidR="00A84526">
        <w:t>r</w:t>
      </w:r>
      <w:r w:rsidR="00080F9F">
        <w:t xml:space="preserve"> </w:t>
      </w:r>
      <w:r w:rsidR="00A84526">
        <w:t xml:space="preserve"> </w:t>
      </w:r>
      <w:r w:rsidR="00080F9F">
        <w:t>para</w:t>
      </w:r>
      <w:proofErr w:type="gramEnd"/>
      <w:r w:rsidR="00080F9F">
        <w:t xml:space="preserve"> o aluno sua avaliação e pareceres.                        </w:t>
      </w:r>
    </w:p>
    <w:p w:rsidR="008F6172" w:rsidRDefault="00080F9F" w:rsidP="008F6172">
      <w:pPr>
        <w:ind w:left="-1418"/>
        <w:rPr>
          <w:b/>
        </w:rPr>
      </w:pPr>
      <w:r>
        <w:t xml:space="preserve">                </w:t>
      </w:r>
      <w:r>
        <w:rPr>
          <w:noProof/>
          <w:lang w:eastAsia="pt-BR"/>
        </w:rPr>
        <w:drawing>
          <wp:inline distT="0" distB="0" distL="0" distR="0" wp14:anchorId="7C3AA2EE" wp14:editId="70897E24">
            <wp:extent cx="3733800" cy="2038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716" cy="20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5B92AAE" wp14:editId="0BA73BF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14650" cy="17907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F6175A" w:rsidRPr="00080F9F">
        <w:rPr>
          <w:b/>
        </w:rPr>
        <w:t xml:space="preserve">               </w:t>
      </w:r>
      <w:r>
        <w:rPr>
          <w:b/>
        </w:rPr>
        <w:t xml:space="preserve">      </w:t>
      </w:r>
      <w:r w:rsidR="00F6175A" w:rsidRPr="00080F9F">
        <w:rPr>
          <w:b/>
        </w:rPr>
        <w:t xml:space="preserve"> </w:t>
      </w:r>
      <w:r w:rsidR="00993348">
        <w:rPr>
          <w:b/>
        </w:rPr>
        <w:t xml:space="preserve">     </w:t>
      </w:r>
      <w:r w:rsidR="00F6175A" w:rsidRPr="00080F9F">
        <w:rPr>
          <w:b/>
        </w:rPr>
        <w:t xml:space="preserve">Avaliador       </w:t>
      </w:r>
    </w:p>
    <w:p w:rsidR="008F6172" w:rsidRPr="008F6172" w:rsidRDefault="008F6172" w:rsidP="008F6172">
      <w:pPr>
        <w:ind w:left="-1418"/>
      </w:pPr>
      <w:r w:rsidRPr="008F6172">
        <w:t xml:space="preserve">Avaliador recebe o TGSI 1 e </w:t>
      </w:r>
      <w:proofErr w:type="gramStart"/>
      <w:r w:rsidRPr="008F6172">
        <w:t>Final ,</w:t>
      </w:r>
      <w:proofErr w:type="gramEnd"/>
      <w:r w:rsidRPr="008F6172">
        <w:t xml:space="preserve"> realiza sua avaliação</w:t>
      </w:r>
    </w:p>
    <w:p w:rsidR="00080F9F" w:rsidRPr="008F6172" w:rsidRDefault="008F6172" w:rsidP="008F6172">
      <w:pPr>
        <w:ind w:left="-1418"/>
      </w:pPr>
      <w:proofErr w:type="gramStart"/>
      <w:r w:rsidRPr="008F6172">
        <w:t>e</w:t>
      </w:r>
      <w:proofErr w:type="gramEnd"/>
      <w:r w:rsidRPr="008F6172">
        <w:t xml:space="preserve"> encaminha  para o aluno sua avaliação e pareceres.</w:t>
      </w:r>
      <w:r w:rsidR="00F6175A" w:rsidRPr="008F6172">
        <w:t xml:space="preserve"> </w:t>
      </w:r>
    </w:p>
    <w:p w:rsidR="00F6175A" w:rsidRPr="00080F9F" w:rsidRDefault="00080F9F" w:rsidP="008F6172">
      <w:pPr>
        <w:ind w:left="-1418"/>
        <w:rPr>
          <w:b/>
        </w:rPr>
      </w:pPr>
      <w:r>
        <w:rPr>
          <w:noProof/>
          <w:lang w:eastAsia="pt-BR"/>
        </w:rPr>
        <w:drawing>
          <wp:inline distT="0" distB="0" distL="0" distR="0" wp14:anchorId="29B34127" wp14:editId="5CD73C46">
            <wp:extent cx="3333750" cy="19526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59" cy="19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75A" w:rsidRPr="00080F9F">
        <w:rPr>
          <w:b/>
        </w:rPr>
        <w:t xml:space="preserve">      </w:t>
      </w:r>
    </w:p>
    <w:p w:rsidR="00F6175A" w:rsidRDefault="00F6175A" w:rsidP="008F6172">
      <w:pPr>
        <w:ind w:left="-1418"/>
      </w:pPr>
    </w:p>
    <w:sectPr w:rsidR="00F6175A" w:rsidSect="008F6172">
      <w:pgSz w:w="11906" w:h="16838"/>
      <w:pgMar w:top="142" w:right="1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5A"/>
    <w:rsid w:val="00080F9F"/>
    <w:rsid w:val="00251991"/>
    <w:rsid w:val="003A2513"/>
    <w:rsid w:val="00514944"/>
    <w:rsid w:val="0057178B"/>
    <w:rsid w:val="008F6172"/>
    <w:rsid w:val="00993348"/>
    <w:rsid w:val="00A84526"/>
    <w:rsid w:val="00F6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46C4A5-B706-45A0-9D66-F8A2423D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1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6</cp:revision>
  <cp:lastPrinted>2015-11-24T13:26:00Z</cp:lastPrinted>
  <dcterms:created xsi:type="dcterms:W3CDTF">2015-11-24T12:57:00Z</dcterms:created>
  <dcterms:modified xsi:type="dcterms:W3CDTF">2015-11-24T16:26:00Z</dcterms:modified>
</cp:coreProperties>
</file>