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3F6" w:rsidRPr="007943F6" w:rsidRDefault="007943F6" w:rsidP="007943F6">
      <w:pPr>
        <w:spacing w:before="0" w:after="0" w:line="360" w:lineRule="auto"/>
        <w:jc w:val="center"/>
        <w:rPr>
          <w:b/>
          <w:sz w:val="36"/>
          <w:szCs w:val="36"/>
        </w:rPr>
      </w:pPr>
      <w:r w:rsidRPr="007943F6">
        <w:rPr>
          <w:b/>
          <w:sz w:val="36"/>
          <w:szCs w:val="36"/>
        </w:rPr>
        <w:t>ĐỀ XUẤT ĐỀ TÀI</w:t>
      </w:r>
    </w:p>
    <w:p w:rsidR="00D171B5" w:rsidRPr="007943F6" w:rsidRDefault="007943F6" w:rsidP="007943F6">
      <w:pPr>
        <w:spacing w:before="0" w:after="0" w:line="360" w:lineRule="auto"/>
        <w:jc w:val="center"/>
        <w:rPr>
          <w:sz w:val="36"/>
          <w:szCs w:val="36"/>
        </w:rPr>
      </w:pPr>
      <w:r w:rsidRPr="007943F6">
        <w:rPr>
          <w:sz w:val="36"/>
          <w:szCs w:val="36"/>
        </w:rPr>
        <w:t>PHÂN LOẠI TIÊU ĐỀ BÀI BÁO THÀNH CÁC CHỦ ĐỀ CHO TRƯỚC</w:t>
      </w: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Default="007943F6" w:rsidP="007943F6">
      <w:pPr>
        <w:spacing w:before="0" w:after="0" w:line="360" w:lineRule="auto"/>
        <w:rPr>
          <w:sz w:val="32"/>
          <w:szCs w:val="32"/>
        </w:rPr>
      </w:pPr>
    </w:p>
    <w:p w:rsidR="00257B70" w:rsidRDefault="00257B70" w:rsidP="007943F6">
      <w:pPr>
        <w:spacing w:before="0" w:after="0" w:line="360" w:lineRule="auto"/>
        <w:rPr>
          <w:sz w:val="32"/>
          <w:szCs w:val="32"/>
        </w:rPr>
      </w:pPr>
    </w:p>
    <w:p w:rsidR="00257B70" w:rsidRDefault="00257B70" w:rsidP="007943F6">
      <w:pPr>
        <w:spacing w:before="0" w:after="0" w:line="360" w:lineRule="auto"/>
        <w:rPr>
          <w:sz w:val="32"/>
          <w:szCs w:val="32"/>
        </w:rPr>
      </w:pPr>
    </w:p>
    <w:p w:rsidR="00257B70" w:rsidRDefault="00257B70" w:rsidP="007943F6">
      <w:pPr>
        <w:spacing w:before="0" w:after="0" w:line="360" w:lineRule="auto"/>
        <w:rPr>
          <w:sz w:val="32"/>
          <w:szCs w:val="32"/>
        </w:rPr>
      </w:pPr>
    </w:p>
    <w:p w:rsidR="00257B70" w:rsidRDefault="00257B70" w:rsidP="007943F6">
      <w:pPr>
        <w:spacing w:before="0" w:after="0" w:line="360" w:lineRule="auto"/>
        <w:rPr>
          <w:sz w:val="32"/>
          <w:szCs w:val="32"/>
        </w:rPr>
      </w:pPr>
    </w:p>
    <w:p w:rsidR="00257B70" w:rsidRDefault="00257B70" w:rsidP="007943F6">
      <w:pPr>
        <w:spacing w:before="0" w:after="0" w:line="360" w:lineRule="auto"/>
        <w:rPr>
          <w:sz w:val="32"/>
          <w:szCs w:val="32"/>
        </w:rPr>
      </w:pPr>
    </w:p>
    <w:p w:rsidR="007943F6" w:rsidRDefault="007943F6" w:rsidP="007943F6">
      <w:pPr>
        <w:spacing w:before="0" w:after="0" w:line="360" w:lineRule="auto"/>
        <w:rPr>
          <w:sz w:val="32"/>
          <w:szCs w:val="32"/>
        </w:rPr>
      </w:pPr>
    </w:p>
    <w:p w:rsidR="007943F6" w:rsidRPr="00257B70" w:rsidRDefault="007943F6" w:rsidP="007943F6">
      <w:pPr>
        <w:spacing w:before="0" w:after="0" w:line="360" w:lineRule="auto"/>
        <w:rPr>
          <w:szCs w:val="26"/>
        </w:rPr>
      </w:pPr>
    </w:p>
    <w:p w:rsidR="007943F6" w:rsidRDefault="00257B70" w:rsidP="007943F6">
      <w:pPr>
        <w:spacing w:before="0" w:after="0" w:line="360" w:lineRule="auto"/>
        <w:rPr>
          <w:szCs w:val="26"/>
        </w:rPr>
      </w:pPr>
      <w:r w:rsidRPr="00257B70">
        <w:rPr>
          <w:b/>
          <w:szCs w:val="26"/>
        </w:rPr>
        <w:t>GVHD</w:t>
      </w:r>
      <w:r w:rsidRPr="00257B70">
        <w:rPr>
          <w:szCs w:val="26"/>
        </w:rPr>
        <w:t xml:space="preserve">: </w:t>
      </w:r>
      <w:r>
        <w:rPr>
          <w:szCs w:val="26"/>
        </w:rPr>
        <w:t>TS. Nguyễn Nhật Quang</w:t>
      </w:r>
    </w:p>
    <w:p w:rsidR="00257B70" w:rsidRDefault="00257B70" w:rsidP="007943F6">
      <w:pPr>
        <w:spacing w:before="0" w:after="0" w:line="360" w:lineRule="auto"/>
        <w:rPr>
          <w:szCs w:val="26"/>
        </w:rPr>
      </w:pPr>
      <w:r w:rsidRPr="00257B70">
        <w:rPr>
          <w:b/>
          <w:szCs w:val="26"/>
        </w:rPr>
        <w:t>Danh sách thành viên nhóm</w:t>
      </w:r>
      <w:r>
        <w:rPr>
          <w:szCs w:val="26"/>
        </w:rPr>
        <w:t>:</w:t>
      </w:r>
    </w:p>
    <w:tbl>
      <w:tblPr>
        <w:tblStyle w:val="TableGrid"/>
        <w:tblW w:w="0" w:type="auto"/>
        <w:tblLook w:val="04A0" w:firstRow="1" w:lastRow="0" w:firstColumn="1" w:lastColumn="0" w:noHBand="0" w:noVBand="1"/>
      </w:tblPr>
      <w:tblGrid>
        <w:gridCol w:w="679"/>
        <w:gridCol w:w="2718"/>
        <w:gridCol w:w="1276"/>
        <w:gridCol w:w="4105"/>
      </w:tblGrid>
      <w:tr w:rsidR="00816306" w:rsidTr="00816306">
        <w:tc>
          <w:tcPr>
            <w:tcW w:w="679" w:type="dxa"/>
          </w:tcPr>
          <w:p w:rsidR="00816306" w:rsidRDefault="00816306" w:rsidP="00257B70">
            <w:pPr>
              <w:spacing w:line="360" w:lineRule="auto"/>
              <w:jc w:val="center"/>
              <w:rPr>
                <w:szCs w:val="26"/>
              </w:rPr>
            </w:pPr>
            <w:r>
              <w:rPr>
                <w:szCs w:val="26"/>
              </w:rPr>
              <w:t>STT</w:t>
            </w:r>
          </w:p>
        </w:tc>
        <w:tc>
          <w:tcPr>
            <w:tcW w:w="2718" w:type="dxa"/>
          </w:tcPr>
          <w:p w:rsidR="00816306" w:rsidRDefault="00816306" w:rsidP="00257B70">
            <w:pPr>
              <w:spacing w:line="360" w:lineRule="auto"/>
              <w:jc w:val="center"/>
              <w:rPr>
                <w:szCs w:val="26"/>
              </w:rPr>
            </w:pPr>
            <w:r>
              <w:rPr>
                <w:szCs w:val="26"/>
              </w:rPr>
              <w:t>Họ và tên</w:t>
            </w:r>
          </w:p>
        </w:tc>
        <w:tc>
          <w:tcPr>
            <w:tcW w:w="1276" w:type="dxa"/>
          </w:tcPr>
          <w:p w:rsidR="00816306" w:rsidRDefault="00816306" w:rsidP="00257B70">
            <w:pPr>
              <w:spacing w:line="360" w:lineRule="auto"/>
              <w:jc w:val="center"/>
              <w:rPr>
                <w:szCs w:val="26"/>
              </w:rPr>
            </w:pPr>
            <w:r>
              <w:rPr>
                <w:szCs w:val="26"/>
              </w:rPr>
              <w:t>MSSV</w:t>
            </w:r>
          </w:p>
        </w:tc>
        <w:tc>
          <w:tcPr>
            <w:tcW w:w="4105" w:type="dxa"/>
          </w:tcPr>
          <w:p w:rsidR="00816306" w:rsidRDefault="00816306" w:rsidP="00257B70">
            <w:pPr>
              <w:spacing w:line="360" w:lineRule="auto"/>
              <w:jc w:val="center"/>
              <w:rPr>
                <w:szCs w:val="26"/>
              </w:rPr>
            </w:pPr>
            <w:r>
              <w:rPr>
                <w:szCs w:val="26"/>
              </w:rPr>
              <w:t>Email</w:t>
            </w:r>
          </w:p>
        </w:tc>
      </w:tr>
      <w:tr w:rsidR="00816306" w:rsidTr="00816306">
        <w:tc>
          <w:tcPr>
            <w:tcW w:w="679" w:type="dxa"/>
          </w:tcPr>
          <w:p w:rsidR="00816306" w:rsidRDefault="00816306" w:rsidP="00257B70">
            <w:pPr>
              <w:spacing w:line="360" w:lineRule="auto"/>
              <w:jc w:val="center"/>
              <w:rPr>
                <w:szCs w:val="26"/>
              </w:rPr>
            </w:pPr>
            <w:r>
              <w:rPr>
                <w:szCs w:val="26"/>
              </w:rPr>
              <w:t>1</w:t>
            </w:r>
          </w:p>
        </w:tc>
        <w:tc>
          <w:tcPr>
            <w:tcW w:w="2718" w:type="dxa"/>
          </w:tcPr>
          <w:p w:rsidR="00816306" w:rsidRDefault="00816306" w:rsidP="00257B70">
            <w:pPr>
              <w:spacing w:line="360" w:lineRule="auto"/>
              <w:jc w:val="center"/>
              <w:rPr>
                <w:szCs w:val="26"/>
              </w:rPr>
            </w:pPr>
            <w:r>
              <w:rPr>
                <w:szCs w:val="26"/>
              </w:rPr>
              <w:t>Nguyễn Trung Kiên</w:t>
            </w:r>
          </w:p>
        </w:tc>
        <w:tc>
          <w:tcPr>
            <w:tcW w:w="1276" w:type="dxa"/>
          </w:tcPr>
          <w:p w:rsidR="00816306" w:rsidRDefault="00816306" w:rsidP="00257B70">
            <w:pPr>
              <w:spacing w:line="360" w:lineRule="auto"/>
              <w:jc w:val="center"/>
              <w:rPr>
                <w:szCs w:val="26"/>
              </w:rPr>
            </w:pPr>
            <w:r>
              <w:rPr>
                <w:szCs w:val="26"/>
              </w:rPr>
              <w:t>20194088</w:t>
            </w:r>
          </w:p>
        </w:tc>
        <w:tc>
          <w:tcPr>
            <w:tcW w:w="4105" w:type="dxa"/>
          </w:tcPr>
          <w:p w:rsidR="00816306" w:rsidRDefault="00816306" w:rsidP="00257B70">
            <w:pPr>
              <w:spacing w:line="360" w:lineRule="auto"/>
              <w:jc w:val="center"/>
              <w:rPr>
                <w:szCs w:val="26"/>
              </w:rPr>
            </w:pPr>
            <w:r>
              <w:rPr>
                <w:szCs w:val="26"/>
              </w:rPr>
              <w:t>Kien.nt194088@sis.hust.edu.vn</w:t>
            </w:r>
          </w:p>
        </w:tc>
      </w:tr>
      <w:tr w:rsidR="00816306" w:rsidTr="00816306">
        <w:tc>
          <w:tcPr>
            <w:tcW w:w="679" w:type="dxa"/>
          </w:tcPr>
          <w:p w:rsidR="00816306" w:rsidRDefault="00816306" w:rsidP="00257B70">
            <w:pPr>
              <w:spacing w:line="360" w:lineRule="auto"/>
              <w:jc w:val="center"/>
              <w:rPr>
                <w:szCs w:val="26"/>
              </w:rPr>
            </w:pPr>
            <w:r>
              <w:rPr>
                <w:szCs w:val="26"/>
              </w:rPr>
              <w:t>2</w:t>
            </w:r>
          </w:p>
        </w:tc>
        <w:tc>
          <w:tcPr>
            <w:tcW w:w="2718" w:type="dxa"/>
          </w:tcPr>
          <w:p w:rsidR="00816306" w:rsidRDefault="00816306" w:rsidP="00257B70">
            <w:pPr>
              <w:spacing w:line="360" w:lineRule="auto"/>
              <w:jc w:val="center"/>
              <w:rPr>
                <w:szCs w:val="26"/>
              </w:rPr>
            </w:pPr>
            <w:r>
              <w:rPr>
                <w:szCs w:val="26"/>
              </w:rPr>
              <w:t>Hoàng Ngọc Lâm</w:t>
            </w:r>
          </w:p>
        </w:tc>
        <w:tc>
          <w:tcPr>
            <w:tcW w:w="1276" w:type="dxa"/>
          </w:tcPr>
          <w:p w:rsidR="00816306" w:rsidRDefault="00816306" w:rsidP="00257B70">
            <w:pPr>
              <w:spacing w:line="360" w:lineRule="auto"/>
              <w:jc w:val="center"/>
              <w:rPr>
                <w:szCs w:val="26"/>
              </w:rPr>
            </w:pPr>
            <w:r>
              <w:rPr>
                <w:szCs w:val="26"/>
              </w:rPr>
              <w:t>20194089</w:t>
            </w:r>
          </w:p>
        </w:tc>
        <w:tc>
          <w:tcPr>
            <w:tcW w:w="4105" w:type="dxa"/>
          </w:tcPr>
          <w:p w:rsidR="00816306" w:rsidRDefault="00816306" w:rsidP="00257B70">
            <w:pPr>
              <w:spacing w:line="360" w:lineRule="auto"/>
              <w:jc w:val="center"/>
              <w:rPr>
                <w:szCs w:val="26"/>
              </w:rPr>
            </w:pPr>
            <w:r>
              <w:rPr>
                <w:szCs w:val="26"/>
              </w:rPr>
              <w:t xml:space="preserve">Lam.hn194089@ </w:t>
            </w:r>
            <w:r>
              <w:rPr>
                <w:szCs w:val="26"/>
              </w:rPr>
              <w:t>sis.hust.edu.vn</w:t>
            </w:r>
          </w:p>
        </w:tc>
      </w:tr>
      <w:tr w:rsidR="00816306" w:rsidTr="00816306">
        <w:tc>
          <w:tcPr>
            <w:tcW w:w="679" w:type="dxa"/>
          </w:tcPr>
          <w:p w:rsidR="00816306" w:rsidRDefault="00816306" w:rsidP="00257B70">
            <w:pPr>
              <w:spacing w:line="360" w:lineRule="auto"/>
              <w:jc w:val="center"/>
              <w:rPr>
                <w:szCs w:val="26"/>
              </w:rPr>
            </w:pPr>
            <w:r>
              <w:rPr>
                <w:szCs w:val="26"/>
              </w:rPr>
              <w:t>3</w:t>
            </w:r>
          </w:p>
        </w:tc>
        <w:tc>
          <w:tcPr>
            <w:tcW w:w="2718" w:type="dxa"/>
          </w:tcPr>
          <w:p w:rsidR="00816306" w:rsidRDefault="00816306" w:rsidP="00257B70">
            <w:pPr>
              <w:spacing w:line="360" w:lineRule="auto"/>
              <w:jc w:val="center"/>
              <w:rPr>
                <w:szCs w:val="26"/>
              </w:rPr>
            </w:pPr>
            <w:r>
              <w:rPr>
                <w:szCs w:val="26"/>
              </w:rPr>
              <w:t>Đào Nguyễn Tiến Huy</w:t>
            </w:r>
          </w:p>
        </w:tc>
        <w:tc>
          <w:tcPr>
            <w:tcW w:w="1276" w:type="dxa"/>
          </w:tcPr>
          <w:p w:rsidR="00816306" w:rsidRDefault="00816306" w:rsidP="00257B70">
            <w:pPr>
              <w:spacing w:line="360" w:lineRule="auto"/>
              <w:jc w:val="center"/>
              <w:rPr>
                <w:szCs w:val="26"/>
              </w:rPr>
            </w:pPr>
            <w:r>
              <w:rPr>
                <w:szCs w:val="26"/>
              </w:rPr>
              <w:t>20194077</w:t>
            </w:r>
          </w:p>
        </w:tc>
        <w:tc>
          <w:tcPr>
            <w:tcW w:w="4105" w:type="dxa"/>
          </w:tcPr>
          <w:p w:rsidR="00816306" w:rsidRDefault="00816306" w:rsidP="00257B70">
            <w:pPr>
              <w:spacing w:line="360" w:lineRule="auto"/>
              <w:jc w:val="center"/>
              <w:rPr>
                <w:szCs w:val="26"/>
              </w:rPr>
            </w:pPr>
            <w:r>
              <w:rPr>
                <w:szCs w:val="26"/>
              </w:rPr>
              <w:t>Huy.dnt</w:t>
            </w:r>
            <w:bookmarkStart w:id="0" w:name="_GoBack"/>
            <w:bookmarkEnd w:id="0"/>
            <w:r>
              <w:rPr>
                <w:szCs w:val="26"/>
              </w:rPr>
              <w:t xml:space="preserve">194077@ </w:t>
            </w:r>
            <w:r>
              <w:rPr>
                <w:szCs w:val="26"/>
              </w:rPr>
              <w:t>sis.hust.edu.vn</w:t>
            </w:r>
          </w:p>
        </w:tc>
      </w:tr>
      <w:tr w:rsidR="00816306" w:rsidTr="00816306">
        <w:tc>
          <w:tcPr>
            <w:tcW w:w="679" w:type="dxa"/>
          </w:tcPr>
          <w:p w:rsidR="00816306" w:rsidRDefault="00816306" w:rsidP="00257B70">
            <w:pPr>
              <w:spacing w:line="360" w:lineRule="auto"/>
              <w:jc w:val="center"/>
              <w:rPr>
                <w:szCs w:val="26"/>
              </w:rPr>
            </w:pPr>
            <w:r>
              <w:rPr>
                <w:szCs w:val="26"/>
              </w:rPr>
              <w:t>4</w:t>
            </w:r>
          </w:p>
        </w:tc>
        <w:tc>
          <w:tcPr>
            <w:tcW w:w="2718" w:type="dxa"/>
          </w:tcPr>
          <w:p w:rsidR="00816306" w:rsidRDefault="00816306" w:rsidP="00257B70">
            <w:pPr>
              <w:spacing w:line="360" w:lineRule="auto"/>
              <w:jc w:val="center"/>
              <w:rPr>
                <w:szCs w:val="26"/>
              </w:rPr>
            </w:pPr>
            <w:r>
              <w:rPr>
                <w:szCs w:val="26"/>
              </w:rPr>
              <w:t>Mai Văn Tiến</w:t>
            </w:r>
          </w:p>
        </w:tc>
        <w:tc>
          <w:tcPr>
            <w:tcW w:w="1276" w:type="dxa"/>
          </w:tcPr>
          <w:p w:rsidR="00816306" w:rsidRDefault="00816306" w:rsidP="00257B70">
            <w:pPr>
              <w:spacing w:line="360" w:lineRule="auto"/>
              <w:jc w:val="center"/>
              <w:rPr>
                <w:szCs w:val="26"/>
              </w:rPr>
            </w:pPr>
            <w:r>
              <w:rPr>
                <w:szCs w:val="26"/>
              </w:rPr>
              <w:t>20194183</w:t>
            </w:r>
          </w:p>
        </w:tc>
        <w:tc>
          <w:tcPr>
            <w:tcW w:w="4105" w:type="dxa"/>
          </w:tcPr>
          <w:p w:rsidR="00816306" w:rsidRDefault="00816306" w:rsidP="00257B70">
            <w:pPr>
              <w:spacing w:line="360" w:lineRule="auto"/>
              <w:jc w:val="center"/>
              <w:rPr>
                <w:szCs w:val="26"/>
              </w:rPr>
            </w:pPr>
            <w:r>
              <w:rPr>
                <w:szCs w:val="26"/>
              </w:rPr>
              <w:t xml:space="preserve">Tien.mv194183@ </w:t>
            </w:r>
            <w:r>
              <w:rPr>
                <w:szCs w:val="26"/>
              </w:rPr>
              <w:t>sis.hust.edu.vn</w:t>
            </w:r>
          </w:p>
        </w:tc>
      </w:tr>
    </w:tbl>
    <w:p w:rsidR="00257B70" w:rsidRPr="00257B70" w:rsidRDefault="00257B70" w:rsidP="007943F6">
      <w:pPr>
        <w:spacing w:before="0" w:after="0" w:line="360" w:lineRule="auto"/>
        <w:rPr>
          <w:rFonts w:cs="Times New Roman"/>
          <w:b/>
          <w:szCs w:val="26"/>
        </w:rPr>
      </w:pPr>
    </w:p>
    <w:p w:rsidR="007943F6" w:rsidRDefault="007943F6" w:rsidP="007943F6">
      <w:pPr>
        <w:pStyle w:val="Heading1"/>
        <w:numPr>
          <w:ilvl w:val="0"/>
          <w:numId w:val="2"/>
        </w:numPr>
        <w:rPr>
          <w:rFonts w:ascii="Times New Roman" w:hAnsi="Times New Roman" w:cs="Times New Roman"/>
          <w:b/>
          <w:color w:val="auto"/>
        </w:rPr>
      </w:pPr>
      <w:r w:rsidRPr="00257B70">
        <w:rPr>
          <w:rFonts w:ascii="Times New Roman" w:hAnsi="Times New Roman" w:cs="Times New Roman"/>
          <w:b/>
          <w:color w:val="auto"/>
        </w:rPr>
        <w:t>Mô tả bài toán thực tế</w:t>
      </w:r>
    </w:p>
    <w:p w:rsidR="00257B70" w:rsidRDefault="00257B70" w:rsidP="00257B70">
      <w:pPr>
        <w:ind w:firstLine="360"/>
      </w:pPr>
      <w:r>
        <w:t>Phân loại văn bản là bài toán phổ biến trong xử lý ngôn ngữ tự nhiên. Đối với phân loại văn bản tiếng Việt, sẽ khó khăn hơn đôi chút so với phân loại văn bản tiếng Anh. Trong đề tài này nhóm sẽ đi giải quyết bài toán phân loại văn bản bằng tiếng Việ</w:t>
      </w:r>
      <w:r w:rsidR="00BB080E">
        <w:t>t – phân loại tiêu đề bài báo thành các chủ đề cho trước.</w:t>
      </w:r>
    </w:p>
    <w:p w:rsidR="00257B70" w:rsidRPr="00257B70" w:rsidRDefault="00257B70" w:rsidP="00BB080E">
      <w:pPr>
        <w:ind w:firstLine="360"/>
      </w:pPr>
      <w:r>
        <w:t>Ứng dụng của bài toán phổ biến, chúng ta có thể sử</w:t>
      </w:r>
      <w:r w:rsidR="00BB080E">
        <w:t xml:space="preserve"> </w:t>
      </w:r>
      <w:r>
        <w:t>dụng mô hình này để phân loại văn bản tin tức tiếng Việt cho một trang báo điện tử</w:t>
      </w:r>
      <w:r w:rsidR="00BB080E">
        <w:t xml:space="preserve">. </w:t>
      </w:r>
      <w:r>
        <w:t xml:space="preserve">Mỗi khi một bài báo được đăng, chương trình </w:t>
      </w:r>
      <w:r w:rsidR="00BB080E">
        <w:t>giúp</w:t>
      </w:r>
      <w:r>
        <w:t xml:space="preserve"> tự động xác định được bài báo đó nằm trong </w:t>
      </w:r>
      <w:r w:rsidR="00BB080E">
        <w:t>chủ đề</w:t>
      </w:r>
      <w:r>
        <w:t xml:space="preserve"> nào. Các </w:t>
      </w:r>
      <w:r w:rsidR="00BB080E">
        <w:t>chủ đề gồm có</w:t>
      </w:r>
      <w:r>
        <w:t>: thời sự, đời sống, giải trí, khoa học, kinh doanh, pháp luật, sức khỏe, thể thao, du lịch, giáo dụ</w:t>
      </w:r>
      <w:r w:rsidR="00BB080E">
        <w:t>c (10 chủ đề).</w:t>
      </w:r>
    </w:p>
    <w:p w:rsidR="007943F6" w:rsidRDefault="007943F6" w:rsidP="007943F6">
      <w:pPr>
        <w:pStyle w:val="Heading1"/>
        <w:numPr>
          <w:ilvl w:val="0"/>
          <w:numId w:val="2"/>
        </w:numPr>
        <w:rPr>
          <w:rFonts w:ascii="Times New Roman" w:hAnsi="Times New Roman" w:cs="Times New Roman"/>
          <w:b/>
          <w:color w:val="auto"/>
        </w:rPr>
      </w:pPr>
      <w:r w:rsidRPr="00257B70">
        <w:rPr>
          <w:rFonts w:ascii="Times New Roman" w:hAnsi="Times New Roman" w:cs="Times New Roman"/>
          <w:b/>
          <w:color w:val="auto"/>
        </w:rPr>
        <w:t>Giải thuật học máy đề xuất</w:t>
      </w:r>
    </w:p>
    <w:p w:rsidR="00BB080E" w:rsidRPr="00BB080E" w:rsidRDefault="00BB080E" w:rsidP="00BB080E">
      <w:pPr>
        <w:spacing w:before="0" w:after="0" w:line="360" w:lineRule="auto"/>
        <w:ind w:firstLine="360"/>
      </w:pPr>
      <w:r>
        <w:t>Sau một thời gian tìm hiểu, nhóm dự định sử dụng thuật toán Naive Bayes hoặc Neural network đơn giản (</w:t>
      </w:r>
      <w:r w:rsidR="007A55F9">
        <w:t>chỉ</w:t>
      </w:r>
      <w:r>
        <w:t xml:space="preserve"> gồm 1, 2 hidden layers).</w:t>
      </w:r>
    </w:p>
    <w:p w:rsidR="007943F6" w:rsidRDefault="007943F6" w:rsidP="007943F6">
      <w:pPr>
        <w:pStyle w:val="Heading1"/>
        <w:numPr>
          <w:ilvl w:val="0"/>
          <w:numId w:val="2"/>
        </w:numPr>
        <w:rPr>
          <w:rFonts w:ascii="Times New Roman" w:hAnsi="Times New Roman" w:cs="Times New Roman"/>
          <w:b/>
          <w:color w:val="auto"/>
        </w:rPr>
      </w:pPr>
      <w:r w:rsidRPr="00257B70">
        <w:rPr>
          <w:rFonts w:ascii="Times New Roman" w:hAnsi="Times New Roman" w:cs="Times New Roman"/>
          <w:b/>
          <w:color w:val="auto"/>
        </w:rPr>
        <w:t>Thông tin về input, output của hệ thống ML sẽ được cài đặt và cách biểu diễn các ví dụ học</w:t>
      </w:r>
    </w:p>
    <w:p w:rsidR="00BB080E" w:rsidRDefault="00903886" w:rsidP="00903886">
      <w:pPr>
        <w:pStyle w:val="ListParagraph"/>
        <w:numPr>
          <w:ilvl w:val="0"/>
          <w:numId w:val="4"/>
        </w:numPr>
      </w:pPr>
      <w:r>
        <w:t>Input của hệ thống sẽ là tiêu đề của bài báo.</w:t>
      </w:r>
    </w:p>
    <w:p w:rsidR="00903886" w:rsidRDefault="00903886" w:rsidP="00903886">
      <w:pPr>
        <w:pStyle w:val="ListParagraph"/>
        <w:numPr>
          <w:ilvl w:val="0"/>
          <w:numId w:val="4"/>
        </w:numPr>
      </w:pPr>
      <w:r>
        <w:t>Output là chủ đề được phân loại.</w:t>
      </w:r>
    </w:p>
    <w:p w:rsidR="00903886" w:rsidRPr="00BB080E" w:rsidRDefault="00903886" w:rsidP="00903886">
      <w:pPr>
        <w:pStyle w:val="ListParagraph"/>
        <w:numPr>
          <w:ilvl w:val="0"/>
          <w:numId w:val="4"/>
        </w:numPr>
      </w:pPr>
      <w:r>
        <w:t>Learning examples là câu tiếng việt ngắn, sẽ được xử lý thành các vectors chứa thông tin stop words.</w:t>
      </w:r>
    </w:p>
    <w:p w:rsidR="007943F6" w:rsidRDefault="007943F6" w:rsidP="007943F6">
      <w:pPr>
        <w:pStyle w:val="Heading1"/>
        <w:numPr>
          <w:ilvl w:val="0"/>
          <w:numId w:val="2"/>
        </w:numPr>
        <w:rPr>
          <w:rFonts w:ascii="Times New Roman" w:hAnsi="Times New Roman" w:cs="Times New Roman"/>
          <w:b/>
          <w:color w:val="auto"/>
        </w:rPr>
      </w:pPr>
      <w:r w:rsidRPr="00257B70">
        <w:rPr>
          <w:rFonts w:ascii="Times New Roman" w:hAnsi="Times New Roman" w:cs="Times New Roman"/>
          <w:b/>
          <w:color w:val="auto"/>
        </w:rPr>
        <w:t xml:space="preserve">Datasets </w:t>
      </w:r>
    </w:p>
    <w:p w:rsidR="00BB080E" w:rsidRDefault="00BB080E" w:rsidP="000F15C3">
      <w:pPr>
        <w:ind w:firstLine="360"/>
      </w:pPr>
      <w:r>
        <w:t>Dữ liệu là tiêu đề của các bài báo trên trang vnexpress.net được nhóm tự crawl</w:t>
      </w:r>
      <w:r w:rsidR="000F15C3">
        <w:t xml:space="preserve"> bằng </w:t>
      </w:r>
      <w:r w:rsidR="00461930">
        <w:t xml:space="preserve">các </w:t>
      </w:r>
      <w:r w:rsidR="000F15C3">
        <w:t>packages Selenium, Beautiful soup</w:t>
      </w:r>
      <w:r>
        <w:t>.</w:t>
      </w:r>
      <w:r w:rsidR="00461930">
        <w:t>..</w:t>
      </w:r>
      <w:r w:rsidR="000F15C3">
        <w:t xml:space="preserve"> Số lượng data examples sẽ gồm khoảng 10 000 examples.</w:t>
      </w:r>
    </w:p>
    <w:p w:rsidR="00BB080E" w:rsidRDefault="00BB080E" w:rsidP="00BB080E">
      <w:pPr>
        <w:ind w:left="360"/>
      </w:pPr>
      <w:r>
        <w:t>Ví dụ:</w:t>
      </w:r>
    </w:p>
    <w:p w:rsidR="00B24DB8" w:rsidRDefault="00B24DB8" w:rsidP="00B24DB8">
      <w:pPr>
        <w:pStyle w:val="ListParagraph"/>
        <w:numPr>
          <w:ilvl w:val="0"/>
          <w:numId w:val="3"/>
        </w:numPr>
      </w:pPr>
      <w:r>
        <w:t>Thời sự:</w:t>
      </w:r>
    </w:p>
    <w:p w:rsidR="00B24DB8" w:rsidRDefault="00B24DB8" w:rsidP="00B24DB8">
      <w:pPr>
        <w:pStyle w:val="ListParagraph"/>
      </w:pPr>
      <w:r>
        <w:t>+ Chuyên gia đề nghị bỏ cách ly với khách quốc tế ở vùng xanh.</w:t>
      </w:r>
    </w:p>
    <w:p w:rsidR="00B24DB8" w:rsidRDefault="00B24DB8" w:rsidP="00B24DB8">
      <w:pPr>
        <w:pStyle w:val="ListParagraph"/>
      </w:pPr>
      <w:r>
        <w:t>+ Nước lũ gây ngập nhiều nơi ở Quảng Nam, Thừa Thiên Huế.</w:t>
      </w:r>
    </w:p>
    <w:p w:rsidR="00B24DB8" w:rsidRDefault="00B24DB8" w:rsidP="00B24DB8">
      <w:pPr>
        <w:pStyle w:val="ListParagraph"/>
      </w:pPr>
      <w:r>
        <w:t>+ Lội kênh hái rau muống dại mưu sinh ở thành phố HCM.</w:t>
      </w:r>
    </w:p>
    <w:p w:rsidR="00B24DB8" w:rsidRDefault="00B24DB8" w:rsidP="00B24DB8">
      <w:pPr>
        <w:pStyle w:val="ListParagraph"/>
      </w:pPr>
      <w:r>
        <w:t>+ Áp lực khi thiếu nhà ở cho công nhân.</w:t>
      </w:r>
    </w:p>
    <w:p w:rsidR="00B24DB8" w:rsidRDefault="00B24DB8" w:rsidP="00B24DB8">
      <w:pPr>
        <w:pStyle w:val="ListParagraph"/>
        <w:numPr>
          <w:ilvl w:val="0"/>
          <w:numId w:val="3"/>
        </w:numPr>
      </w:pPr>
      <w:r>
        <w:t>Đời sống:</w:t>
      </w:r>
    </w:p>
    <w:p w:rsidR="00B24DB8" w:rsidRDefault="00B24DB8" w:rsidP="00B24DB8">
      <w:pPr>
        <w:pStyle w:val="ListParagraph"/>
      </w:pPr>
      <w:r>
        <w:lastRenderedPageBreak/>
        <w:t>+ Cậu bé người rừng đi học.</w:t>
      </w:r>
    </w:p>
    <w:p w:rsidR="00B24DB8" w:rsidRDefault="00B24DB8" w:rsidP="00B24DB8">
      <w:pPr>
        <w:pStyle w:val="ListParagraph"/>
      </w:pPr>
      <w:r>
        <w:t>+ Tặng đất miễn phí cho người dân.</w:t>
      </w:r>
    </w:p>
    <w:p w:rsidR="00B24DB8" w:rsidRDefault="00B24DB8" w:rsidP="00B24DB8">
      <w:pPr>
        <w:pStyle w:val="ListParagraph"/>
      </w:pPr>
      <w:r>
        <w:t>+ Tủ, giường gắn trên trần nhà.</w:t>
      </w:r>
    </w:p>
    <w:p w:rsidR="00B24DB8" w:rsidRDefault="00B24DB8" w:rsidP="00B24DB8">
      <w:pPr>
        <w:pStyle w:val="ListParagraph"/>
      </w:pPr>
      <w:r>
        <w:t>+ Cô gái Thụy Điển trả ơn Việt Nam sau khi tìm được mẹ.</w:t>
      </w:r>
    </w:p>
    <w:p w:rsidR="00B24DB8" w:rsidRDefault="00B24DB8" w:rsidP="00B24DB8">
      <w:pPr>
        <w:pStyle w:val="ListParagraph"/>
        <w:numPr>
          <w:ilvl w:val="0"/>
          <w:numId w:val="3"/>
        </w:numPr>
      </w:pPr>
      <w:r>
        <w:t>Giải trí:</w:t>
      </w:r>
    </w:p>
    <w:p w:rsidR="00B24DB8" w:rsidRPr="00B24DB8" w:rsidRDefault="00B24DB8" w:rsidP="00B24DB8">
      <w:pPr>
        <w:pStyle w:val="Heading3"/>
        <w:spacing w:before="0" w:line="480" w:lineRule="atLeast"/>
        <w:ind w:firstLine="720"/>
        <w:rPr>
          <w:rFonts w:ascii="Times New Roman" w:hAnsi="Times New Roman" w:cs="Times New Roman"/>
          <w:color w:val="auto"/>
          <w:sz w:val="26"/>
          <w:szCs w:val="26"/>
        </w:rPr>
      </w:pPr>
      <w:r w:rsidRPr="00B24DB8">
        <w:rPr>
          <w:rFonts w:ascii="Times New Roman" w:hAnsi="Times New Roman" w:cs="Times New Roman"/>
          <w:color w:val="auto"/>
          <w:sz w:val="26"/>
          <w:szCs w:val="26"/>
        </w:rPr>
        <w:t xml:space="preserve">+ </w:t>
      </w:r>
      <w:hyperlink r:id="rId5" w:tooltip="Sao Việt theo đuổi mốt áo cài một cúc" w:history="1">
        <w:r w:rsidRPr="00B24DB8">
          <w:rPr>
            <w:rStyle w:val="Hyperlink"/>
            <w:rFonts w:ascii="Times New Roman" w:hAnsi="Times New Roman" w:cs="Times New Roman"/>
            <w:color w:val="auto"/>
            <w:sz w:val="26"/>
            <w:szCs w:val="26"/>
            <w:u w:val="none"/>
          </w:rPr>
          <w:t>Sao Việt theo đuổi mốt áo cài một cúc</w:t>
        </w:r>
      </w:hyperlink>
      <w:r>
        <w:rPr>
          <w:rFonts w:ascii="Times New Roman" w:hAnsi="Times New Roman" w:cs="Times New Roman"/>
          <w:color w:val="auto"/>
          <w:sz w:val="26"/>
          <w:szCs w:val="26"/>
        </w:rPr>
        <w:t>.</w:t>
      </w:r>
    </w:p>
    <w:p w:rsidR="00B24DB8" w:rsidRPr="00B24DB8" w:rsidRDefault="00B24DB8" w:rsidP="00B24DB8">
      <w:pPr>
        <w:pStyle w:val="Heading3"/>
        <w:spacing w:before="0" w:line="360" w:lineRule="atLeast"/>
        <w:ind w:firstLine="720"/>
        <w:rPr>
          <w:rFonts w:ascii="Times New Roman" w:hAnsi="Times New Roman" w:cs="Times New Roman"/>
          <w:color w:val="auto"/>
          <w:sz w:val="26"/>
          <w:szCs w:val="26"/>
        </w:rPr>
      </w:pPr>
      <w:r w:rsidRPr="00B24DB8">
        <w:rPr>
          <w:rFonts w:ascii="Times New Roman" w:hAnsi="Times New Roman" w:cs="Times New Roman"/>
          <w:color w:val="auto"/>
          <w:sz w:val="26"/>
          <w:szCs w:val="26"/>
        </w:rPr>
        <w:t xml:space="preserve">+ </w:t>
      </w:r>
      <w:hyperlink r:id="rId6" w:tooltip="'Mỹ nhân gợi cảm nhất thế giới' mặc đầm Công Trí" w:history="1">
        <w:r w:rsidRPr="00B24DB8">
          <w:rPr>
            <w:rStyle w:val="Hyperlink"/>
            <w:rFonts w:ascii="Times New Roman" w:hAnsi="Times New Roman" w:cs="Times New Roman"/>
            <w:color w:val="auto"/>
            <w:sz w:val="26"/>
            <w:szCs w:val="26"/>
            <w:u w:val="none"/>
          </w:rPr>
          <w:t>'Mỹ nhân gợi cảm nhất thế giới' mặc đầm Công Trí</w:t>
        </w:r>
      </w:hyperlink>
      <w:r>
        <w:rPr>
          <w:rFonts w:ascii="Times New Roman" w:hAnsi="Times New Roman" w:cs="Times New Roman"/>
          <w:color w:val="auto"/>
          <w:sz w:val="26"/>
          <w:szCs w:val="26"/>
        </w:rPr>
        <w:t>.</w:t>
      </w:r>
    </w:p>
    <w:p w:rsidR="00B24DB8" w:rsidRPr="00B24DB8" w:rsidRDefault="00B24DB8" w:rsidP="00B24DB8">
      <w:pPr>
        <w:pStyle w:val="Heading3"/>
        <w:spacing w:before="0" w:line="360" w:lineRule="atLeast"/>
        <w:ind w:firstLine="720"/>
        <w:rPr>
          <w:rFonts w:ascii="Times New Roman" w:hAnsi="Times New Roman" w:cs="Times New Roman"/>
          <w:color w:val="auto"/>
          <w:sz w:val="26"/>
          <w:szCs w:val="26"/>
        </w:rPr>
      </w:pPr>
      <w:r w:rsidRPr="00B24DB8">
        <w:rPr>
          <w:rFonts w:ascii="Times New Roman" w:hAnsi="Times New Roman" w:cs="Times New Roman"/>
          <w:color w:val="auto"/>
          <w:sz w:val="26"/>
          <w:szCs w:val="26"/>
        </w:rPr>
        <w:t xml:space="preserve">+ </w:t>
      </w:r>
      <w:hyperlink r:id="rId7" w:tooltip="Tài xế có lỗi trong cái chết của sao 'Thủy Hử'" w:history="1">
        <w:r w:rsidRPr="00B24DB8">
          <w:rPr>
            <w:rStyle w:val="Hyperlink"/>
            <w:rFonts w:ascii="Times New Roman" w:hAnsi="Times New Roman" w:cs="Times New Roman"/>
            <w:color w:val="auto"/>
            <w:sz w:val="26"/>
            <w:szCs w:val="26"/>
            <w:u w:val="none"/>
          </w:rPr>
          <w:t>Tài xế có lỗi trong cái chết của sao 'Thủy Hử'</w:t>
        </w:r>
      </w:hyperlink>
      <w:r>
        <w:rPr>
          <w:rFonts w:ascii="Times New Roman" w:hAnsi="Times New Roman" w:cs="Times New Roman"/>
          <w:color w:val="auto"/>
          <w:sz w:val="26"/>
          <w:szCs w:val="26"/>
        </w:rPr>
        <w:t>.</w:t>
      </w:r>
    </w:p>
    <w:p w:rsidR="00B24DB8" w:rsidRPr="00B24DB8" w:rsidRDefault="00B24DB8" w:rsidP="00B24DB8">
      <w:pPr>
        <w:pStyle w:val="Heading3"/>
        <w:spacing w:before="0" w:line="360" w:lineRule="atLeast"/>
        <w:ind w:firstLine="720"/>
        <w:rPr>
          <w:rFonts w:ascii="Times New Roman" w:hAnsi="Times New Roman" w:cs="Times New Roman"/>
          <w:color w:val="auto"/>
          <w:sz w:val="26"/>
          <w:szCs w:val="26"/>
        </w:rPr>
      </w:pPr>
      <w:r w:rsidRPr="00B24DB8">
        <w:rPr>
          <w:rFonts w:ascii="Times New Roman" w:hAnsi="Times New Roman" w:cs="Times New Roman"/>
          <w:color w:val="auto"/>
          <w:sz w:val="26"/>
          <w:szCs w:val="26"/>
        </w:rPr>
        <w:t xml:space="preserve">+ </w:t>
      </w:r>
      <w:hyperlink r:id="rId8" w:tooltip="Phim Việt đầu tiên công bố lịch ra rạp" w:history="1">
        <w:r w:rsidRPr="00B24DB8">
          <w:rPr>
            <w:rStyle w:val="Hyperlink"/>
            <w:rFonts w:ascii="Times New Roman" w:hAnsi="Times New Roman" w:cs="Times New Roman"/>
            <w:color w:val="auto"/>
            <w:sz w:val="26"/>
            <w:szCs w:val="26"/>
            <w:u w:val="none"/>
          </w:rPr>
          <w:t>Phim Việt đầu tiên công bố lịch ra rạp</w:t>
        </w:r>
      </w:hyperlink>
      <w:r>
        <w:rPr>
          <w:rFonts w:ascii="Times New Roman" w:hAnsi="Times New Roman" w:cs="Times New Roman"/>
          <w:color w:val="auto"/>
          <w:sz w:val="26"/>
          <w:szCs w:val="26"/>
        </w:rPr>
        <w:t>.</w:t>
      </w:r>
    </w:p>
    <w:p w:rsidR="00B24DB8" w:rsidRDefault="00B24DB8" w:rsidP="00B24DB8">
      <w:pPr>
        <w:pStyle w:val="ListParagraph"/>
        <w:numPr>
          <w:ilvl w:val="0"/>
          <w:numId w:val="3"/>
        </w:numPr>
      </w:pPr>
      <w:r>
        <w:t xml:space="preserve">Khoa học: </w:t>
      </w:r>
    </w:p>
    <w:p w:rsidR="00B24DB8" w:rsidRDefault="00B24DB8" w:rsidP="00B24DB8">
      <w:pPr>
        <w:pStyle w:val="ListParagraph"/>
      </w:pPr>
      <w:r>
        <w:t>+ Ý tưởng gắn động cơ vào Nam cực để đẩy trái đất.</w:t>
      </w:r>
    </w:p>
    <w:p w:rsidR="00B24DB8" w:rsidRDefault="00B24DB8" w:rsidP="00B24DB8">
      <w:pPr>
        <w:pStyle w:val="ListParagraph"/>
      </w:pPr>
      <w:r>
        <w:t>+ Lỗ hổng dài 100 km ở băng biển Bắc cực.</w:t>
      </w:r>
    </w:p>
    <w:p w:rsidR="00B24DB8" w:rsidRDefault="00B24DB8" w:rsidP="00B24DB8">
      <w:pPr>
        <w:pStyle w:val="ListParagraph"/>
      </w:pPr>
      <w:r>
        <w:t>+ Khối ngọc tím 2000 năm trong cống nước.</w:t>
      </w:r>
    </w:p>
    <w:p w:rsidR="00B24DB8" w:rsidRDefault="00B24DB8" w:rsidP="00B24DB8">
      <w:pPr>
        <w:pStyle w:val="ListParagraph"/>
      </w:pPr>
      <w:r>
        <w:t>+ Quá khứ của thiên hà sắp bị dải Ngân hà nuốt chửng.</w:t>
      </w:r>
    </w:p>
    <w:p w:rsidR="00B24DB8" w:rsidRDefault="00B24DB8" w:rsidP="00B24DB8">
      <w:pPr>
        <w:pStyle w:val="ListParagraph"/>
        <w:numPr>
          <w:ilvl w:val="0"/>
          <w:numId w:val="3"/>
        </w:numPr>
      </w:pPr>
      <w:r>
        <w:t>Kinh doanh:</w:t>
      </w:r>
    </w:p>
    <w:p w:rsidR="00B24DB8" w:rsidRDefault="00B24DB8" w:rsidP="00B24DB8">
      <w:pPr>
        <w:pStyle w:val="ListParagraph"/>
      </w:pPr>
      <w:r>
        <w:t>+ Doanh nghiệp gặp khó khi lên kế hoạch phục hồi sản xuất.</w:t>
      </w:r>
    </w:p>
    <w:p w:rsidR="00B24DB8" w:rsidRDefault="00B24DB8" w:rsidP="00B24DB8">
      <w:pPr>
        <w:pStyle w:val="ListParagraph"/>
      </w:pPr>
      <w:r>
        <w:t>+ Sếp doanh nghiệp Việt Nam nhận lương ít hơn nước ngoài một tỉ đồng.</w:t>
      </w:r>
    </w:p>
    <w:p w:rsidR="00B24DB8" w:rsidRDefault="00B24DB8" w:rsidP="00B24DB8">
      <w:pPr>
        <w:pStyle w:val="ListParagraph"/>
      </w:pPr>
      <w:r>
        <w:t>+ Xuất khẩu hải sản 9 tháng đạt 2,4 tỷ USD.</w:t>
      </w:r>
    </w:p>
    <w:p w:rsidR="00B24DB8" w:rsidRDefault="00B24DB8" w:rsidP="00B24DB8">
      <w:pPr>
        <w:pStyle w:val="ListParagraph"/>
      </w:pPr>
      <w:r>
        <w:t>+ Mỹ thiếu bí ngô chơi Halloween.</w:t>
      </w:r>
    </w:p>
    <w:p w:rsidR="00B24DB8" w:rsidRDefault="00B24DB8" w:rsidP="00B24DB8">
      <w:pPr>
        <w:pStyle w:val="ListParagraph"/>
        <w:numPr>
          <w:ilvl w:val="0"/>
          <w:numId w:val="3"/>
        </w:numPr>
      </w:pPr>
      <w:r>
        <w:t xml:space="preserve">Pháp luật: </w:t>
      </w:r>
    </w:p>
    <w:p w:rsidR="00B24DB8" w:rsidRDefault="00B24DB8" w:rsidP="00B24DB8">
      <w:pPr>
        <w:pStyle w:val="ListParagraph"/>
      </w:pPr>
      <w:r>
        <w:t>+ Xét sử trực tuyến chỉ nên áp dụng với những vụ án ít nghiêm trọng</w:t>
      </w:r>
      <w:r w:rsidR="000F15C3">
        <w:t>.</w:t>
      </w:r>
    </w:p>
    <w:p w:rsidR="000F15C3" w:rsidRDefault="000F15C3" w:rsidP="00B24DB8">
      <w:pPr>
        <w:pStyle w:val="ListParagraph"/>
      </w:pPr>
      <w:r>
        <w:t>+ Cựu trung tá công an ba lần mượn tay côn đồ trả thù cấp dưới.</w:t>
      </w:r>
    </w:p>
    <w:p w:rsidR="000F15C3" w:rsidRDefault="000F15C3" w:rsidP="00B24DB8">
      <w:pPr>
        <w:pStyle w:val="ListParagraph"/>
      </w:pPr>
      <w:r>
        <w:t>+ Mua súng để giải quyết mâu thuẫn.</w:t>
      </w:r>
    </w:p>
    <w:p w:rsidR="00B24DB8" w:rsidRDefault="00B24DB8" w:rsidP="00B24DB8">
      <w:pPr>
        <w:pStyle w:val="ListParagraph"/>
        <w:numPr>
          <w:ilvl w:val="0"/>
          <w:numId w:val="3"/>
        </w:numPr>
      </w:pPr>
      <w:r>
        <w:t>Sức khỏe</w:t>
      </w:r>
      <w:r w:rsidR="000F15C3">
        <w:t>:</w:t>
      </w:r>
    </w:p>
    <w:p w:rsidR="000F15C3" w:rsidRDefault="000F15C3" w:rsidP="000F15C3">
      <w:pPr>
        <w:pStyle w:val="ListParagraph"/>
      </w:pPr>
      <w:r>
        <w:t>+ Người khám bệnh tình dục tăng sau nới giãn cách.</w:t>
      </w:r>
    </w:p>
    <w:p w:rsidR="000F15C3" w:rsidRDefault="000F15C3" w:rsidP="000F15C3">
      <w:pPr>
        <w:pStyle w:val="ListParagraph"/>
      </w:pPr>
      <w:r>
        <w:t>+ Phát hiện ung thư ruột thừa từ triệu chứng đau bụng.</w:t>
      </w:r>
    </w:p>
    <w:p w:rsidR="000F15C3" w:rsidRDefault="000F15C3" w:rsidP="000F15C3">
      <w:pPr>
        <w:pStyle w:val="ListParagraph"/>
      </w:pPr>
      <w:r>
        <w:t>+ Nên ăn hoa quả lúc đói hay no.</w:t>
      </w:r>
    </w:p>
    <w:p w:rsidR="00B24DB8" w:rsidRDefault="00B24DB8" w:rsidP="00B24DB8">
      <w:pPr>
        <w:pStyle w:val="ListParagraph"/>
        <w:numPr>
          <w:ilvl w:val="0"/>
          <w:numId w:val="3"/>
        </w:numPr>
      </w:pPr>
      <w:r>
        <w:t>Thể thao</w:t>
      </w:r>
      <w:r w:rsidR="000F15C3">
        <w:t>:</w:t>
      </w:r>
    </w:p>
    <w:p w:rsidR="000F15C3" w:rsidRDefault="000F15C3" w:rsidP="000F15C3">
      <w:pPr>
        <w:pStyle w:val="ListParagraph"/>
      </w:pPr>
      <w:r>
        <w:t>+ Trọng tài cho điểm Thu Nhi như thế nào?</w:t>
      </w:r>
    </w:p>
    <w:p w:rsidR="000F15C3" w:rsidRDefault="000F15C3" w:rsidP="000F15C3">
      <w:pPr>
        <w:pStyle w:val="ListParagraph"/>
      </w:pPr>
      <w:r>
        <w:t>+ Ronaldo: “Tôi sẽ buộc miệng những kẻ chỉ trích”.</w:t>
      </w:r>
    </w:p>
    <w:p w:rsidR="000F15C3" w:rsidRDefault="000F15C3" w:rsidP="000F15C3">
      <w:pPr>
        <w:pStyle w:val="ListParagraph"/>
      </w:pPr>
      <w:r>
        <w:t>+ CĐV đề nghị loại Norwich khỏi ngoại hạng anh.</w:t>
      </w:r>
    </w:p>
    <w:p w:rsidR="00B24DB8" w:rsidRDefault="00B24DB8" w:rsidP="00B24DB8">
      <w:pPr>
        <w:pStyle w:val="ListParagraph"/>
        <w:numPr>
          <w:ilvl w:val="0"/>
          <w:numId w:val="3"/>
        </w:numPr>
      </w:pPr>
      <w:r>
        <w:t>Du lịch</w:t>
      </w:r>
      <w:r w:rsidR="000F15C3">
        <w:t>:</w:t>
      </w:r>
    </w:p>
    <w:p w:rsidR="000F15C3" w:rsidRDefault="000F15C3" w:rsidP="000F15C3">
      <w:pPr>
        <w:pStyle w:val="ListParagraph"/>
      </w:pPr>
      <w:r>
        <w:t>+ Một lần đến thăm nhà siêu sao Messi ở Argentina.</w:t>
      </w:r>
    </w:p>
    <w:p w:rsidR="000F15C3" w:rsidRDefault="000F15C3" w:rsidP="000F15C3">
      <w:pPr>
        <w:pStyle w:val="ListParagraph"/>
      </w:pPr>
      <w:r>
        <w:t>+ Tour liên tỉnh đầu tiên khởi hành từ Hà Nội.</w:t>
      </w:r>
    </w:p>
    <w:p w:rsidR="000F15C3" w:rsidRDefault="000F15C3" w:rsidP="000F15C3">
      <w:pPr>
        <w:pStyle w:val="ListParagraph"/>
      </w:pPr>
      <w:r>
        <w:t>+ Việt Nam nhận giải điểm đến hành đầu châu Á.</w:t>
      </w:r>
    </w:p>
    <w:p w:rsidR="000F15C3" w:rsidRDefault="000F15C3" w:rsidP="000F15C3">
      <w:pPr>
        <w:pStyle w:val="ListParagraph"/>
      </w:pPr>
      <w:r>
        <w:lastRenderedPageBreak/>
        <w:t>+ Ẩm thực Địa Trung Hải “thú vị và duyên dáng”.</w:t>
      </w:r>
    </w:p>
    <w:p w:rsidR="00B24DB8" w:rsidRDefault="00B24DB8" w:rsidP="00B24DB8">
      <w:pPr>
        <w:pStyle w:val="ListParagraph"/>
        <w:numPr>
          <w:ilvl w:val="0"/>
          <w:numId w:val="3"/>
        </w:numPr>
      </w:pPr>
      <w:r>
        <w:t>Đời sống</w:t>
      </w:r>
      <w:r w:rsidR="000F15C3">
        <w:t>:</w:t>
      </w:r>
    </w:p>
    <w:p w:rsidR="000F15C3" w:rsidRDefault="000F15C3" w:rsidP="000F15C3">
      <w:pPr>
        <w:pStyle w:val="ListParagraph"/>
      </w:pPr>
      <w:r>
        <w:t>+ Cậu bé người rừng đi học.</w:t>
      </w:r>
    </w:p>
    <w:p w:rsidR="000F15C3" w:rsidRDefault="000F15C3" w:rsidP="000F15C3">
      <w:pPr>
        <w:pStyle w:val="ListParagraph"/>
      </w:pPr>
      <w:r>
        <w:t>+ Đặt tên 12 con bằng 4 chữ cái.</w:t>
      </w:r>
    </w:p>
    <w:p w:rsidR="000F15C3" w:rsidRDefault="000F15C3" w:rsidP="000F15C3">
      <w:pPr>
        <w:pStyle w:val="ListParagraph"/>
      </w:pPr>
      <w:r>
        <w:t>+ Bí quyết thành công của người đàn ông không chân.</w:t>
      </w:r>
    </w:p>
    <w:p w:rsidR="00B24DB8" w:rsidRDefault="00B24DB8" w:rsidP="00B24DB8">
      <w:pPr>
        <w:pStyle w:val="ListParagraph"/>
        <w:numPr>
          <w:ilvl w:val="0"/>
          <w:numId w:val="3"/>
        </w:numPr>
      </w:pPr>
      <w:r>
        <w:t>Giáo dục</w:t>
      </w:r>
      <w:r w:rsidR="000F15C3">
        <w:t>:</w:t>
      </w:r>
    </w:p>
    <w:p w:rsidR="000F15C3" w:rsidRDefault="000F15C3" w:rsidP="000F15C3">
      <w:pPr>
        <w:pStyle w:val="ListParagraph"/>
      </w:pPr>
      <w:r>
        <w:t>+ Bé 2 tuổi bị bạn đánh trong lớp.</w:t>
      </w:r>
    </w:p>
    <w:p w:rsidR="000F15C3" w:rsidRDefault="000F15C3" w:rsidP="000F15C3">
      <w:pPr>
        <w:pStyle w:val="ListParagraph"/>
      </w:pPr>
      <w:r>
        <w:t>+ Trung Quốc thông qua luật cắt giảm bài tập về nhà.</w:t>
      </w:r>
    </w:p>
    <w:p w:rsidR="000F15C3" w:rsidRDefault="000F15C3" w:rsidP="000F15C3">
      <w:pPr>
        <w:pStyle w:val="ListParagraph"/>
      </w:pPr>
      <w:r>
        <w:t>+ Thủ khoa học viện cảnh sát nhân dân được phong hàm vượt cấp.</w:t>
      </w:r>
    </w:p>
    <w:p w:rsidR="000F15C3" w:rsidRPr="00BB080E" w:rsidRDefault="000F15C3" w:rsidP="000F15C3">
      <w:pPr>
        <w:pStyle w:val="ListParagraph"/>
      </w:pPr>
      <w:r>
        <w:t>+ Trường học loay hoay đủ cách để dạy môn tích hợp lớp 6.</w:t>
      </w:r>
    </w:p>
    <w:p w:rsidR="007943F6" w:rsidRDefault="007943F6" w:rsidP="007943F6">
      <w:pPr>
        <w:pStyle w:val="Heading1"/>
        <w:numPr>
          <w:ilvl w:val="0"/>
          <w:numId w:val="2"/>
        </w:numPr>
        <w:rPr>
          <w:rFonts w:ascii="Times New Roman" w:hAnsi="Times New Roman" w:cs="Times New Roman"/>
          <w:b/>
          <w:color w:val="auto"/>
        </w:rPr>
      </w:pPr>
      <w:r w:rsidRPr="00257B70">
        <w:rPr>
          <w:rFonts w:ascii="Times New Roman" w:hAnsi="Times New Roman" w:cs="Times New Roman"/>
          <w:b/>
          <w:color w:val="auto"/>
        </w:rPr>
        <w:t>Kế hoạch thực hiện</w:t>
      </w:r>
    </w:p>
    <w:p w:rsidR="00B54BEC" w:rsidRPr="00B54BEC" w:rsidRDefault="00B54BEC" w:rsidP="00B54BEC"/>
    <w:tbl>
      <w:tblPr>
        <w:tblStyle w:val="TableGrid"/>
        <w:tblW w:w="0" w:type="auto"/>
        <w:tblLook w:val="04A0" w:firstRow="1" w:lastRow="0" w:firstColumn="1" w:lastColumn="0" w:noHBand="0" w:noVBand="1"/>
      </w:tblPr>
      <w:tblGrid>
        <w:gridCol w:w="2405"/>
        <w:gridCol w:w="2693"/>
        <w:gridCol w:w="1843"/>
        <w:gridCol w:w="1837"/>
      </w:tblGrid>
      <w:tr w:rsidR="00B54BEC" w:rsidTr="00CA1BA9">
        <w:tc>
          <w:tcPr>
            <w:tcW w:w="2405" w:type="dxa"/>
          </w:tcPr>
          <w:p w:rsidR="00B54BEC" w:rsidRPr="00CA1BA9" w:rsidRDefault="00B54BEC" w:rsidP="00B54BEC">
            <w:pPr>
              <w:jc w:val="center"/>
              <w:rPr>
                <w:b/>
              </w:rPr>
            </w:pPr>
            <w:r w:rsidRPr="00CA1BA9">
              <w:rPr>
                <w:b/>
              </w:rPr>
              <w:t>Tên nhiệm vụ</w:t>
            </w:r>
          </w:p>
        </w:tc>
        <w:tc>
          <w:tcPr>
            <w:tcW w:w="2693" w:type="dxa"/>
          </w:tcPr>
          <w:p w:rsidR="00B54BEC" w:rsidRPr="00CA1BA9" w:rsidRDefault="00B54BEC" w:rsidP="00B54BEC">
            <w:pPr>
              <w:jc w:val="center"/>
              <w:rPr>
                <w:b/>
              </w:rPr>
            </w:pPr>
            <w:r w:rsidRPr="00CA1BA9">
              <w:rPr>
                <w:b/>
              </w:rPr>
              <w:t>Người tham gia</w:t>
            </w:r>
          </w:p>
        </w:tc>
        <w:tc>
          <w:tcPr>
            <w:tcW w:w="1843" w:type="dxa"/>
          </w:tcPr>
          <w:p w:rsidR="00B54BEC" w:rsidRPr="00CA1BA9" w:rsidRDefault="00B54BEC" w:rsidP="00B54BEC">
            <w:pPr>
              <w:jc w:val="center"/>
              <w:rPr>
                <w:b/>
              </w:rPr>
            </w:pPr>
            <w:r w:rsidRPr="00CA1BA9">
              <w:rPr>
                <w:b/>
              </w:rPr>
              <w:t>Ngày bắt đầu</w:t>
            </w:r>
          </w:p>
        </w:tc>
        <w:tc>
          <w:tcPr>
            <w:tcW w:w="1837" w:type="dxa"/>
          </w:tcPr>
          <w:p w:rsidR="00B54BEC" w:rsidRPr="00CA1BA9" w:rsidRDefault="00B54BEC" w:rsidP="00B54BEC">
            <w:pPr>
              <w:jc w:val="center"/>
              <w:rPr>
                <w:b/>
              </w:rPr>
            </w:pPr>
            <w:r w:rsidRPr="00CA1BA9">
              <w:rPr>
                <w:b/>
              </w:rPr>
              <w:t>Ngày kết thúc</w:t>
            </w:r>
          </w:p>
        </w:tc>
      </w:tr>
      <w:tr w:rsidR="00B54BEC" w:rsidTr="00CA1BA9">
        <w:tc>
          <w:tcPr>
            <w:tcW w:w="2405" w:type="dxa"/>
          </w:tcPr>
          <w:p w:rsidR="00B54BEC" w:rsidRDefault="00507740" w:rsidP="00B54BEC">
            <w:r>
              <w:t>Viết đề xuất đề tài</w:t>
            </w:r>
          </w:p>
        </w:tc>
        <w:tc>
          <w:tcPr>
            <w:tcW w:w="2693" w:type="dxa"/>
          </w:tcPr>
          <w:p w:rsidR="00B54BEC" w:rsidRDefault="007A55F9" w:rsidP="00CA1BA9">
            <w:pPr>
              <w:jc w:val="center"/>
            </w:pPr>
            <w:r>
              <w:t>Nguyễn Trung Kiên</w:t>
            </w:r>
          </w:p>
        </w:tc>
        <w:tc>
          <w:tcPr>
            <w:tcW w:w="1843" w:type="dxa"/>
          </w:tcPr>
          <w:p w:rsidR="00B54BEC" w:rsidRDefault="007A55F9" w:rsidP="00CA1BA9">
            <w:pPr>
              <w:jc w:val="center"/>
            </w:pPr>
            <w:r>
              <w:t>22/10/2021</w:t>
            </w:r>
          </w:p>
        </w:tc>
        <w:tc>
          <w:tcPr>
            <w:tcW w:w="1837" w:type="dxa"/>
          </w:tcPr>
          <w:p w:rsidR="00B54BEC" w:rsidRDefault="00244383" w:rsidP="00CA1BA9">
            <w:pPr>
              <w:jc w:val="center"/>
            </w:pPr>
            <w:r>
              <w:t>24</w:t>
            </w:r>
            <w:r w:rsidR="007A55F9">
              <w:t>/10/2021</w:t>
            </w:r>
          </w:p>
        </w:tc>
      </w:tr>
      <w:tr w:rsidR="00B54BEC" w:rsidTr="00CA1BA9">
        <w:tc>
          <w:tcPr>
            <w:tcW w:w="2405" w:type="dxa"/>
          </w:tcPr>
          <w:p w:rsidR="00B54BEC" w:rsidRDefault="00507740" w:rsidP="007A55F9">
            <w:r>
              <w:t xml:space="preserve">Crawl </w:t>
            </w:r>
            <w:r w:rsidR="007A55F9">
              <w:t>data</w:t>
            </w:r>
          </w:p>
        </w:tc>
        <w:tc>
          <w:tcPr>
            <w:tcW w:w="2693" w:type="dxa"/>
          </w:tcPr>
          <w:p w:rsidR="00B54BEC" w:rsidRDefault="00461930" w:rsidP="00CA1BA9">
            <w:pPr>
              <w:jc w:val="center"/>
            </w:pPr>
            <w:r>
              <w:t>Mai Văn Tiến</w:t>
            </w:r>
          </w:p>
        </w:tc>
        <w:tc>
          <w:tcPr>
            <w:tcW w:w="1843" w:type="dxa"/>
          </w:tcPr>
          <w:p w:rsidR="00B54BEC" w:rsidRDefault="00CA1BA9" w:rsidP="00CA1BA9">
            <w:pPr>
              <w:jc w:val="center"/>
            </w:pPr>
            <w:r>
              <w:t>25/10/2021</w:t>
            </w:r>
          </w:p>
        </w:tc>
        <w:tc>
          <w:tcPr>
            <w:tcW w:w="1837" w:type="dxa"/>
          </w:tcPr>
          <w:p w:rsidR="00B54BEC" w:rsidRDefault="00B54BEC" w:rsidP="00CA1BA9">
            <w:pPr>
              <w:jc w:val="center"/>
            </w:pPr>
          </w:p>
        </w:tc>
      </w:tr>
      <w:tr w:rsidR="00B54BEC" w:rsidTr="00CA1BA9">
        <w:tc>
          <w:tcPr>
            <w:tcW w:w="2405" w:type="dxa"/>
          </w:tcPr>
          <w:p w:rsidR="00B54BEC" w:rsidRDefault="00507740" w:rsidP="007A55F9">
            <w:r>
              <w:t>Tìm hiểu</w:t>
            </w:r>
            <w:r w:rsidR="007A55F9">
              <w:t xml:space="preserve"> kĩ về thuật toán Naive Bayes và NN sau đó chốt thuật toán sẽ sử dụng</w:t>
            </w:r>
          </w:p>
        </w:tc>
        <w:tc>
          <w:tcPr>
            <w:tcW w:w="2693" w:type="dxa"/>
          </w:tcPr>
          <w:p w:rsidR="00B54BEC" w:rsidRDefault="007A55F9" w:rsidP="00B54BEC">
            <w:r>
              <w:t>Nguyễn Trung Kiên, Hoàng Ngọc Lâm, Đào Nguyễn Tiến Huy, Mai Văn Tiến</w:t>
            </w:r>
          </w:p>
        </w:tc>
        <w:tc>
          <w:tcPr>
            <w:tcW w:w="1843" w:type="dxa"/>
          </w:tcPr>
          <w:p w:rsidR="00B54BEC" w:rsidRDefault="00CA1BA9" w:rsidP="00CA1BA9">
            <w:pPr>
              <w:jc w:val="center"/>
            </w:pPr>
            <w:r>
              <w:t>25/10/2021</w:t>
            </w:r>
          </w:p>
        </w:tc>
        <w:tc>
          <w:tcPr>
            <w:tcW w:w="1837" w:type="dxa"/>
          </w:tcPr>
          <w:p w:rsidR="00B54BEC" w:rsidRDefault="00B54BEC" w:rsidP="00CA1BA9">
            <w:pPr>
              <w:jc w:val="center"/>
            </w:pPr>
          </w:p>
        </w:tc>
      </w:tr>
      <w:tr w:rsidR="00B54BEC" w:rsidTr="00CA1BA9">
        <w:tc>
          <w:tcPr>
            <w:tcW w:w="2405" w:type="dxa"/>
          </w:tcPr>
          <w:p w:rsidR="00B54BEC" w:rsidRDefault="007A55F9" w:rsidP="00B54BEC">
            <w:r>
              <w:t>Training data, data preprocess, Feature engineering</w:t>
            </w:r>
          </w:p>
        </w:tc>
        <w:tc>
          <w:tcPr>
            <w:tcW w:w="2693" w:type="dxa"/>
          </w:tcPr>
          <w:p w:rsidR="00B54BEC" w:rsidRDefault="00461930" w:rsidP="00CA1BA9">
            <w:pPr>
              <w:jc w:val="center"/>
            </w:pPr>
            <w:r>
              <w:t>Nguyễn Trung Kiên</w:t>
            </w:r>
          </w:p>
        </w:tc>
        <w:tc>
          <w:tcPr>
            <w:tcW w:w="1843" w:type="dxa"/>
          </w:tcPr>
          <w:p w:rsidR="00B54BEC" w:rsidRDefault="00CA1BA9" w:rsidP="00CA1BA9">
            <w:pPr>
              <w:jc w:val="center"/>
            </w:pPr>
            <w:r>
              <w:t>1/11/2021</w:t>
            </w:r>
          </w:p>
        </w:tc>
        <w:tc>
          <w:tcPr>
            <w:tcW w:w="1837" w:type="dxa"/>
          </w:tcPr>
          <w:p w:rsidR="00B54BEC" w:rsidRDefault="00B54BEC" w:rsidP="00CA1BA9">
            <w:pPr>
              <w:jc w:val="center"/>
            </w:pPr>
          </w:p>
        </w:tc>
      </w:tr>
      <w:tr w:rsidR="00B54BEC" w:rsidTr="00CA1BA9">
        <w:tc>
          <w:tcPr>
            <w:tcW w:w="2405" w:type="dxa"/>
          </w:tcPr>
          <w:p w:rsidR="00B54BEC" w:rsidRDefault="007A55F9" w:rsidP="00B54BEC">
            <w:r>
              <w:t xml:space="preserve">Training model </w:t>
            </w:r>
          </w:p>
        </w:tc>
        <w:tc>
          <w:tcPr>
            <w:tcW w:w="2693" w:type="dxa"/>
          </w:tcPr>
          <w:p w:rsidR="00B54BEC" w:rsidRDefault="00461930" w:rsidP="00B54BEC">
            <w:r>
              <w:t>Nguyễn Trung Kiên, Hoàng Ngọc Lâm, Đào Nguyễn Tiến Huy, Mai Văn Tiến</w:t>
            </w:r>
          </w:p>
        </w:tc>
        <w:tc>
          <w:tcPr>
            <w:tcW w:w="1843" w:type="dxa"/>
          </w:tcPr>
          <w:p w:rsidR="00B54BEC" w:rsidRDefault="00CA1BA9" w:rsidP="00CA1BA9">
            <w:pPr>
              <w:jc w:val="center"/>
            </w:pPr>
            <w:r>
              <w:t>unknow</w:t>
            </w:r>
          </w:p>
        </w:tc>
        <w:tc>
          <w:tcPr>
            <w:tcW w:w="1837" w:type="dxa"/>
          </w:tcPr>
          <w:p w:rsidR="00B54BEC" w:rsidRDefault="00B54BEC" w:rsidP="00CA1BA9">
            <w:pPr>
              <w:jc w:val="center"/>
            </w:pPr>
          </w:p>
        </w:tc>
      </w:tr>
      <w:tr w:rsidR="00B54BEC" w:rsidTr="00CA1BA9">
        <w:tc>
          <w:tcPr>
            <w:tcW w:w="2405" w:type="dxa"/>
          </w:tcPr>
          <w:p w:rsidR="00B54BEC" w:rsidRDefault="007A55F9" w:rsidP="00B54BEC">
            <w:r>
              <w:t>Evaluation model</w:t>
            </w:r>
          </w:p>
        </w:tc>
        <w:tc>
          <w:tcPr>
            <w:tcW w:w="2693" w:type="dxa"/>
          </w:tcPr>
          <w:p w:rsidR="00B54BEC" w:rsidRDefault="00244383" w:rsidP="00244383">
            <w:pPr>
              <w:jc w:val="center"/>
            </w:pPr>
            <w:r>
              <w:t>n</w:t>
            </w:r>
            <w:r w:rsidR="00461930">
              <w:t>t</w:t>
            </w:r>
          </w:p>
        </w:tc>
        <w:tc>
          <w:tcPr>
            <w:tcW w:w="1843" w:type="dxa"/>
          </w:tcPr>
          <w:p w:rsidR="00B54BEC" w:rsidRDefault="00CA1BA9" w:rsidP="00CA1BA9">
            <w:pPr>
              <w:jc w:val="center"/>
            </w:pPr>
            <w:r>
              <w:t>unknow</w:t>
            </w:r>
          </w:p>
        </w:tc>
        <w:tc>
          <w:tcPr>
            <w:tcW w:w="1837" w:type="dxa"/>
          </w:tcPr>
          <w:p w:rsidR="00B54BEC" w:rsidRDefault="00B54BEC" w:rsidP="00CA1BA9">
            <w:pPr>
              <w:jc w:val="center"/>
            </w:pPr>
          </w:p>
        </w:tc>
      </w:tr>
      <w:tr w:rsidR="00B54BEC" w:rsidTr="00CA1BA9">
        <w:tc>
          <w:tcPr>
            <w:tcW w:w="2405" w:type="dxa"/>
          </w:tcPr>
          <w:p w:rsidR="00B54BEC" w:rsidRDefault="007A55F9" w:rsidP="00B54BEC">
            <w:r>
              <w:t>Test model</w:t>
            </w:r>
          </w:p>
        </w:tc>
        <w:tc>
          <w:tcPr>
            <w:tcW w:w="2693" w:type="dxa"/>
          </w:tcPr>
          <w:p w:rsidR="00B54BEC" w:rsidRDefault="00244383" w:rsidP="00244383">
            <w:pPr>
              <w:jc w:val="center"/>
            </w:pPr>
            <w:r>
              <w:t>n</w:t>
            </w:r>
            <w:r w:rsidR="00461930">
              <w:t>t</w:t>
            </w:r>
          </w:p>
        </w:tc>
        <w:tc>
          <w:tcPr>
            <w:tcW w:w="1843" w:type="dxa"/>
          </w:tcPr>
          <w:p w:rsidR="00B54BEC" w:rsidRDefault="00CA1BA9" w:rsidP="00CA1BA9">
            <w:pPr>
              <w:jc w:val="center"/>
            </w:pPr>
            <w:r>
              <w:t>unknow</w:t>
            </w:r>
          </w:p>
        </w:tc>
        <w:tc>
          <w:tcPr>
            <w:tcW w:w="1837" w:type="dxa"/>
          </w:tcPr>
          <w:p w:rsidR="00B54BEC" w:rsidRDefault="00B54BEC" w:rsidP="00CA1BA9">
            <w:pPr>
              <w:jc w:val="center"/>
            </w:pPr>
          </w:p>
        </w:tc>
      </w:tr>
      <w:tr w:rsidR="00B54BEC" w:rsidTr="00CA1BA9">
        <w:tc>
          <w:tcPr>
            <w:tcW w:w="2405" w:type="dxa"/>
          </w:tcPr>
          <w:p w:rsidR="00B54BEC" w:rsidRDefault="00507740" w:rsidP="00B54BEC">
            <w:r>
              <w:t>Viết báo cáo</w:t>
            </w:r>
          </w:p>
        </w:tc>
        <w:tc>
          <w:tcPr>
            <w:tcW w:w="2693" w:type="dxa"/>
          </w:tcPr>
          <w:p w:rsidR="00B54BEC" w:rsidRDefault="00461930" w:rsidP="00CA1BA9">
            <w:pPr>
              <w:jc w:val="center"/>
            </w:pPr>
            <w:r>
              <w:t>Đào Nguyễn Tiến Huy</w:t>
            </w:r>
          </w:p>
        </w:tc>
        <w:tc>
          <w:tcPr>
            <w:tcW w:w="1843" w:type="dxa"/>
          </w:tcPr>
          <w:p w:rsidR="00B54BEC" w:rsidRDefault="00CA1BA9" w:rsidP="00CA1BA9">
            <w:pPr>
              <w:jc w:val="center"/>
            </w:pPr>
            <w:r>
              <w:t>unknow</w:t>
            </w:r>
          </w:p>
        </w:tc>
        <w:tc>
          <w:tcPr>
            <w:tcW w:w="1837" w:type="dxa"/>
          </w:tcPr>
          <w:p w:rsidR="00B54BEC" w:rsidRDefault="00B54BEC" w:rsidP="00CA1BA9">
            <w:pPr>
              <w:jc w:val="center"/>
            </w:pPr>
          </w:p>
        </w:tc>
      </w:tr>
      <w:tr w:rsidR="00461930" w:rsidTr="00CA1BA9">
        <w:tc>
          <w:tcPr>
            <w:tcW w:w="2405" w:type="dxa"/>
          </w:tcPr>
          <w:p w:rsidR="00461930" w:rsidRDefault="00461930" w:rsidP="00B54BEC">
            <w:r>
              <w:t>Thuyết trình/ bảo vệ bài tập lớn</w:t>
            </w:r>
          </w:p>
        </w:tc>
        <w:tc>
          <w:tcPr>
            <w:tcW w:w="2693" w:type="dxa"/>
          </w:tcPr>
          <w:p w:rsidR="00461930" w:rsidRDefault="00461930" w:rsidP="00CA1BA9">
            <w:pPr>
              <w:jc w:val="center"/>
            </w:pPr>
            <w:r>
              <w:t>Hoàng Ngọc Lâm</w:t>
            </w:r>
          </w:p>
        </w:tc>
        <w:tc>
          <w:tcPr>
            <w:tcW w:w="1843" w:type="dxa"/>
          </w:tcPr>
          <w:p w:rsidR="00461930" w:rsidRDefault="00CA1BA9" w:rsidP="00CA1BA9">
            <w:pPr>
              <w:jc w:val="center"/>
            </w:pPr>
            <w:r>
              <w:t>unknow</w:t>
            </w:r>
          </w:p>
        </w:tc>
        <w:tc>
          <w:tcPr>
            <w:tcW w:w="1837" w:type="dxa"/>
          </w:tcPr>
          <w:p w:rsidR="00461930" w:rsidRDefault="00461930" w:rsidP="00CA1BA9">
            <w:pPr>
              <w:jc w:val="center"/>
            </w:pPr>
          </w:p>
        </w:tc>
      </w:tr>
    </w:tbl>
    <w:p w:rsidR="00B54BEC" w:rsidRPr="00B54BEC" w:rsidRDefault="00B54BEC" w:rsidP="00B54BEC"/>
    <w:sectPr w:rsidR="00B54BEC" w:rsidRPr="00B54BEC" w:rsidSect="002C7E4A">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80B62"/>
    <w:multiLevelType w:val="hybridMultilevel"/>
    <w:tmpl w:val="D5E409F4"/>
    <w:lvl w:ilvl="0" w:tplc="DFDA3D88">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74524"/>
    <w:multiLevelType w:val="hybridMultilevel"/>
    <w:tmpl w:val="B8FA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5693B"/>
    <w:multiLevelType w:val="hybridMultilevel"/>
    <w:tmpl w:val="3FB4478E"/>
    <w:lvl w:ilvl="0" w:tplc="6228F3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0372E"/>
    <w:multiLevelType w:val="hybridMultilevel"/>
    <w:tmpl w:val="4886A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F6"/>
    <w:rsid w:val="000F15C3"/>
    <w:rsid w:val="00244383"/>
    <w:rsid w:val="00257B70"/>
    <w:rsid w:val="002C7E4A"/>
    <w:rsid w:val="00461930"/>
    <w:rsid w:val="00507740"/>
    <w:rsid w:val="00535F22"/>
    <w:rsid w:val="007943F6"/>
    <w:rsid w:val="007A55F9"/>
    <w:rsid w:val="00816306"/>
    <w:rsid w:val="00903886"/>
    <w:rsid w:val="00B24DB8"/>
    <w:rsid w:val="00B54BEC"/>
    <w:rsid w:val="00BB080E"/>
    <w:rsid w:val="00CA1BA9"/>
    <w:rsid w:val="00CC3709"/>
    <w:rsid w:val="00D1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0526"/>
  <w15:chartTrackingRefBased/>
  <w15:docId w15:val="{0A2DCD97-2987-49EE-A604-A2ADF72D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3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24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3F6"/>
    <w:pPr>
      <w:ind w:left="720"/>
      <w:contextualSpacing/>
    </w:pPr>
  </w:style>
  <w:style w:type="character" w:customStyle="1" w:styleId="Heading1Char">
    <w:name w:val="Heading 1 Char"/>
    <w:basedOn w:val="DefaultParagraphFont"/>
    <w:link w:val="Heading1"/>
    <w:uiPriority w:val="9"/>
    <w:rsid w:val="007943F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57B7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4DB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24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2908">
      <w:bodyDiv w:val="1"/>
      <w:marLeft w:val="0"/>
      <w:marRight w:val="0"/>
      <w:marTop w:val="0"/>
      <w:marBottom w:val="0"/>
      <w:divBdr>
        <w:top w:val="none" w:sz="0" w:space="0" w:color="auto"/>
        <w:left w:val="none" w:sz="0" w:space="0" w:color="auto"/>
        <w:bottom w:val="none" w:sz="0" w:space="0" w:color="auto"/>
        <w:right w:val="none" w:sz="0" w:space="0" w:color="auto"/>
      </w:divBdr>
    </w:div>
    <w:div w:id="674457580">
      <w:bodyDiv w:val="1"/>
      <w:marLeft w:val="0"/>
      <w:marRight w:val="0"/>
      <w:marTop w:val="0"/>
      <w:marBottom w:val="0"/>
      <w:divBdr>
        <w:top w:val="none" w:sz="0" w:space="0" w:color="auto"/>
        <w:left w:val="none" w:sz="0" w:space="0" w:color="auto"/>
        <w:bottom w:val="none" w:sz="0" w:space="0" w:color="auto"/>
        <w:right w:val="none" w:sz="0" w:space="0" w:color="auto"/>
      </w:divBdr>
    </w:div>
    <w:div w:id="995229888">
      <w:bodyDiv w:val="1"/>
      <w:marLeft w:val="0"/>
      <w:marRight w:val="0"/>
      <w:marTop w:val="0"/>
      <w:marBottom w:val="0"/>
      <w:divBdr>
        <w:top w:val="none" w:sz="0" w:space="0" w:color="auto"/>
        <w:left w:val="none" w:sz="0" w:space="0" w:color="auto"/>
        <w:bottom w:val="none" w:sz="0" w:space="0" w:color="auto"/>
        <w:right w:val="none" w:sz="0" w:space="0" w:color="auto"/>
      </w:divBdr>
    </w:div>
    <w:div w:id="17191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express.net/phim-viet-dau-tien-cong-bo-lich-ra-rap-4376101.html" TargetMode="External"/><Relationship Id="rId3" Type="http://schemas.openxmlformats.org/officeDocument/2006/relationships/settings" Target="settings.xml"/><Relationship Id="rId7" Type="http://schemas.openxmlformats.org/officeDocument/2006/relationships/hyperlink" Target="https://vnexpress.net/tai-xe-co-loi-trong-cai-chet-cua-sao-thuy-hu-437616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express.net/my-nhan-goi-cam-nhat-the-gioi-mac-dam-cong-tri-4376017.html" TargetMode="External"/><Relationship Id="rId5" Type="http://schemas.openxmlformats.org/officeDocument/2006/relationships/hyperlink" Target="https://vnexpress.net/sao-viet-theo-duoi-mot-ao-cai-mot-cuc-437545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2021-10-24T08:18:00Z</dcterms:created>
  <dcterms:modified xsi:type="dcterms:W3CDTF">2021-10-24T17:04:00Z</dcterms:modified>
</cp:coreProperties>
</file>