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Variable</w:t>
            </w:r>
          </w:p>
        </w:tc>
        <w:tc>
          <w:tcPr>
            <w:tcW w:type="dxa" w:w="1234"/>
            <w:vAlign w:val="center"/>
            <w:tcBorders>
              <w:top w:val="single" w:sz="12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Visual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Infrared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η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1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.49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9.3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1.02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69.9***</w:t>
            </w:r>
          </w:p>
        </w:tc>
        <w:tc>
          <w:tcPr>
            <w:tcW w:type="dxa" w:w="1234"/>
            <w:vAlign w:val="center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.12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2.4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.67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10.1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.08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42.7***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.23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3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.46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53.9***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.34</w:t>
            </w:r>
          </w:p>
        </w:tc>
      </w:tr>
      <w:tr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Row 4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93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4.7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.71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21.1***</w:t>
            </w:r>
          </w:p>
        </w:tc>
        <w:tc>
          <w:tcPr>
            <w:tcW w:type="dxa" w:w="1234"/>
            <w:vAlign w:val="center"/>
            <w:tcBorders>
              <w:top w:val="single" w:sz="4" w:color="FFFFFF"/>
              <w:bottom w:val="single" w:sz="4" w:color="FFFFFF"/>
            </w:tcBorders>
          </w:tcPr>
          <w:p>
            <w:pPr>
              <w:spacing w:line="240" w:lineRule="exact" w:after="0"/>
              <w:jc w:val="center"/>
            </w:pPr>
            <w:r>
              <w:rPr>
                <w:rFonts w:ascii="Times New Roman" w:hAnsi="Times New Roman"/>
                <w:sz w:val="22"/>
              </w:rPr>
              <w:t>.45</w:t>
            </w:r>
          </w:p>
        </w:tc>
      </w:tr>
      <w:tr>
        <w:tc>
          <w:tcPr>
            <w:tcW w:type="dxa" w:w="8638"/>
            <w:vAlign w:val="center"/>
            <w:gridSpan w:val="7"/>
            <w:tcBorders>
              <w:top w:val="single" w:sz="4" w:color="000000"/>
              <w:bottom w:val="single" w:sz="4" w:color="FFFFFF"/>
            </w:tcBorders>
          </w:tcPr>
          <w:p>
            <w:pPr>
              <w:spacing w:line="240" w:lineRule="exact" w:after="0"/>
              <w:jc w:val="left"/>
            </w:pPr>
            <w:r>
              <w:rPr>
                <w:rFonts w:ascii="Times New Roman" w:hAnsi="Times New Roman"/>
                <w:sz w:val="22"/>
              </w:rPr>
              <w:t>***p &lt; .01.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