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推荐系统算法综述"/>
      <w:r>
        <w:t xml:space="preserve">推荐系统算法综述</w:t>
      </w:r>
      <w:bookmarkEnd w:id="21"/>
    </w:p>
    <w:p>
      <w:pPr>
        <w:pStyle w:val="FirstParagraph"/>
      </w:pPr>
      <w:r>
        <w:t xml:space="preserve">从上个世纪90年代中期协同过滤的文章出现开始，推荐系统成为一个重要的研究领域。至今在工业界和学术界已有大量成果。在信息爆炸的时代，推荐系统能够有效地帮助user选取有效和有趣的内容，因此至今相关研究仍然火热。本篇文章对已有的推荐系统算法做了调研，并针对不同的方法判断其局限性，讨论扩展方法。</w:t>
      </w:r>
    </w:p>
    <w:p>
      <w:pPr>
        <w:pStyle w:val="Heading2"/>
      </w:pPr>
      <w:bookmarkStart w:id="22" w:name="问题定义"/>
      <w:r>
        <w:t xml:space="preserve">问题定义</w:t>
      </w:r>
      <w:bookmarkEnd w:id="22"/>
    </w:p>
    <w:p>
      <w:pPr>
        <w:pStyle w:val="FirstParagraph"/>
      </w:pPr>
      <w:r>
        <w:t xml:space="preserve">推荐系统领域和认知科学，近似理论、信息检索等都有关系，但在1990s就成为了独立的学科。早期的推荐系统主要是评分，被形式化为根据user对其他item的打分来估算对其从来没有见过的item的打分，然后向user推荐所估计打分比较高的item。</w:t>
      </w:r>
    </w:p>
    <w:p>
      <w:pPr>
        <w:pStyle w:val="BodyText"/>
      </w:pPr>
      <w:r>
        <w:t xml:space="preserve">给定一个集合。。。</w:t>
      </w:r>
    </w:p>
    <w:p>
      <w:pPr>
        <w:pStyle w:val="BodyText"/>
      </w:pPr>
      <w:r>
        <w:t xml:space="preserve">通过已知的分数推算出未知的分数通常有两种思路，1.启发式算法，定义效用函数，根据经验验证其性能；2. 定义一种性能标准，例如平均平方误差，然后进行优化。</w:t>
      </w:r>
    </w:p>
    <w:p>
      <w:pPr>
        <w:pStyle w:val="BodyText"/>
      </w:pPr>
      <w:r>
        <w:t xml:space="preserve">一旦能够预测到未知评分，我们可以选择评分最高的item推荐给user，也可以选择Top-N的item推荐给user或者Top-N的user给一件商品。</w:t>
      </w:r>
    </w:p>
    <w:p>
      <w:pPr>
        <w:pStyle w:val="BodyText"/>
      </w:pPr>
      <w:r>
        <w:t xml:space="preserve">推荐系统的可以分成以下三类：</w:t>
      </w:r>
    </w:p>
    <w:p>
      <w:pPr>
        <w:pStyle w:val="Compact"/>
        <w:numPr>
          <w:numId w:val="1001"/>
          <w:ilvl w:val="0"/>
        </w:numPr>
      </w:pPr>
      <w:r>
        <w:t xml:space="preserve">基于内容的推荐（content-based recommendations）</w:t>
      </w:r>
    </w:p>
    <w:p>
      <w:pPr>
        <w:pStyle w:val="Compact"/>
        <w:numPr>
          <w:numId w:val="1001"/>
          <w:ilvl w:val="0"/>
        </w:numPr>
      </w:pPr>
      <w:r>
        <w:t xml:space="preserve">协同过滤</w:t>
      </w:r>
    </w:p>
    <w:p>
      <w:pPr>
        <w:pStyle w:val="Compact"/>
        <w:numPr>
          <w:numId w:val="1001"/>
          <w:ilvl w:val="0"/>
        </w:numPr>
      </w:pPr>
      <w:r>
        <w:t xml:space="preserve">混合策略（Hybrid approaches）:结合协同过滤和基于内容的推荐。</w:t>
      </w:r>
    </w:p>
    <w:p>
      <w:pPr>
        <w:pStyle w:val="Heading2"/>
      </w:pPr>
      <w:bookmarkStart w:id="23" w:name="content-based-methods"/>
      <w:r>
        <w:t xml:space="preserve">Content-based Methods</w:t>
      </w:r>
      <w:bookmarkEnd w:id="23"/>
    </w:p>
    <w:p>
      <w:pPr>
        <w:pStyle w:val="FirstParagraph"/>
      </w:pPr>
      <w:r>
        <w:t xml:space="preserve">Content-based Methods 是向user推荐与该user喜欢的item相似的item。例如像user推荐电影，Content-based methods 是试图找出user喜欢电影的共同点，例如导演、类型、演员等特征，然后向该user推荐拥有这些特征的电影。Content-based Methods只能向user推荐与user喜欢的item有高度相似性的item。</w:t>
      </w:r>
    </w:p>
    <w:p>
      <w:pPr>
        <w:pStyle w:val="BodyText"/>
      </w:pPr>
      <w:r>
        <w:t xml:space="preserve">很多Content-based Methods 是基于文本信息推荐。根据user的个人资料(profile)可以容易地获得user的喜好和需求，user的个人资料可以通过user填写问卷表单等方式直接获取，也可以通过分析user的行为间接获取。对于item的资料(item profile)，一般是从item资料的内容中提取特征，item资料一般通过文本描述，内容特征可以通过关键字来描述。然后通过TF-IDF对关键字构成向量，再通过cosine similarity计算相似度，可以得到item之间的相似度，选取与user喜好相似度高的item进行推荐。</w:t>
      </w:r>
    </w:p>
    <w:p>
      <w:pPr>
        <w:pStyle w:val="BodyText"/>
      </w:pPr>
      <w:r>
        <w:t xml:space="preserve">###什么是推荐系统</w:t>
      </w:r>
    </w:p>
    <w:p>
      <w:pPr>
        <w:pStyle w:val="Compact"/>
        <w:numPr>
          <w:numId w:val="1002"/>
          <w:ilvl w:val="0"/>
        </w:numPr>
      </w:pPr>
      <w:r>
        <w:t xml:space="preserve">Item</w:t>
      </w:r>
    </w:p>
    <w:p>
      <w:pPr>
        <w:pStyle w:val="Compact"/>
        <w:numPr>
          <w:numId w:val="1002"/>
          <w:ilvl w:val="0"/>
        </w:numPr>
      </w:pPr>
      <w:r>
        <w:t xml:space="preserve">User</w:t>
      </w:r>
    </w:p>
    <w:p>
      <w:pPr>
        <w:pStyle w:val="Compact"/>
        <w:numPr>
          <w:numId w:val="1002"/>
          <w:ilvl w:val="0"/>
        </w:numPr>
      </w:pPr>
      <w:r>
        <w:t xml:space="preserve">Transaction</w:t>
      </w:r>
    </w:p>
    <w:p>
      <w:pPr>
        <w:pStyle w:val="Heading3"/>
      </w:pPr>
      <w:bookmarkStart w:id="24" w:name="推荐系统的历史"/>
      <w:r>
        <w:t xml:space="preserve">推荐系统的历史</w:t>
      </w:r>
      <w:bookmarkEnd w:id="24"/>
    </w:p>
    <w:p>
      <w:pPr>
        <w:pStyle w:val="FirstParagraph"/>
      </w:pPr>
      <w:r>
        <w:t xml:space="preserve">推荐系统和信息检索、预测理论等研究有非常密切的相关性，前者可以看成是后者的延伸研究。推荐系统成为一个独立的学科一般认为从1994年明尼苏达大学GroupLens研究组的 GroupLens 研究系统。该系统有两大重要贡献：一是首次ᨀ出了基于协同过滤</w:t>
      </w:r>
      <w:r>
        <w:t xml:space="preserve"> </w:t>
      </w:r>
      <w:r>
        <w:t xml:space="preserve">(Collaborative Filtering)来完成推荐任务的思想，二是为推荐问题建立了一个形式化的模型(见 1.4)。基于该模型的协同过滤推荐引领了之后推荐系统在今后十几年的发展方向。</w:t>
      </w:r>
    </w:p>
    <w:p>
      <w:pPr>
        <w:pStyle w:val="Heading3"/>
      </w:pPr>
      <w:bookmarkStart w:id="25" w:name="推荐系统评测指标"/>
      <w:r>
        <w:t xml:space="preserve">推荐系统评测指标</w:t>
      </w:r>
      <w:bookmarkEnd w:id="25"/>
    </w:p>
    <w:p>
      <w:pPr>
        <w:pStyle w:val="FirstParagraph"/>
      </w:pPr>
      <w:r>
        <w:t xml:space="preserve">推荐系统可以用多个指标进行描述，有些可以定量计算，有些只能定性描述。</w:t>
      </w:r>
    </w:p>
    <w:p>
      <w:pPr>
        <w:numPr>
          <w:numId w:val="1003"/>
          <w:ilvl w:val="0"/>
        </w:numPr>
      </w:pPr>
      <w:r>
        <w:t xml:space="preserve">用户满意度。主要通过用户调查或在线实验获得。如GroupLens曾设计调查问卷调查用户对推荐论文结果的感受。电子商务网站可以通过推荐物品点击率、是否购买等信息获得用户满意度。视频网站可以通过点击率、用户停留时间等信息评价用户满意度。</w:t>
      </w:r>
    </w:p>
    <w:p>
      <w:pPr>
        <w:pStyle w:val="Compact"/>
        <w:numPr>
          <w:numId w:val="1003"/>
          <w:ilvl w:val="0"/>
        </w:numPr>
      </w:pPr>
      <w:r>
        <w:t xml:space="preserve">预测准确度。最重要的推荐系统离线评测指标。将数据集分成训练集和测试集，计算推荐算法在测试集上的预测准确度。</w:t>
      </w:r>
    </w:p>
    <w:p>
      <w:pPr>
        <w:pStyle w:val="Compact"/>
        <w:numPr>
          <w:numId w:val="1004"/>
          <w:ilvl w:val="0"/>
        </w:numPr>
      </w:pPr>
      <w:r>
        <w:t xml:space="preserve">评分预测</w:t>
      </w:r>
      <w:r>
        <w:t xml:space="preserve"> </w:t>
      </w:r>
      <w:r>
        <w:t xml:space="preserve">评分预测通过 user 以往对 item 的打分情况，预测对新的 item 的打分情况。评分预测的预测准确度一般通过均方差误差(RMSE)和平均局对误差(MAE)计算，对于测试集中的一个一个 user</w:t>
      </w:r>
      <w:r>
        <w:t xml:space="preserve"> </w:t>
      </w:r>
      <m:oMath>
        <m:r>
          <m:t>u</m:t>
        </m:r>
      </m:oMath>
      <w:r>
        <w:t xml:space="preserve">对 item</w:t>
      </w:r>
      <w:r>
        <w:t xml:space="preserve"> </w:t>
      </w:r>
      <m:oMath>
        <m:r>
          <m:t>i</m:t>
        </m:r>
      </m:oMath>
      <w:r>
        <w:t xml:space="preserve"> </w:t>
      </w:r>
      <w:r>
        <w:t xml:space="preserve">打分，令</w:t>
      </w:r>
      <m:oMath>
        <m:sSub>
          <m:e>
            <m:r>
              <m:t>r</m:t>
            </m:r>
          </m:e>
          <m:sub>
            <m:r>
              <m:t>u</m:t>
            </m:r>
            <m:r>
              <m:t>i</m:t>
            </m:r>
          </m:sub>
        </m:sSub>
      </m:oMath>
      <w:r>
        <w:t xml:space="preserve">是用户</w:t>
      </w:r>
      <m:oMath>
        <m:r>
          <m:t>u</m:t>
        </m:r>
      </m:oMath>
      <w:r>
        <w:t xml:space="preserve">对物品</w:t>
      </w:r>
      <m:oMath>
        <m:r>
          <m:t>i</m:t>
        </m:r>
      </m:oMath>
      <w:r>
        <w:t xml:space="preserve">的世纪评分，而</w:t>
      </w:r>
      <m:oMath>
        <m:groupChr>
          <m:groupChrPr>
            <m:chr m:val="̂"/>
            <m:pos m:val="top"/>
            <m:vertJc m:val="bot"/>
          </m:groupChrPr>
          <m:e>
            <m:sSub>
              <m:e>
                <m:r>
                  <m:t>r</m:t>
                </m:r>
              </m:e>
              <m:sub>
                <m:r>
                  <m:t>u</m:t>
                </m:r>
                <m:r>
                  <m:t>i</m:t>
                </m:r>
              </m:sub>
            </m:sSub>
          </m:e>
        </m:groupChr>
      </m:oMath>
      <w:r>
        <w:t xml:space="preserve">是推荐算法给出的预测评分，则RMSE的定义为:</w:t>
      </w:r>
    </w:p>
    <w:p>
      <w:pPr>
        <w:pStyle w:val="FirstParagraph"/>
      </w:pPr>
      <m:oMathPara>
        <m:oMathParaPr>
          <m:jc m:val="center"/>
        </m:oMathParaPr>
        <m:oMath>
          <m:r>
            <m:t>R</m:t>
          </m:r>
          <m:r>
            <m:t>M</m:t>
          </m:r>
          <m:r>
            <m:t>S</m:t>
          </m:r>
          <m:r>
            <m:t>E</m:t>
          </m:r>
          <m:r>
            <m:t>=</m:t>
          </m:r>
          <m:f>
            <m:fPr>
              <m:type m:val="bar"/>
            </m:fPr>
            <m:num>
              <m:rad>
                <m:radPr>
                  <m:degHide m:val="1"/>
                </m:radPr>
                <m:deg/>
                <m:e>
                  <m:sSub>
                    <m:e>
                      <m:r>
                        <m:t>Σ</m:t>
                      </m:r>
                    </m:e>
                    <m:sub>
                      <m:r>
                        <m:t>u</m:t>
                      </m:r>
                      <m:r>
                        <m:t>,</m:t>
                      </m:r>
                      <m:r>
                        <m:t>i</m:t>
                      </m:r>
                      <m:r>
                        <m:t>∈</m:t>
                      </m:r>
                      <m:r>
                        <m:t>T</m:t>
                      </m:r>
                    </m:sub>
                  </m:sSub>
                  <m:r>
                    <m:t>(</m:t>
                  </m:r>
                  <m:sSub>
                    <m:e>
                      <m:r>
                        <m:t>r</m:t>
                      </m:r>
                    </m:e>
                    <m:sub>
                      <m:r>
                        <m:t>u</m:t>
                      </m:r>
                      <m:r>
                        <m:t>i</m:t>
                      </m:r>
                    </m:sub>
                  </m:sSub>
                  <m:r>
                    <m:t>−</m:t>
                  </m:r>
                  <m:groupChr>
                    <m:groupChrPr>
                      <m:chr m:val="̂"/>
                      <m:pos m:val="top"/>
                      <m:vertJc m:val="bot"/>
                    </m:groupChrPr>
                    <m:e>
                      <m:sSub>
                        <m:e>
                          <m:r>
                            <m:t>r</m:t>
                          </m:r>
                        </m:e>
                        <m:sub>
                          <m:r>
                            <m:t>u</m:t>
                          </m:r>
                          <m:r>
                            <m:t>i</m:t>
                          </m:r>
                        </m:sub>
                      </m:sSub>
                    </m:e>
                  </m:groupChr>
                  <m:sSup>
                    <m:e>
                      <m:r>
                        <m:t>)</m:t>
                      </m:r>
                    </m:e>
                    <m:sup>
                      <m:r>
                        <m:t>2</m:t>
                      </m:r>
                    </m:sup>
                  </m:sSup>
                </m:e>
              </m:rad>
            </m:num>
            <m:den>
              <m:r>
                <m:t>|</m:t>
              </m:r>
              <m:r>
                <m:t>T</m:t>
              </m:r>
              <m:r>
                <m:t>|</m:t>
              </m:r>
            </m:den>
          </m:f>
        </m:oMath>
      </m:oMathPara>
    </w:p>
    <w:p>
      <w:pPr>
        <w:pStyle w:val="FirstParagraph"/>
      </w:pPr>
      <w:r>
        <w:t xml:space="preserve">用绝对值计算预测误差，它的定义为：</w:t>
      </w:r>
    </w:p>
    <w:p>
      <w:pPr>
        <w:pStyle w:val="BodyText"/>
      </w:pPr>
      <m:oMathPara>
        <m:oMathParaPr>
          <m:jc m:val="center"/>
        </m:oMathParaPr>
        <m:oMath>
          <m:r>
            <m:t>M</m:t>
          </m:r>
          <m:r>
            <m:t>A</m:t>
          </m:r>
          <m:r>
            <m:t>E</m:t>
          </m:r>
          <m:r>
            <m:t>=</m:t>
          </m:r>
          <m:f>
            <m:fPr>
              <m:type m:val="bar"/>
            </m:fPr>
            <m:num>
              <m:sSub>
                <m:e>
                  <m:r>
                    <m:t>Σ</m:t>
                  </m:r>
                </m:e>
                <m:sub>
                  <m:r>
                    <m:t>u</m:t>
                  </m:r>
                  <m:r>
                    <m:t>,</m:t>
                  </m:r>
                  <m:r>
                    <m:t>i</m:t>
                  </m:r>
                  <m:r>
                    <m:t>∈</m:t>
                  </m:r>
                  <m:r>
                    <m:t>T</m:t>
                  </m:r>
                </m:sub>
              </m:sSub>
              <m:r>
                <m:t>|</m:t>
              </m:r>
              <m:sSub>
                <m:e>
                  <m:r>
                    <m:t>r</m:t>
                  </m:r>
                </m:e>
                <m:sub>
                  <m:r>
                    <m:t>u</m:t>
                  </m:r>
                  <m:r>
                    <m:t>i</m:t>
                  </m:r>
                </m:sub>
              </m:sSub>
              <m:r>
                <m:t>−</m:t>
              </m:r>
              <m:groupChr>
                <m:groupChrPr>
                  <m:chr m:val="̂"/>
                  <m:pos m:val="top"/>
                  <m:vertJc m:val="bot"/>
                </m:groupChrPr>
                <m:e>
                  <m:r>
                    <m:t>r</m:t>
                  </m:r>
                  <m:r>
                    <m:t>−</m:t>
                  </m:r>
                  <m:r>
                    <m:t>u</m:t>
                  </m:r>
                  <m:r>
                    <m:t>i</m:t>
                  </m:r>
                </m:e>
              </m:groupChr>
            </m:num>
            <m:den>
              <m:r>
                <m:t>|</m:t>
              </m:r>
              <m:r>
                <m:t>T</m:t>
              </m:r>
              <m:r>
                <m:t>|</m:t>
              </m:r>
            </m:den>
          </m:f>
        </m:oMath>
      </m:oMathPara>
    </w:p>
    <w:p>
      <w:pPr>
        <w:pStyle w:val="Compact"/>
        <w:numPr>
          <w:numId w:val="1005"/>
          <w:ilvl w:val="0"/>
        </w:numPr>
      </w:pPr>
      <w:r>
        <w:t xml:space="preserve">TopN 预测</w:t>
      </w:r>
    </w:p>
    <w:p>
      <w:pPr>
        <w:pStyle w:val="FirstParagraph"/>
      </w:pPr>
      <w:r>
        <w:t xml:space="preserve">很多网站的推荐服务是提供给用户一个个性化 item 列表，如电影列表，选取 user 最有可能感兴趣的 N 个 item 进行推荐，这种推荐叫做 TopN 推荐。TopN推荐一般通过 准确率(precision)/召回率(recall)度量。</w:t>
      </w:r>
    </w:p>
    <w:p>
      <w:pPr>
        <w:pStyle w:val="BodyText"/>
      </w:pPr>
      <w:r>
        <w:t xml:space="preserve">令</w:t>
      </w:r>
      <m:oMath>
        <m:r>
          <m:t>R</m:t>
        </m:r>
        <m:r>
          <m:t>(</m:t>
        </m:r>
        <m:r>
          <m:t>u</m:t>
        </m:r>
        <m:r>
          <m:t>)</m:t>
        </m:r>
      </m:oMath>
      <w:r>
        <w:t xml:space="preserve">是根据用户在训练集上的行为给用户作出的推荐列表，而</w:t>
      </w:r>
      <m:oMath>
        <m:r>
          <m:t>T</m:t>
        </m:r>
        <m:r>
          <m:t>(</m:t>
        </m:r>
        <m:r>
          <m:t>u</m:t>
        </m:r>
        <m:r>
          <m:t>)</m:t>
        </m:r>
      </m:oMath>
      <w:r>
        <w:t xml:space="preserve">是用户在测试集上的行为列表，召回率为：</w:t>
      </w:r>
    </w:p>
    <w:p>
      <w:pPr>
        <w:pStyle w:val="BodyText"/>
      </w:pPr>
      <m:oMathPara>
        <m:oMathParaPr>
          <m:jc m:val="center"/>
        </m:oMathParaPr>
        <m:oMath>
          <m:r>
            <m:t>R</m:t>
          </m:r>
          <m:r>
            <m:t>e</m:t>
          </m:r>
          <m:r>
            <m:t>c</m:t>
          </m:r>
          <m:r>
            <m:t>a</m:t>
          </m:r>
          <m:r>
            <m:t>l</m:t>
          </m:r>
          <m:r>
            <m:t>l</m:t>
          </m:r>
          <m:r>
            <m:t>=</m:t>
          </m:r>
          <m:f>
            <m:fPr>
              <m:type m:val="bar"/>
            </m:fPr>
            <m:num>
              <m:sSub>
                <m:e>
                  <m:r>
                    <m:t>Σ</m:t>
                  </m:r>
                </m:e>
                <m:sub>
                  <m:r>
                    <m:t>u</m:t>
                  </m:r>
                  <m:r>
                    <m:t>∈</m:t>
                  </m:r>
                  <m:r>
                    <m:t>U</m:t>
                  </m:r>
                </m:sub>
              </m:sSub>
              <m:r>
                <m:t>|</m:t>
              </m:r>
              <m:r>
                <m:t>R</m:t>
              </m:r>
              <m:r>
                <m:t>(</m:t>
              </m:r>
              <m:r>
                <m:t>u</m:t>
              </m:r>
              <m:r>
                <m:t>)</m:t>
              </m:r>
              <m:r>
                <m:t>∩</m:t>
              </m:r>
              <m:r>
                <m:t>T</m:t>
              </m:r>
              <m:r>
                <m:t>(</m:t>
              </m:r>
              <m:r>
                <m:t>u</m:t>
              </m:r>
              <m:r>
                <m:t>)</m:t>
              </m:r>
              <m:r>
                <m:t>|</m:t>
              </m:r>
            </m:num>
            <m:den>
              <m:sSub>
                <m:e>
                  <m:r>
                    <m:t>Σ</m:t>
                  </m:r>
                </m:e>
                <m:sub>
                  <m:r>
                    <m:t>u</m:t>
                  </m:r>
                  <m:r>
                    <m:t>∈</m:t>
                  </m:r>
                  <m:r>
                    <m:t>U</m:t>
                  </m:r>
                </m:sub>
              </m:sSub>
              <m:r>
                <m:t>|</m:t>
              </m:r>
              <m:r>
                <m:t>T</m:t>
              </m:r>
              <m:r>
                <m:t>(</m:t>
              </m:r>
              <m:r>
                <m:t>u</m:t>
              </m:r>
              <m:r>
                <m:t>)</m:t>
              </m:r>
              <m:r>
                <m:t>|</m:t>
              </m:r>
            </m:den>
          </m:f>
        </m:oMath>
      </m:oMathPara>
    </w:p>
    <w:p>
      <w:pPr>
        <w:pStyle w:val="FirstParagraph"/>
      </w:pPr>
      <w:r>
        <w:t xml:space="preserve">准确率定义为：</w:t>
      </w:r>
    </w:p>
    <w:p>
      <w:pPr>
        <w:pStyle w:val="BodyText"/>
      </w:pPr>
      <m:oMathPara>
        <m:oMathParaPr>
          <m:jc m:val="center"/>
        </m:oMathParaPr>
        <m:oMath>
          <m:r>
            <m:t>P</m:t>
          </m:r>
          <m:r>
            <m:t>r</m:t>
          </m:r>
          <m:r>
            <m:t>e</m:t>
          </m:r>
          <m:r>
            <m:t>c</m:t>
          </m:r>
          <m:r>
            <m:t>i</m:t>
          </m:r>
          <m:r>
            <m:t>s</m:t>
          </m:r>
          <m:r>
            <m:t>i</m:t>
          </m:r>
          <m:r>
            <m:t>o</m:t>
          </m:r>
          <m:r>
            <m:t>n</m:t>
          </m:r>
          <m:r>
            <m:t>=</m:t>
          </m:r>
          <m:f>
            <m:fPr>
              <m:type m:val="bar"/>
            </m:fPr>
            <m:num>
              <m:sSub>
                <m:e>
                  <m:r>
                    <m:t>Σ</m:t>
                  </m:r>
                </m:e>
                <m:sub>
                  <m:r>
                    <m:t>u</m:t>
                  </m:r>
                  <m:r>
                    <m:t>∈</m:t>
                  </m:r>
                  <m:r>
                    <m:t>U</m:t>
                  </m:r>
                </m:sub>
              </m:sSub>
              <m:r>
                <m:t>|</m:t>
              </m:r>
              <m:r>
                <m:t>R</m:t>
              </m:r>
              <m:r>
                <m:t>(</m:t>
              </m:r>
              <m:r>
                <m:t>u</m:t>
              </m:r>
              <m:r>
                <m:t>)</m:t>
              </m:r>
              <m:r>
                <m:t>∩</m:t>
              </m:r>
              <m:r>
                <m:t>T</m:t>
              </m:r>
              <m:r>
                <m:t>(</m:t>
              </m:r>
              <m:r>
                <m:t>u</m:t>
              </m:r>
              <m:r>
                <m:t>)</m:t>
              </m:r>
              <m:r>
                <m:t>|</m:t>
              </m:r>
            </m:num>
            <m:den>
              <m:sSub>
                <m:e>
                  <m:r>
                    <m:t>Σ</m:t>
                  </m:r>
                </m:e>
                <m:sub>
                  <m:r>
                    <m:t>u</m:t>
                  </m:r>
                  <m:r>
                    <m:t>∈</m:t>
                  </m:r>
                  <m:r>
                    <m:t>U</m:t>
                  </m:r>
                </m:sub>
              </m:sSub>
              <m:r>
                <m:t>|</m:t>
              </m:r>
              <m:r>
                <m:t>R</m:t>
              </m:r>
              <m:r>
                <m:t>(</m:t>
              </m:r>
              <m:r>
                <m:t>u</m:t>
              </m:r>
              <m:r>
                <m:t>)</m:t>
              </m:r>
              <m:r>
                <m:t>|</m:t>
              </m:r>
            </m:den>
          </m:f>
        </m:oMath>
      </m:oMathPara>
    </w:p>
    <w:p>
      <w:pPr>
        <w:pStyle w:val="FirstParagraph"/>
      </w:pPr>
      <w:r>
        <w:t xml:space="preserve">为了全面评测 TopN 推荐的准确率和召回率，会选取不同的推荐列表长度计算出多组准确率/召回率，然后画出 准确率/召回率 曲线(P-R曲线)。</w:t>
      </w:r>
    </w:p>
    <w:p>
      <w:pPr>
        <w:pStyle w:val="Compact"/>
        <w:numPr>
          <w:numId w:val="1006"/>
          <w:ilvl w:val="0"/>
        </w:numPr>
      </w:pPr>
      <w:r>
        <w:t xml:space="preserve">覆盖率</w:t>
      </w:r>
      <w:r>
        <w:t xml:space="preserve"> </w:t>
      </w:r>
      <w:r>
        <w:t xml:space="preserve">覆盖率描述推荐系统对物品长尾的挖掘能力，如淘宝的</w:t>
      </w:r>
      <w:r>
        <w:t xml:space="preserve">“</w:t>
      </w:r>
      <w:r>
        <w:t xml:space="preserve">去爆款</w:t>
      </w:r>
      <w:r>
        <w:t xml:space="preserve">”</w:t>
      </w:r>
      <w:r>
        <w:t xml:space="preserve">化，覆盖率有不同的定义，最简单的是推荐物品的数量占总数量的比例。设系统的用户集合为</w:t>
      </w:r>
      <m:oMath>
        <m:r>
          <m:t>U</m:t>
        </m:r>
      </m:oMath>
      <w:r>
        <w:t xml:space="preserve">,为每个用户推荐一个长度为</w:t>
      </w:r>
      <m:oMath>
        <m:r>
          <m:t>N</m:t>
        </m:r>
      </m:oMath>
      <w:r>
        <w:t xml:space="preserve">的物品列表</w:t>
      </w:r>
      <m:oMath>
        <m:r>
          <m:t>R</m:t>
        </m:r>
        <m:r>
          <m:t>(</m:t>
        </m:r>
        <m:r>
          <m:t>u</m:t>
        </m:r>
        <m:r>
          <m:t>)</m:t>
        </m:r>
      </m:oMath>
      <w:r>
        <w:t xml:space="preserve">，推荐系统覆盖率为：</w:t>
      </w:r>
    </w:p>
    <w:p>
      <w:pPr>
        <w:pStyle w:val="FirstParagraph"/>
      </w:pPr>
      <m:oMathPara>
        <m:oMathParaPr>
          <m:jc m:val="center"/>
        </m:oMathParaPr>
        <m:oMath>
          <m:r>
            <m:t>C</m:t>
          </m:r>
          <m:r>
            <m:t>o</m:t>
          </m:r>
          <m:r>
            <m:t>v</m:t>
          </m:r>
          <m:r>
            <m:t>e</m:t>
          </m:r>
          <m:r>
            <m:t>r</m:t>
          </m:r>
          <m:r>
            <m:t>a</m:t>
          </m:r>
          <m:r>
            <m:t>g</m:t>
          </m:r>
          <m:r>
            <m:t>e</m:t>
          </m:r>
          <m:r>
            <m:t>=</m:t>
          </m:r>
          <m:f>
            <m:fPr>
              <m:type m:val="bar"/>
            </m:fPr>
            <m:num>
              <m:r>
                <m:t>|</m:t>
              </m:r>
              <m:r>
                <m:t>u</m:t>
              </m:r>
              <m:r>
                <m:t>∈</m:t>
              </m:r>
              <m:r>
                <m:t>U</m:t>
              </m:r>
              <m:r>
                <m:t>R</m:t>
              </m:r>
              <m:r>
                <m:t>(</m:t>
              </m:r>
              <m:r>
                <m:t>u</m:t>
              </m:r>
              <m:r>
                <m:t>)</m:t>
              </m:r>
              <m:r>
                <m:t>|</m:t>
              </m:r>
            </m:num>
            <m:den>
              <m:r>
                <m:t>|</m:t>
              </m:r>
              <m:r>
                <m:t>I</m:t>
              </m:r>
              <m:r>
                <m:t>|</m:t>
              </m:r>
            </m:den>
          </m:f>
        </m:oMath>
      </m:oMathPara>
    </w:p>
    <w:p>
      <w:pPr>
        <w:pStyle w:val="FirstParagraph"/>
      </w:pPr>
      <w:r>
        <w:t xml:space="preserve">这样计算覆盖率最简单，但很粗略，覆盖率相同但流行度分布有无数的可能性。另外两个指标可以克服这个问题，分别是信息熵和基尼系数。</w:t>
      </w:r>
    </w:p>
    <w:p>
      <w:pPr>
        <w:pStyle w:val="BodyText"/>
      </w:pPr>
      <w:r>
        <w:t xml:space="preserve">信息熵计算方法如下：</w:t>
      </w:r>
    </w:p>
    <w:p>
      <w:pPr>
        <w:pStyle w:val="BodyText"/>
      </w:pPr>
      <w:r>
        <w:t xml:space="preserve">$$
  H=-\Sum{i=1}^{n}p(i)\log{p(i)}
  $$</w:t>
      </w:r>
    </w:p>
    <w:p>
      <w:pPr>
        <w:pStyle w:val="FirstParagraph"/>
      </w:pPr>
      <w:r>
        <w:t xml:space="preserve">其中</w:t>
      </w:r>
      <m:oMath>
        <m:r>
          <m:t>p</m:t>
        </m:r>
        <m:r>
          <m:t>(</m:t>
        </m:r>
        <m:r>
          <m:t>i</m:t>
        </m:r>
        <m:r>
          <m:t>)</m:t>
        </m:r>
      </m:oMath>
      <w:r>
        <w:t xml:space="preserve">是物品</w:t>
      </w:r>
      <m:oMath>
        <m:r>
          <m:t>i</m:t>
        </m:r>
      </m:oMath>
      <w:r>
        <w:t xml:space="preserve">的流行度除以所有物品流行度之和。</w:t>
      </w:r>
    </w:p>
    <w:p>
      <w:pPr>
        <w:pStyle w:val="BodyText"/>
      </w:pPr>
      <w:r>
        <w:t xml:space="preserve">基尼系数计算方法如下：</w:t>
      </w:r>
    </w:p>
    <w:p>
      <w:pPr>
        <w:pStyle w:val="BodyText"/>
      </w:pPr>
      <m:oMathPara>
        <m:oMathParaPr>
          <m:jc m:val="center"/>
        </m:oMathParaPr>
        <m:oMath>
          <m:r>
            <m:t>G</m:t>
          </m:r>
          <m:r>
            <m:t>=</m:t>
          </m:r>
          <m:f>
            <m:fPr>
              <m:type m:val="bar"/>
            </m:fPr>
            <m:num>
              <m:r>
                <m:t>1</m:t>
              </m:r>
            </m:num>
            <m:den>
              <m:r>
                <m:t>n</m:t>
              </m:r>
              <m:r>
                <m:t>−</m:t>
              </m:r>
              <m:r>
                <m:t>1</m:t>
              </m:r>
            </m:den>
          </m:f>
          <m:nary>
            <m:naryPr>
              <m:chr m:val="∑"/>
              <m:limLoc m:val="undOvr"/>
              <m:subHide m:val="0"/>
              <m:supHide m:val="0"/>
            </m:naryPr>
            <m:sub>
              <m:r>
                <m:t>j</m:t>
              </m:r>
              <m:r>
                <m:t>=</m:t>
              </m:r>
              <m:r>
                <m:t>1</m:t>
              </m:r>
            </m:sub>
            <m:sup>
              <m:r>
                <m:t>n</m:t>
              </m:r>
            </m:sup>
            <m:e>
              <m:r>
                <m:t>(</m:t>
              </m:r>
            </m:e>
          </m:nary>
          <m:r>
            <m:t>2</m:t>
          </m:r>
          <m:r>
            <m:t>j</m:t>
          </m:r>
          <m:r>
            <m:t>−</m:t>
          </m:r>
          <m:r>
            <m:t>n</m:t>
          </m:r>
          <m:r>
            <m:t>−</m:t>
          </m:r>
          <m:r>
            <m:t>1</m:t>
          </m:r>
          <m:r>
            <m:t>)</m:t>
          </m:r>
          <m:r>
            <m:t>p</m:t>
          </m:r>
          <m:r>
            <m:t>(</m:t>
          </m:r>
          <m:sSub>
            <m:e>
              <m:r>
                <m:t>i</m:t>
              </m:r>
            </m:e>
            <m:sub>
              <m:r>
                <m:t>j</m:t>
              </m:r>
            </m:sub>
          </m:sSub>
          <m:r>
            <m:t>)</m:t>
          </m:r>
        </m:oMath>
      </m:oMathPara>
    </w:p>
    <w:p>
      <w:pPr>
        <w:pStyle w:val="FirstParagraph"/>
      </w:pPr>
      <w:r>
        <w:t xml:space="preserve">其中,</w:t>
      </w:r>
      <m:oMath>
        <m:sSub>
          <m:e>
            <m:r>
              <m:t>i</m:t>
            </m:r>
          </m:e>
          <m:sub>
            <m:r>
              <m:t>j</m:t>
            </m:r>
          </m:sub>
        </m:sSub>
      </m:oMath>
      <w:r>
        <w:t xml:space="preserve">是按照物品流行度 p()从小到大排序的物品列表中第</w:t>
      </w:r>
      <m:oMath>
        <m:r>
          <m:t>j</m:t>
        </m:r>
      </m:oMath>
      <w:r>
        <w:t xml:space="preserve">个物品。</w:t>
      </w:r>
    </w:p>
    <w:p>
      <w:pPr>
        <w:pStyle w:val="Compact"/>
        <w:numPr>
          <w:numId w:val="1007"/>
          <w:ilvl w:val="0"/>
        </w:numPr>
      </w:pPr>
      <w:r>
        <w:t xml:space="preserve">多样性</w:t>
      </w:r>
    </w:p>
    <w:p>
      <w:pPr>
        <w:pStyle w:val="FirstParagraph"/>
      </w:pPr>
      <w:r>
        <w:t xml:space="preserve">用户的兴趣是广泛的，我们希望推荐系统推荐的物品是多样的，增加用户找到感兴趣物品的概率。多样性描述了推荐列表中物品两两之间的不相似性，因此多样性与相似性是对应的。假设</w:t>
      </w:r>
      <m:oMath>
        <m:r>
          <m:t>s</m:t>
        </m:r>
        <m:r>
          <m:t>(</m:t>
        </m:r>
        <m:r>
          <m:t>i</m:t>
        </m:r>
        <m:r>
          <m:t>,</m:t>
        </m:r>
        <m:r>
          <m:t>j</m:t>
        </m:r>
        <m:r>
          <m:t>)</m:t>
        </m:r>
        <m:r>
          <m:t>∈</m:t>
        </m:r>
        <m:r>
          <m:t>[</m:t>
        </m:r>
        <m:r>
          <m:t>0</m:t>
        </m:r>
        <m:r>
          <m:t>,</m:t>
        </m:r>
        <m:r>
          <m:t>1</m:t>
        </m:r>
        <m:r>
          <m:t>]</m:t>
        </m:r>
      </m:oMath>
      <w:r>
        <w:t xml:space="preserve">定义了物品</w:t>
      </w:r>
      <m:oMath>
        <m:r>
          <m:t>i</m:t>
        </m:r>
      </m:oMath>
      <w:r>
        <w:t xml:space="preserve">和</w:t>
      </w:r>
      <m:oMath>
        <m:r>
          <m:t>j</m:t>
        </m:r>
      </m:oMath>
      <w:r>
        <w:t xml:space="preserve">之间的相似度，那么用户</w:t>
      </w:r>
      <m:oMath>
        <m:r>
          <m:t>u</m:t>
        </m:r>
      </m:oMath>
      <w:r>
        <w:t xml:space="preserve">的推荐列表</w:t>
      </w:r>
      <m:oMath>
        <m:r>
          <m:t>R</m:t>
        </m:r>
        <m:r>
          <m:t>(</m:t>
        </m:r>
        <m:r>
          <m:t>u</m:t>
        </m:r>
        <m:r>
          <m:t>)</m:t>
        </m:r>
      </m:oMath>
      <w:r>
        <w:t xml:space="preserve">的多样性定义如下：</w:t>
      </w:r>
    </w:p>
    <w:p>
      <w:pPr>
        <w:pStyle w:val="BodyText"/>
      </w:pPr>
      <m:oMathPara>
        <m:oMathParaPr>
          <m:jc m:val="center"/>
        </m:oMathParaPr>
        <m:oMath>
          <m:r>
            <m:t>D</m:t>
          </m:r>
          <m:r>
            <m:t>i</m:t>
          </m:r>
          <m:r>
            <m:t>v</m:t>
          </m:r>
          <m:r>
            <m:t>e</m:t>
          </m:r>
          <m:r>
            <m:t>r</m:t>
          </m:r>
          <m:r>
            <m:t>s</m:t>
          </m:r>
          <m:r>
            <m:t>i</m:t>
          </m:r>
          <m:r>
            <m:t>t</m:t>
          </m:r>
          <m:r>
            <m:t>y</m:t>
          </m:r>
          <m:r>
            <m:t>=</m:t>
          </m:r>
          <m:r>
            <m:t>1</m:t>
          </m:r>
          <m:r>
            <m:t>−</m:t>
          </m:r>
          <m:f>
            <m:fPr>
              <m:type m:val="bar"/>
            </m:fPr>
            <m:num>
              <m:sSub>
                <m:e>
                  <m:r>
                    <m:t>Σ</m:t>
                  </m:r>
                </m:e>
                <m:sub>
                  <m:r>
                    <m:t>i</m:t>
                  </m:r>
                  <m:r>
                    <m:t>,</m:t>
                  </m:r>
                  <m:r>
                    <m:t>j</m:t>
                  </m:r>
                  <m:r>
                    <m:t>∈</m:t>
                  </m:r>
                  <m:r>
                    <m:t>R</m:t>
                  </m:r>
                  <m:r>
                    <m:t>(</m:t>
                  </m:r>
                  <m:r>
                    <m:t>u</m:t>
                  </m:r>
                  <m:r>
                    <m:t>)</m:t>
                  </m:r>
                  <m:r>
                    <m:t>,</m:t>
                  </m:r>
                  <m:r>
                    <m:t>i</m:t>
                  </m:r>
                  <m:r>
                    <m:t>≠</m:t>
                  </m:r>
                  <m:r>
                    <m:t>j</m:t>
                  </m:r>
                </m:sub>
              </m:sSub>
              <m:r>
                <m:t>s</m:t>
              </m:r>
              <m:r>
                <m:t>(</m:t>
              </m:r>
              <m:r>
                <m:t>i</m:t>
              </m:r>
              <m:r>
                <m:t>,</m:t>
              </m:r>
              <m:r>
                <m:t>j</m:t>
              </m:r>
              <m:r>
                <m:t>)</m:t>
              </m:r>
            </m:num>
            <m:den>
              <m:f>
                <m:fPr>
                  <m:type m:val="bar"/>
                </m:fPr>
                <m:num>
                  <m:r>
                    <m:t>1</m:t>
                  </m:r>
                </m:num>
                <m:den>
                  <m:r>
                    <m:t>2</m:t>
                  </m:r>
                </m:den>
              </m:f>
              <m:r>
                <m:t>|</m:t>
              </m:r>
              <m:r>
                <m:t>R</m:t>
              </m:r>
              <m:r>
                <m:t>(</m:t>
              </m:r>
              <m:r>
                <m:t>u</m:t>
              </m:r>
              <m:r>
                <m:t>)</m:t>
              </m:r>
              <m:r>
                <m:t>|</m:t>
              </m:r>
              <m:r>
                <m:t>(</m:t>
              </m:r>
              <m:r>
                <m:t>|</m:t>
              </m:r>
              <m:r>
                <m:t>R</m:t>
              </m:r>
              <m:r>
                <m:t>(</m:t>
              </m:r>
              <m:r>
                <m:t>u</m:t>
              </m:r>
              <m:r>
                <m:t>)</m:t>
              </m:r>
              <m:r>
                <m:t>|</m:t>
              </m:r>
              <m:r>
                <m:t>−</m:t>
              </m:r>
              <m:r>
                <m:t>1</m:t>
              </m:r>
              <m:r>
                <m:t>)</m:t>
              </m:r>
            </m:den>
          </m:f>
        </m:oMath>
      </m:oMathPara>
    </w:p>
    <w:p>
      <w:pPr>
        <w:pStyle w:val="FirstParagraph"/>
      </w:pPr>
      <w:r>
        <w:t xml:space="preserve">系统整体的多样性可以定义为所有用户推荐列表多样性的平均值</w:t>
      </w:r>
    </w:p>
    <w:p>
      <w:pPr>
        <w:numPr>
          <w:numId w:val="1008"/>
          <w:ilvl w:val="0"/>
        </w:numPr>
      </w:pPr>
      <w:r>
        <w:t xml:space="preserve">新颖性</w:t>
      </w:r>
      <w:r>
        <w:t xml:space="preserve"> </w:t>
      </w:r>
      <w:r>
        <w:t xml:space="preserve">新颖的推荐是指给用户推荐之前没有听说过的物品，网站实现新颖性可以将用户有过行为的物品过滤掉。推荐越不热门的物品，用户越可能觉得新颖。</w:t>
      </w:r>
    </w:p>
    <w:p>
      <w:pPr>
        <w:numPr>
          <w:numId w:val="1008"/>
          <w:ilvl w:val="0"/>
        </w:numPr>
      </w:pPr>
      <w:r>
        <w:t xml:space="preserve">惊喜度(serendipity)</w:t>
      </w:r>
    </w:p>
    <w:p>
      <w:pPr>
        <w:pStyle w:val="FirstParagraph"/>
      </w:pPr>
      <w:r>
        <w:t xml:space="preserve">推荐系统中的惊喜度和新颖度有区别，举例说明，如果一个用户喜欢周星驰的电影，系统给他推荐一部叫做《临歧》的电影（该电影是1983年由刘德华、周星驰、梁朝伟合作演出的，很少有人知道这部有周星驰出演的电影），而该用户不知道这部电影，那么这个推荐具有新颖性，但是没有惊喜度，因为该用户一旦了解了这个电影的演员，就不会觉得特别奇怪。但如果我们给用户推荐张艺谋导演的《红高粱》，假设这名用户没有看过这部电影，那么他看完这部电影后可能会觉得很奇怪，因为这部电影和他的兴趣一点关系也没有，但如果用户看完电影后觉得这部电影很不错，那么就可以说这个推荐是让用户惊喜的。</w:t>
      </w:r>
    </w:p>
    <w:p>
      <w:pPr>
        <w:pStyle w:val="BodyText"/>
      </w:pPr>
      <w:r>
        <w:t xml:space="preserve">惊喜度没有固定的衡量标准，但首先需要衡量推荐 item 和 user 的历史兴趣的相似度，然后衡量用户对推荐系统的满意度。</w:t>
      </w:r>
    </w:p>
    <w:p>
      <w:pPr>
        <w:pStyle w:val="Compact"/>
        <w:numPr>
          <w:numId w:val="1009"/>
          <w:ilvl w:val="0"/>
        </w:numPr>
      </w:pPr>
      <w:r>
        <w:t xml:space="preserve">信任度</w:t>
      </w:r>
    </w:p>
    <w:p>
      <w:pPr>
        <w:pStyle w:val="FirstParagraph"/>
      </w:pPr>
      <w:r>
        <w:t xml:space="preserve">在推荐系统中，认为同样的推荐结果，如果是用户信任的方式推荐则用户会更加有购买欲。增加信任的方式一是可以增加推荐系统的透明性，提供推荐介事，二是可以考虑用户的社交网络，通过用户的好友做推荐。</w:t>
      </w:r>
    </w:p>
    <w:p>
      <w:pPr>
        <w:pStyle w:val="BodyText"/>
      </w:pPr>
      <w:r>
        <w:t xml:space="preserve">此外，衡量推荐系统还有实时性、健壮性、考虑商业目标等方面。</w:t>
      </w:r>
    </w:p>
    <w:p>
      <w:pPr>
        <w:pStyle w:val="Heading3"/>
      </w:pPr>
      <w:bookmarkStart w:id="26" w:name="推荐系统的关键技术"/>
      <w:r>
        <w:t xml:space="preserve">推荐系统的关键技术</w:t>
      </w:r>
      <w:bookmarkEnd w:id="26"/>
    </w:p>
    <w:p>
      <w:pPr>
        <w:numPr>
          <w:numId w:val="1010"/>
          <w:ilvl w:val="0"/>
        </w:numPr>
      </w:pPr>
      <w:r>
        <w:t xml:space="preserve">content-based，基于内容的推荐。主要思想是认为 user 会喜欢和自己喜欢的 item 类似的 item. 两个 item 是否相似通过比较 item 的内容特征。如一个用户在某电影网站上给喜剧1评价很高，则推荐系统会倾向给用户推荐喜剧2，因为它们都是喜剧。content-based 关于item 特征的提取很多时候基于自然语言处理的相关技术，例如，分词等。</w:t>
      </w:r>
    </w:p>
    <w:p>
      <w:pPr>
        <w:numPr>
          <w:numId w:val="1010"/>
          <w:ilvl w:val="0"/>
        </w:numPr>
      </w:pPr>
      <w:r>
        <w:t xml:space="preserve">Collaborative filtering, 协同过滤，是最简单也是最原始的推荐方法。基本思想是向 user A 推荐与其喜好相似的 user B 所喜欢的 item。 主要通过两个 user 的历史打分记录来判断两个用户的喜好是否相同，称为 user-user approach。 同理，通过 item 的历史被打分记录可以判断两个 item 之间的相似性，从而向 user 推荐和其评分比较高的 item 相似的 item, 称为 item-item approach. 这两种方法都是基于近邻思想寻找相似的 item 和 user，同时由于计算简单，可以直接在内存中完成，被归为基于内存(memory-based)的协同过滤方法一类中。随着机器学习方法的发展，越来越多的机器学习模型也被用于推荐系统，与基于内存的方法不同，基于模型(model-based)的方法一般需要实现训练好保存下来，然后进行推荐。常用的model-based方法有矩阵分解等。</w:t>
      </w:r>
    </w:p>
    <w:p>
      <w:pPr>
        <w:numPr>
          <w:numId w:val="1010"/>
          <w:ilvl w:val="0"/>
        </w:numPr>
      </w:pPr>
      <w:r>
        <w:t xml:space="preserve">用户特征(Demographic): 此类方法主要运用 user 的信息进行个性化推荐，例如根据 user 的语言或者年龄向用户推荐不同的信息。</w:t>
      </w:r>
    </w:p>
    <w:p>
      <w:pPr>
        <w:numPr>
          <w:numId w:val="1010"/>
          <w:ilvl w:val="0"/>
        </w:numPr>
      </w:pPr>
      <w:r>
        <w:t xml:space="preserve">Knowledge-based，基于专家知识，协同过滤和基于内容的推荐方法可以以相对较小的代价获取推荐内容，但是在一些场景下，比如房屋、汽车、计算机等商品，需要一些专业知识，并且可能会由于评分数据少而效果不好，这些场景下则需要一些专家知识辅助推荐。基于知识的推荐需要用户指定需求，共分为基于约束推荐和基于实例推荐。两者的共同点事都需要用户指定需求，然后系统给出解决方案，不同点是基于约束推荐将用户给出的需求条件作为约束直接过滤，基于实例推荐则通过不同的相似度衡量方法检索出相似的物品。</w:t>
      </w:r>
    </w:p>
    <w:p>
      <w:pPr>
        <w:numPr>
          <w:numId w:val="1010"/>
          <w:ilvl w:val="0"/>
        </w:numPr>
      </w:pPr>
      <w:r>
        <w:t xml:space="preserve">Community-based, 基于社团的推荐。根据 user 的社交好友关系进行推荐，本方法的基本思想是比起喜好相同的陌生人，user 更容易和自己的好友形成相似的喜好。腾讯社交广告第二届题目即是通过好友关系推荐广告。</w:t>
      </w:r>
    </w:p>
    <w:p>
      <w:pPr>
        <w:numPr>
          <w:numId w:val="1010"/>
          <w:ilvl w:val="0"/>
        </w:numPr>
      </w:pPr>
      <w:r>
        <w:t xml:space="preserve">Hybrid recommender system, 混合推荐系统。多种推荐系统组合。</w:t>
      </w:r>
    </w:p>
    <w:p>
      <w:pPr>
        <w:pStyle w:val="FirstParagraph"/>
      </w:pPr>
      <w:r>
        <w:t xml:space="preserve">其中 content-based 和 collaborative filtering 两种是最基础和最常用的方法，本调研主要围绕这两种方法展开。</w:t>
      </w:r>
    </w:p>
    <w:p>
      <w:pPr>
        <w:pStyle w:val="Heading2"/>
      </w:pPr>
      <w:bookmarkStart w:id="27" w:name="content-based"/>
      <w:r>
        <w:t xml:space="preserve">Content-based</w:t>
      </w:r>
      <w:bookmarkEnd w:id="27"/>
    </w:p>
    <w:p>
      <w:pPr>
        <w:pStyle w:val="FirstParagraph"/>
      </w:pPr>
      <w:r>
        <w:t xml:space="preserve">Content-based 推荐主要是通过分析 user 之前打过分的 item, 并基于这些 item 的特征挖掘 user 的兴趣，基于挖掘的兴趣对 user 进行其他 item 的推荐，总体来说，Content-based 推荐系统一般分为三步：content analyzer, profile learner, filter component。</w:t>
      </w:r>
    </w:p>
    <w:p>
      <w:pPr>
        <w:numPr>
          <w:numId w:val="1011"/>
          <w:ilvl w:val="0"/>
        </w:numPr>
      </w:pPr>
      <w:r>
        <w:t xml:space="preserve">Content analyzer, 主要是对无结构的 item 的内容信息进行预处理，例如对描述 item 的文本，网页等进行处理和表示，以便能够输入到下一个阶段。</w:t>
      </w:r>
    </w:p>
    <w:p>
      <w:pPr>
        <w:numPr>
          <w:numId w:val="1011"/>
          <w:ilvl w:val="0"/>
        </w:numPr>
      </w:pPr>
      <w:r>
        <w:t xml:space="preserve">profile learner, 收集到 user 打分过的 item 的内容表示之后，对其进行特征分析和提取，以便挖掘 user 的兴趣点。</w:t>
      </w:r>
    </w:p>
    <w:p>
      <w:pPr>
        <w:numPr>
          <w:numId w:val="1011"/>
          <w:ilvl w:val="0"/>
        </w:numPr>
      </w:pPr>
      <w:r>
        <w:t xml:space="preserve">filter component, 通过获得的 user 的兴趣点，对其他 item 过滤并推荐。</w:t>
      </w:r>
    </w:p>
    <w:p>
      <w:pPr>
        <w:pStyle w:val="Heading3"/>
      </w:pPr>
      <w:bookmarkStart w:id="28" w:name="content-based-方法的优缺点"/>
      <w:r>
        <w:t xml:space="preserve">Content-based 方法的优缺点</w:t>
      </w:r>
      <w:bookmarkEnd w:id="28"/>
    </w:p>
    <w:p>
      <w:pPr>
        <w:pStyle w:val="FirstParagraph"/>
      </w:pPr>
      <w:r>
        <w:t xml:space="preserve">与协同过滤相比， content-based方法有以下优点：</w:t>
      </w:r>
    </w:p>
    <w:p>
      <w:pPr>
        <w:numPr>
          <w:numId w:val="1012"/>
          <w:ilvl w:val="0"/>
        </w:numPr>
      </w:pPr>
      <w:r>
        <w:t xml:space="preserve">User independence，content-based 方法为每一个用户建立一个独立的 profile， 而协同过滤则需要找与其相似的用户，只有相似的用户打分高的 item 才会被推荐。</w:t>
      </w:r>
    </w:p>
    <w:p>
      <w:pPr>
        <w:numPr>
          <w:numId w:val="1012"/>
          <w:ilvl w:val="0"/>
        </w:numPr>
      </w:pPr>
      <w:r>
        <w:t xml:space="preserve">transparency，推荐内容可解释，由于推荐的item都是根据某些特征而来，与协同过滤黑盒不同，content-based拥有更好的可解释性。</w:t>
      </w:r>
    </w:p>
    <w:p>
      <w:pPr>
        <w:numPr>
          <w:numId w:val="1012"/>
          <w:ilvl w:val="0"/>
        </w:numPr>
      </w:pPr>
      <w:r>
        <w:t xml:space="preserve">New item, content-based 对新的 item 是非常友好的，即使一个 item 没有被其他用户打过分，但content-based 算法仍然可以将其推荐给其他用户，协同过滤做不到。</w:t>
      </w:r>
    </w:p>
    <w:p>
      <w:pPr>
        <w:pStyle w:val="FirstParagraph"/>
      </w:pPr>
      <w:r>
        <w:t xml:space="preserve">content-based 也有缺点：</w:t>
      </w:r>
    </w:p>
    <w:p>
      <w:pPr>
        <w:numPr>
          <w:numId w:val="1013"/>
          <w:ilvl w:val="0"/>
        </w:numPr>
      </w:pPr>
      <w:r>
        <w:t xml:space="preserve">Limited content analysis，无论是自动构造特征还是人工构造特征，特征的类型和数量都是有限的。一旦没有从内容中分析出有效的特征信息，则无法做出有效地推荐。</w:t>
      </w:r>
    </w:p>
    <w:p>
      <w:pPr>
        <w:numPr>
          <w:numId w:val="1013"/>
          <w:ilvl w:val="0"/>
        </w:numPr>
      </w:pPr>
      <w:r>
        <w:t xml:space="preserve">Over-spacialization, content-based 推荐会非常集中于某一类别，无法给用户推荐惊喜的item。越完美的content-based推荐系统越无法向用户推荐惊喜的 item 。</w:t>
      </w:r>
    </w:p>
    <w:p>
      <w:pPr>
        <w:numPr>
          <w:numId w:val="1013"/>
          <w:ilvl w:val="0"/>
        </w:numPr>
      </w:pPr>
      <w:r>
        <w:t xml:space="preserve">New user，新用户由于没有打分的 item, 因此也就没有挖掘兴趣点的 content， 因此无法进行有效推荐。</w:t>
      </w:r>
    </w:p>
    <w:p>
      <w:pPr>
        <w:pStyle w:val="Heading3"/>
      </w:pPr>
      <w:bookmarkStart w:id="29" w:name="content-based-推荐关键技术"/>
      <w:r>
        <w:t xml:space="preserve">content-based 推荐关键技术</w:t>
      </w:r>
      <w:bookmarkEnd w:id="29"/>
    </w:p>
    <w:p>
      <w:pPr>
        <w:pStyle w:val="FirstParagraph"/>
      </w:pPr>
      <w:r>
        <w:t xml:space="preserve">基于Content-based的推荐大多是通过分析网页上获取的文本来获得信息和特征，因此需要自然语言处理相关技术。Content-based的关键技术可以分为 item representation 和 user profile learning 两部分。</w:t>
      </w:r>
    </w:p>
    <w:p>
      <w:pPr>
        <w:pStyle w:val="Heading4"/>
      </w:pPr>
      <w:bookmarkStart w:id="30" w:name="item-representation"/>
      <w:r>
        <w:t xml:space="preserve">Item representation</w:t>
      </w:r>
      <w:bookmarkEnd w:id="30"/>
    </w:p>
    <w:p>
      <w:pPr>
        <w:pStyle w:val="FirstParagraph"/>
      </w:pPr>
      <w:r>
        <w:t xml:space="preserve">Item representation 一般是分析从网页上获取的文本，常常遇到的问题有一词多义（一个词表示多个意思）、同义词（多个词表示同个意思）等问题。常用的 item representation 表示方式有基于关键字的向量空间模型、通过专业词库辅助分析语义等方法。</w:t>
      </w:r>
    </w:p>
    <w:p>
      <w:pPr>
        <w:pStyle w:val="BodyText"/>
      </w:pPr>
      <w:r>
        <w:t xml:space="preserve">常用的基于关键字的向量空间模型有 TF-IDF、Word2Vector等方法。</w:t>
      </w:r>
    </w:p>
    <w:p>
      <w:pPr>
        <w:pStyle w:val="Heading5"/>
      </w:pPr>
      <w:bookmarkStart w:id="31" w:name="tf-idf"/>
      <w:r>
        <w:t xml:space="preserve">TF-IDF</w:t>
      </w:r>
      <w:bookmarkEnd w:id="31"/>
    </w:p>
    <w:p>
      <w:pPr>
        <w:pStyle w:val="Heading5"/>
      </w:pPr>
      <w:bookmarkStart w:id="32" w:name="word2vector"/>
      <w:r>
        <w:t xml:space="preserve">Word2Vector</w:t>
      </w:r>
      <w:bookmarkEnd w:id="32"/>
    </w:p>
    <w:p>
      <w:pPr>
        <w:pStyle w:val="FirstParagraph"/>
      </w:pPr>
      <w:r>
        <w:t xml:space="preserve">通过专业词库辅助分析语义是为了给系统提供一个额外的专业知识背景，例如电影网站提供导演、演员、编剧姓名列表等信息。</w:t>
      </w:r>
    </w:p>
    <w:p>
      <w:pPr>
        <w:pStyle w:val="Heading4"/>
      </w:pPr>
      <w:bookmarkStart w:id="33" w:name="user-profile-learning"/>
      <w:r>
        <w:t xml:space="preserve">User profile learning</w:t>
      </w:r>
      <w:bookmarkEnd w:id="33"/>
    </w:p>
    <w:p>
      <w:pPr>
        <w:pStyle w:val="FirstParagraph"/>
      </w:pPr>
      <w:r>
        <w:t xml:space="preserve">User profile learning 可以看做一个文本二分类问题，每个 item 被分为感兴趣和不感兴趣两类，常用的方法有贝叶斯分类等方法。</w:t>
      </w:r>
    </w:p>
    <w:p>
      <w:pPr>
        <w:pStyle w:val="BodyText"/>
      </w:pPr>
      <w:r>
        <w:t xml:space="preserve">贝叶斯公式目标是估计一个 item 属于哪个分类的概率比较高，二分类的先验概率</w:t>
      </w:r>
      <m:oMath>
        <m:r>
          <m:t>P</m:t>
        </m:r>
        <m:r>
          <m:t>(</m:t>
        </m:r>
        <m:r>
          <m:t>c</m:t>
        </m:r>
        <m:r>
          <m:t>)</m:t>
        </m:r>
      </m:oMath>
      <w:r>
        <w:t xml:space="preserve">已知，在分类</w:t>
      </w:r>
      <m:oMath>
        <m:r>
          <m:t>c</m:t>
        </m:r>
      </m:oMath>
      <w:r>
        <w:t xml:space="preserve">中观察到 item</w:t>
      </w:r>
      <w:r>
        <w:t xml:space="preserve"> </w:t>
      </w:r>
      <m:oMath>
        <m:r>
          <m:t>i</m:t>
        </m:r>
      </m:oMath>
      <w:r>
        <w:t xml:space="preserve">的概率为</w:t>
      </w:r>
      <m:oMath>
        <m:r>
          <m:t>P</m:t>
        </m:r>
        <m:r>
          <m:t>(</m:t>
        </m:r>
        <m:r>
          <m:t>i</m:t>
        </m:r>
        <m:r>
          <m:t>|</m:t>
        </m:r>
        <m:r>
          <m:t>c</m:t>
        </m:r>
        <m:r>
          <m:t>)</m:t>
        </m:r>
      </m:oMath>
      <w:r>
        <w:t xml:space="preserve">， item</w:t>
      </w:r>
      <w:r>
        <w:t xml:space="preserve"> </w:t>
      </w:r>
      <m:oMath>
        <m:r>
          <m:t>i</m:t>
        </m:r>
      </m:oMath>
      <w:r>
        <w:t xml:space="preserve">的概率为</w:t>
      </w:r>
      <m:oMath>
        <m:r>
          <m:t>P</m:t>
        </m:r>
        <m:r>
          <m:t>(</m:t>
        </m:r>
        <m:r>
          <m:t>i</m:t>
        </m:r>
        <m:r>
          <m:t>)</m:t>
        </m:r>
      </m:oMath>
      <w:r>
        <w:t xml:space="preserve">，则后验概率 item</w:t>
      </w:r>
      <w:r>
        <w:t xml:space="preserve"> </w:t>
      </w:r>
      <m:oMath>
        <m:r>
          <m:t>i</m:t>
        </m:r>
      </m:oMath>
      <w:r>
        <w:t xml:space="preserve">属于分类</w:t>
      </w:r>
      <m:oMath>
        <m:r>
          <m:t>c</m:t>
        </m:r>
      </m:oMath>
      <w:r>
        <w:t xml:space="preserve">的概率为：</w:t>
      </w:r>
    </w:p>
    <w:p>
      <w:pPr>
        <w:pStyle w:val="BodyText"/>
      </w:pPr>
      <m:oMathPara>
        <m:oMathParaPr>
          <m:jc m:val="center"/>
        </m:oMathParaPr>
        <m:oMath>
          <m:r>
            <m:t>P</m:t>
          </m:r>
          <m:r>
            <m:t>(</m:t>
          </m:r>
          <m:r>
            <m:t>c</m:t>
          </m:r>
          <m:r>
            <m:t>|</m:t>
          </m:r>
          <m:r>
            <m:t>i</m:t>
          </m:r>
          <m:r>
            <m:t>)</m:t>
          </m:r>
          <m:r>
            <m:t>=</m:t>
          </m:r>
          <m:f>
            <m:fPr>
              <m:type m:val="bar"/>
            </m:fPr>
            <m:num>
              <m:r>
                <m:t>P</m:t>
              </m:r>
              <m:r>
                <m:t>(</m:t>
              </m:r>
              <m:r>
                <m:t>c</m:t>
              </m:r>
              <m:r>
                <m:t>)</m:t>
              </m:r>
              <m:r>
                <m:t>P</m:t>
              </m:r>
              <m:r>
                <m:t>(</m:t>
              </m:r>
              <m:r>
                <m:t>d</m:t>
              </m:r>
              <m:r>
                <m:t>|</m:t>
              </m:r>
              <m:r>
                <m:t>c</m:t>
              </m:r>
              <m:r>
                <m:t>)</m:t>
              </m:r>
            </m:num>
            <m:den>
              <m:r>
                <m:t>P</m:t>
              </m:r>
              <m:r>
                <m:t>(</m:t>
              </m:r>
              <m:r>
                <m:t>d</m:t>
              </m:r>
              <m:r>
                <m:t>)</m:t>
              </m:r>
            </m:den>
          </m:f>
        </m:oMath>
      </m:oMathPara>
    </w:p>
    <w:p>
      <w:pPr>
        <w:pStyle w:val="FirstParagraph"/>
      </w:pPr>
      <w:r>
        <w:t xml:space="preserve">最后选择概率较大的类别，即为分类结果：</w:t>
      </w:r>
    </w:p>
    <w:p>
      <w:pPr>
        <w:pStyle w:val="BodyText"/>
      </w:pPr>
      <w:r>
        <w:t xml:space="preserve">$$
c=\argmax{c_j}\frac{P(c_j)P(i|c_j)}{P(i)}
$$</w:t>
      </w:r>
    </w:p>
    <w:p>
      <w:pPr>
        <w:pStyle w:val="FirstParagraph"/>
      </w:pPr>
      <w:r>
        <w:t xml:space="preserve">此外，决策树、KNN等数据挖掘算法也常用在 content-based推荐应用上。随着 User generated content 的增多，如今日头条等平台，基于自然语言处理相关技术的文档推荐、与社交网络相结合的标签推荐等方法越来越多。另外关于content-based serendipity 相关的研究也越来越多。</w:t>
      </w:r>
    </w:p>
    <w:p>
      <w:pPr>
        <w:pStyle w:val="Heading2"/>
      </w:pPr>
      <w:bookmarkStart w:id="34" w:name="collaborative-filtering"/>
      <w:r>
        <w:t xml:space="preserve">Collaborative filtering</w:t>
      </w:r>
      <w:bookmarkEnd w:id="34"/>
    </w:p>
    <w:p>
      <w:pPr>
        <w:pStyle w:val="FirstParagraph"/>
      </w:pPr>
      <w:r>
        <w:t xml:space="preserve">与content-based 只用了推荐 user 自身的历史的喜好数据不同，协同过滤也利用了其他用户的历史信息。协同过滤总体来说可以分为基于近邻和基于模型两类，其中基于近邻的方法也被叫做基于内存(memory-based)或者启发式(heuristic-based)。基于近邻的方法分为 user-based 和 item-based 两种。其中 User-based 方法是通过发现与之相似的 user 近邻，将近邻的喜好 item 推荐给 该user。而item-based模型则是通过发现与 user 历史上喜欢的 item 相似的 item，并将其推荐给该 user，关于相似度的衡量有多种方式。基于近邻的方法是直接利用保存的打分情况计算并推荐，与之不同的是 model-based 方法，是建模 user 和 item 之间的关系，学习到一个可以用来预测的模型，常用的用来推荐的模型有很多种，例如贝叶斯聚类、 Latent Semantic Analysis， Latent Dirichlet Allocation, 最大熵， Boltzman机，SVM，SVD分解等等。</w:t>
      </w:r>
    </w:p>
    <w:p>
      <w:pPr>
        <w:pStyle w:val="BodyText"/>
      </w:pPr>
      <w:r>
        <w:t xml:space="preserve">基于近邻的协同过滤是最早的协同过滤，拥有简单、有效、稳定等优点。</w:t>
      </w:r>
    </w:p>
    <w:p>
      <w:pPr>
        <w:pStyle w:val="Heading3"/>
      </w:pPr>
      <w:bookmarkStart w:id="35" w:name="基于近邻的协同过滤"/>
      <w:r>
        <w:t xml:space="preserve">基于近邻的协同过滤</w:t>
      </w:r>
      <w:bookmarkEnd w:id="35"/>
    </w:p>
    <w:p>
      <w:pPr>
        <w:pStyle w:val="FirstParagraph"/>
      </w:pPr>
      <w:r>
        <w:t xml:space="preserve">User-based 协同过滤与 item-based 协同过滤同理，此处以 user-based 为例，介绍基于近邻的协同过滤。</w:t>
      </w:r>
    </w:p>
    <w:p>
      <w:pPr>
        <w:pStyle w:val="BodyText"/>
      </w:pPr>
      <w:r>
        <w:t xml:space="preserve">常见的推荐系统应用场景为 rating 预测（连续），和分类(like &amp; dislike，离散评分，离散问题)。</w:t>
      </w:r>
    </w:p>
    <w:p>
      <w:pPr>
        <w:pStyle w:val="Heading4"/>
      </w:pPr>
      <w:bookmarkStart w:id="36" w:name="rating-预测"/>
      <w:r>
        <w:t xml:space="preserve">Rating 预测</w:t>
      </w:r>
      <w:bookmarkEnd w:id="36"/>
    </w:p>
    <w:p>
      <w:pPr>
        <w:pStyle w:val="FirstParagraph"/>
      </w:pPr>
      <w:r>
        <w:t xml:space="preserve">User-based 协同过滤是通过找到与 user</w:t>
      </w:r>
      <w:r>
        <w:t xml:space="preserve"> </w:t>
      </w:r>
      <m:oMath>
        <m:r>
          <m:t>u</m:t>
        </m:r>
      </m:oMath>
      <w:r>
        <w:t xml:space="preserve">最相近的 user 集合，利用他们对 item</w:t>
      </w:r>
      <w:r>
        <w:t xml:space="preserve"> </w:t>
      </w:r>
      <m:oMath>
        <m:r>
          <m:t>i</m:t>
        </m:r>
      </m:oMath>
      <w:r>
        <w:t xml:space="preserve">的打分，预测</w:t>
      </w:r>
      <w:r>
        <w:t xml:space="preserve"> </w:t>
      </w:r>
      <m:oMath>
        <m:r>
          <m:t>u</m:t>
        </m:r>
      </m:oMath>
      <w:r>
        <w:t xml:space="preserve">对</w:t>
      </w:r>
      <m:oMath>
        <m:r>
          <m:t>i</m:t>
        </m:r>
      </m:oMath>
      <w:r>
        <w:t xml:space="preserve">的打分</w:t>
      </w:r>
      <m:oMath>
        <m:sSub>
          <m:e>
            <m:r>
              <m:t>r</m:t>
            </m:r>
          </m:e>
          <m:sub>
            <m:r>
              <m:t>u</m:t>
            </m:r>
            <m:r>
              <m:t>i</m:t>
            </m:r>
          </m:sub>
        </m:sSub>
      </m:oMath>
      <w:r>
        <w:t xml:space="preserve">。假设 user 集合</w:t>
      </w:r>
      <m:oMath>
        <m:sSub>
          <m:e>
            <m:r>
              <m:t>N</m:t>
            </m:r>
          </m:e>
          <m:sub>
            <m:r>
              <m:t>i</m:t>
            </m:r>
          </m:sub>
        </m:sSub>
        <m:r>
          <m:t>(</m:t>
        </m:r>
        <m:r>
          <m:t>u</m:t>
        </m:r>
        <m:r>
          <m:t>)</m:t>
        </m:r>
      </m:oMath>
      <w:r>
        <w:t xml:space="preserve">是给</w:t>
      </w:r>
      <m:oMath>
        <m:r>
          <m:t>i</m:t>
        </m:r>
      </m:oMath>
      <w:r>
        <w:t xml:space="preserve">打分的 user 中与 user</w:t>
      </w:r>
      <w:r>
        <w:t xml:space="preserve"> </w:t>
      </w:r>
      <m:oMath>
        <m:r>
          <m:t>u</m:t>
        </m:r>
      </m:oMath>
      <w:r>
        <w:t xml:space="preserve"> </w:t>
      </w:r>
      <w:r>
        <w:t xml:space="preserve">最相近的</w:t>
      </w:r>
      <w:r>
        <w:t xml:space="preserve"> </w:t>
      </w:r>
      <m:oMath>
        <m:r>
          <m:t>k</m:t>
        </m:r>
      </m:oMath>
      <w:r>
        <w:t xml:space="preserve"> </w:t>
      </w:r>
      <w:r>
        <w:t xml:space="preserve">个用户，相似度为</w:t>
      </w:r>
      <m:oMath>
        <m:sSub>
          <m:e>
            <m:r>
              <m:t>w</m:t>
            </m:r>
          </m:e>
          <m:sub>
            <m:r>
              <m:t>u</m:t>
            </m:r>
            <m:r>
              <m:t>v</m:t>
            </m:r>
          </m:sub>
        </m:sSub>
      </m:oMath>
      <w:r>
        <w:t xml:space="preserve">， 则我们估计的</w:t>
      </w:r>
      <w:r>
        <w:t xml:space="preserve"> </w:t>
      </w:r>
      <m:oMath>
        <m:r>
          <m:t>u</m:t>
        </m:r>
      </m:oMath>
      <w:r>
        <w:t xml:space="preserve"> </w:t>
      </w:r>
      <w:r>
        <w:t xml:space="preserve">对</w:t>
      </w:r>
      <m:oMath>
        <m:r>
          <m:t>i</m:t>
        </m:r>
      </m:oMath>
      <w:r>
        <w:t xml:space="preserve">的打分情况如下：</w:t>
      </w:r>
    </w:p>
    <w:p>
      <w:pPr>
        <w:pStyle w:val="BodyText"/>
      </w:pPr>
      <m:oMathPara>
        <m:oMathParaPr>
          <m:jc m:val="center"/>
        </m:oMathParaPr>
        <m:oMath>
          <m:groupChr>
            <m:groupChrPr>
              <m:chr m:val="̂"/>
              <m:pos m:val="top"/>
              <m:vertJc m:val="bot"/>
            </m:groupChrPr>
            <m:e>
              <m:r>
                <m:t>(</m:t>
              </m:r>
            </m:e>
          </m:groupChr>
          <m:sSub>
            <m:e>
              <m:r>
                <m:t>r</m:t>
              </m:r>
            </m:e>
            <m:sub>
              <m:r>
                <m:t>u</m:t>
              </m:r>
              <m:r>
                <m:t>i</m:t>
              </m:r>
            </m:sub>
          </m:sSub>
          <m:r>
            <m:t>)</m:t>
          </m:r>
          <m:r>
            <m:t>=</m:t>
          </m:r>
          <m:f>
            <m:fPr>
              <m:type m:val="bar"/>
            </m:fPr>
            <m:num>
              <m:r>
                <m:t>1</m:t>
              </m:r>
            </m:num>
            <m:den>
              <m:r>
                <m:t>|</m:t>
              </m:r>
              <m:sSub>
                <m:e>
                  <m:r>
                    <m:t>N</m:t>
                  </m:r>
                </m:e>
                <m:sub>
                  <m:r>
                    <m:t>i</m:t>
                  </m:r>
                </m:sub>
              </m:sSub>
              <m:r>
                <m:t>(</m:t>
              </m:r>
              <m:r>
                <m:t>u</m:t>
              </m:r>
              <m:r>
                <m:t>)</m:t>
              </m:r>
              <m:r>
                <m:t>|</m:t>
              </m:r>
            </m:den>
          </m:f>
          <m:sSub>
            <m:e>
              <m:r>
                <m:t>Σ</m:t>
              </m:r>
            </m:e>
            <m:sub>
              <m:r>
                <m:t>v</m:t>
              </m:r>
              <m:r>
                <m:t>∈</m:t>
              </m:r>
              <m:sSub>
                <m:e>
                  <m:r>
                    <m:t>N</m:t>
                  </m:r>
                </m:e>
                <m:sub>
                  <m:r>
                    <m:t>i</m:t>
                  </m:r>
                </m:sub>
              </m:sSub>
              <m:r>
                <m:t>(</m:t>
              </m:r>
              <m:r>
                <m:t>u</m:t>
              </m:r>
              <m:r>
                <m:t>)</m:t>
              </m:r>
              <m:sSub>
                <m:e>
                  <m:r>
                    <m:t>r</m:t>
                  </m:r>
                </m:e>
                <m:sub>
                  <m:r>
                    <m:t>v</m:t>
                  </m:r>
                  <m:r>
                    <m:t>i</m:t>
                  </m:r>
                </m:sub>
              </m:sSub>
            </m:sub>
          </m:sSub>
        </m:oMath>
      </m:oMathPara>
    </w:p>
    <w:p>
      <w:pPr>
        <w:pStyle w:val="FirstParagraph"/>
      </w:pPr>
      <w:r>
        <w:t xml:space="preserve">其中我们把每个用户的打分都看成了一样的权重，但相似度高的用户显然应该比相似度低的用户影响更大，因此加权改进如下：</w:t>
      </w:r>
    </w:p>
    <w:p>
      <w:pPr>
        <w:pStyle w:val="BodyText"/>
      </w:pPr>
      <m:oMathPara>
        <m:oMathParaPr>
          <m:jc m:val="center"/>
        </m:oMathParaPr>
        <m:oMath>
          <m:groupChr>
            <m:groupChrPr>
              <m:chr m:val="̂"/>
              <m:pos m:val="top"/>
              <m:vertJc m:val="bot"/>
            </m:groupChrPr>
            <m:e>
              <m:r>
                <m:t>(</m:t>
              </m:r>
            </m:e>
          </m:groupChr>
          <m:sSub>
            <m:e>
              <m:r>
                <m:t>r</m:t>
              </m:r>
            </m:e>
            <m:sub>
              <m:r>
                <m:t>u</m:t>
              </m:r>
              <m:r>
                <m:t>i</m:t>
              </m:r>
            </m:sub>
          </m:sSub>
          <m:r>
            <m:t>)</m:t>
          </m:r>
          <m:r>
            <m:t>=</m:t>
          </m:r>
          <m:f>
            <m:fPr>
              <m:type m:val="bar"/>
            </m:fPr>
            <m:num>
              <m:sSub>
                <m:e>
                  <m:r>
                    <m:t>Σ</m:t>
                  </m:r>
                </m:e>
                <m:sub>
                  <m:r>
                    <m:t>v</m:t>
                  </m:r>
                  <m:r>
                    <m:t>∈</m:t>
                  </m:r>
                  <m:sSub>
                    <m:e>
                      <m:r>
                        <m:t>N</m:t>
                      </m:r>
                    </m:e>
                    <m:sub>
                      <m:r>
                        <m:t>i</m:t>
                      </m:r>
                    </m:sub>
                  </m:sSub>
                  <m:r>
                    <m:t>(</m:t>
                  </m:r>
                  <m:r>
                    <m:t>u</m:t>
                  </m:r>
                  <m:r>
                    <m:t>)</m:t>
                  </m:r>
                  <m:sSub>
                    <m:e>
                      <m:r>
                        <m:t>w</m:t>
                      </m:r>
                    </m:e>
                    <m:sub>
                      <m:r>
                        <m:t>u</m:t>
                      </m:r>
                      <m:r>
                        <m:t>v</m:t>
                      </m:r>
                    </m:sub>
                  </m:sSub>
                  <m:sSub>
                    <m:e>
                      <m:r>
                        <m:t>r</m:t>
                      </m:r>
                    </m:e>
                    <m:sub>
                      <m:r>
                        <m:t>v</m:t>
                      </m:r>
                      <m:r>
                        <m:t>i</m:t>
                      </m:r>
                    </m:sub>
                  </m:sSub>
                </m:sub>
              </m:sSub>
            </m:num>
            <m:den>
              <m:sSub>
                <m:e>
                  <m:r>
                    <m:t>Σ</m:t>
                  </m:r>
                </m:e>
                <m:sub>
                  <m:r>
                    <m:t>v</m:t>
                  </m:r>
                  <m:r>
                    <m:t>∈</m:t>
                  </m:r>
                  <m:sSub>
                    <m:e>
                      <m:r>
                        <m:t>N</m:t>
                      </m:r>
                    </m:e>
                    <m:sub>
                      <m:r>
                        <m:t>i</m:t>
                      </m:r>
                    </m:sub>
                  </m:sSub>
                  <m:r>
                    <m:t>(</m:t>
                  </m:r>
                  <m:r>
                    <m:t>u</m:t>
                  </m:r>
                  <m:r>
                    <m:t>)</m:t>
                  </m:r>
                  <m:r>
                    <m:t>|</m:t>
                  </m:r>
                  <m:sSub>
                    <m:e>
                      <m:r>
                        <m:t>w</m:t>
                      </m:r>
                    </m:e>
                    <m:sub>
                      <m:r>
                        <m:t>u</m:t>
                      </m:r>
                      <m:r>
                        <m:t>v</m:t>
                      </m:r>
                    </m:sub>
                  </m:sSub>
                  <m:r>
                    <m:t>|</m:t>
                  </m:r>
                </m:sub>
              </m:sSub>
            </m:den>
          </m:f>
        </m:oMath>
      </m:oMathPara>
    </w:p>
    <w:p>
      <w:pPr>
        <w:pStyle w:val="FirstParagraph"/>
      </w:pPr>
      <w:r>
        <w:t xml:space="preserve">此外加权还可以采用</w:t>
      </w:r>
      <w:r>
        <w:t xml:space="preserve"> </w:t>
      </w:r>
      <m:oMath>
        <m:sSubSup>
          <m:e>
            <m:r>
              <m:t>w</m:t>
            </m:r>
          </m:e>
          <m:sub>
            <m:r>
              <m:t>u</m:t>
            </m:r>
            <m:r>
              <m:t>v</m:t>
            </m:r>
          </m:sub>
          <m:sup>
            <m:r>
              <m:t>α</m:t>
            </m:r>
          </m:sup>
        </m:sSubSup>
      </m:oMath>
      <w:r>
        <w:t xml:space="preserve">等方式。</w:t>
      </w:r>
    </w:p>
    <w:p>
      <w:pPr>
        <w:pStyle w:val="BodyText"/>
      </w:pPr>
      <w:r>
        <w:t xml:space="preserve">此时计算方法中未考虑用户个人打分习惯，有的用户习惯打高分，有的则习惯打低分，可以做 normalize 。</w:t>
      </w:r>
    </w:p>
    <w:p>
      <w:pPr>
        <w:pStyle w:val="BodyText"/>
      </w:pPr>
      <m:oMathPara>
        <m:oMathParaPr>
          <m:jc m:val="center"/>
        </m:oMathParaPr>
        <m:oMath>
          <m:groupChr>
            <m:groupChrPr>
              <m:chr m:val="̂"/>
              <m:pos m:val="top"/>
              <m:vertJc m:val="bot"/>
            </m:groupChrPr>
            <m:e>
              <m:r>
                <m:t>(</m:t>
              </m:r>
            </m:e>
          </m:groupChr>
          <m:sSub>
            <m:e>
              <m:r>
                <m:t>r</m:t>
              </m:r>
            </m:e>
            <m:sub>
              <m:r>
                <m:t>u</m:t>
              </m:r>
              <m:r>
                <m:t>i</m:t>
              </m:r>
            </m:sub>
          </m:sSub>
          <m:r>
            <m:t>)</m:t>
          </m:r>
          <m:r>
            <m:t>=</m:t>
          </m:r>
          <m:sSup>
            <m:e>
              <m:r>
                <m:t>h</m:t>
              </m:r>
            </m:e>
            <m:sup>
              <m:r>
                <m:t>−</m:t>
              </m:r>
              <m:r>
                <m:t>1</m:t>
              </m:r>
            </m:sup>
          </m:sSup>
          <m:f>
            <m:fPr>
              <m:type m:val="bar"/>
            </m:fPr>
            <m:num>
              <m:sSub>
                <m:e>
                  <m:r>
                    <m:t>Σ</m:t>
                  </m:r>
                </m:e>
                <m:sub>
                  <m:r>
                    <m:t>v</m:t>
                  </m:r>
                  <m:r>
                    <m:t>∈</m:t>
                  </m:r>
                  <m:sSub>
                    <m:e>
                      <m:r>
                        <m:t>N</m:t>
                      </m:r>
                    </m:e>
                    <m:sub>
                      <m:r>
                        <m:t>i</m:t>
                      </m:r>
                    </m:sub>
                  </m:sSub>
                  <m:r>
                    <m:t>(</m:t>
                  </m:r>
                  <m:r>
                    <m:t>u</m:t>
                  </m:r>
                  <m:r>
                    <m:t>)</m:t>
                  </m:r>
                  <m:sSub>
                    <m:e>
                      <m:r>
                        <m:t>w</m:t>
                      </m:r>
                    </m:e>
                    <m:sub>
                      <m:r>
                        <m:t>u</m:t>
                      </m:r>
                      <m:r>
                        <m:t>v</m:t>
                      </m:r>
                    </m:sub>
                  </m:sSub>
                  <m:sSub>
                    <m:e>
                      <m:r>
                        <m:t>r</m:t>
                      </m:r>
                    </m:e>
                    <m:sub>
                      <m:r>
                        <m:t>v</m:t>
                      </m:r>
                      <m:r>
                        <m:t>i</m:t>
                      </m:r>
                    </m:sub>
                  </m:sSub>
                </m:sub>
              </m:sSub>
            </m:num>
            <m:den>
              <m:sSub>
                <m:e>
                  <m:r>
                    <m:t>Σ</m:t>
                  </m:r>
                </m:e>
                <m:sub>
                  <m:r>
                    <m:t>v</m:t>
                  </m:r>
                  <m:r>
                    <m:t>∈</m:t>
                  </m:r>
                  <m:sSub>
                    <m:e>
                      <m:r>
                        <m:t>N</m:t>
                      </m:r>
                    </m:e>
                    <m:sub>
                      <m:r>
                        <m:t>i</m:t>
                      </m:r>
                    </m:sub>
                  </m:sSub>
                  <m:r>
                    <m:t>(</m:t>
                  </m:r>
                  <m:r>
                    <m:t>u</m:t>
                  </m:r>
                  <m:r>
                    <m:t>)</m:t>
                  </m:r>
                  <m:r>
                    <m:t>|</m:t>
                  </m:r>
                  <m:sSub>
                    <m:e>
                      <m:r>
                        <m:t>w</m:t>
                      </m:r>
                    </m:e>
                    <m:sub>
                      <m:r>
                        <m:t>u</m:t>
                      </m:r>
                      <m:r>
                        <m:t>v</m:t>
                      </m:r>
                    </m:sub>
                  </m:sSub>
                  <m:r>
                    <m:t>|</m:t>
                  </m:r>
                </m:sub>
              </m:sSub>
            </m:den>
          </m:f>
        </m:oMath>
      </m:oMathPara>
    </w:p>
    <w:p>
      <w:pPr>
        <w:pStyle w:val="Heading4"/>
      </w:pPr>
      <w:bookmarkStart w:id="37" w:name="分类问题"/>
      <w:r>
        <w:t xml:space="preserve">分类问题</w:t>
      </w:r>
      <w:bookmarkEnd w:id="37"/>
    </w:p>
    <w:p>
      <w:pPr>
        <w:pStyle w:val="FirstParagraph"/>
      </w:pPr>
      <w:r>
        <w:t xml:space="preserve">将 rating 离散开，可以将问题看成一个分类问题，分类结果估计如下:</w:t>
      </w:r>
    </w:p>
    <w:p>
      <w:pPr>
        <w:pStyle w:val="BodyText"/>
      </w:pPr>
      <m:oMathPara>
        <m:oMathParaPr>
          <m:jc m:val="center"/>
        </m:oMathParaPr>
        <m:oMath>
          <m:sSub>
            <m:e>
              <m:r>
                <m:t>v</m:t>
              </m:r>
            </m:e>
            <m:sub>
              <m:r>
                <m:t>i</m:t>
              </m:r>
              <m:r>
                <m:t>r</m:t>
              </m:r>
            </m:sub>
          </m:sSub>
          <m:r>
            <m:t>=</m:t>
          </m:r>
          <m:sSub>
            <m:e>
              <m:r>
                <m:t>Σ</m:t>
              </m:r>
            </m:e>
            <m:sub>
              <m:r>
                <m:t>v</m:t>
              </m:r>
              <m:r>
                <m:t>∈</m:t>
              </m:r>
              <m:sSub>
                <m:e>
                  <m:r>
                    <m:t>N</m:t>
                  </m:r>
                </m:e>
                <m:sub>
                  <m:r>
                    <m:t>i</m:t>
                  </m:r>
                </m:sub>
              </m:sSub>
              <m:r>
                <m:t>(</m:t>
              </m:r>
              <m:r>
                <m:t>u</m:t>
              </m:r>
              <m:r>
                <m:t>)</m:t>
              </m:r>
            </m:sub>
          </m:sSub>
          <m:r>
            <m:t>δ</m:t>
          </m:r>
          <m:r>
            <m:t>(</m:t>
          </m:r>
          <m:sSub>
            <m:e>
              <m:r>
                <m:t>r</m:t>
              </m:r>
            </m:e>
            <m:sub>
              <m:r>
                <m:t>v</m:t>
              </m:r>
              <m:r>
                <m:t>i</m:t>
              </m:r>
              <m:r>
                <m:t>=</m:t>
              </m:r>
              <m:r>
                <m:t>r</m:t>
              </m:r>
            </m:sub>
          </m:sSub>
          <m:sSub>
            <m:e>
              <m:r>
                <m:t>w</m:t>
              </m:r>
            </m:e>
            <m:sub>
              <m:r>
                <m:t>u</m:t>
              </m:r>
              <m:r>
                <m:t>v</m:t>
              </m:r>
            </m:sub>
          </m:sSub>
          <m:r>
            <m:t>)</m:t>
          </m:r>
        </m:oMath>
      </m:oMathPara>
    </w:p>
    <w:p>
      <w:pPr>
        <w:pStyle w:val="FirstParagraph"/>
      </w:pPr>
      <w:r>
        <w:t xml:space="preserve">对于所有可能的评分，例如1、2、3、4、5,</w:t>
      </w:r>
      <m:oMath>
        <m:r>
          <m:t>δ</m:t>
        </m:r>
        <m:r>
          <m:t>(</m:t>
        </m:r>
        <m:sSub>
          <m:e>
            <m:r>
              <m:t>r</m:t>
            </m:r>
          </m:e>
          <m:sub>
            <m:r>
              <m:t>v</m:t>
            </m:r>
            <m:r>
              <m:t>i</m:t>
            </m:r>
          </m:sub>
        </m:sSub>
        <m:r>
          <m:t>=</m:t>
        </m:r>
        <m:r>
          <m:t>r</m:t>
        </m:r>
        <m:r>
          <m:t>)</m:t>
        </m:r>
        <m:r>
          <m:t>=</m:t>
        </m:r>
        <m:r>
          <m:t>1</m:t>
        </m:r>
      </m:oMath>
      <w:r>
        <w:t xml:space="preserve">, if</w:t>
      </w:r>
      <w:r>
        <w:t xml:space="preserve"> </w:t>
      </w:r>
      <m:oMath>
        <m:sSub>
          <m:e>
            <m:r>
              <m:t>r</m:t>
            </m:r>
          </m:e>
          <m:sub>
            <m:r>
              <m:t>v</m:t>
            </m:r>
            <m:r>
              <m:t>i</m:t>
            </m:r>
          </m:sub>
        </m:sSub>
        <m:r>
          <m:t>=</m:t>
        </m:r>
        <m:r>
          <m:t>r</m:t>
        </m:r>
      </m:oMath>
      <w:r>
        <w:t xml:space="preserve">,否则等于0。计算出得分最大的rating，则为最后的估计评分。</w:t>
      </w:r>
    </w:p>
    <w:p>
      <w:pPr>
        <w:pStyle w:val="BodyText"/>
      </w:pPr>
      <w:r>
        <w:t xml:space="preserve">这种计算方法兼顾了相似度加权，同理考虑到不同人的打分习惯，也是可以先 normalize 一下。</w:t>
      </w:r>
    </w:p>
    <w:p>
      <w:pPr>
        <w:pStyle w:val="BodyText"/>
      </w:pPr>
      <w:r>
        <w:t xml:space="preserve">将问题看成回归比看成分类更加保守，但分类更有可能带来惊喜度。</w:t>
      </w:r>
    </w:p>
    <w:p>
      <w:pPr>
        <w:pStyle w:val="BodyText"/>
      </w:pPr>
      <w:r>
        <w:t xml:space="preserve">同理，user-based 换成 item，就形成了 Item-based 方法。</w:t>
      </w:r>
    </w:p>
    <w:p>
      <w:pPr>
        <w:pStyle w:val="Heading4"/>
      </w:pPr>
      <w:bookmarkStart w:id="38" w:name="相似度衡量"/>
      <w:r>
        <w:t xml:space="preserve">相似度衡量</w:t>
      </w:r>
      <w:bookmarkEnd w:id="38"/>
    </w:p>
    <w:p>
      <w:pPr>
        <w:pStyle w:val="Heading5"/>
      </w:pPr>
      <w:bookmarkStart w:id="39" w:name="归一化方法"/>
      <w:r>
        <w:t xml:space="preserve">归一化方法</w:t>
      </w:r>
      <w:bookmarkEnd w:id="39"/>
    </w:p>
    <w:p>
      <w:pPr>
        <w:pStyle w:val="Compact"/>
        <w:numPr>
          <w:numId w:val="1014"/>
          <w:ilvl w:val="0"/>
        </w:numPr>
      </w:pPr>
      <w:r>
        <w:t xml:space="preserve">Mean-centering</w:t>
      </w:r>
    </w:p>
    <w:p>
      <w:pPr>
        <w:pStyle w:val="Compact"/>
      </w:pPr>
      <m:oMathPara>
        <m:oMathParaPr>
          <m:jc m:val="center"/>
        </m:oMathParaPr>
        <m:oMath>
          <m:r>
            <m:t>h</m:t>
          </m:r>
          <m:r>
            <m:t>(</m:t>
          </m:r>
          <m:sSub>
            <m:e>
              <m:r>
                <m:t>r</m:t>
              </m:r>
            </m:e>
            <m:sub>
              <m:r>
                <m:t>u</m:t>
              </m:r>
              <m:r>
                <m:t>i</m:t>
              </m:r>
            </m:sub>
          </m:sSub>
          <m:r>
            <m:t>)</m:t>
          </m:r>
          <m:r>
            <m:t>=</m:t>
          </m:r>
          <m:sSub>
            <m:e>
              <m:r>
                <m:t>r</m:t>
              </m:r>
            </m:e>
            <m:sub>
              <m:r>
                <m:t>u</m:t>
              </m:r>
              <m:r>
                <m:t>i</m:t>
              </m:r>
            </m:sub>
          </m:sSub>
          <m:r>
            <m:t>−</m:t>
          </m:r>
          <m:sSub>
            <m:e>
              <m:bar>
                <m:barPr>
                  <m:pos m:val="top"/>
                </m:barPr>
                <m:e>
                  <m:r>
                    <m:t>r</m:t>
                  </m:r>
                </m:e>
              </m:bar>
            </m:e>
            <m:sub>
              <m:r>
                <m:t>u</m:t>
              </m:r>
            </m:sub>
          </m:sSub>
        </m:oMath>
      </m:oMathPara>
    </w:p>
    <w:p>
      <w:pPr>
        <w:pStyle w:val="Compact"/>
        <w:numPr>
          <w:numId w:val="1014"/>
          <w:ilvl w:val="0"/>
        </w:numPr>
      </w:pPr>
      <w:r>
        <w:t xml:space="preserve">Z-score normalization</w:t>
      </w:r>
      <w:r>
        <w:t xml:space="preserve"> </w:t>
      </w:r>
      <w:r>
        <w:t xml:space="preserve">h(r_{ui})=</w:t>
      </w:r>
    </w:p>
    <w:p>
      <w:pPr>
        <w:pStyle w:val="Heading5"/>
      </w:pPr>
      <w:bookmarkStart w:id="40" w:name="相似度计算"/>
      <w:r>
        <w:t xml:space="preserve">相似度计算</w:t>
      </w:r>
      <w:bookmarkEnd w:id="40"/>
    </w:p>
    <w:p>
      <w:pPr>
        <w:pStyle w:val="Compact"/>
        <w:numPr>
          <w:numId w:val="1015"/>
          <w:ilvl w:val="0"/>
        </w:numPr>
      </w:pPr>
      <w:r>
        <w:t xml:space="preserve">Cosine similarity</w:t>
      </w:r>
    </w:p>
    <w:p>
      <w:pPr>
        <w:pStyle w:val="FirstParagraph"/>
      </w:pPr>
      <m:oMathPara>
        <m:oMathParaPr>
          <m:jc m:val="center"/>
        </m:oMathParaPr>
        <m:oMath>
          <m:r>
            <m:t>c</m:t>
          </m:r>
          <m:r>
            <m:t>o</m:t>
          </m:r>
          <m:r>
            <m:t>s</m:t>
          </m:r>
          <m:r>
            <m:t>(</m:t>
          </m:r>
          <m:sSub>
            <m:e>
              <m:r>
                <m:t>x</m:t>
              </m:r>
            </m:e>
            <m:sub>
              <m:r>
                <m:t>a</m:t>
              </m:r>
            </m:sub>
          </m:sSub>
          <m:r>
            <m:t>,</m:t>
          </m:r>
          <m:sSub>
            <m:e>
              <m:r>
                <m:t>x</m:t>
              </m:r>
            </m:e>
            <m:sub>
              <m:r>
                <m:t>b</m:t>
              </m:r>
            </m:sub>
          </m:sSub>
          <m:r>
            <m:t>)</m:t>
          </m:r>
          <m:r>
            <m:t>=</m:t>
          </m:r>
          <m:f>
            <m:fPr>
              <m:type m:val="bar"/>
            </m:fPr>
            <m:num>
              <m:sSubSup>
                <m:e>
                  <m:r>
                    <m:t>x</m:t>
                  </m:r>
                </m:e>
                <m:sub>
                  <m:r>
                    <m:t>a</m:t>
                  </m:r>
                </m:sub>
                <m:sup>
                  <m:r>
                    <m:t>T</m:t>
                  </m:r>
                </m:sup>
              </m:sSubSup>
              <m:sSub>
                <m:e>
                  <m:r>
                    <m:t>x</m:t>
                  </m:r>
                </m:e>
                <m:sub>
                  <m:r>
                    <m:t>b</m:t>
                  </m:r>
                </m:sub>
              </m:sSub>
            </m:num>
            <m:den>
              <m:r>
                <m:t>∥</m:t>
              </m:r>
              <m:sSub>
                <m:e>
                  <m:r>
                    <m:t>x</m:t>
                  </m:r>
                </m:e>
                <m:sub>
                  <m:r>
                    <m:t>a</m:t>
                  </m:r>
                </m:sub>
              </m:sSub>
              <m:r>
                <m:t>∥</m:t>
              </m:r>
              <m:r>
                <m:t>∥</m:t>
              </m:r>
              <m:sSub>
                <m:e>
                  <m:r>
                    <m:t>x</m:t>
                  </m:r>
                </m:e>
                <m:sub>
                  <m:r>
                    <m:t>b</m:t>
                  </m:r>
                </m:sub>
              </m:sSub>
              <m:r>
                <m:t>∥</m:t>
              </m:r>
            </m:den>
          </m:f>
        </m:oMath>
      </m:oMathPara>
    </w:p>
    <w:p>
      <w:pPr>
        <w:numPr>
          <w:numId w:val="1016"/>
          <w:ilvl w:val="0"/>
        </w:numPr>
      </w:pPr>
      <w:r>
        <w:t xml:space="preserve">Pearson Correlation</w:t>
      </w:r>
    </w:p>
    <w:p>
      <w:pPr>
        <w:pStyle w:val="BodyText"/>
      </w:pPr>
      <m:oMathPara>
        <m:oMathParaPr>
          <m:jc m:val="center"/>
        </m:oMathParaPr>
        <m:oMath>
          <m:r>
            <m:t>P</m:t>
          </m:r>
          <m:r>
            <m:t>C</m:t>
          </m:r>
          <m:r>
            <m:t>(</m:t>
          </m:r>
          <m:r>
            <m:t>u</m:t>
          </m:r>
          <m:r>
            <m:t>,</m:t>
          </m:r>
          <m:r>
            <m:t>v</m:t>
          </m:r>
          <m:r>
            <m:t>)</m:t>
          </m:r>
          <m:r>
            <m:t>=</m:t>
          </m:r>
          <m:f>
            <m:fPr>
              <m:type m:val="bar"/>
            </m:fPr>
            <m:num>
              <m:sSub>
                <m:e>
                  <m:r>
                    <m:t>Σ</m:t>
                  </m:r>
                </m:e>
                <m:sub>
                  <m:r>
                    <m:t>i</m:t>
                  </m:r>
                  <m:r>
                    <m:t>∈</m:t>
                  </m:r>
                  <m:sSub>
                    <m:e>
                      <m:r>
                        <m:t>I</m:t>
                      </m:r>
                    </m:e>
                    <m:sub>
                      <m:r>
                        <m:t>u</m:t>
                      </m:r>
                      <m:r>
                        <m:t>v</m:t>
                      </m:r>
                    </m:sub>
                  </m:sSub>
                </m:sub>
              </m:sSub>
              <m:r>
                <m:t>(</m:t>
              </m:r>
              <m:sSub>
                <m:e>
                  <m:r>
                    <m:t>r</m:t>
                  </m:r>
                </m:e>
                <m:sub>
                  <m:r>
                    <m:t>u</m:t>
                  </m:r>
                  <m:r>
                    <m:t>i</m:t>
                  </m:r>
                </m:sub>
              </m:sSub>
              <m:r>
                <m:t>−</m:t>
              </m:r>
              <m:sSub>
                <m:e>
                  <m:bar>
                    <m:barPr>
                      <m:pos m:val="top"/>
                    </m:barPr>
                    <m:e>
                      <m:r>
                        <m:t>r</m:t>
                      </m:r>
                    </m:e>
                  </m:bar>
                </m:e>
                <m:sub>
                  <m:r>
                    <m:t>u</m:t>
                  </m:r>
                </m:sub>
              </m:sSub>
              <m:r>
                <m:t>)</m:t>
              </m:r>
              <m:r>
                <m:t>(</m:t>
              </m:r>
              <m:sSub>
                <m:e>
                  <m:r>
                    <m:t>r</m:t>
                  </m:r>
                </m:e>
                <m:sub>
                  <m:r>
                    <m:t>v</m:t>
                  </m:r>
                  <m:r>
                    <m:t>i</m:t>
                  </m:r>
                  <m:r>
                    <m:t>−</m:t>
                  </m:r>
                  <m:bar>
                    <m:barPr>
                      <m:pos m:val="top"/>
                    </m:barPr>
                    <m:e>
                      <m:sSub>
                        <m:e>
                          <m:r>
                            <m:t>r</m:t>
                          </m:r>
                        </m:e>
                        <m:sub>
                          <m:r>
                            <m:t>v</m:t>
                          </m:r>
                        </m:sub>
                      </m:sSub>
                    </m:e>
                  </m:bar>
                </m:sub>
              </m:sSub>
              <m:r>
                <m:t>)</m:t>
              </m:r>
            </m:num>
            <m:den>
              <m:rad>
                <m:radPr>
                  <m:degHide m:val="1"/>
                </m:radPr>
                <m:deg/>
                <m:e>
                  <m:sSub>
                    <m:e>
                      <m:r>
                        <m:t>Σ</m:t>
                      </m:r>
                    </m:e>
                    <m:sub>
                      <m:r>
                        <m:t>i</m:t>
                      </m:r>
                      <m:r>
                        <m:t>∈</m:t>
                      </m:r>
                      <m:sSub>
                        <m:e>
                          <m:r>
                            <m:t>I</m:t>
                          </m:r>
                        </m:e>
                        <m:sub>
                          <m:r>
                            <m:t>u</m:t>
                          </m:r>
                          <m:r>
                            <m:t>v</m:t>
                          </m:r>
                        </m:sub>
                      </m:sSub>
                    </m:sub>
                  </m:sSub>
                  <m:r>
                    <m:t>(</m:t>
                  </m:r>
                  <m:sSub>
                    <m:e>
                      <m:r>
                        <m:t>r</m:t>
                      </m:r>
                    </m:e>
                    <m:sub>
                      <m:r>
                        <m:t>u</m:t>
                      </m:r>
                      <m:r>
                        <m:t>i</m:t>
                      </m:r>
                    </m:sub>
                  </m:sSub>
                  <m:r>
                    <m:t>−</m:t>
                  </m:r>
                  <m:bar>
                    <m:barPr>
                      <m:pos m:val="top"/>
                    </m:barPr>
                    <m:e>
                      <m:sSub>
                        <m:e>
                          <m:r>
                            <m:t>r</m:t>
                          </m:r>
                        </m:e>
                        <m:sub>
                          <m:r>
                            <m:t>u</m:t>
                          </m:r>
                        </m:sub>
                      </m:sSub>
                    </m:e>
                  </m:bar>
                  <m:sSup>
                    <m:e>
                      <m:r>
                        <m:t>)</m:t>
                      </m:r>
                    </m:e>
                    <m:sup>
                      <m:r>
                        <m:t>2</m:t>
                      </m:r>
                    </m:sup>
                  </m:sSup>
                  <m:sSub>
                    <m:e>
                      <m:r>
                        <m:t>Σ</m:t>
                      </m:r>
                    </m:e>
                    <m:sub>
                      <m:r>
                        <m:t>i</m:t>
                      </m:r>
                      <m:r>
                        <m:t>∈</m:t>
                      </m:r>
                      <m:sSub>
                        <m:e>
                          <m:r>
                            <m:t>I</m:t>
                          </m:r>
                        </m:e>
                        <m:sub>
                          <m:r>
                            <m:t>u</m:t>
                          </m:r>
                          <m:r>
                            <m:t>v</m:t>
                          </m:r>
                        </m:sub>
                      </m:sSub>
                      <m:r>
                        <m:t>(</m:t>
                      </m:r>
                      <m:sSub>
                        <m:e>
                          <m:r>
                            <m:t>r</m:t>
                          </m:r>
                        </m:e>
                        <m:sub>
                          <m:r>
                            <m:t>v</m:t>
                          </m:r>
                          <m:r>
                            <m:t>i</m:t>
                          </m:r>
                          <m:r>
                            <m:t>−</m:t>
                          </m:r>
                          <m:sSub>
                            <m:e>
                              <m:bar>
                                <m:barPr>
                                  <m:pos m:val="top"/>
                                </m:barPr>
                                <m:e>
                                  <m:r>
                                    <m:t>r</m:t>
                                  </m:r>
                                </m:e>
                              </m:bar>
                            </m:e>
                            <m:sub>
                              <m:r>
                                <m:t>v</m:t>
                              </m:r>
                            </m:sub>
                          </m:sSub>
                        </m:sub>
                      </m:sSub>
                      <m:sSup>
                        <m:e>
                          <m:r>
                            <m:t>)</m:t>
                          </m:r>
                        </m:e>
                        <m:sup>
                          <m:r>
                            <m:t>2</m:t>
                          </m:r>
                        </m:sup>
                      </m:sSup>
                    </m:sub>
                  </m:sSub>
                </m:e>
              </m:rad>
            </m:den>
          </m:f>
        </m:oMath>
      </m:oMathPara>
    </w:p>
    <w:p>
      <w:pPr>
        <w:numPr>
          <w:numId w:val="1016"/>
          <w:ilvl w:val="0"/>
        </w:numPr>
      </w:pPr>
      <w:r>
        <w:t xml:space="preserve">Other similarity</w:t>
      </w:r>
      <w:r>
        <w:t xml:space="preserve"> </w:t>
      </w:r>
      <w:r>
        <w:t xml:space="preserve">还有一些其他的相似度度量方法，例如Adjusted Cosine, Mean Square Difference， Spearman Rank Correlation 等</w:t>
      </w:r>
    </w:p>
    <w:p>
      <w:pPr>
        <w:pStyle w:val="Heading4"/>
      </w:pPr>
      <w:bookmarkStart w:id="41" w:name="近邻选择"/>
      <w:r>
        <w:t xml:space="preserve">近邻选择</w:t>
      </w:r>
      <w:bookmarkEnd w:id="41"/>
    </w:p>
    <w:p>
      <w:pPr>
        <w:pStyle w:val="FirstParagraph"/>
      </w:pPr>
      <w:r>
        <w:t xml:space="preserve">近邻选择有不同的方法，常用的几种方法如下：</w:t>
      </w:r>
    </w:p>
    <w:p>
      <w:pPr>
        <w:pStyle w:val="Compact"/>
        <w:numPr>
          <w:numId w:val="1017"/>
          <w:ilvl w:val="0"/>
        </w:numPr>
      </w:pPr>
      <w:r>
        <w:t xml:space="preserve">Top-N 选择， 选择相似度最高的N个近邻。</w:t>
      </w:r>
    </w:p>
    <w:p>
      <w:pPr>
        <w:pStyle w:val="Compact"/>
        <w:numPr>
          <w:numId w:val="1017"/>
          <w:ilvl w:val="0"/>
        </w:numPr>
      </w:pPr>
      <w:r>
        <w:t xml:space="preserve">Threshold，根据阈值选择N个近邻</w:t>
      </w:r>
    </w:p>
    <w:p>
      <w:pPr>
        <w:pStyle w:val="Compact"/>
        <w:numPr>
          <w:numId w:val="1017"/>
          <w:ilvl w:val="0"/>
        </w:numPr>
      </w:pPr>
      <w:r>
        <w:t xml:space="preserve">Negative filtering, 对 accuracy 没什么影响，是否使用根据数据集情况确定。</w:t>
      </w:r>
    </w:p>
    <w:p>
      <w:pPr>
        <w:pStyle w:val="Heading4"/>
      </w:pPr>
      <w:bookmarkStart w:id="42" w:name="近邻算法的问题"/>
      <w:r>
        <w:t xml:space="preserve">近邻算法的问题</w:t>
      </w:r>
      <w:bookmarkEnd w:id="42"/>
    </w:p>
    <w:p>
      <w:pPr>
        <w:pStyle w:val="FirstParagraph"/>
      </w:pPr>
      <w:r>
        <w:t xml:space="preserve">近邻算法存在一些问题，例如覆盖度低、对数据稀疏敏感等问题。</w:t>
      </w:r>
    </w:p>
    <w:p>
      <w:pPr>
        <w:numPr>
          <w:numId w:val="1018"/>
          <w:ilvl w:val="0"/>
        </w:numPr>
      </w:pPr>
      <w:r>
        <w:t xml:space="preserve">覆盖度低，近邻是基于两个用户有共同打分的item上进行的，因此具有一定的局限性，即使两个用户没有共同的item 打分，他们的喜好仍然可能相同，因此推荐 item 的覆盖度会有一些局限性。</w:t>
      </w:r>
    </w:p>
    <w:p>
      <w:pPr>
        <w:numPr>
          <w:numId w:val="1018"/>
          <w:ilvl w:val="0"/>
        </w:numPr>
      </w:pPr>
      <w:r>
        <w:t xml:space="preserve">对稀疏数据敏感，对于新加入的商品和用户，打分记录比较少，在基于紧邻的方法中存在冷启动问题。</w:t>
      </w:r>
    </w:p>
    <w:p>
      <w:pPr>
        <w:pStyle w:val="FirstParagraph"/>
      </w:pPr>
      <w:r>
        <w:t xml:space="preserve">为了解决这些问题，可以采用一些其他的方法避免，例如降维技术，基于图理论的方法等。</w:t>
      </w:r>
    </w:p>
    <w:p>
      <w:pPr>
        <w:pStyle w:val="Heading5"/>
      </w:pPr>
      <w:bookmarkStart w:id="43" w:name="降维技术"/>
      <w:r>
        <w:t xml:space="preserve">降维技术</w:t>
      </w:r>
      <w:bookmarkEnd w:id="43"/>
    </w:p>
    <w:p>
      <w:pPr>
        <w:pStyle w:val="FirstParagraph"/>
      </w:pPr>
      <w:r>
        <w:t xml:space="preserve">降维常用方法为隐空间特征分解，SVD分解等矩阵分解相关技术，可以直接将打分矩阵分解或者相似度矩阵分解得到隐空间表示，然后再通过内积计算两者的相似度。</w:t>
      </w:r>
    </w:p>
    <w:p>
      <w:pPr>
        <w:pStyle w:val="Heading5"/>
      </w:pPr>
      <w:bookmarkStart w:id="44" w:name="基于图的方法"/>
      <w:r>
        <w:t xml:space="preserve">基于图的方法</w:t>
      </w:r>
      <w:bookmarkEnd w:id="44"/>
    </w:p>
    <w:p>
      <w:pPr>
        <w:pStyle w:val="FirstParagraph"/>
      </w:pPr>
      <w:r>
        <w:t xml:space="preserve">基于图的方法主要将 user 和 item 表示成二分图，如下：</w:t>
      </w:r>
      <w:r>
        <w:t xml:space="preserve"> </w:t>
      </w:r>
      <w:r>
        <w:t xml:space="preserve">[./images/bipartite-graph.png]</w:t>
      </w:r>
    </w:p>
    <w:p>
      <w:pPr>
        <w:pStyle w:val="BodyText"/>
      </w:pPr>
      <w:r>
        <w:t xml:space="preserve">基于图的方法主要有基于路径的方法（如最短路径、路径数量等）、随机游走方法（Itemrank, 平均最先到达时间等）方法。</w:t>
      </w:r>
    </w:p>
    <w:p>
      <w:pPr>
        <w:pStyle w:val="Heading3"/>
      </w:pPr>
      <w:bookmarkStart w:id="45" w:name="model-based"/>
      <w:r>
        <w:t xml:space="preserve">Model-based</w:t>
      </w:r>
      <w:bookmarkEnd w:id="45"/>
    </w:p>
    <w:p>
      <w:pPr>
        <w:pStyle w:val="FirstParagraph"/>
      </w:pPr>
      <w:r>
        <w:t xml:space="preserve">基于近邻的算法存在一些问题</w:t>
      </w:r>
    </w:p>
    <w:p>
      <w:pPr>
        <w:pStyle w:val="Heading4"/>
      </w:pPr>
      <w:bookmarkStart w:id="46" w:name="矩阵分解"/>
      <w:r>
        <w:t xml:space="preserve">矩阵分解</w:t>
      </w:r>
      <w:bookmarkEnd w:id="46"/>
    </w:p>
    <w:p>
      <w:pPr>
        <w:pStyle w:val="Heading5"/>
      </w:pPr>
      <w:bookmarkStart w:id="47" w:name="svd分解"/>
      <w:r>
        <w:t xml:space="preserve">SVD分解</w:t>
      </w:r>
      <w:bookmarkEnd w:id="47"/>
    </w:p>
    <w:p>
      <w:pPr>
        <w:pStyle w:val="Heading5"/>
      </w:pPr>
      <w:bookmarkStart w:id="48" w:name="svd"/>
      <w:r>
        <w:t xml:space="preserve">SVD++</w:t>
      </w:r>
      <w:bookmarkEnd w:id="48"/>
    </w:p>
    <w:p>
      <w:pPr>
        <w:pStyle w:val="Heading5"/>
      </w:pPr>
      <w:bookmarkStart w:id="49" w:name="svd-free"/>
      <w:r>
        <w:t xml:space="preserve">SVD free</w:t>
      </w:r>
      <w:bookmarkEnd w:id="49"/>
    </w:p>
    <w:p>
      <w:pPr>
        <w:pStyle w:val="Heading5"/>
      </w:pPr>
      <w:bookmarkStart w:id="50" w:name="nmf"/>
      <w:r>
        <w:t xml:space="preserve">NMF</w:t>
      </w:r>
      <w:bookmarkEnd w:id="50"/>
    </w:p>
    <w:p>
      <w:pPr>
        <w:pStyle w:val="Heading5"/>
      </w:pPr>
      <w:bookmarkStart w:id="51" w:name="pmf"/>
      <w:r>
        <w:t xml:space="preserve">PMF</w:t>
      </w:r>
      <w:bookmarkEnd w:id="51"/>
    </w:p>
    <w:p>
      <w:pPr>
        <w:pStyle w:val="Heading4"/>
      </w:pPr>
      <w:bookmarkStart w:id="52" w:name="深度神经网络"/>
      <w:r>
        <w:t xml:space="preserve">深度神经网络</w:t>
      </w:r>
      <w:bookmarkEnd w:id="52"/>
    </w:p>
    <w:p>
      <w:pPr>
        <w:pStyle w:val="Heading5"/>
      </w:pPr>
      <w:bookmarkStart w:id="53" w:name="mlp"/>
      <w:r>
        <w:t xml:space="preserve">MLP</w:t>
      </w:r>
      <w:bookmarkEnd w:id="53"/>
    </w:p>
    <w:p>
      <w:pPr>
        <w:pStyle w:val="Heading5"/>
      </w:pPr>
      <w:bookmarkStart w:id="54" w:name="ae"/>
      <w:r>
        <w:t xml:space="preserve">AE</w:t>
      </w:r>
      <w:bookmarkEnd w:id="54"/>
    </w:p>
    <w:p>
      <w:pPr>
        <w:pStyle w:val="Heading5"/>
      </w:pPr>
      <w:bookmarkStart w:id="55" w:name="cnn"/>
      <w:r>
        <w:t xml:space="preserve">CNN</w:t>
      </w:r>
      <w:bookmarkEnd w:id="55"/>
    </w:p>
    <w:p>
      <w:pPr>
        <w:pStyle w:val="Heading5"/>
      </w:pPr>
      <w:bookmarkStart w:id="56" w:name="dnn"/>
      <w:r>
        <w:t xml:space="preserve">DNN</w:t>
      </w:r>
      <w:bookmarkEnd w:id="56"/>
    </w:p>
    <w:p>
      <w:pPr>
        <w:pStyle w:val="Heading2"/>
      </w:pPr>
      <w:bookmarkStart w:id="57" w:name="推荐系统的评价"/>
      <w:r>
        <w:t xml:space="preserve">推荐系统的评价</w:t>
      </w:r>
      <w:bookmarkEnd w:id="57"/>
    </w:p>
    <w:p>
      <w:pPr>
        <w:pStyle w:val="Heading2"/>
      </w:pPr>
      <w:bookmarkStart w:id="58" w:name="总结"/>
      <w:r>
        <w:t xml:space="preserve">总结</w:t>
      </w:r>
      <w:bookmarkEnd w:id="5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fa872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9b064e5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5ff9567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a7b54dd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9c02876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5a15b4e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7">
    <w:nsid w:val="ae0448c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2018-04-16T04:51:03Z</dcterms:created>
  <dcterms:modified xsi:type="dcterms:W3CDTF">2018-04-16T04:51:03Z</dcterms:modified>
</cp:coreProperties>
</file>