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3"/>
        <w:rPr>
          <w:sz w:val="11"/>
        </w:rPr>
      </w:pPr>
    </w:p>
    <w:p>
      <w:pPr>
        <w:pStyle w:val="BodyText"/>
        <w:ind w:left="930"/>
      </w:pPr>
      <w:r>
        <w:rPr/>
        <w:pict>
          <v:group style="width:477pt;height:247.3pt;mso-position-horizontal-relative:char;mso-position-vertical-relative:line" coordsize="9540,4946" coordorigin="0,0">
            <v:line style="position:absolute" stroked="true" strokecolor="#d1d3d4" strokeweight="1pt" from="0,950" to="8522,950">
              <v:stroke dashstyle="solid"/>
            </v:line>
            <v:rect style="position:absolute;left:6900;top:0;width:2640;height:960" filled="true" fillcolor="#bcbec0" stroked="false">
              <v:fill type="solid"/>
            </v:rect>
            <v:rect style="position:absolute;left:0;top:959;width:9540;height:3946" filled="true" fillcolor="#e6e7e8" stroked="false">
              <v:fill type="solid"/>
            </v:rect>
            <v:shape style="position:absolute;left:0;top:940;width:9540;height:4006" coordsize="9540,4006" coordorigin="0,940" filled="true" fillcolor="#d1d3d4" stroked="false" path="m9540,4905l0,4905,0,4945,9540,4945,9540,4905xm9540,940l0,940,0,980,9540,980,9540,940xe">
              <v:path arrowok="t"/>
              <v:fill type="solid"/>
            </v:shape>
            <v:shape style="position:absolute;left:6;top:489;width:3442;height:425" filled="false" stroked="false" type="#_x0000_t202">
              <v:textbox inset="0,0,0,0">
                <w:txbxContent>
                  <w:p>
                    <w:pPr>
                      <w:spacing w:before="0"/>
                      <w:ind w:left="0" w:right="0" w:firstLine="0"/>
                      <w:jc w:val="left"/>
                      <w:rPr>
                        <w:b/>
                        <w:sz w:val="34"/>
                        <w:rFonts w:ascii="Century Gothic"/>
                        <w:spacing w:val="-1"/>
                        <w:w w:val="95"/>
                      </w:rPr>
                    </w:pPr>
                    <w:r>
                      <w:rPr>
                        <w:b/>
                        <w:color w:val="231F20"/>
                        <w:sz w:val="33"/>
                        <w:szCs w:val="33"/>
                      </w:rPr>
                      <w:t/>
                    </w:r>
                    <w:r>
                      <w:rPr>
                        <w:rFonts w:ascii="Century Gothic"/>
                        <w:b/>
                        <w:color w:val="231F20"/>
                        <w:spacing w:val="-16"/>
                        <w:w w:val="95"/>
                        <w:sz w:val="33"/>
                        <w:szCs w:val="33"/>
                      </w:rPr>
                      <w:t/>
                    </w:r>
                    <w:r>
                      <w:rPr>
                        <w:b/>
                        <w:color w:val="231F20"/>
                        <w:sz w:val="33"/>
                        <w:szCs w:val="33"/>
                      </w:rPr>
                      <w:t/>
                    </w:r>
                    <w:r>
                      <w:rPr>
                        <w:rFonts w:ascii="Century Gothic"/>
                        <w:b/>
                        <w:color w:val="231F20"/>
                        <w:spacing w:val="-16"/>
                        <w:w w:val="95"/>
                        <w:sz w:val="33"/>
                        <w:szCs w:val="33"/>
                      </w:rPr>
                      <w:t/>
                    </w:r>
                    <w:r>
                      <w:rPr>
                        <w:b/>
                        <w:color w:val="231F20"/>
                        <w:sz w:val="33"/>
                        <w:szCs w:val="33"/>
                      </w:rPr>
                      <w:t/>
                    </w:r>
                    <w:r>
                      <w:rPr>
                        <w:rFonts w:ascii="Century Gothic"/>
                        <w:b/>
                        <w:color w:val="231F20"/>
                        <w:spacing w:val="-16"/>
                        <w:w w:val="95"/>
                        <w:sz w:val="33"/>
                        <w:szCs w:val="33"/>
                      </w:rPr>
                      <w:t/>
                    </w:r>
                    <w:r>
                      <w:rPr>
                        <w:b/>
                        <w:color w:val="231F20"/>
                        <w:sz w:val="33"/>
                        <w:rFonts w:hint="eastAsia" w:eastAsia="宋体"/>
                        <w:szCs w:val="33"/>
                      </w:rPr>
                      <w:t xml:space="preserve">学习的阶段</w:t>
                    </w:r>
                  </w:p>
                </w:txbxContent>
              </v:textbox>
              <w10:wrap type="none"/>
            </v:shape>
            <v:shape style="position:absolute;left:7204;top:80;width:1627;height:690" filled="false" stroked="false" type="#_x0000_t202">
              <v:textbox inset="0,0,0,0">
                <w:txbxContent>
                  <w:p>
                    <w:pPr>
                      <w:spacing w:before="0"/>
                      <w:ind w:left="0" w:right="0" w:firstLine="0"/>
                      <w:jc w:val="left"/>
                      <w:rPr>
                        <w:rFonts w:ascii="Candara"/>
                        <w:b/>
                        <w:sz w:val="60"/>
                      </w:rPr>
                    </w:pPr>
                    <w:r>
                      <w:rPr>
                        <w:rFonts w:hint="eastAsia" w:eastAsia="宋体"/>
                        <w:color w:val="FFFFFF"/>
                        <w:sz w:val="24"/>
                      </w:rPr>
                      <w:t xml:space="preserve">章 </w:t>
                    </w:r>
                    <w:r>
                      <w:rPr>
                        <w:b/>
                        <w:color w:val="231F20"/>
                        <w:position w:val="-9"/>
                        <w:sz w:val="53"/>
                        <w:rFonts w:hint="eastAsia" w:eastAsia="宋体"/>
                        <w:szCs w:val="53"/>
                      </w:rPr>
                      <w:t xml:space="preserve">12</w:t>
                    </w:r>
                    <w:r>
                      <w:rPr>
                        <w:rFonts w:hint="eastAsia" w:eastAsia="宋体"/>
                        <w:color w:val="FFFFFF"/>
                        <w:sz w:val="24"/>
                      </w:rPr>
                      <w:t/>
                    </w:r>
                    <w:r>
                      <w:rPr>
                        <w:rFonts w:ascii="Tahoma"/>
                        <w:color w:val="FFFFFF"/>
                        <w:spacing w:val="6"/>
                        <w:sz w:val="24"/>
                      </w:rPr>
                      <w:t/>
                    </w:r>
                    <w:r>
                      <w:rPr>
                        <w:rFonts w:ascii="Candara"/>
                        <w:b/>
                        <w:color w:val="231F20"/>
                        <w:position w:val="-9"/>
                        <w:sz w:val="53"/>
                        <w:szCs w:val="53"/>
                      </w:rPr>
                      <w:t/>
                    </w:r>
                  </w:p>
                </w:txbxContent>
              </v:textbox>
              <w10:wrap type="none"/>
            </v:shape>
            <v:shape style="position:absolute;left:0;top:980;width:9540;height:3926" filled="false" stroked="false" type="#_x0000_t202">
              <v:textbox inset="0,0,0,0">
                <w:txbxContent>
                  <w:p>
                    <w:pPr>
                      <w:spacing w:before="0" w:line="240" w:lineRule="auto"/>
                      <w:rPr>
                        <w:sz w:val="24"/>
                      </w:rPr>
                    </w:pPr>
                  </w:p>
                  <w:p>
                    <w:pPr>
                      <w:spacing w:before="2" w:line="240" w:lineRule="auto"/>
                      <w:rPr>
                        <w:sz w:val="23"/>
                      </w:rPr>
                    </w:pPr>
                  </w:p>
                  <w:p>
                    <w:pPr>
                      <w:spacing w:before="1" w:line="312" w:lineRule="auto"/>
                      <w:ind w:left="120" w:right="3474" w:firstLine="0"/>
                      <w:jc w:val="left"/>
                      <w:rPr>
                        <w:sz w:val="24"/>
                        <w:i/>
                      </w:rPr>
                    </w:pPr>
                    <w:r>
                      <w:rPr>
                        <w:color w:val="231F20"/>
                        <w:sz w:val="24"/>
                        <w:rFonts w:hint="eastAsia" w:eastAsia="宋体"/>
                      </w:rPr>
                      <w:t xml:space="preserve">概念:在技能学习过程中，不同的表演和表演者特征会发生变化。</w:t>
                    </w:r>
                    <w:r>
                      <w:rPr>
                        <w:i/>
                        <w:color w:val="231F20"/>
                        <w:spacing w:val="-57"/>
                        <w:sz w:val="24"/>
                      </w:rPr>
                      <w:t/>
                    </w:r>
                    <w:r>
                      <w:rPr>
                        <w:color w:val="231F20"/>
                        <w:sz w:val="24"/>
                      </w:rPr>
                      <w:t/>
                    </w:r>
                  </w:p>
                  <w:p>
                    <w:pPr>
                      <w:spacing w:before="0" w:line="240" w:lineRule="auto"/>
                      <w:rPr>
                        <w:i/>
                        <w:sz w:val="24"/>
                      </w:rPr>
                    </w:pPr>
                  </w:p>
                  <w:p>
                    <w:pPr>
                      <w:spacing w:before="210"/>
                      <w:ind w:left="120" w:right="0" w:firstLine="0"/>
                      <w:jc w:val="left"/>
                      <w:rPr>
                        <w:sz w:val="20"/>
                        <w:rFonts w:ascii="Tahoma"/>
                        <w:w w:val="95"/>
                      </w:rPr>
                    </w:pPr>
                    <w:r>
                      <w:rPr>
                        <w:color w:val="231F20"/>
                        <w:sz w:val="20"/>
                      </w:rPr>
                      <w:t/>
                    </w:r>
                    <w:r>
                      <w:rPr>
                        <w:rFonts w:ascii="Tahoma"/>
                        <w:color w:val="231F20"/>
                        <w:spacing w:val="1"/>
                        <w:w w:val="95"/>
                        <w:sz w:val="20"/>
                      </w:rPr>
                      <w:t/>
                    </w:r>
                    <w:r>
                      <w:rPr>
                        <w:color w:val="231F20"/>
                        <w:sz w:val="20"/>
                        <w:rFonts w:hint="eastAsia" w:eastAsia="宋体"/>
                      </w:rPr>
                      <w:t xml:space="preserve">完成本章后，您将能够</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r>
                      <w:rPr>
                        <w:rFonts w:ascii="Tahoma"/>
                        <w:color w:val="231F20"/>
                        <w:spacing w:val="1"/>
                        <w:w w:val="95"/>
                        <w:sz w:val="20"/>
                      </w:rPr>
                      <w:t/>
                    </w:r>
                    <w:r>
                      <w:rPr>
                        <w:color w:val="231F20"/>
                        <w:sz w:val="20"/>
                      </w:rPr>
                      <w:t/>
                    </w:r>
                  </w:p>
                  <w:p>
                    <w:pPr>
                      <w:numPr>
                        <w:ilvl w:val="0"/>
                        <w:numId w:val="1"/>
                      </w:numPr>
                      <w:tabs>
                        <w:tab w:val="left" w:leader="none" w:pos="328"/>
                      </w:tabs>
                      <w:spacing w:before="119"/>
                      <w:ind w:left="327" w:right="2021" w:hanging="208"/>
                      <w:jc w:val="left"/>
                      <w:rPr>
                        <w:sz w:val="20"/>
                        <w:rFonts w:ascii="Tahoma"/>
                      </w:rPr>
                    </w:pPr>
                    <w:r>
                      <w:rPr>
                        <w:color w:val="231F20"/>
                        <w:sz w:val="20"/>
                      </w:rPr>
                      <w:t/>
                    </w:r>
                    <w:r>
                      <w:rPr>
                        <w:rFonts w:ascii="Tahoma"/>
                        <w:color w:val="231F20"/>
                        <w:spacing w:val="-15"/>
                        <w:sz w:val="20"/>
                      </w:rPr>
                      <w:t/>
                    </w:r>
                    <w:r>
                      <w:rPr>
                        <w:color w:val="231F20"/>
                        <w:sz w:val="20"/>
                        <w:rFonts w:hint="eastAsia" w:eastAsia="宋体"/>
                      </w:rPr>
                      <w:t xml:space="preserve">根据费茨和波斯纳、金泰尔和伯恩斯坦的建议，描述学习者在学习过程中的特点</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15"/>
                        <w:sz w:val="20"/>
                      </w:rPr>
                      <w:t/>
                    </w:r>
                    <w:r>
                      <w:rPr>
                        <w:color w:val="231F20"/>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60"/>
                        <w:sz w:val="20"/>
                      </w:rPr>
                      <w:t/>
                    </w:r>
                    <w:r>
                      <w:rPr>
                        <w:color w:val="231F20"/>
                        <w:sz w:val="20"/>
                      </w:rPr>
                      <w:t/>
                    </w:r>
                    <w:r>
                      <w:rPr>
                        <w:rFonts w:ascii="Tahoma"/>
                        <w:color w:val="231F20"/>
                        <w:spacing w:val="-11"/>
                        <w:sz w:val="20"/>
                      </w:rPr>
                      <w:t/>
                    </w:r>
                    <w:r>
                      <w:rPr>
                        <w:color w:val="231F20"/>
                        <w:sz w:val="20"/>
                      </w:rPr>
                      <w:t/>
                    </w:r>
                    <w:r>
                      <w:rPr>
                        <w:rFonts w:ascii="Tahoma"/>
                        <w:color w:val="231F20"/>
                        <w:spacing w:val="-11"/>
                        <w:sz w:val="20"/>
                      </w:rPr>
                      <w:t/>
                    </w:r>
                    <w:r>
                      <w:rPr>
                        <w:color w:val="231F20"/>
                        <w:sz w:val="20"/>
                      </w:rPr>
                      <w:t/>
                    </w:r>
                    <w:r>
                      <w:rPr>
                        <w:rFonts w:ascii="Tahoma"/>
                        <w:color w:val="231F20"/>
                        <w:spacing w:val="-11"/>
                        <w:sz w:val="20"/>
                      </w:rPr>
                      <w:t/>
                    </w:r>
                    <w:r>
                      <w:rPr>
                        <w:color w:val="231F20"/>
                        <w:sz w:val="20"/>
                      </w:rPr>
                      <w:t/>
                    </w:r>
                    <w:r>
                      <w:rPr>
                        <w:rFonts w:ascii="Tahoma"/>
                        <w:color w:val="231F20"/>
                        <w:spacing w:val="-11"/>
                        <w:sz w:val="20"/>
                      </w:rPr>
                      <w:t/>
                    </w:r>
                    <w:r>
                      <w:rPr>
                        <w:color w:val="231F20"/>
                        <w:sz w:val="20"/>
                      </w:rPr>
                      <w:t/>
                    </w:r>
                    <w:r>
                      <w:rPr>
                        <w:rFonts w:ascii="Tahoma"/>
                        <w:color w:val="231F20"/>
                        <w:spacing w:val="-11"/>
                        <w:sz w:val="20"/>
                      </w:rPr>
                      <w:t/>
                    </w:r>
                    <w:r>
                      <w:rPr>
                        <w:color w:val="231F20"/>
                        <w:sz w:val="20"/>
                      </w:rPr>
                      <w:t/>
                    </w:r>
                    <w:r>
                      <w:rPr>
                        <w:rFonts w:ascii="Tahoma"/>
                        <w:color w:val="231F20"/>
                        <w:spacing w:val="-11"/>
                        <w:sz w:val="20"/>
                      </w:rPr>
                      <w:t/>
                    </w:r>
                    <w:r>
                      <w:rPr>
                        <w:color w:val="231F20"/>
                        <w:sz w:val="20"/>
                      </w:rPr>
                      <w:t/>
                    </w:r>
                    <w:r>
                      <w:rPr>
                        <w:rFonts w:ascii="Tahoma"/>
                        <w:color w:val="231F20"/>
                        <w:spacing w:val="-11"/>
                        <w:sz w:val="20"/>
                      </w:rPr>
                      <w:t/>
                    </w:r>
                    <w:r>
                      <w:rPr>
                        <w:color w:val="231F20"/>
                        <w:sz w:val="20"/>
                      </w:rPr>
                      <w:t/>
                    </w:r>
                    <w:r>
                      <w:rPr>
                        <w:rFonts w:ascii="Tahoma"/>
                        <w:color w:val="231F20"/>
                        <w:spacing w:val="-11"/>
                        <w:sz w:val="20"/>
                      </w:rPr>
                      <w:t/>
                    </w:r>
                    <w:r>
                      <w:rPr>
                        <w:color w:val="231F20"/>
                        <w:sz w:val="20"/>
                      </w:rPr>
                      <w:t/>
                    </w:r>
                  </w:p>
                  <w:p>
                    <w:pPr>
                      <w:numPr>
                        <w:ilvl w:val="0"/>
                        <w:numId w:val="1"/>
                      </w:numPr>
                      <w:tabs>
                        <w:tab w:val="left" w:leader="none" w:pos="328"/>
                      </w:tabs>
                      <w:spacing w:before="77"/>
                      <w:ind w:left="327" w:right="1955" w:hanging="208"/>
                      <w:jc w:val="left"/>
                      <w:rPr>
                        <w:sz w:val="20"/>
                        <w:rFonts w:ascii="Tahoma"/>
                      </w:rPr>
                    </w:pPr>
                    <w:r>
                      <w:rPr>
                        <w:color w:val="231F20"/>
                        <w:w w:val="95"/>
                        <w:sz w:val="20"/>
                      </w:rPr>
                      <w:t/>
                    </w:r>
                    <w:r>
                      <w:rPr>
                        <w:rFonts w:ascii="Tahoma"/>
                        <w:color w:val="231F20"/>
                        <w:spacing w:val="7"/>
                        <w:w w:val="95"/>
                        <w:sz w:val="20"/>
                      </w:rPr>
                      <w:t/>
                    </w:r>
                    <w:r>
                      <w:rPr>
                        <w:color w:val="231F20"/>
                        <w:w w:val="95"/>
                        <w:sz w:val="20"/>
                      </w:rPr>
                      <w:t/>
                    </w:r>
                    <w:r>
                      <w:rPr>
                        <w:rFonts w:ascii="Tahoma"/>
                        <w:color w:val="231F20"/>
                        <w:spacing w:val="8"/>
                        <w:w w:val="95"/>
                        <w:sz w:val="20"/>
                      </w:rPr>
                      <w:t/>
                    </w:r>
                    <w:r>
                      <w:rPr>
                        <w:color w:val="231F20"/>
                        <w:w w:val="95"/>
                        <w:sz w:val="20"/>
                      </w:rPr>
                      <w:t/>
                    </w:r>
                    <w:r>
                      <w:rPr>
                        <w:rFonts w:ascii="Tahoma"/>
                        <w:color w:val="231F20"/>
                        <w:spacing w:val="7"/>
                        <w:w w:val="95"/>
                        <w:sz w:val="20"/>
                      </w:rPr>
                      <w:t/>
                    </w:r>
                    <w:r>
                      <w:rPr>
                        <w:color w:val="231F20"/>
                        <w:w w:val="95"/>
                        <w:sz w:val="20"/>
                      </w:rPr>
                      <w:t/>
                    </w:r>
                    <w:r>
                      <w:rPr>
                        <w:rFonts w:ascii="Tahoma"/>
                        <w:color w:val="231F20"/>
                        <w:spacing w:val="8"/>
                        <w:w w:val="95"/>
                        <w:sz w:val="20"/>
                      </w:rPr>
                      <w:t/>
                    </w:r>
                    <w:r>
                      <w:rPr>
                        <w:color w:val="231F20"/>
                        <w:w w:val="95"/>
                        <w:sz w:val="20"/>
                      </w:rPr>
                      <w:t/>
                    </w:r>
                    <w:r>
                      <w:rPr>
                        <w:rFonts w:ascii="Tahoma"/>
                        <w:color w:val="231F20"/>
                        <w:spacing w:val="7"/>
                        <w:w w:val="95"/>
                        <w:sz w:val="20"/>
                      </w:rPr>
                      <w:t/>
                    </w:r>
                    <w:r>
                      <w:rPr>
                        <w:color w:val="231F20"/>
                        <w:w w:val="95"/>
                        <w:sz w:val="20"/>
                      </w:rPr>
                      <w:t/>
                    </w:r>
                    <w:r>
                      <w:rPr>
                        <w:rFonts w:ascii="Tahoma"/>
                        <w:color w:val="231F20"/>
                        <w:spacing w:val="8"/>
                        <w:w w:val="95"/>
                        <w:sz w:val="20"/>
                      </w:rPr>
                      <w:t/>
                    </w:r>
                    <w:r>
                      <w:rPr>
                        <w:color w:val="231F20"/>
                        <w:w w:val="95"/>
                        <w:sz w:val="20"/>
                      </w:rPr>
                      <w:t/>
                    </w:r>
                    <w:r>
                      <w:rPr>
                        <w:rFonts w:ascii="Tahoma"/>
                        <w:color w:val="231F20"/>
                        <w:spacing w:val="7"/>
                        <w:w w:val="95"/>
                        <w:sz w:val="20"/>
                      </w:rPr>
                      <w:t/>
                    </w:r>
                    <w:r>
                      <w:rPr>
                        <w:color w:val="231F20"/>
                        <w:w w:val="95"/>
                        <w:sz w:val="20"/>
                      </w:rPr>
                      <w:t/>
                    </w:r>
                    <w:r>
                      <w:rPr>
                        <w:rFonts w:ascii="Tahoma"/>
                        <w:color w:val="231F20"/>
                        <w:spacing w:val="8"/>
                        <w:w w:val="95"/>
                        <w:sz w:val="20"/>
                      </w:rPr>
                      <w:t/>
                    </w:r>
                    <w:r>
                      <w:rPr>
                        <w:color w:val="231F20"/>
                        <w:w w:val="95"/>
                        <w:sz w:val="20"/>
                      </w:rPr>
                      <w:t/>
                    </w:r>
                    <w:r>
                      <w:rPr>
                        <w:rFonts w:ascii="Tahoma"/>
                        <w:color w:val="231F20"/>
                        <w:spacing w:val="7"/>
                        <w:w w:val="95"/>
                        <w:sz w:val="20"/>
                      </w:rPr>
                      <w:t/>
                    </w:r>
                    <w:r>
                      <w:rPr>
                        <w:color w:val="231F20"/>
                        <w:w w:val="95"/>
                        <w:sz w:val="20"/>
                      </w:rPr>
                      <w:t/>
                    </w:r>
                    <w:r>
                      <w:rPr>
                        <w:rFonts w:ascii="Tahoma"/>
                        <w:color w:val="231F20"/>
                        <w:spacing w:val="8"/>
                        <w:w w:val="95"/>
                        <w:sz w:val="20"/>
                      </w:rPr>
                      <w:t/>
                    </w:r>
                    <w:r>
                      <w:rPr>
                        <w:color w:val="231F20"/>
                        <w:w w:val="95"/>
                        <w:sz w:val="20"/>
                      </w:rPr>
                      <w:t/>
                    </w:r>
                    <w:r>
                      <w:rPr>
                        <w:rFonts w:ascii="Tahoma"/>
                        <w:color w:val="231F20"/>
                        <w:spacing w:val="-57"/>
                        <w:w w:val="95"/>
                        <w:sz w:val="20"/>
                      </w:rPr>
                      <w:t/>
                    </w:r>
                    <w:r>
                      <w:rPr>
                        <w:color w:val="231F20"/>
                        <w:sz w:val="20"/>
                        <w:rFonts w:hint="eastAsia" w:eastAsia="宋体"/>
                      </w:rPr>
                      <w:t xml:space="preserve">描述当一个人在学习运动技能的过程中出现的几个与表演者和表演相关的变化</w:t>
                    </w:r>
                    <w:r>
                      <w:rPr>
                        <w:rFonts w:ascii="Tahoma"/>
                        <w:color w:val="231F20"/>
                        <w:spacing w:val="-14"/>
                        <w:sz w:val="20"/>
                      </w:rPr>
                      <w:t/>
                    </w:r>
                    <w:r>
                      <w:rPr>
                        <w:color w:val="231F20"/>
                        <w:sz w:val="20"/>
                      </w:rPr>
                      <w:t/>
                    </w:r>
                    <w:r>
                      <w:rPr>
                        <w:rFonts w:ascii="Tahoma"/>
                        <w:color w:val="231F20"/>
                        <w:spacing w:val="-13"/>
                        <w:sz w:val="20"/>
                      </w:rPr>
                      <w:t/>
                    </w:r>
                    <w:r>
                      <w:rPr>
                        <w:color w:val="231F20"/>
                        <w:sz w:val="20"/>
                      </w:rPr>
                      <w:t/>
                    </w:r>
                    <w:r>
                      <w:rPr>
                        <w:rFonts w:ascii="Tahoma"/>
                        <w:color w:val="231F20"/>
                        <w:spacing w:val="-13"/>
                        <w:sz w:val="20"/>
                      </w:rPr>
                      <w:t/>
                    </w:r>
                    <w:r>
                      <w:rPr>
                        <w:color w:val="231F20"/>
                        <w:sz w:val="20"/>
                      </w:rPr>
                      <w:t/>
                    </w:r>
                    <w:r>
                      <w:rPr>
                        <w:rFonts w:ascii="Tahoma"/>
                        <w:color w:val="231F20"/>
                        <w:spacing w:val="-13"/>
                        <w:sz w:val="20"/>
                      </w:rPr>
                      <w:t/>
                    </w:r>
                    <w:r>
                      <w:rPr>
                        <w:color w:val="231F20"/>
                        <w:sz w:val="20"/>
                      </w:rPr>
                      <w:t/>
                    </w:r>
                    <w:r>
                      <w:rPr>
                        <w:rFonts w:ascii="Tahoma"/>
                        <w:color w:val="231F20"/>
                        <w:spacing w:val="-13"/>
                        <w:sz w:val="20"/>
                      </w:rPr>
                      <w:t/>
                    </w:r>
                    <w:r>
                      <w:rPr>
                        <w:color w:val="231F20"/>
                        <w:sz w:val="20"/>
                      </w:rPr>
                      <w:t/>
                    </w:r>
                    <w:r>
                      <w:rPr>
                        <w:rFonts w:ascii="Tahoma"/>
                        <w:color w:val="231F20"/>
                        <w:spacing w:val="-13"/>
                        <w:sz w:val="20"/>
                      </w:rPr>
                      <w:t/>
                    </w:r>
                    <w:r>
                      <w:rPr>
                        <w:color w:val="231F20"/>
                        <w:sz w:val="20"/>
                      </w:rPr>
                      <w:t/>
                    </w:r>
                    <w:r>
                      <w:rPr>
                        <w:rFonts w:ascii="Tahoma"/>
                        <w:color w:val="231F20"/>
                        <w:spacing w:val="-14"/>
                        <w:sz w:val="20"/>
                      </w:rPr>
                      <w:t/>
                    </w:r>
                    <w:r>
                      <w:rPr>
                        <w:color w:val="231F20"/>
                        <w:sz w:val="20"/>
                      </w:rPr>
                      <w:t/>
                    </w:r>
                    <w:r>
                      <w:rPr>
                        <w:rFonts w:ascii="Tahoma"/>
                        <w:color w:val="231F20"/>
                        <w:spacing w:val="-13"/>
                        <w:sz w:val="20"/>
                      </w:rPr>
                      <w:t/>
                    </w:r>
                    <w:r>
                      <w:rPr>
                        <w:color w:val="231F20"/>
                        <w:sz w:val="20"/>
                      </w:rPr>
                      <w:t/>
                    </w:r>
                  </w:p>
                  <w:p>
                    <w:pPr>
                      <w:numPr>
                        <w:ilvl w:val="0"/>
                        <w:numId w:val="1"/>
                      </w:numPr>
                      <w:tabs>
                        <w:tab w:val="left" w:leader="none" w:pos="328"/>
                      </w:tabs>
                      <w:spacing w:before="77"/>
                      <w:ind w:left="327" w:right="3381" w:hanging="208"/>
                      <w:jc w:val="left"/>
                      <w:rPr>
                        <w:sz w:val="20"/>
                        <w:rFonts w:ascii="Tahoma"/>
                      </w:rPr>
                    </w:pPr>
                    <w:r>
                      <w:rPr>
                        <w:color w:val="231F20"/>
                        <w:spacing w:val="-1"/>
                        <w:sz w:val="20"/>
                      </w:rPr>
                      <w:t/>
                    </w:r>
                    <w:r>
                      <w:rPr>
                        <w:rFonts w:ascii="Tahoma"/>
                        <w:color w:val="231F20"/>
                        <w:spacing w:val="-14"/>
                        <w:sz w:val="20"/>
                      </w:rPr>
                      <w:t/>
                    </w:r>
                    <w:r>
                      <w:rPr>
                        <w:color w:val="231F20"/>
                        <w:spacing w:val="-1"/>
                        <w:sz w:val="20"/>
                      </w:rPr>
                      <w:t/>
                    </w:r>
                    <w:r>
                      <w:rPr>
                        <w:rFonts w:ascii="Tahoma"/>
                        <w:color w:val="231F20"/>
                        <w:spacing w:val="-14"/>
                        <w:sz w:val="20"/>
                      </w:rPr>
                      <w:t/>
                    </w:r>
                    <w:r>
                      <w:rPr>
                        <w:color w:val="231F20"/>
                        <w:sz w:val="20"/>
                        <w:rFonts w:hint="eastAsia" w:eastAsia="宋体"/>
                      </w:rPr>
                      <w:t xml:space="preserve">讨论几个区别运动技能专家和非专家的特征</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14"/>
                        <w:sz w:val="20"/>
                      </w:rPr>
                      <w:t/>
                    </w:r>
                    <w:r>
                      <w:rPr>
                        <w:color w:val="231F20"/>
                        <w:sz w:val="20"/>
                      </w:rPr>
                      <w:t/>
                    </w:r>
                    <w:r>
                      <w:rPr>
                        <w:rFonts w:ascii="Tahoma"/>
                        <w:color w:val="231F20"/>
                        <w:spacing w:val="-60"/>
                        <w:sz w:val="20"/>
                      </w:rPr>
                      <w:t/>
                    </w:r>
                    <w:r>
                      <w:rPr>
                        <w:color w:val="231F20"/>
                        <w:sz w:val="20"/>
                      </w:rPr>
                      <w:t/>
                    </w:r>
                    <w:r>
                      <w:rPr>
                        <w:rFonts w:ascii="Tahoma"/>
                        <w:color w:val="231F20"/>
                        <w:spacing w:val="-10"/>
                        <w:sz w:val="20"/>
                      </w:rPr>
                      <w:t/>
                    </w:r>
                    <w:r>
                      <w:rPr>
                        <w:color w:val="231F20"/>
                        <w:sz w:val="20"/>
                      </w:rPr>
                      <w:t/>
                    </w:r>
                    <w:r>
                      <w:rPr>
                        <w:rFonts w:ascii="Tahoma"/>
                        <w:color w:val="231F20"/>
                        <w:spacing w:val="-10"/>
                        <w:sz w:val="20"/>
                      </w:rPr>
                      <w:t/>
                    </w:r>
                    <w:r>
                      <w:rPr>
                        <w:color w:val="231F20"/>
                        <w:sz w:val="20"/>
                      </w:rPr>
                      <w:t/>
                    </w:r>
                    <w:r>
                      <w:rPr>
                        <w:rFonts w:ascii="Tahoma"/>
                        <w:color w:val="231F20"/>
                        <w:spacing w:val="-9"/>
                        <w:sz w:val="20"/>
                      </w:rPr>
                      <w:t/>
                    </w:r>
                    <w:r>
                      <w:rPr>
                        <w:color w:val="231F20"/>
                        <w:sz w:val="20"/>
                      </w:rPr>
                      <w:t/>
                    </w:r>
                  </w:p>
                </w:txbxContent>
              </v:textbox>
              <w10:wrap type="none"/>
            </v:shape>
          </v:group>
        </w:pict>
      </w:r>
      <w:r>
        <w:rPr/>
      </w:r>
    </w:p>
    <w:p>
      <w:pPr>
        <w:pStyle w:val="BodyText"/>
      </w:pPr>
    </w:p>
    <w:p>
      <w:pPr>
        <w:pStyle w:val="BodyText"/>
        <w:spacing w:before="3"/>
        <w:rPr>
          <w:sz w:val="18"/>
        </w:rPr>
      </w:pPr>
    </w:p>
    <w:p>
      <w:pPr>
        <w:spacing w:after="0"/>
        <w:rPr>
          <w:sz w:val="18"/>
        </w:rPr>
        <w:sectPr>
          <w:headerReference w:type="default" r:id="rId5"/>
          <w:footerReference w:type="default" r:id="rId6"/>
          <w:type w:val="continuous"/>
          <w:pgSz w:w="12060" w:h="14580"/>
          <w:pgMar w:top="1300" w:right="260" w:bottom="720" w:left="1220" w:header="0" w:footer="523"/>
          <w:pgNumType w:start="279"/>
        </w:sectPr>
      </w:pPr>
    </w:p>
    <w:p>
      <w:pPr>
        <w:pStyle w:val="Heading1"/>
        <w:spacing w:before="99"/>
        <w:ind w:left="940"/>
        <w:rPr>
          <w:rFonts w:ascii="Century Gothic"/>
        </w:rPr>
      </w:pPr>
      <w:r>
        <w:rPr/>
        <w:drawing>
          <wp:anchor distT="0" distB="0" distL="0" distR="0" simplePos="0" relativeHeight="1572966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 name="image1.png"/>
            <wp:cNvGraphicFramePr>
              <a:graphicFrameLocks noChangeAspect="1"/>
            </wp:cNvGraphicFramePr>
            <a:graphic>
              <a:graphicData uri="http://schemas.openxmlformats.org/drawingml/2006/picture">
                <pic:pic>
                  <pic:nvPicPr>
                    <pic:cNvPr id="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017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7" cstate="print"/>
                    <a:stretch>
                      <a:fillRect/>
                    </a:stretch>
                  </pic:blipFill>
                  <pic:spPr>
                    <a:xfrm>
                      <a:off x="0" y="0"/>
                      <a:ext cx="152400" cy="152400"/>
                    </a:xfrm>
                    <a:prstGeom prst="rect">
                      <a:avLst/>
                    </a:prstGeom>
                  </pic:spPr>
                </pic:pic>
              </a:graphicData>
            </a:graphic>
          </wp:anchor>
        </w:drawing>
      </w:r>
      <w:r>
        <w:rPr>
          <w:rFonts w:hint="eastAsia" w:eastAsia="宋体"/>
          <w:color w:val="231F20"/>
        </w:rPr>
        <w:t xml:space="preserve">应用</w:t>
      </w:r>
    </w:p>
    <w:p>
      <w:pPr>
        <w:pStyle w:val="BodyText"/>
        <w:spacing w:before="8"/>
        <w:rPr>
          <w:rFonts w:ascii="Century Gothic"/>
          <w:b/>
        </w:rPr>
      </w:pPr>
    </w:p>
    <w:p>
      <w:pPr>
        <w:spacing w:before="0" w:line="264" w:lineRule="auto"/>
        <w:ind w:left="940" w:right="0" w:firstLine="0"/>
        <w:jc w:val="both"/>
        <w:rPr>
          <w:sz w:val="18"/>
          <w:rFonts w:ascii="Tahoma" w:hAnsi="Tahoma"/>
        </w:rPr>
      </w:pP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2"/>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54"/>
          <w:sz w:val="18"/>
        </w:rPr>
        <w:t/>
      </w:r>
      <w:r>
        <w:rPr>
          <w:color w:val="231F20"/>
          <w:spacing w:val="-1"/>
          <w:sz w:val="18"/>
        </w:rPr>
        <w:t/>
      </w:r>
      <w:r>
        <w:rPr>
          <w:color w:val="231F20"/>
          <w:sz w:val="18"/>
        </w:rPr>
        <w:t/>
      </w:r>
      <w:r>
        <w:rPr>
          <w:rFonts w:ascii="Tahoma" w:hAnsi="Tahoma"/>
          <w:color w:val="231F20"/>
          <w:spacing w:val="-54"/>
          <w:sz w:val="18"/>
        </w:rPr>
        <w:t/>
      </w:r>
      <w:r>
        <w:rPr>
          <w:color w:val="231F20"/>
          <w:w w:val="95"/>
          <w:sz w:val="18"/>
        </w:rPr>
        <w:t/>
      </w:r>
      <w:r>
        <w:rPr>
          <w:rFonts w:ascii="Tahoma" w:hAnsi="Tahoma"/>
          <w:color w:val="231F20"/>
          <w:spacing w:val="-9"/>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9"/>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9"/>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9"/>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9"/>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7"/>
          <w:w w:val="95"/>
          <w:sz w:val="18"/>
        </w:rPr>
        <w:t/>
      </w:r>
      <w:r>
        <w:rPr>
          <w:color w:val="231F20"/>
          <w:w w:val="95"/>
          <w:sz w:val="18"/>
        </w:rPr>
        <w:t/>
      </w:r>
      <w:r>
        <w:rPr>
          <w:rFonts w:ascii="Tahoma" w:hAnsi="Tahoma"/>
          <w:color w:val="231F20"/>
          <w:spacing w:val="-8"/>
          <w:w w:val="95"/>
          <w:sz w:val="18"/>
        </w:rPr>
        <w:t/>
      </w:r>
      <w:r>
        <w:rPr>
          <w:color w:val="231F20"/>
          <w:w w:val="95"/>
          <w:sz w:val="18"/>
        </w:rPr>
        <w:t/>
      </w:r>
      <w:r>
        <w:rPr>
          <w:rFonts w:ascii="Tahoma" w:hAnsi="Tahoma"/>
          <w:color w:val="231F20"/>
          <w:spacing w:val="-51"/>
          <w:w w:val="95"/>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54"/>
          <w:sz w:val="18"/>
        </w:rPr>
        <w:t/>
      </w:r>
      <w:r>
        <w:rPr>
          <w:color w:val="231F20"/>
          <w:spacing w:val="-1"/>
          <w:w w:val="95"/>
          <w:sz w:val="18"/>
        </w:rPr>
        <w:t/>
      </w:r>
      <w:r>
        <w:rPr>
          <w:rFonts w:ascii="Tahoma" w:hAnsi="Tahoma"/>
          <w:color w:val="231F20"/>
          <w:spacing w:val="-11"/>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10"/>
          <w:w w:val="95"/>
          <w:sz w:val="18"/>
        </w:rPr>
        <w:t/>
      </w:r>
      <w:r>
        <w:rPr>
          <w:color w:val="231F20"/>
          <w:spacing w:val="-1"/>
          <w:w w:val="95"/>
          <w:sz w:val="18"/>
        </w:rPr>
        <w:t/>
      </w:r>
      <w:r>
        <w:rPr>
          <w:rFonts w:ascii="Tahoma" w:hAnsi="Tahoma"/>
          <w:color w:val="231F20"/>
          <w:spacing w:val="-10"/>
          <w:w w:val="95"/>
          <w:sz w:val="18"/>
        </w:rPr>
        <w:t/>
      </w:r>
      <w:r>
        <w:rPr>
          <w:color w:val="231F20"/>
          <w:w w:val="95"/>
          <w:sz w:val="18"/>
        </w:rPr>
        <w:t/>
      </w:r>
      <w:r>
        <w:rPr>
          <w:rFonts w:ascii="Tahoma" w:hAnsi="Tahoma"/>
          <w:color w:val="231F20"/>
          <w:spacing w:val="-11"/>
          <w:w w:val="95"/>
          <w:sz w:val="18"/>
        </w:rPr>
        <w:t/>
      </w:r>
      <w:r>
        <w:rPr>
          <w:color w:val="231F20"/>
          <w:w w:val="95"/>
          <w:sz w:val="18"/>
        </w:rPr>
        <w:t/>
      </w:r>
      <w:r>
        <w:rPr>
          <w:rFonts w:ascii="Tahoma" w:hAnsi="Tahoma"/>
          <w:color w:val="231F20"/>
          <w:spacing w:val="-10"/>
          <w:w w:val="95"/>
          <w:sz w:val="18"/>
        </w:rPr>
        <w:t/>
      </w:r>
      <w:r>
        <w:rPr>
          <w:color w:val="231F20"/>
          <w:w w:val="95"/>
          <w:sz w:val="18"/>
        </w:rPr>
        <w:t/>
      </w:r>
      <w:r>
        <w:rPr>
          <w:rFonts w:ascii="Tahoma" w:hAnsi="Tahoma"/>
          <w:color w:val="231F20"/>
          <w:spacing w:val="-10"/>
          <w:w w:val="95"/>
          <w:sz w:val="18"/>
        </w:rPr>
        <w:t/>
      </w:r>
      <w:r>
        <w:rPr>
          <w:color w:val="231F20"/>
          <w:w w:val="95"/>
          <w:sz w:val="18"/>
        </w:rPr>
        <w:t/>
      </w:r>
      <w:r>
        <w:rPr>
          <w:rFonts w:ascii="Tahoma" w:hAnsi="Tahoma"/>
          <w:color w:val="231F20"/>
          <w:spacing w:val="-10"/>
          <w:w w:val="95"/>
          <w:sz w:val="18"/>
        </w:rPr>
        <w:t/>
      </w:r>
      <w:r>
        <w:rPr>
          <w:color w:val="231F20"/>
          <w:w w:val="95"/>
          <w:sz w:val="18"/>
        </w:rPr>
        <w:t/>
      </w:r>
      <w:r>
        <w:rPr>
          <w:rFonts w:ascii="Tahoma" w:hAnsi="Tahoma"/>
          <w:color w:val="231F20"/>
          <w:spacing w:val="-11"/>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51"/>
          <w:w w:val="95"/>
          <w:sz w:val="18"/>
        </w:rPr>
        <w:t/>
      </w:r>
      <w:r>
        <w:rPr>
          <w:color w:val="231F20"/>
          <w:w w:val="95"/>
          <w:sz w:val="18"/>
        </w:rPr>
        <w:t/>
      </w:r>
      <w:r>
        <w:rPr>
          <w:rFonts w:ascii="Tahoma" w:hAnsi="Tahoma"/>
          <w:color w:val="231F20"/>
          <w:spacing w:val="-51"/>
          <w:w w:val="95"/>
          <w:sz w:val="18"/>
        </w:rPr>
        <w:t/>
      </w:r>
      <w:r>
        <w:rPr>
          <w:color w:val="231F20"/>
          <w:sz w:val="18"/>
          <w:rFonts w:hint="eastAsia" w:eastAsia="宋体"/>
        </w:rPr>
        <w:t xml:space="preserve">你有没有注意到，擅长做一项活动的人往往很难把这项活动教给初学者？这个困难部分是由于专家不能理解初学者每次尝试时是如何进行的。换句话说，专家很难像初学者那样行动或思考。为了促进技能的成功获得，教师、教练或治疗师必须考虑学生或患者的观点，并确保说明、反馈和练习条件与个人需求相协调。</w:t>
      </w:r>
      <w:r>
        <w:rPr>
          <w:rFonts w:ascii="Tahoma" w:hAnsi="Tahoma"/>
          <w:color w:val="231F20"/>
          <w:spacing w:val="-54"/>
          <w:sz w:val="18"/>
        </w:rPr>
        <w:t/>
      </w:r>
      <w:r>
        <w:rPr>
          <w:color w:val="231F20"/>
          <w:spacing w:val="-1"/>
          <w:sz w:val="18"/>
        </w:rPr>
        <w:t/>
      </w:r>
      <w:r>
        <w:rPr>
          <w:rFonts w:ascii="Tahoma" w:hAnsi="Tahoma"/>
          <w:color w:val="231F20"/>
          <w:spacing w:val="-9"/>
          <w:sz w:val="18"/>
        </w:rPr>
        <w:t/>
      </w:r>
      <w:r>
        <w:rPr>
          <w:color w:val="231F20"/>
          <w:spacing w:val="-1"/>
          <w:sz w:val="18"/>
        </w:rPr>
        <w:t/>
      </w:r>
      <w:r>
        <w:rPr>
          <w:rFonts w:ascii="Tahoma" w:hAnsi="Tahoma"/>
          <w:color w:val="231F20"/>
          <w:spacing w:val="-9"/>
          <w:sz w:val="18"/>
        </w:rPr>
        <w:t/>
      </w:r>
      <w:r>
        <w:rPr>
          <w:color w:val="231F20"/>
          <w:spacing w:val="-1"/>
          <w:sz w:val="18"/>
        </w:rPr>
        <w:t/>
      </w:r>
      <w:r>
        <w:rPr>
          <w:rFonts w:ascii="Tahoma" w:hAnsi="Tahoma"/>
          <w:color w:val="231F20"/>
          <w:spacing w:val="-9"/>
          <w:sz w:val="18"/>
        </w:rPr>
        <w:t/>
      </w:r>
      <w:r>
        <w:rPr>
          <w:color w:val="231F20"/>
          <w:spacing w:val="-1"/>
          <w:sz w:val="18"/>
        </w:rPr>
        <w:t/>
      </w:r>
      <w:r>
        <w:rPr>
          <w:rFonts w:ascii="Tahoma" w:hAnsi="Tahoma"/>
          <w:color w:val="231F20"/>
          <w:spacing w:val="-8"/>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54"/>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p>
    <w:p>
      <w:pPr>
        <w:spacing w:before="12" w:line="264" w:lineRule="auto"/>
        <w:ind w:left="940" w:right="0" w:firstLine="240"/>
        <w:jc w:val="both"/>
        <w:rPr>
          <w:sz w:val="18"/>
          <w:rFonts w:ascii="Tahoma"/>
        </w:rPr>
      </w:pPr>
      <w:r>
        <w:rPr>
          <w:color w:val="231F20"/>
          <w:sz w:val="18"/>
        </w:rPr>
        <w:t/>
      </w:r>
      <w:r>
        <w:rPr>
          <w:rFonts w:ascii="Tahoma"/>
          <w:color w:val="231F20"/>
          <w:spacing w:val="1"/>
          <w:sz w:val="18"/>
        </w:rPr>
        <w:t/>
      </w:r>
      <w:r>
        <w:rPr>
          <w:color w:val="231F20"/>
          <w:w w:val="95"/>
          <w:sz w:val="18"/>
        </w:rPr>
        <w:t/>
      </w:r>
      <w:r>
        <w:rPr>
          <w:rFonts w:ascii="Tahoma"/>
          <w:color w:val="231F20"/>
          <w:spacing w:val="1"/>
          <w:w w:val="95"/>
          <w:sz w:val="18"/>
        </w:rPr>
        <w:t/>
      </w:r>
      <w:r>
        <w:rPr>
          <w:color w:val="231F20"/>
          <w:sz w:val="18"/>
          <w:rFonts w:hint="eastAsia" w:eastAsia="宋体"/>
        </w:rPr>
        <w:t xml:space="preserve">想一想你擅长的技能。还记得你作为初学者第一次尝试这种技能时是如何做到的吗？例如，假设你正在学习网球发球。毫无疑问，你考虑了很多事情，比如你如何握拍，你抛球有多高，你在接触时是否正确地转移了你的重量，等等。现在，回想一下你经过大量练习并相当熟练地服务后的想法。您可能没有在每次服务时继续考虑所有的具体因素。</w:t>
      </w:r>
      <w:r>
        <w:rPr>
          <w:rFonts w:ascii="Tahoma"/>
          <w:color w:val="231F20"/>
          <w:spacing w:val="1"/>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1"/>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3"/>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4"/>
          <w:w w:val="95"/>
          <w:sz w:val="18"/>
        </w:rPr>
        <w:t/>
      </w:r>
      <w:r>
        <w:rPr>
          <w:color w:val="231F20"/>
          <w:w w:val="95"/>
          <w:sz w:val="18"/>
        </w:rPr>
        <w:t/>
      </w:r>
      <w:r>
        <w:rPr>
          <w:rFonts w:ascii="Tahoma"/>
          <w:color w:val="231F20"/>
          <w:spacing w:val="-51"/>
          <w:w w:val="95"/>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0"/>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0"/>
          <w:sz w:val="18"/>
        </w:rPr>
        <w:t/>
      </w:r>
      <w:r>
        <w:rPr>
          <w:color w:val="231F20"/>
          <w:sz w:val="18"/>
        </w:rPr>
        <w:t/>
      </w:r>
      <w:r>
        <w:rPr>
          <w:rFonts w:ascii="Tahoma"/>
          <w:color w:val="231F20"/>
          <w:spacing w:val="-11"/>
          <w:sz w:val="18"/>
        </w:rPr>
        <w:t/>
      </w:r>
      <w:r>
        <w:rPr>
          <w:color w:val="231F20"/>
          <w:sz w:val="18"/>
        </w:rPr>
        <w:t/>
      </w:r>
      <w:r>
        <w:rPr>
          <w:rFonts w:ascii="Tahoma"/>
          <w:color w:val="231F20"/>
          <w:spacing w:val="-54"/>
          <w:sz w:val="18"/>
        </w:rPr>
        <w:t/>
      </w:r>
      <w:r>
        <w:rPr>
          <w:color w:val="231F20"/>
          <w:sz w:val="18"/>
        </w:rPr>
        <w:t/>
      </w:r>
      <w:r>
        <w:rPr>
          <w:rFonts w:ascii="Tahoma"/>
          <w:color w:val="231F20"/>
          <w:spacing w:val="1"/>
          <w:sz w:val="18"/>
        </w:rPr>
        <w:t/>
      </w:r>
      <w:r>
        <w:rPr>
          <w:color w:val="231F20"/>
          <w:sz w:val="18"/>
        </w:rPr>
        <w:t/>
      </w:r>
      <w:r>
        <w:rPr>
          <w:rFonts w:ascii="Tahoma"/>
          <w:color w:val="231F20"/>
          <w:spacing w:val="-4"/>
          <w:sz w:val="18"/>
        </w:rPr>
        <w:t/>
      </w:r>
      <w:r>
        <w:rPr>
          <w:color w:val="231F20"/>
          <w:sz w:val="18"/>
        </w:rPr>
        <w:t/>
      </w:r>
      <w:r>
        <w:rPr>
          <w:rFonts w:ascii="Tahoma"/>
          <w:color w:val="231F20"/>
          <w:spacing w:val="-2"/>
          <w:sz w:val="18"/>
        </w:rPr>
        <w:t/>
      </w:r>
      <w:r>
        <w:rPr>
          <w:color w:val="231F20"/>
          <w:sz w:val="18"/>
        </w:rPr>
        <w:t/>
      </w:r>
      <w:r>
        <w:rPr>
          <w:rFonts w:ascii="Tahoma"/>
          <w:color w:val="231F20"/>
          <w:spacing w:val="-4"/>
          <w:sz w:val="18"/>
        </w:rPr>
        <w:t/>
      </w:r>
      <w:r>
        <w:rPr>
          <w:color w:val="231F20"/>
          <w:sz w:val="18"/>
        </w:rPr>
        <w:t/>
      </w:r>
      <w:r>
        <w:rPr>
          <w:rFonts w:ascii="Tahoma"/>
          <w:color w:val="231F20"/>
          <w:spacing w:val="-2"/>
          <w:sz w:val="18"/>
        </w:rPr>
        <w:t/>
      </w:r>
      <w:r>
        <w:rPr>
          <w:color w:val="231F20"/>
          <w:sz w:val="18"/>
        </w:rPr>
        <w:t/>
      </w:r>
      <w:r>
        <w:rPr>
          <w:rFonts w:ascii="Tahoma"/>
          <w:color w:val="231F20"/>
          <w:spacing w:val="-3"/>
          <w:sz w:val="18"/>
        </w:rPr>
        <w:t/>
      </w:r>
      <w:r>
        <w:rPr>
          <w:color w:val="231F20"/>
          <w:sz w:val="18"/>
        </w:rPr>
        <w:t/>
      </w:r>
      <w:r>
        <w:rPr>
          <w:rFonts w:ascii="Tahoma"/>
          <w:color w:val="231F20"/>
          <w:spacing w:val="-4"/>
          <w:sz w:val="18"/>
        </w:rPr>
        <w:t/>
      </w:r>
      <w:r>
        <w:rPr>
          <w:color w:val="231F20"/>
          <w:sz w:val="18"/>
        </w:rPr>
        <w:t/>
      </w:r>
      <w:r>
        <w:rPr>
          <w:rFonts w:ascii="Tahoma"/>
          <w:color w:val="231F20"/>
          <w:spacing w:val="-2"/>
          <w:sz w:val="18"/>
        </w:rPr>
        <w:t/>
      </w:r>
      <w:r>
        <w:rPr>
          <w:color w:val="231F20"/>
          <w:sz w:val="18"/>
        </w:rPr>
        <w:t/>
      </w:r>
      <w:r>
        <w:rPr>
          <w:rFonts w:ascii="Tahoma"/>
          <w:color w:val="231F20"/>
          <w:spacing w:val="-54"/>
          <w:sz w:val="18"/>
        </w:rPr>
        <w:t/>
      </w:r>
      <w:r>
        <w:rPr>
          <w:color w:val="231F20"/>
          <w:sz w:val="18"/>
        </w:rPr>
        <w:t/>
      </w:r>
      <w:r>
        <w:rPr>
          <w:rFonts w:ascii="Tahoma"/>
          <w:color w:val="231F20"/>
          <w:spacing w:val="1"/>
          <w:sz w:val="18"/>
        </w:rPr>
        <w:t/>
      </w:r>
      <w:r>
        <w:rPr>
          <w:color w:val="231F20"/>
          <w:w w:val="95"/>
          <w:sz w:val="18"/>
        </w:rPr>
        <w:t/>
      </w:r>
      <w:r>
        <w:rPr>
          <w:rFonts w:ascii="Tahoma"/>
          <w:color w:val="231F20"/>
          <w:spacing w:val="-51"/>
          <w:w w:val="95"/>
          <w:sz w:val="18"/>
        </w:rPr>
        <w:t/>
      </w:r>
      <w:r>
        <w:rPr>
          <w:color w:val="231F20"/>
          <w:sz w:val="18"/>
        </w:rPr>
        <w:t/>
      </w:r>
      <w:r>
        <w:rPr>
          <w:rFonts w:ascii="Tahoma"/>
          <w:color w:val="231F20"/>
          <w:spacing w:val="-14"/>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r>
        <w:rPr>
          <w:rFonts w:ascii="Tahoma"/>
          <w:color w:val="231F20"/>
          <w:spacing w:val="-13"/>
          <w:sz w:val="18"/>
        </w:rPr>
        <w:t/>
      </w:r>
      <w:r>
        <w:rPr>
          <w:color w:val="231F20"/>
          <w:sz w:val="18"/>
        </w:rPr>
        <w:t/>
      </w:r>
    </w:p>
    <w:p>
      <w:pPr>
        <w:pStyle w:val="BodyText"/>
        <w:rPr>
          <w:rFonts w:ascii="Tahoma"/>
          <w:sz w:val="24"/>
        </w:rPr>
      </w:pPr>
      <w:r>
        <w:rPr/>
        <w:br w:type="column"/>
      </w:r>
      <w:r>
        <w:rPr>
          <w:rFonts w:ascii="Tahoma"/>
          <w:sz w:val="24"/>
        </w:rPr>
      </w: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rPr>
          <w:rFonts w:ascii="Tahoma"/>
          <w:sz w:val="24"/>
        </w:rPr>
      </w:pPr>
    </w:p>
    <w:p>
      <w:pPr>
        <w:pStyle w:val="BodyText"/>
        <w:spacing w:before="11"/>
        <w:rPr>
          <w:rFonts w:ascii="Tahoma"/>
          <w:sz w:val="22"/>
        </w:rPr>
      </w:pPr>
    </w:p>
    <w:p>
      <w:pPr>
        <w:spacing w:before="0"/>
        <w:ind w:left="4" w:right="0" w:firstLine="0"/>
        <w:jc w:val="left"/>
        <w:rPr>
          <w:sz w:val="18"/>
        </w:rPr>
      </w:pPr>
      <w:r>
        <w:rPr>
          <w:color w:val="231F20"/>
          <w:sz w:val="18"/>
        </w:rPr>
        <w:t>279</w:t>
      </w:r>
    </w:p>
    <w:p>
      <w:pPr>
        <w:spacing w:before="108" w:line="264" w:lineRule="auto"/>
        <w:ind w:left="4" w:right="1117" w:firstLine="240"/>
        <w:jc w:val="both"/>
        <w:rPr>
          <w:sz w:val="18"/>
          <w:rFonts w:ascii="Tahoma"/>
        </w:rPr>
      </w:pPr>
      <w:r>
        <w:rPr/>
        <w:br w:type="column"/>
      </w:r>
      <w:r>
        <w:rPr>
          <w:color w:val="231F20"/>
          <w:sz w:val="18"/>
        </w:rPr>
        <w:t/>
      </w:r>
      <w:r>
        <w:rPr>
          <w:rFonts w:ascii="Tahoma"/>
          <w:color w:val="231F20"/>
          <w:spacing w:val="-12"/>
          <w:sz w:val="18"/>
        </w:rPr>
        <w:t/>
      </w:r>
      <w:r>
        <w:rPr>
          <w:color w:val="231F20"/>
          <w:sz w:val="18"/>
        </w:rPr>
        <w:t/>
      </w:r>
      <w:r>
        <w:rPr>
          <w:rFonts w:ascii="Tahoma"/>
          <w:color w:val="231F20"/>
          <w:spacing w:val="-12"/>
          <w:sz w:val="18"/>
        </w:rPr>
        <w:t/>
      </w:r>
      <w:r>
        <w:rPr>
          <w:color w:val="231F20"/>
          <w:sz w:val="18"/>
        </w:rPr>
        <w:t/>
      </w:r>
      <w:r>
        <w:rPr>
          <w:rFonts w:ascii="Tahoma"/>
          <w:color w:val="231F20"/>
          <w:spacing w:val="-11"/>
          <w:sz w:val="18"/>
        </w:rPr>
        <w:t/>
      </w:r>
      <w:r>
        <w:rPr>
          <w:color w:val="231F20"/>
          <w:sz w:val="18"/>
        </w:rPr>
        <w:t/>
      </w:r>
      <w:r>
        <w:rPr>
          <w:rFonts w:ascii="Tahoma"/>
          <w:color w:val="231F20"/>
          <w:spacing w:val="-12"/>
          <w:sz w:val="18"/>
        </w:rPr>
        <w:t/>
      </w:r>
      <w:r>
        <w:rPr>
          <w:color w:val="231F20"/>
          <w:sz w:val="18"/>
        </w:rPr>
        <w:t/>
      </w:r>
      <w:r>
        <w:rPr>
          <w:rFonts w:ascii="Tahoma"/>
          <w:color w:val="231F20"/>
          <w:spacing w:val="-12"/>
          <w:sz w:val="18"/>
        </w:rPr>
        <w:t/>
      </w:r>
      <w:r>
        <w:rPr>
          <w:color w:val="231F20"/>
          <w:sz w:val="18"/>
        </w:rPr>
        <w:t/>
      </w:r>
      <w:r>
        <w:rPr>
          <w:rFonts w:ascii="Tahoma"/>
          <w:color w:val="231F20"/>
          <w:spacing w:val="-11"/>
          <w:sz w:val="18"/>
        </w:rPr>
        <w:t/>
      </w:r>
      <w:r>
        <w:rPr>
          <w:color w:val="231F20"/>
          <w:sz w:val="18"/>
        </w:rPr>
        <w:t/>
      </w:r>
      <w:r>
        <w:rPr>
          <w:rFonts w:ascii="Tahoma"/>
          <w:color w:val="231F20"/>
          <w:spacing w:val="-12"/>
          <w:sz w:val="18"/>
        </w:rPr>
        <w:t/>
      </w:r>
      <w:r>
        <w:rPr>
          <w:color w:val="231F20"/>
          <w:sz w:val="18"/>
        </w:rPr>
        <w:t/>
      </w:r>
      <w:r>
        <w:rPr>
          <w:rFonts w:ascii="Tahoma"/>
          <w:color w:val="231F20"/>
          <w:spacing w:val="-11"/>
          <w:sz w:val="18"/>
        </w:rPr>
        <w:t/>
      </w:r>
      <w:r>
        <w:rPr>
          <w:color w:val="231F20"/>
          <w:sz w:val="18"/>
        </w:rPr>
        <w:t/>
      </w:r>
      <w:r>
        <w:rPr>
          <w:rFonts w:ascii="Tahoma"/>
          <w:color w:val="231F20"/>
          <w:spacing w:val="-54"/>
          <w:sz w:val="18"/>
        </w:rPr>
        <w:t/>
      </w:r>
      <w:r>
        <w:rPr>
          <w:color w:val="231F20"/>
          <w:sz w:val="18"/>
        </w:rPr>
        <w:t/>
      </w:r>
      <w:r>
        <w:rPr>
          <w:rFonts w:ascii="Tahoma"/>
          <w:color w:val="231F20"/>
          <w:spacing w:val="-6"/>
          <w:sz w:val="18"/>
        </w:rPr>
        <w:t/>
      </w:r>
      <w:r>
        <w:rPr>
          <w:color w:val="231F20"/>
          <w:sz w:val="18"/>
        </w:rPr>
        <w:t/>
      </w:r>
      <w:r>
        <w:rPr>
          <w:rFonts w:ascii="Tahoma"/>
          <w:color w:val="231F20"/>
          <w:spacing w:val="-6"/>
          <w:sz w:val="18"/>
        </w:rPr>
        <w:t/>
      </w:r>
      <w:r>
        <w:rPr>
          <w:color w:val="231F20"/>
          <w:sz w:val="18"/>
        </w:rPr>
        <w:t/>
      </w:r>
      <w:r>
        <w:rPr>
          <w:rFonts w:ascii="Tahoma"/>
          <w:color w:val="231F20"/>
          <w:spacing w:val="-5"/>
          <w:sz w:val="18"/>
        </w:rPr>
        <w:t/>
      </w:r>
      <w:r>
        <w:rPr>
          <w:color w:val="231F20"/>
          <w:sz w:val="18"/>
        </w:rPr>
        <w:t/>
      </w:r>
      <w:r>
        <w:rPr>
          <w:rFonts w:ascii="Tahoma"/>
          <w:color w:val="231F20"/>
          <w:spacing w:val="-6"/>
          <w:sz w:val="18"/>
        </w:rPr>
        <w:t/>
      </w:r>
      <w:r>
        <w:rPr>
          <w:color w:val="231F20"/>
          <w:sz w:val="18"/>
        </w:rPr>
        <w:t/>
      </w:r>
      <w:r>
        <w:rPr>
          <w:rFonts w:ascii="Tahoma"/>
          <w:color w:val="231F20"/>
          <w:spacing w:val="-6"/>
          <w:sz w:val="18"/>
        </w:rPr>
        <w:t/>
      </w:r>
      <w:r>
        <w:rPr>
          <w:color w:val="231F20"/>
          <w:sz w:val="18"/>
        </w:rPr>
        <w:t/>
      </w:r>
      <w:r>
        <w:rPr>
          <w:rFonts w:ascii="Tahoma"/>
          <w:color w:val="231F20"/>
          <w:spacing w:val="-5"/>
          <w:sz w:val="18"/>
        </w:rPr>
        <w:t/>
      </w:r>
      <w:r>
        <w:rPr>
          <w:color w:val="231F20"/>
          <w:sz w:val="18"/>
        </w:rPr>
        <w:t/>
      </w:r>
      <w:r>
        <w:rPr>
          <w:rFonts w:ascii="Tahoma"/>
          <w:color w:val="231F20"/>
          <w:spacing w:val="-6"/>
          <w:sz w:val="18"/>
        </w:rPr>
        <w:t/>
      </w:r>
      <w:r>
        <w:rPr>
          <w:color w:val="231F20"/>
          <w:sz w:val="18"/>
        </w:rPr>
        <w:t/>
      </w:r>
      <w:r>
        <w:rPr>
          <w:rFonts w:ascii="Tahoma"/>
          <w:color w:val="231F20"/>
          <w:spacing w:val="-54"/>
          <w:sz w:val="18"/>
        </w:rPr>
        <w:t/>
      </w:r>
      <w:r>
        <w:rPr>
          <w:color w:val="231F20"/>
          <w:sz w:val="18"/>
        </w:rPr>
        <w:t/>
      </w:r>
      <w:r>
        <w:rPr>
          <w:rFonts w:ascii="Tahoma"/>
          <w:color w:val="231F20"/>
          <w:spacing w:val="-54"/>
          <w:sz w:val="18"/>
        </w:rPr>
        <w:t/>
      </w:r>
      <w:r>
        <w:rPr>
          <w:color w:val="231F20"/>
          <w:sz w:val="18"/>
        </w:rPr>
        <w:t/>
      </w:r>
      <w:r>
        <w:rPr>
          <w:rFonts w:ascii="Tahoma"/>
          <w:color w:val="231F20"/>
          <w:spacing w:val="22"/>
          <w:sz w:val="18"/>
        </w:rPr>
        <w:t/>
      </w:r>
      <w:r>
        <w:rPr>
          <w:color w:val="231F20"/>
          <w:sz w:val="18"/>
        </w:rPr>
        <w:t/>
      </w:r>
      <w:r>
        <w:rPr>
          <w:rFonts w:ascii="Tahoma"/>
          <w:color w:val="231F20"/>
          <w:spacing w:val="22"/>
          <w:sz w:val="18"/>
        </w:rPr>
        <w:t/>
      </w:r>
      <w:r>
        <w:rPr>
          <w:color w:val="231F20"/>
          <w:sz w:val="18"/>
        </w:rPr>
        <w:t/>
      </w:r>
      <w:r>
        <w:rPr>
          <w:rFonts w:ascii="Tahoma"/>
          <w:color w:val="231F20"/>
          <w:spacing w:val="22"/>
          <w:sz w:val="18"/>
        </w:rPr>
        <w:t/>
      </w:r>
      <w:r>
        <w:rPr>
          <w:color w:val="231F20"/>
          <w:sz w:val="18"/>
        </w:rPr>
        <w:t/>
      </w:r>
      <w:r>
        <w:rPr>
          <w:rFonts w:ascii="Tahoma"/>
          <w:color w:val="231F20"/>
          <w:spacing w:val="22"/>
          <w:sz w:val="18"/>
        </w:rPr>
        <w:t/>
      </w:r>
      <w:r>
        <w:rPr>
          <w:color w:val="231F20"/>
          <w:sz w:val="18"/>
        </w:rPr>
        <w:t/>
      </w:r>
      <w:r>
        <w:rPr>
          <w:rFonts w:ascii="Tahoma"/>
          <w:color w:val="231F20"/>
          <w:spacing w:val="22"/>
          <w:sz w:val="18"/>
        </w:rPr>
        <w:t/>
      </w:r>
      <w:r>
        <w:rPr>
          <w:color w:val="231F20"/>
          <w:sz w:val="18"/>
        </w:rPr>
        <w:t/>
      </w:r>
      <w:r>
        <w:rPr>
          <w:rFonts w:ascii="Tahoma"/>
          <w:color w:val="231F20"/>
          <w:spacing w:val="22"/>
          <w:sz w:val="18"/>
        </w:rPr>
        <w:t/>
      </w:r>
      <w:r>
        <w:rPr>
          <w:color w:val="231F20"/>
          <w:sz w:val="18"/>
        </w:rPr>
        <w:t/>
      </w:r>
      <w:r>
        <w:rPr>
          <w:rFonts w:ascii="Tahoma"/>
          <w:color w:val="231F20"/>
          <w:spacing w:val="22"/>
          <w:sz w:val="18"/>
        </w:rPr>
        <w:t/>
      </w:r>
      <w:r>
        <w:rPr>
          <w:color w:val="231F20"/>
          <w:sz w:val="18"/>
        </w:rPr>
        <w:t/>
      </w:r>
      <w:r>
        <w:rPr>
          <w:rFonts w:ascii="Tahoma"/>
          <w:color w:val="231F20"/>
          <w:spacing w:val="23"/>
          <w:sz w:val="18"/>
        </w:rPr>
        <w:t/>
      </w:r>
      <w:r>
        <w:rPr>
          <w:color w:val="231F20"/>
          <w:sz w:val="18"/>
        </w:rPr>
        <w:t/>
      </w:r>
      <w:r>
        <w:rPr>
          <w:rFonts w:ascii="Tahoma"/>
          <w:color w:val="231F20"/>
          <w:spacing w:val="-54"/>
          <w:sz w:val="18"/>
        </w:rPr>
        <w:t/>
      </w:r>
      <w:r>
        <w:rPr>
          <w:color w:val="231F20"/>
          <w:sz w:val="18"/>
          <w:rFonts w:hint="eastAsia" w:eastAsia="宋体"/>
        </w:rPr>
        <w:t xml:space="preserve">在康复诊所，想象你是一名物理治疗师，正在与一名中风患者一起工作，帮助他或她恢复运动功能。像网球职业选手一样，你是一个熟练的表演者(这里指的是运动技能)；这个病人像个初学者。虽然运动和康复之间可能有一些差异，因为患者在中风前是熟练的，但在这两种情况下，你必须从初学者的角度来获得技能。</w:t>
      </w:r>
      <w:r>
        <w:rPr>
          <w:rFonts w:ascii="Tahoma"/>
          <w:color w:val="231F20"/>
          <w:spacing w:val="1"/>
          <w:sz w:val="18"/>
        </w:rPr>
        <w:t/>
      </w:r>
      <w:r>
        <w:rPr>
          <w:color w:val="231F20"/>
          <w:w w:val="95"/>
          <w:sz w:val="18"/>
        </w:rPr>
        <w:t/>
      </w:r>
      <w:r>
        <w:rPr>
          <w:rFonts w:ascii="Tahoma"/>
          <w:color w:val="231F20"/>
          <w:spacing w:val="-51"/>
          <w:w w:val="95"/>
          <w:sz w:val="18"/>
        </w:rPr>
        <w:t/>
      </w:r>
      <w:r>
        <w:rPr>
          <w:color w:val="231F20"/>
          <w:sz w:val="18"/>
        </w:rPr>
        <w:t/>
      </w:r>
      <w:r>
        <w:rPr>
          <w:rFonts w:ascii="Tahoma"/>
          <w:color w:val="231F20"/>
          <w:spacing w:val="1"/>
          <w:sz w:val="18"/>
        </w:rPr>
        <w:t/>
      </w:r>
      <w:r>
        <w:rPr>
          <w:color w:val="231F20"/>
          <w:w w:val="95"/>
          <w:sz w:val="18"/>
        </w:rPr>
        <w:t/>
      </w:r>
      <w:r>
        <w:rPr>
          <w:rFonts w:ascii="Tahoma"/>
          <w:color w:val="231F20"/>
          <w:spacing w:val="-51"/>
          <w:w w:val="95"/>
          <w:sz w:val="18"/>
        </w:rPr>
        <w:t/>
      </w:r>
      <w:r>
        <w:rPr>
          <w:color w:val="231F20"/>
          <w:w w:val="95"/>
          <w:sz w:val="18"/>
        </w:rPr>
        <w:t/>
      </w:r>
      <w:r>
        <w:rPr>
          <w:rFonts w:ascii="Tahoma"/>
          <w:color w:val="231F20"/>
          <w:spacing w:val="1"/>
          <w:w w:val="95"/>
          <w:sz w:val="18"/>
        </w:rPr>
        <w:t/>
      </w:r>
      <w:r>
        <w:rPr>
          <w:color w:val="231F20"/>
          <w:sz w:val="18"/>
        </w:rPr>
        <w:t/>
      </w:r>
    </w:p>
    <w:p>
      <w:pPr>
        <w:pStyle w:val="BodyText"/>
        <w:rPr>
          <w:rFonts w:ascii="Tahoma"/>
        </w:rPr>
      </w:pPr>
    </w:p>
    <w:p>
      <w:pPr>
        <w:pStyle w:val="BodyText"/>
        <w:spacing w:before="11"/>
        <w:rPr>
          <w:rFonts w:ascii="Tahoma"/>
          <w:sz w:val="22"/>
        </w:rPr>
      </w:pPr>
      <w:r>
        <w:rPr/>
        <w:pict>
          <v:shape style="position:absolute;margin-left:330pt;margin-top:15.035449pt;width:204pt;height:150.75pt;mso-position-horizontal-relative:page;mso-position-vertical-relative:paragraph;z-index:-15728128;mso-wrap-distance-left:0;mso-wrap-distance-right:0" filled="true" fillcolor="#e6e7e8" stroked="false" type="#_x0000_t202">
            <v:textbox inset="0,0,0,0">
              <w:txbxContent>
                <w:p>
                  <w:pPr>
                    <w:spacing w:before="74" w:line="264" w:lineRule="auto"/>
                    <w:ind w:left="120" w:right="101" w:firstLine="0"/>
                    <w:jc w:val="left"/>
                    <w:rPr>
                      <w:rFonts w:ascii="Tahoma"/>
                      <w:sz w:val="18"/>
                    </w:rPr>
                  </w:pPr>
                  <w:r>
                    <w:rPr>
                      <w:rFonts w:ascii="Century Gothic"/>
                      <w:b/>
                      <w:color w:val="231F20"/>
                      <w:w w:val="95"/>
                      <w:sz w:val="18"/>
                    </w:rPr>
                    <w:t/>
                  </w:r>
                  <w:r>
                    <w:rPr>
                      <w:rFonts w:ascii="Century Gothic"/>
                      <w:b/>
                      <w:color w:val="231F20"/>
                      <w:spacing w:val="46"/>
                      <w:sz w:val="18"/>
                    </w:rPr>
                    <w:t/>
                  </w:r>
                  <w:r>
                    <w:rPr>
                      <w:rFonts w:ascii="Tahoma"/>
                      <w:color w:val="231F20"/>
                      <w:w w:val="95"/>
                      <w:sz w:val="18"/>
                    </w:rPr>
                    <w:t/>
                  </w:r>
                  <w:r>
                    <w:rPr>
                      <w:rFonts w:ascii="Tahoma"/>
                      <w:color w:val="231F20"/>
                      <w:spacing w:val="1"/>
                      <w:w w:val="95"/>
                      <w:sz w:val="18"/>
                    </w:rPr>
                    <w:t/>
                  </w:r>
                  <w:r>
                    <w:rPr>
                      <w:b/>
                      <w:color w:val="231F20"/>
                      <w:sz w:val="18"/>
                      <w:rFonts w:hint="eastAsia" w:eastAsia="宋体"/>
                    </w:rPr>
                    <w:t xml:space="preserve">要解决的应用问题</w:t>
                  </w:r>
                  <w:r>
                    <w:rPr>
                      <w:rFonts w:hint="eastAsia" w:eastAsia="宋体"/>
                      <w:color w:val="231F20"/>
                      <w:sz w:val="18"/>
                    </w:rPr>
                    <w:t xml:space="preserve">选择一项你在娱乐或运动中表现良好的运动技能。</w:t>
                  </w:r>
                  <w:r>
                    <w:rPr>
                      <w:rFonts w:hint="eastAsia" w:eastAsia="宋体"/>
                      <w:color w:val="231F20"/>
                      <w:sz w:val="18"/>
                    </w:rPr>
                    <w:t xml:space="preserve">回想一下你第一次学会表演这项技能的时候。</w:t>
                  </w:r>
                  <w:r>
                    <w:rPr>
                      <w:rFonts w:hint="eastAsia" w:eastAsia="宋体"/>
                      <w:color w:val="231F20"/>
                      <w:sz w:val="18"/>
                    </w:rPr>
                    <w:t xml:space="preserve">试着记住你有多成功，你最难做什么，以及你在表演技能时想到了什么，以及你的表演有什么值得注意的地方。</w:t>
                  </w:r>
                  <w:r>
                    <w:rPr>
                      <w:rFonts w:hint="eastAsia" w:eastAsia="宋体"/>
                      <w:color w:val="231F20"/>
                      <w:sz w:val="18"/>
                    </w:rPr>
                    <w:t xml:space="preserve">然后回忆你的表演和你表演技巧的方法是如何随着你变得更有技巧而改变的。</w:t>
                  </w:r>
                  <w:r>
                    <w:rPr>
                      <w:rFonts w:hint="eastAsia" w:eastAsia="宋体"/>
                      <w:color w:val="231F20"/>
                      <w:sz w:val="18"/>
                    </w:rPr>
                    <w:t xml:space="preserve">你的表演改变了什么特点</w:t>
                  </w:r>
                  <w:r>
                    <w:rPr>
                      <w:rFonts w:hint="eastAsia" w:eastAsia="宋体"/>
                      <w:color w:val="231F20"/>
                      <w:sz w:val="18"/>
                    </w:rPr>
                    <w:t/>
                  </w:r>
                  <w:r>
                    <w:rPr>
                      <w:rFonts w:ascii="Tahoma"/>
                      <w:color w:val="231F20"/>
                      <w:spacing w:val="1"/>
                      <w:sz w:val="18"/>
                    </w:rPr>
                    <w:t/>
                  </w:r>
                  <w:r>
                    <w:rPr>
                      <w:rFonts w:ascii="Tahoma"/>
                      <w:color w:val="231F20"/>
                      <w:sz w:val="18"/>
                    </w:rPr>
                    <w:t/>
                  </w:r>
                  <w:r>
                    <w:rPr>
                      <w:rFonts w:ascii="Tahoma"/>
                      <w:color w:val="231F20"/>
                      <w:spacing w:val="1"/>
                      <w:sz w:val="18"/>
                    </w:rPr>
                    <w:t/>
                  </w:r>
                  <w:r>
                    <w:rPr>
                      <w:rFonts w:ascii="Tahoma"/>
                      <w:color w:val="231F20"/>
                      <w:w w:val="95"/>
                      <w:sz w:val="18"/>
                    </w:rPr>
                    <w:t/>
                  </w:r>
                  <w:r>
                    <w:rPr>
                      <w:rFonts w:ascii="Tahoma"/>
                      <w:color w:val="231F20"/>
                      <w:spacing w:val="-51"/>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51"/>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2"/>
                      <w:w w:val="95"/>
                      <w:sz w:val="18"/>
                    </w:rPr>
                    <w:t/>
                  </w:r>
                  <w:r>
                    <w:rPr>
                      <w:rFonts w:ascii="Tahoma"/>
                      <w:color w:val="231F20"/>
                      <w:w w:val="95"/>
                      <w:sz w:val="18"/>
                    </w:rPr>
                    <w:t/>
                  </w:r>
                  <w:r>
                    <w:rPr>
                      <w:rFonts w:ascii="Tahoma"/>
                      <w:color w:val="231F20"/>
                      <w:spacing w:val="-51"/>
                      <w:w w:val="95"/>
                      <w:sz w:val="18"/>
                    </w:rPr>
                    <w:t/>
                  </w:r>
                  <w:r>
                    <w:rPr>
                      <w:rFonts w:ascii="Tahoma"/>
                      <w:color w:val="231F20"/>
                      <w:w w:val="95"/>
                      <w:sz w:val="18"/>
                    </w:rPr>
                    <w:t/>
                  </w:r>
                  <w:r>
                    <w:rPr>
                      <w:rFonts w:ascii="Tahoma"/>
                      <w:color w:val="231F20"/>
                      <w:spacing w:val="1"/>
                      <w:w w:val="95"/>
                      <w:sz w:val="18"/>
                    </w:rPr>
                    <w:t/>
                  </w:r>
                  <w:r>
                    <w:rPr>
                      <w:rFonts w:ascii="Tahoma"/>
                      <w:color w:val="231F20"/>
                      <w:sz w:val="18"/>
                    </w:rPr>
                    <w:t/>
                  </w:r>
                  <w:r>
                    <w:rPr>
                      <w:rFonts w:ascii="Tahoma"/>
                      <w:color w:val="231F20"/>
                      <w:spacing w:val="-15"/>
                      <w:sz w:val="18"/>
                    </w:rPr>
                    <w:t/>
                  </w:r>
                  <w:r>
                    <w:rPr>
                      <w:rFonts w:ascii="Tahoma"/>
                      <w:color w:val="231F20"/>
                      <w:sz w:val="18"/>
                    </w:rPr>
                    <w:t/>
                  </w:r>
                  <w:r>
                    <w:rPr>
                      <w:rFonts w:ascii="Tahoma"/>
                      <w:color w:val="231F20"/>
                      <w:spacing w:val="-14"/>
                      <w:sz w:val="18"/>
                    </w:rPr>
                    <w:t/>
                  </w:r>
                  <w:r>
                    <w:rPr>
                      <w:rFonts w:ascii="Tahoma"/>
                      <w:color w:val="231F20"/>
                      <w:sz w:val="18"/>
                    </w:rPr>
                    <w:t/>
                  </w:r>
                  <w:r>
                    <w:rPr>
                      <w:rFonts w:ascii="Tahoma"/>
                      <w:color w:val="231F20"/>
                      <w:spacing w:val="-14"/>
                      <w:sz w:val="18"/>
                    </w:rPr>
                    <w:t/>
                  </w:r>
                  <w:r>
                    <w:rPr>
                      <w:rFonts w:ascii="Tahoma"/>
                      <w:color w:val="231F20"/>
                      <w:sz w:val="18"/>
                    </w:rPr>
                    <w:t/>
                  </w:r>
                  <w:r>
                    <w:rPr>
                      <w:rFonts w:ascii="Tahoma"/>
                      <w:color w:val="231F20"/>
                      <w:spacing w:val="-14"/>
                      <w:sz w:val="18"/>
                    </w:rPr>
                    <w:t/>
                  </w:r>
                  <w:r>
                    <w:rPr>
                      <w:rFonts w:ascii="Tahoma"/>
                      <w:color w:val="231F20"/>
                      <w:sz w:val="18"/>
                    </w:rPr>
                    <w:t/>
                  </w:r>
                </w:p>
                <w:p>
                  <w:pPr>
                    <w:spacing w:before="8"/>
                    <w:ind w:left="120" w:right="0" w:firstLine="0"/>
                    <w:jc w:val="left"/>
                    <w:rPr>
                      <w:sz w:val="18"/>
                      <w:rFonts w:ascii="Tahoma"/>
                      <w:w w:val="95"/>
                    </w:rPr>
                  </w:pPr>
                  <w:r>
                    <w:rPr>
                      <w:color w:val="231F20"/>
                      <w:sz w:val="18"/>
                    </w:rPr>
                    <w:t/>
                  </w:r>
                  <w:r>
                    <w:rPr>
                      <w:rFonts w:ascii="Tahoma"/>
                      <w:color w:val="231F20"/>
                      <w:spacing w:val="-6"/>
                      <w:w w:val="95"/>
                      <w:sz w:val="18"/>
                    </w:rPr>
                    <w:t/>
                  </w:r>
                  <w:r>
                    <w:rPr>
                      <w:color w:val="231F20"/>
                      <w:sz w:val="18"/>
                    </w:rPr>
                    <w:t/>
                  </w:r>
                  <w:r>
                    <w:rPr>
                      <w:rFonts w:ascii="Tahoma"/>
                      <w:color w:val="231F20"/>
                      <w:spacing w:val="-5"/>
                      <w:w w:val="95"/>
                      <w:sz w:val="18"/>
                    </w:rPr>
                    <w:t/>
                  </w:r>
                  <w:r>
                    <w:rPr>
                      <w:color w:val="231F20"/>
                      <w:sz w:val="18"/>
                    </w:rPr>
                    <w:t/>
                  </w:r>
                  <w:r>
                    <w:rPr>
                      <w:rFonts w:ascii="Tahoma"/>
                      <w:color w:val="231F20"/>
                      <w:spacing w:val="-6"/>
                      <w:w w:val="95"/>
                      <w:sz w:val="18"/>
                    </w:rPr>
                    <w:t/>
                  </w:r>
                  <w:r>
                    <w:rPr>
                      <w:color w:val="231F20"/>
                      <w:sz w:val="18"/>
                    </w:rPr>
                    <w:t/>
                  </w:r>
                  <w:r>
                    <w:rPr>
                      <w:rFonts w:ascii="Tahoma"/>
                      <w:color w:val="231F20"/>
                      <w:spacing w:val="-5"/>
                      <w:w w:val="95"/>
                      <w:sz w:val="18"/>
                    </w:rPr>
                    <w:t/>
                  </w:r>
                  <w:r>
                    <w:rPr>
                      <w:color w:val="231F20"/>
                      <w:sz w:val="18"/>
                      <w:rFonts w:hint="eastAsia" w:eastAsia="宋体"/>
                    </w:rPr>
                    <w:t xml:space="preserve">他们是如何改变的？</w:t>
                  </w:r>
                </w:p>
              </w:txbxContent>
            </v:textbox>
            <v:fill type="solid"/>
            <w10:wrap type="topAndBottom"/>
          </v:shape>
        </w:pict>
      </w:r>
    </w:p>
    <w:p>
      <w:pPr>
        <w:spacing w:after="0"/>
        <w:rPr>
          <w:rFonts w:ascii="Tahoma"/>
          <w:sz w:val="22"/>
        </w:rPr>
        <w:sectPr>
          <w:type w:val="continuous"/>
          <w:pgSz w:w="12060" w:h="14580"/>
          <w:pgMar w:top="1300" w:right="260" w:bottom="720" w:left="1220"/>
          <w:cols w:equalWidth="0" w:num="3">
            <w:col w:w="5021" w:space="40"/>
            <w:col w:w="275" w:space="39"/>
            <w:col w:w="5205"/>
          </w:cols>
        </w:sectPr>
      </w:pPr>
    </w:p>
    <w:p>
      <w:pPr>
        <w:tabs>
          <w:tab w:val="left" w:leader="none" w:pos="879"/>
        </w:tabs>
        <w:spacing w:before="97"/>
        <w:ind w:left="160" w:right="0" w:firstLine="0"/>
        <w:jc w:val="left"/>
        <w:rPr>
          <w:sz w:val="18"/>
        </w:rPr>
      </w:pPr>
      <w:r>
        <w:rPr>
          <w:color w:val="231F20"/>
          <w:sz w:val="18"/>
        </w:rPr>
        <w:t>280</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8"/>
        <w:rPr>
          <w:sz w:val="22"/>
        </w:rPr>
      </w:pPr>
    </w:p>
    <w:p>
      <w:pPr>
        <w:spacing w:before="0" w:line="264" w:lineRule="auto"/>
        <w:ind w:left="4600" w:right="1897" w:firstLine="0"/>
        <w:jc w:val="both"/>
        <w:rPr>
          <w:rFonts w:ascii="Tahoma"/>
          <w:sz w:val="18"/>
        </w:rPr>
      </w:pPr>
      <w:r>
        <w:rPr/>
        <w:drawing>
          <wp:anchor distT="0" distB="0" distL="0" distR="0" simplePos="0" relativeHeight="15731200" behindDoc="0" locked="0" layoutInCell="1" allowOverlap="1">
            <wp:simplePos x="0" y="0"/>
            <wp:positionH relativeFrom="page">
              <wp:posOffset>876300</wp:posOffset>
            </wp:positionH>
            <wp:positionV relativeFrom="paragraph">
              <wp:posOffset>28630</wp:posOffset>
            </wp:positionV>
            <wp:extent cx="2590787" cy="3886200"/>
            <wp:effectExtent l="0" t="0" r="0" b="0"/>
            <wp:wrapNone/>
            <wp:docPr id="9" name="image2.png"/>
            <wp:cNvGraphicFramePr>
              <a:graphicFrameLocks noChangeAspect="1"/>
            </wp:cNvGraphicFramePr>
            <a:graphic>
              <a:graphicData uri="http://schemas.openxmlformats.org/drawingml/2006/picture">
                <pic:pic>
                  <pic:nvPicPr>
                    <pic:cNvPr id="10" name="image2.png"/>
                    <pic:cNvPicPr/>
                  </pic:nvPicPr>
                  <pic:blipFill>
                    <a:blip r:embed="rId8" cstate="print"/>
                    <a:stretch>
                      <a:fillRect/>
                    </a:stretch>
                  </pic:blipFill>
                  <pic:spPr>
                    <a:xfrm>
                      <a:off x="0" y="0"/>
                      <a:ext cx="2590787" cy="3886200"/>
                    </a:xfrm>
                    <a:prstGeom prst="rect">
                      <a:avLst/>
                    </a:prstGeom>
                  </pic:spPr>
                </pic:pic>
              </a:graphicData>
            </a:graphic>
          </wp:anchor>
        </w:drawing>
      </w:r>
      <w:r>
        <w:rPr>
          <w:rFonts w:ascii="Tahoma"/>
          <w:color w:val="231F20"/>
          <w:w w:val="95"/>
          <w:sz w:val="18"/>
        </w:rPr>
        <w:t/>
      </w:r>
      <w:r>
        <w:rPr>
          <w:rFonts w:ascii="Tahoma"/>
          <w:color w:val="231F20"/>
          <w:spacing w:val="1"/>
          <w:w w:val="95"/>
          <w:sz w:val="18"/>
        </w:rPr>
        <w:t/>
      </w:r>
      <w:r>
        <w:rPr>
          <w:rFonts w:ascii="Tahoma"/>
          <w:color w:val="231F20"/>
          <w:w w:val="95"/>
          <w:sz w:val="18"/>
        </w:rPr>
        <w:t/>
      </w:r>
      <w:r>
        <w:rPr>
          <w:rFonts w:ascii="Tahoma"/>
          <w:color w:val="231F20"/>
          <w:spacing w:val="1"/>
          <w:w w:val="95"/>
          <w:sz w:val="18"/>
        </w:rPr>
        <w:t/>
      </w:r>
      <w:r>
        <w:rPr>
          <w:rFonts w:ascii="Tahoma"/>
          <w:color w:val="231F20"/>
          <w:spacing w:val="-1"/>
          <w:sz w:val="18"/>
        </w:rPr>
        <w:t/>
      </w:r>
      <w:r>
        <w:rPr>
          <w:rFonts w:ascii="Tahoma"/>
          <w:color w:val="231F20"/>
          <w:spacing w:val="-13"/>
          <w:sz w:val="18"/>
        </w:rPr>
        <w:t/>
      </w:r>
      <w:r>
        <w:rPr>
          <w:rFonts w:ascii="Tahoma"/>
          <w:color w:val="231F20"/>
          <w:spacing w:val="-1"/>
          <w:sz w:val="18"/>
        </w:rPr>
        <w:t/>
      </w:r>
      <w:r>
        <w:rPr>
          <w:rFonts w:ascii="Tahoma"/>
          <w:color w:val="231F20"/>
          <w:spacing w:val="-12"/>
          <w:sz w:val="18"/>
        </w:rPr>
        <w:t/>
      </w:r>
      <w:r>
        <w:rPr>
          <w:rFonts w:ascii="Tahoma"/>
          <w:color w:val="231F20"/>
          <w:spacing w:val="-1"/>
          <w:sz w:val="18"/>
        </w:rPr>
        <w:t/>
      </w:r>
      <w:r>
        <w:rPr>
          <w:rFonts w:ascii="Tahoma"/>
          <w:color w:val="231F20"/>
          <w:spacing w:val="-13"/>
          <w:sz w:val="18"/>
        </w:rPr>
        <w:t/>
      </w:r>
      <w:r>
        <w:rPr>
          <w:rFonts w:ascii="Tahoma"/>
          <w:color w:val="231F20"/>
          <w:sz w:val="18"/>
        </w:rPr>
        <w:t/>
      </w:r>
      <w:r>
        <w:rPr>
          <w:rFonts w:ascii="Tahoma"/>
          <w:color w:val="231F20"/>
          <w:spacing w:val="-12"/>
          <w:sz w:val="18"/>
        </w:rPr>
        <w:t/>
      </w:r>
      <w:r>
        <w:rPr>
          <w:rFonts w:ascii="Tahoma"/>
          <w:color w:val="231F20"/>
          <w:sz w:val="18"/>
        </w:rPr>
        <w:t/>
      </w:r>
      <w:r>
        <w:rPr>
          <w:rFonts w:ascii="Tahoma"/>
          <w:color w:val="231F20"/>
          <w:spacing w:val="-12"/>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12"/>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53"/>
          <w:sz w:val="18"/>
        </w:rPr>
        <w:t/>
      </w:r>
      <w:r>
        <w:rPr>
          <w:rFonts w:hint="eastAsia" w:eastAsia="宋体"/>
          <w:color w:val="231F20"/>
          <w:sz w:val="18"/>
        </w:rPr>
        <w:t xml:space="preserve">解决运动问题。伯恩斯坦的这个有用的类比提供了重要的见解，说明随着学习者变得更加熟练，可能会发生什么变化，以及实践者可以做些什么来促进这些变化。</w:t>
      </w:r>
      <w:r>
        <w:rPr>
          <w:rFonts w:ascii="Tahoma"/>
          <w:color w:val="231F20"/>
          <w:spacing w:val="1"/>
          <w:sz w:val="18"/>
        </w:rPr>
        <w:t/>
      </w:r>
      <w:r>
        <w:rPr>
          <w:rFonts w:ascii="Tahoma"/>
          <w:color w:val="231F20"/>
          <w:sz w:val="18"/>
        </w:rPr>
        <w:t/>
      </w:r>
      <w:r>
        <w:rPr>
          <w:rFonts w:ascii="Tahoma"/>
          <w:color w:val="231F20"/>
          <w:spacing w:val="-9"/>
          <w:sz w:val="18"/>
        </w:rPr>
        <w:t/>
      </w:r>
      <w:r>
        <w:rPr>
          <w:rFonts w:ascii="Tahoma"/>
          <w:color w:val="231F20"/>
          <w:sz w:val="18"/>
        </w:rPr>
        <w:t/>
      </w:r>
    </w:p>
    <w:p>
      <w:pPr>
        <w:pStyle w:val="BodyText"/>
        <w:spacing w:before="1"/>
        <w:rPr>
          <w:rFonts w:ascii="Tahoma"/>
          <w:sz w:val="15"/>
        </w:rPr>
      </w:pPr>
      <w:r>
        <w:rPr/>
        <w:pict>
          <v:shape style="position:absolute;margin-left:291pt;margin-top:12.057806pt;width:204pt;height:.1pt;mso-position-horizontal-relative:page;mso-position-vertical-relative:paragraph;z-index:-15726592;mso-wrap-distance-left:0;mso-wrap-distance-right:0" coordsize="4080,0" coordorigin="5820,241" filled="false" stroked="true" strokecolor="#bcbec0" strokeweight="2pt" path="m5820,241l9900,241e">
            <v:path arrowok="t"/>
            <v:stroke dashstyle="solid"/>
            <w10:wrap type="topAndBottom"/>
          </v:shape>
        </w:pict>
      </w:r>
    </w:p>
    <w:p>
      <w:pPr>
        <w:pStyle w:val="BodyText"/>
        <w:rPr>
          <w:rFonts w:ascii="Tahoma"/>
        </w:rPr>
      </w:pPr>
    </w:p>
    <w:p>
      <w:pPr>
        <w:spacing w:after="0"/>
        <w:rPr>
          <w:rFonts w:ascii="Tahoma"/>
        </w:rPr>
        <w:sectPr>
          <w:pgSz w:w="12060" w:h="14580"/>
          <w:pgMar w:top="1300" w:right="260" w:bottom="720" w:left="1220" w:header="0" w:footer="523"/>
        </w:sectPr>
      </w:pPr>
    </w:p>
    <w:p>
      <w:pPr>
        <w:pStyle w:val="BodyText"/>
        <w:rPr>
          <w:rFonts w:ascii="Tahoma"/>
        </w:rPr>
      </w:pPr>
      <w:r>
        <w:rPr/>
        <w:drawing>
          <wp:anchor distT="0" distB="0" distL="0" distR="0" simplePos="0" relativeHeight="1573171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 name="image1.png"/>
            <wp:cNvGraphicFramePr>
              <a:graphicFrameLocks noChangeAspect="1"/>
            </wp:cNvGraphicFramePr>
            <a:graphic>
              <a:graphicData uri="http://schemas.openxmlformats.org/drawingml/2006/picture">
                <pic:pic>
                  <pic:nvPicPr>
                    <pic:cNvPr id="1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spacing w:before="7" w:after="1"/>
        <w:rPr>
          <w:rFonts w:ascii="Tahoma"/>
          <w:sz w:val="15"/>
        </w:rPr>
      </w:pPr>
    </w:p>
    <w:p>
      <w:pPr>
        <w:pStyle w:val="BodyText"/>
        <w:spacing w:line="240" w:lineRule="exact"/>
        <w:ind w:left="-1190"/>
        <w:rPr>
          <w:rFonts w:ascii="Tahoma"/>
        </w:rPr>
      </w:pPr>
      <w:r>
        <w:rPr>
          <w:rFonts w:ascii="Tahoma"/>
          <w:position w:val="-4"/>
        </w:rPr>
        <w:drawing>
          <wp:inline distT="0" distB="0" distL="0" distR="0">
            <wp:extent cx="152400" cy="152400"/>
            <wp:effectExtent l="0" t="0" r="0" b="0"/>
            <wp:docPr id="13" name="image1.png"/>
            <wp:cNvGraphicFramePr>
              <a:graphicFrameLocks noChangeAspect="1"/>
            </wp:cNvGraphicFramePr>
            <a:graphic>
              <a:graphicData uri="http://schemas.openxmlformats.org/drawingml/2006/picture">
                <pic:pic>
                  <pic:nvPicPr>
                    <pic:cNvPr id="14" name="image1.png"/>
                    <pic:cNvPicPr/>
                  </pic:nvPicPr>
                  <pic:blipFill>
                    <a:blip r:embed="rId7" cstate="print"/>
                    <a:stretch>
                      <a:fillRect/>
                    </a:stretch>
                  </pic:blipFill>
                  <pic:spPr>
                    <a:xfrm>
                      <a:off x="0" y="0"/>
                      <a:ext cx="152400" cy="152400"/>
                    </a:xfrm>
                    <a:prstGeom prst="rect">
                      <a:avLst/>
                    </a:prstGeom>
                  </pic:spPr>
                </pic:pic>
              </a:graphicData>
            </a:graphic>
          </wp:inline>
        </w:drawing>
      </w:r>
      <w:r>
        <w:rPr>
          <w:rFonts w:ascii="Tahoma"/>
          <w:position w:val="-4"/>
        </w:rPr>
      </w:r>
    </w:p>
    <w:p>
      <w:pPr>
        <w:pStyle w:val="BodyText"/>
        <w:rPr>
          <w:rFonts w:ascii="Tahoma"/>
          <w:sz w:val="22"/>
        </w:rPr>
      </w:pPr>
    </w:p>
    <w:p>
      <w:pPr>
        <w:pStyle w:val="BodyText"/>
        <w:rPr>
          <w:rFonts w:ascii="Tahoma"/>
          <w:sz w:val="22"/>
        </w:rPr>
      </w:pPr>
    </w:p>
    <w:p>
      <w:pPr>
        <w:pStyle w:val="BodyText"/>
        <w:spacing w:before="8"/>
        <w:rPr>
          <w:rFonts w:ascii="Tahoma"/>
        </w:rPr>
      </w:pPr>
    </w:p>
    <w:p>
      <w:pPr>
        <w:spacing w:before="0" w:line="261" w:lineRule="auto"/>
        <w:ind w:left="159" w:right="73" w:firstLine="0"/>
        <w:jc w:val="left"/>
        <w:rPr>
          <w:sz w:val="16"/>
        </w:rPr>
      </w:pPr>
      <w:r>
        <w:rPr>
          <w:color w:val="231F20"/>
          <w:sz w:val="16"/>
          <w:rFonts w:hint="eastAsia" w:eastAsia="宋体"/>
        </w:rPr>
        <w:t xml:space="preserve">学习如何滑雪包括不同的学习阶段，从初学者到高水平的表演者。</w:t>
      </w:r>
      <w:r>
        <w:rPr>
          <w:color w:val="231F20"/>
          <w:spacing w:val="1"/>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p>
    <w:p>
      <w:pPr>
        <w:spacing w:before="77"/>
        <w:ind w:left="159" w:right="0" w:firstLine="0"/>
        <w:jc w:val="left"/>
        <w:rPr>
          <w:sz w:val="14"/>
        </w:rPr>
      </w:pPr>
      <w:r>
        <w:rPr>
          <w:color w:val="231F20"/>
          <w:sz w:val="14"/>
          <w:rFonts w:hint="eastAsia" w:eastAsia="宋体"/>
        </w:rPr>
        <w:t xml:space="preserve">美国盖蒂图像公司。</w:t>
      </w:r>
    </w:p>
    <w:p>
      <w:pPr>
        <w:pStyle w:val="BodyText"/>
      </w:pPr>
    </w:p>
    <w:p>
      <w:pPr>
        <w:pStyle w:val="BodyText"/>
        <w:spacing w:before="8"/>
      </w:pPr>
    </w:p>
    <w:p>
      <w:pPr>
        <w:pStyle w:val="Heading1"/>
        <w:rPr>
          <w:rFonts w:ascii="Century Gothic"/>
        </w:rPr>
      </w:pPr>
      <w:r>
        <w:rPr>
          <w:rFonts w:hint="eastAsia" w:eastAsia="宋体"/>
          <w:color w:val="231F20"/>
        </w:rPr>
        <w:t xml:space="preserve">讨论</w:t>
      </w:r>
    </w:p>
    <w:p>
      <w:pPr>
        <w:pStyle w:val="BodyText"/>
        <w:spacing w:before="8"/>
        <w:rPr>
          <w:rFonts w:ascii="Century Gothic"/>
          <w:b/>
        </w:rPr>
      </w:pPr>
    </w:p>
    <w:p>
      <w:pPr>
        <w:spacing w:before="0" w:line="264" w:lineRule="auto"/>
        <w:ind w:left="160" w:right="38" w:firstLine="0"/>
        <w:jc w:val="both"/>
        <w:rPr>
          <w:sz w:val="18"/>
          <w:rFonts w:ascii="Tahoma" w:hAnsi="Tahoma"/>
        </w:rPr>
      </w:pPr>
      <w:r>
        <w:rPr>
          <w:color w:val="231F20"/>
          <w:sz w:val="18"/>
          <w:rFonts w:hint="eastAsia" w:eastAsia="宋体"/>
        </w:rPr>
        <w:t xml:space="preserve">学习运动技能的一个重要特征是，所有人在获得技能时似乎都会经历不同的阶段。已经提出了几种模型来识别和描述这些阶段。接下来，我们将讨论其中两个更有影响力的，并将在本章中详细阐述伯恩斯坦关于学习的思想。值得注意的是，这些模型中的每一个都呈现了与每个学习阶段相关的表演者和表演特征，我们将在后面的章节中参考这些特征。综合以下信息的一个好方法是把学习一项新技能联系起来</w:t>
      </w:r>
      <w:r>
        <w:rPr>
          <w:rFonts w:ascii="Tahoma" w:hAnsi="Tahoma"/>
          <w:color w:val="231F20"/>
          <w:spacing w:val="1"/>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54"/>
          <w:sz w:val="18"/>
        </w:rPr>
        <w:t/>
      </w:r>
      <w:r>
        <w:rPr>
          <w:color w:val="231F20"/>
          <w:spacing w:val="-1"/>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1"/>
          <w:sz w:val="18"/>
        </w:rPr>
        <w:t/>
      </w:r>
      <w:r>
        <w:rPr>
          <w:color w:val="231F20"/>
          <w:sz w:val="18"/>
        </w:rPr>
        <w:t/>
      </w:r>
      <w:r>
        <w:rPr>
          <w:rFonts w:ascii="Tahoma" w:hAnsi="Tahoma"/>
          <w:color w:val="231F20"/>
          <w:spacing w:val="-2"/>
          <w:sz w:val="18"/>
        </w:rPr>
        <w:t/>
      </w:r>
      <w:r>
        <w:rPr>
          <w:color w:val="231F20"/>
          <w:sz w:val="18"/>
        </w:rPr>
        <w:t/>
      </w:r>
      <w:r>
        <w:rPr>
          <w:rFonts w:ascii="Tahoma" w:hAnsi="Tahoma"/>
          <w:color w:val="231F20"/>
          <w:spacing w:val="-2"/>
          <w:sz w:val="18"/>
        </w:rPr>
        <w:t/>
      </w:r>
      <w:r>
        <w:rPr>
          <w:color w:val="231F20"/>
          <w:sz w:val="18"/>
        </w:rPr>
        <w:t/>
      </w:r>
      <w:r>
        <w:rPr>
          <w:rFonts w:ascii="Tahoma" w:hAnsi="Tahoma"/>
          <w:color w:val="231F20"/>
          <w:spacing w:val="-2"/>
          <w:sz w:val="18"/>
        </w:rPr>
        <w:t/>
      </w:r>
      <w:r>
        <w:rPr>
          <w:color w:val="231F20"/>
          <w:sz w:val="18"/>
        </w:rPr>
        <w:t/>
      </w:r>
      <w:r>
        <w:rPr>
          <w:rFonts w:ascii="Tahoma" w:hAnsi="Tahoma"/>
          <w:color w:val="231F20"/>
          <w:spacing w:val="-2"/>
          <w:sz w:val="18"/>
        </w:rPr>
        <w:t/>
      </w:r>
      <w:r>
        <w:rPr>
          <w:color w:val="231F20"/>
          <w:sz w:val="18"/>
        </w:rPr>
        <w:t/>
      </w:r>
      <w:r>
        <w:rPr>
          <w:rFonts w:ascii="Tahoma" w:hAnsi="Tahoma"/>
          <w:color w:val="231F20"/>
          <w:spacing w:val="-2"/>
          <w:sz w:val="18"/>
        </w:rPr>
        <w:t/>
      </w:r>
      <w:r>
        <w:rPr>
          <w:color w:val="231F20"/>
          <w:sz w:val="18"/>
        </w:rPr>
        <w:t/>
      </w:r>
      <w:r>
        <w:rPr>
          <w:rFonts w:ascii="Tahoma" w:hAnsi="Tahoma"/>
          <w:color w:val="231F20"/>
          <w:spacing w:val="-2"/>
          <w:sz w:val="18"/>
        </w:rPr>
        <w:t/>
      </w:r>
      <w:r>
        <w:rPr>
          <w:color w:val="231F20"/>
          <w:sz w:val="18"/>
        </w:rPr>
        <w:t/>
      </w:r>
      <w:r>
        <w:rPr>
          <w:rFonts w:ascii="Tahoma" w:hAnsi="Tahoma"/>
          <w:color w:val="231F20"/>
          <w:spacing w:val="-2"/>
          <w:sz w:val="18"/>
        </w:rPr>
        <w:t/>
      </w:r>
      <w:r>
        <w:rPr>
          <w:color w:val="231F20"/>
          <w:sz w:val="18"/>
        </w:rPr>
        <w:t/>
      </w:r>
      <w:r>
        <w:rPr>
          <w:rFonts w:ascii="Tahoma" w:hAnsi="Tahoma"/>
          <w:color w:val="231F20"/>
          <w:spacing w:val="-2"/>
          <w:sz w:val="18"/>
        </w:rPr>
        <w:t/>
      </w:r>
      <w:r>
        <w:rPr>
          <w:color w:val="231F20"/>
          <w:sz w:val="18"/>
        </w:rPr>
        <w:t/>
      </w:r>
      <w:r>
        <w:rPr>
          <w:rFonts w:ascii="Tahoma" w:hAnsi="Tahoma"/>
          <w:color w:val="231F20"/>
          <w:spacing w:val="-54"/>
          <w:sz w:val="18"/>
        </w:rPr>
        <w:t/>
      </w:r>
      <w:r>
        <w:rPr>
          <w:color w:val="231F20"/>
          <w:w w:val="95"/>
          <w:sz w:val="18"/>
        </w:rPr>
        <w:t/>
      </w:r>
      <w:r>
        <w:rPr>
          <w:rFonts w:ascii="Tahoma" w:hAnsi="Tahoma"/>
          <w:color w:val="231F20"/>
          <w:spacing w:val="1"/>
          <w:w w:val="95"/>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54"/>
          <w:sz w:val="18"/>
        </w:rPr>
        <w:t/>
      </w:r>
      <w:r>
        <w:rPr>
          <w:color w:val="231F20"/>
          <w:w w:val="95"/>
          <w:sz w:val="18"/>
        </w:rPr>
        <w:t/>
      </w:r>
      <w:r>
        <w:rPr>
          <w:rFonts w:ascii="Tahoma" w:hAnsi="Tahoma"/>
          <w:color w:val="231F20"/>
          <w:spacing w:val="1"/>
          <w:w w:val="95"/>
          <w:sz w:val="18"/>
        </w:rPr>
        <w:t/>
      </w:r>
      <w:r>
        <w:rPr>
          <w:color w:val="231F20"/>
          <w:sz w:val="18"/>
        </w:rPr>
        <w:t/>
      </w:r>
      <w:r>
        <w:rPr>
          <w:rFonts w:ascii="Tahoma" w:hAnsi="Tahoma"/>
          <w:color w:val="231F20"/>
          <w:spacing w:val="-14"/>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4"/>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4"/>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7"/>
          <w:sz w:val="18"/>
        </w:rPr>
        <w:t/>
      </w:r>
      <w:r>
        <w:rPr>
          <w:color w:val="231F20"/>
          <w:sz w:val="18"/>
        </w:rPr>
        <w:t/>
      </w:r>
      <w:r>
        <w:rPr>
          <w:rFonts w:ascii="Tahoma" w:hAnsi="Tahoma"/>
          <w:color w:val="231F20"/>
          <w:spacing w:val="8"/>
          <w:sz w:val="18"/>
        </w:rPr>
        <w:t/>
      </w:r>
      <w:r>
        <w:rPr>
          <w:color w:val="231F20"/>
          <w:sz w:val="18"/>
        </w:rPr>
        <w:t/>
      </w:r>
    </w:p>
    <w:p>
      <w:pPr>
        <w:pStyle w:val="BodyText"/>
        <w:spacing w:before="12"/>
        <w:rPr>
          <w:rFonts w:ascii="Tahoma"/>
          <w:sz w:val="22"/>
        </w:rPr>
      </w:pPr>
      <w:r>
        <w:rPr/>
        <w:br w:type="column"/>
      </w:r>
      <w:r>
        <w:rPr>
          <w:rFonts w:ascii="Tahoma"/>
          <w:sz w:val="22"/>
        </w:rPr>
      </w:r>
    </w:p>
    <w:p>
      <w:pPr>
        <w:pStyle w:val="Heading1"/>
        <w:ind w:left="159" w:right="3463"/>
        <w:rPr/>
      </w:pPr>
      <w:r>
        <w:rPr>
          <w:color w:val="231F20"/>
          <w:rFonts w:hint="eastAsia" w:eastAsia="宋体"/>
        </w:rPr>
        <w:t xml:space="preserve">费茨和波斯纳三阶段模型</w:t>
      </w:r>
      <w:r>
        <w:rPr>
          <w:color w:val="231F20"/>
          <w:spacing w:val="-50"/>
        </w:rPr>
        <w:t/>
      </w:r>
      <w:r>
        <w:rPr>
          <w:color w:val="231F20"/>
        </w:rPr>
        <w:t/>
      </w:r>
    </w:p>
    <w:p>
      <w:pPr>
        <w:pStyle w:val="BodyText"/>
        <w:spacing w:before="126" w:line="249" w:lineRule="auto"/>
        <w:ind w:left="159" w:right="189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3"/>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13"/>
        </w:rPr>
        <w:t/>
      </w:r>
      <w:r>
        <w:rPr>
          <w:color w:val="231F20"/>
          <w:spacing w:val="-2"/>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47"/>
        </w:rPr>
        <w:t/>
      </w:r>
      <w:r>
        <w:rPr>
          <w:color w:val="231F20"/>
          <w:rFonts w:hint="eastAsia" w:eastAsia="宋体"/>
        </w:rPr>
        <w:t xml:space="preserve">保罗·费茨和迈克尔·波斯纳在1967年提出了公认的经典学习阶段模型。</w:t>
      </w:r>
      <w:r>
        <w:rPr>
          <w:color w:val="231F20"/>
          <w:rFonts w:hint="eastAsia" w:eastAsia="宋体"/>
        </w:rPr>
        <w:t xml:space="preserve">他们的模型至今仍被教科书和研究者引用。</w:t>
      </w:r>
      <w:r>
        <w:rPr>
          <w:color w:val="231F20"/>
          <w:rFonts w:hint="eastAsia" w:eastAsia="宋体"/>
        </w:rPr>
        <w:t xml:space="preserve">他们提出学习一项运动技能包括三个阶段。</w:t>
      </w:r>
      <w:r>
        <w:rPr>
          <w:color w:val="231F20"/>
          <w:rFonts w:hint="eastAsia" w:eastAsia="宋体"/>
        </w:rPr>
        <w:t xml:space="preserve">在</w:t>
      </w:r>
      <w:r>
        <w:rPr>
          <w:i/>
          <w:color w:val="231F20"/>
          <w:rFonts w:hint="eastAsia" w:eastAsia="宋体"/>
        </w:rPr>
        <w:t xml:space="preserve">第一</w:t>
      </w:r>
      <w:r>
        <w:rPr>
          <w:b/>
          <w:color w:val="231F20"/>
          <w:rFonts w:hint="eastAsia" w:eastAsia="宋体"/>
        </w:rPr>
        <w:t xml:space="preserve">阶段</w:t>
      </w:r>
      <w:r>
        <w:rPr>
          <w:color w:val="231F20"/>
          <w:rFonts w:hint="eastAsia" w:eastAsia="宋体"/>
        </w:rPr>
        <w:t xml:space="preserve">，称为学习的认知阶段，初学者专注于与做什么和如何做相关的认知导向问题</w:t>
      </w:r>
      <w:r>
        <w:rPr>
          <w:color w:val="231F20"/>
          <w:vertAlign w:val="superscript"/>
          <w:rFonts w:hint="eastAsia" w:eastAsia="宋体"/>
        </w:rPr>
        <w:t xml:space="preserve">1</w:t>
      </w:r>
      <w:r>
        <w:rPr>
          <w:color w:val="231F20"/>
          <w:rFonts w:hint="eastAsia" w:eastAsia="宋体"/>
        </w:rPr>
        <w:t xml:space="preserve">。</w:t>
      </w:r>
      <w:r>
        <w:rPr>
          <w:color w:val="231F20"/>
          <w:rFonts w:hint="eastAsia" w:eastAsia="宋体"/>
        </w:rPr>
        <w:t xml:space="preserve">例如，初学者通常试图回答这样的问题:我的目标是什么？</w:t>
      </w:r>
      <w:r>
        <w:rPr>
          <w:color w:val="231F20"/>
          <w:rFonts w:hint="eastAsia" w:eastAsia="宋体"/>
        </w:rPr>
        <w:t xml:space="preserve">这只手臂应该移动多远？</w:t>
      </w:r>
      <w:r>
        <w:rPr>
          <w:color w:val="231F20"/>
          <w:rFonts w:hint="eastAsia" w:eastAsia="宋体"/>
        </w:rPr>
        <w:t xml:space="preserve">实现这一目标的最佳方式是什么？</w:t>
      </w:r>
      <w:r>
        <w:rPr>
          <w:color w:val="231F20"/>
          <w:rFonts w:hint="eastAsia" w:eastAsia="宋体"/>
        </w:rPr>
        <w:t xml:space="preserve">当我的右腿在这里的时候，这条胳膊应该在哪里？</w:t>
      </w:r>
      <w:r>
        <w:rPr>
          <w:color w:val="231F20"/>
          <w:rFonts w:hint="eastAsia" w:eastAsia="宋体"/>
        </w:rPr>
        <w:t xml:space="preserve">此外，学习者必须参与认知活动，因为他或她听指导并从教师那里得到反馈。</w:t>
      </w:r>
      <w:r>
        <w:rPr>
          <w:color w:val="231F20"/>
          <w:rFonts w:hint="eastAsia" w:eastAsia="宋体"/>
        </w:rPr>
        <w:t/>
      </w:r>
      <w:r>
        <w:rPr>
          <w:color w:val="231F20"/>
          <w:spacing w:val="1"/>
        </w:rPr>
        <w:t/>
      </w:r>
      <w:r>
        <w:rPr>
          <w:i/>
          <w:color w:val="231F20"/>
          <w:spacing w:val="-2"/>
        </w:rPr>
        <w:t/>
      </w:r>
      <w:r>
        <w:rPr>
          <w:i/>
          <w:color w:val="231F20"/>
          <w:spacing w:val="-10"/>
        </w:rPr>
        <w:t/>
      </w:r>
      <w:r>
        <w:rPr>
          <w:i/>
          <w:color w:val="231F20"/>
          <w:spacing w:val="-2"/>
        </w:rPr>
        <w:t/>
      </w:r>
      <w:r>
        <w:rPr>
          <w:i/>
          <w:color w:val="231F20"/>
          <w:spacing w:val="-10"/>
        </w:rPr>
        <w:t/>
      </w:r>
      <w:r>
        <w:rPr>
          <w:color w:val="231F20"/>
          <w:spacing w:val="-2"/>
        </w:rPr>
        <w:t/>
      </w:r>
      <w:r>
        <w:rPr>
          <w:color w:val="231F20"/>
          <w:spacing w:val="-10"/>
        </w:rPr>
        <w:t/>
      </w:r>
      <w:r>
        <w:rPr>
          <w:color w:val="231F20"/>
          <w:spacing w:val="-2"/>
        </w:rPr>
        <w:t/>
      </w:r>
      <w:r>
        <w:rPr>
          <w:color w:val="231F20"/>
          <w:spacing w:val="-10"/>
        </w:rPr>
        <w:t/>
      </w:r>
      <w:r>
        <w:rPr>
          <w:b/>
          <w:color w:val="231F20"/>
          <w:spacing w:val="-2"/>
        </w:rPr>
        <w:t/>
      </w:r>
      <w:r>
        <w:rPr>
          <w:b/>
          <w:color w:val="231F20"/>
          <w:spacing w:val="-10"/>
        </w:rPr>
        <w:t/>
      </w:r>
      <w:r>
        <w:rPr>
          <w:b/>
          <w:color w:val="231F20"/>
          <w:spacing w:val="-2"/>
        </w:rPr>
        <w:t/>
      </w:r>
      <w:r>
        <w:rPr>
          <w:b/>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48"/>
        </w:rPr>
        <w:t/>
      </w:r>
      <w:r>
        <w:rPr>
          <w:color w:val="231F20"/>
        </w:rPr>
        <w:t/>
      </w:r>
      <w:r>
        <w:rPr>
          <w:color w:val="231F20"/>
          <w:vertAlign w:val="superscript"/>
        </w:rPr>
        <w:t/>
      </w:r>
      <w:r>
        <w:rPr>
          <w:color w:val="231F20"/>
          <w:spacing w:val="-9"/>
          <w:vertAlign w:val="baseline"/>
        </w:rPr>
        <w:t/>
      </w:r>
      <w:r>
        <w:rPr>
          <w:color w:val="231F20"/>
          <w:vertAlign w:val="baseline"/>
        </w:rPr>
        <w:t/>
      </w:r>
      <w:r>
        <w:rPr>
          <w:color w:val="231F20"/>
          <w:spacing w:val="-10"/>
          <w:vertAlign w:val="baseline"/>
        </w:rPr>
        <w:t/>
      </w:r>
      <w:r>
        <w:rPr>
          <w:color w:val="231F20"/>
          <w:vertAlign w:val="baseline"/>
        </w:rPr>
        <w:t/>
      </w:r>
      <w:r>
        <w:rPr>
          <w:color w:val="231F20"/>
          <w:spacing w:val="-9"/>
          <w:vertAlign w:val="baseline"/>
        </w:rPr>
        <w:t/>
      </w:r>
      <w:r>
        <w:rPr>
          <w:color w:val="231F20"/>
          <w:vertAlign w:val="baseline"/>
        </w:rPr>
        <w:t/>
      </w:r>
      <w:r>
        <w:rPr>
          <w:color w:val="231F20"/>
          <w:spacing w:val="-10"/>
          <w:vertAlign w:val="baseline"/>
        </w:rPr>
        <w:t/>
      </w:r>
      <w:r>
        <w:rPr>
          <w:color w:val="231F20"/>
          <w:vertAlign w:val="baseline"/>
        </w:rPr>
        <w:t/>
      </w:r>
      <w:r>
        <w:rPr>
          <w:color w:val="231F20"/>
          <w:spacing w:val="-9"/>
          <w:vertAlign w:val="baseline"/>
        </w:rPr>
        <w:t/>
      </w:r>
      <w:r>
        <w:rPr>
          <w:color w:val="231F20"/>
          <w:vertAlign w:val="baseline"/>
        </w:rPr>
        <w:t/>
      </w:r>
      <w:r>
        <w:rPr>
          <w:color w:val="231F20"/>
          <w:spacing w:val="-48"/>
          <w:vertAlign w:val="baseline"/>
        </w:rPr>
        <w:t/>
      </w:r>
      <w:r>
        <w:rPr>
          <w:color w:val="231F20"/>
          <w:vertAlign w:val="baseline"/>
        </w:rPr>
        <w:t/>
      </w:r>
      <w:r>
        <w:rPr>
          <w:color w:val="231F20"/>
          <w:spacing w:val="-8"/>
          <w:vertAlign w:val="baseline"/>
        </w:rPr>
        <w:t/>
      </w:r>
      <w:r>
        <w:rPr>
          <w:color w:val="231F20"/>
          <w:vertAlign w:val="baseline"/>
        </w:rPr>
        <w:t/>
      </w:r>
      <w:r>
        <w:rPr>
          <w:color w:val="231F20"/>
          <w:spacing w:val="-7"/>
          <w:vertAlign w:val="baseline"/>
        </w:rPr>
        <w:t/>
      </w:r>
      <w:r>
        <w:rPr>
          <w:color w:val="231F20"/>
          <w:vertAlign w:val="baseline"/>
        </w:rPr>
        <w:t/>
      </w:r>
      <w:r>
        <w:rPr>
          <w:color w:val="231F20"/>
          <w:spacing w:val="-8"/>
          <w:vertAlign w:val="baseline"/>
        </w:rPr>
        <w:t/>
      </w:r>
      <w:r>
        <w:rPr>
          <w:color w:val="231F20"/>
          <w:vertAlign w:val="baseline"/>
        </w:rPr>
        <w:t/>
      </w:r>
      <w:r>
        <w:rPr>
          <w:color w:val="231F20"/>
          <w:spacing w:val="-7"/>
          <w:vertAlign w:val="baseline"/>
        </w:rPr>
        <w:t/>
      </w:r>
      <w:r>
        <w:rPr>
          <w:color w:val="231F20"/>
          <w:vertAlign w:val="baseline"/>
        </w:rPr>
        <w:t/>
      </w:r>
      <w:r>
        <w:rPr>
          <w:color w:val="231F20"/>
          <w:spacing w:val="-8"/>
          <w:vertAlign w:val="baseline"/>
        </w:rPr>
        <w:t/>
      </w:r>
      <w:r>
        <w:rPr>
          <w:color w:val="231F20"/>
          <w:vertAlign w:val="baseline"/>
        </w:rPr>
        <w:t/>
      </w:r>
      <w:r>
        <w:rPr>
          <w:color w:val="231F20"/>
          <w:spacing w:val="-7"/>
          <w:vertAlign w:val="baseline"/>
        </w:rPr>
        <w:t/>
      </w:r>
      <w:r>
        <w:rPr>
          <w:color w:val="231F20"/>
          <w:vertAlign w:val="baseline"/>
        </w:rPr>
        <w:t/>
      </w:r>
      <w:r>
        <w:rPr>
          <w:color w:val="231F20"/>
          <w:spacing w:val="-8"/>
          <w:vertAlign w:val="baseline"/>
        </w:rPr>
        <w:t/>
      </w:r>
      <w:r>
        <w:rPr>
          <w:color w:val="231F20"/>
          <w:vertAlign w:val="baseline"/>
        </w:rPr>
        <w:t/>
      </w:r>
      <w:r>
        <w:rPr>
          <w:color w:val="231F20"/>
          <w:spacing w:val="-7"/>
          <w:vertAlign w:val="baseline"/>
        </w:rPr>
        <w:t/>
      </w:r>
      <w:r>
        <w:rPr>
          <w:color w:val="231F20"/>
          <w:vertAlign w:val="baseline"/>
        </w:rPr>
        <w:t/>
      </w:r>
      <w:r>
        <w:rPr>
          <w:color w:val="231F20"/>
          <w:spacing w:val="-8"/>
          <w:vertAlign w:val="baseline"/>
        </w:rPr>
        <w:t/>
      </w:r>
      <w:r>
        <w:rPr>
          <w:color w:val="231F20"/>
          <w:vertAlign w:val="baseline"/>
        </w:rPr>
        <w:t/>
      </w:r>
      <w:r>
        <w:rPr>
          <w:color w:val="231F20"/>
          <w:spacing w:val="-7"/>
          <w:vertAlign w:val="baseline"/>
        </w:rPr>
        <w:t/>
      </w:r>
      <w:r>
        <w:rPr>
          <w:color w:val="231F20"/>
          <w:vertAlign w:val="baseline"/>
        </w:rPr>
        <w:t/>
      </w:r>
      <w:r>
        <w:rPr>
          <w:color w:val="231F20"/>
          <w:spacing w:val="-7"/>
          <w:vertAlign w:val="baseline"/>
        </w:rPr>
        <w:t/>
      </w:r>
      <w:r>
        <w:rPr>
          <w:color w:val="231F20"/>
          <w:vertAlign w:val="baseline"/>
        </w:rPr>
        <w:t/>
      </w:r>
      <w:r>
        <w:rPr>
          <w:color w:val="231F20"/>
          <w:spacing w:val="-48"/>
          <w:vertAlign w:val="baseline"/>
        </w:rPr>
        <w:t/>
      </w:r>
      <w:r>
        <w:rPr>
          <w:color w:val="231F20"/>
          <w:vertAlign w:val="baseline"/>
        </w:rPr>
        <w:t/>
      </w:r>
      <w:r>
        <w:rPr>
          <w:color w:val="231F20"/>
          <w:spacing w:val="-47"/>
          <w:vertAlign w:val="baseline"/>
        </w:rPr>
        <w:t/>
      </w:r>
      <w:r>
        <w:rPr>
          <w:color w:val="231F20"/>
          <w:spacing w:val="-2"/>
          <w:vertAlign w:val="baseline"/>
        </w:rPr>
        <w:t/>
      </w:r>
      <w:r>
        <w:rPr>
          <w:color w:val="231F20"/>
          <w:spacing w:val="-11"/>
          <w:vertAlign w:val="baseline"/>
        </w:rPr>
        <w:t/>
      </w:r>
      <w:r>
        <w:rPr>
          <w:color w:val="231F20"/>
          <w:spacing w:val="-2"/>
          <w:vertAlign w:val="baseline"/>
        </w:rPr>
        <w:t/>
      </w:r>
      <w:r>
        <w:rPr>
          <w:color w:val="231F20"/>
          <w:spacing w:val="-10"/>
          <w:vertAlign w:val="baseline"/>
        </w:rPr>
        <w:t/>
      </w:r>
      <w:r>
        <w:rPr>
          <w:color w:val="231F20"/>
          <w:spacing w:val="-2"/>
          <w:vertAlign w:val="baseline"/>
        </w:rPr>
        <w:t/>
      </w:r>
      <w:r>
        <w:rPr>
          <w:color w:val="231F20"/>
          <w:spacing w:val="-11"/>
          <w:vertAlign w:val="baseline"/>
        </w:rPr>
        <w:t/>
      </w:r>
      <w:r>
        <w:rPr>
          <w:color w:val="231F20"/>
          <w:spacing w:val="-2"/>
          <w:vertAlign w:val="baseline"/>
        </w:rPr>
        <w:t/>
      </w:r>
      <w:r>
        <w:rPr>
          <w:color w:val="231F20"/>
          <w:spacing w:val="-10"/>
          <w:vertAlign w:val="baseline"/>
        </w:rPr>
        <w:t/>
      </w:r>
      <w:r>
        <w:rPr>
          <w:color w:val="231F20"/>
          <w:spacing w:val="-1"/>
          <w:vertAlign w:val="baseline"/>
        </w:rPr>
        <w:t/>
      </w:r>
      <w:r>
        <w:rPr>
          <w:color w:val="231F20"/>
          <w:spacing w:val="-10"/>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10"/>
          <w:vertAlign w:val="baseline"/>
        </w:rPr>
        <w:t/>
      </w:r>
      <w:r>
        <w:rPr>
          <w:color w:val="231F20"/>
          <w:spacing w:val="-1"/>
          <w:vertAlign w:val="baseline"/>
        </w:rPr>
        <w:t/>
      </w:r>
      <w:r>
        <w:rPr>
          <w:color w:val="231F20"/>
          <w:spacing w:val="-10"/>
          <w:vertAlign w:val="baseline"/>
        </w:rPr>
        <w:t/>
      </w:r>
      <w:r>
        <w:rPr>
          <w:color w:val="231F20"/>
          <w:spacing w:val="-1"/>
          <w:vertAlign w:val="baseline"/>
        </w:rPr>
        <w:t/>
      </w:r>
      <w:r>
        <w:rPr>
          <w:color w:val="231F20"/>
          <w:spacing w:val="-11"/>
          <w:vertAlign w:val="baseline"/>
        </w:rPr>
        <w:t/>
      </w:r>
      <w:r>
        <w:rPr>
          <w:color w:val="231F20"/>
          <w:spacing w:val="-1"/>
          <w:vertAlign w:val="baseline"/>
        </w:rPr>
        <w:t/>
      </w:r>
      <w:r>
        <w:rPr>
          <w:color w:val="231F20"/>
          <w:spacing w:val="-47"/>
          <w:vertAlign w:val="baseline"/>
        </w:rPr>
        <w:t/>
      </w:r>
      <w:r>
        <w:rPr>
          <w:color w:val="231F20"/>
          <w:vertAlign w:val="baseline"/>
        </w:rPr>
        <w:t/>
      </w:r>
      <w:r>
        <w:rPr>
          <w:color w:val="231F20"/>
          <w:spacing w:val="1"/>
          <w:vertAlign w:val="baseline"/>
        </w:rPr>
        <w:t/>
      </w:r>
      <w:r>
        <w:rPr>
          <w:color w:val="231F20"/>
          <w:vertAlign w:val="baseline"/>
        </w:rPr>
        <w:t/>
      </w:r>
      <w:r>
        <w:rPr>
          <w:color w:val="231F20"/>
          <w:spacing w:val="-5"/>
          <w:vertAlign w:val="baseline"/>
        </w:rPr>
        <w:t/>
      </w:r>
      <w:r>
        <w:rPr>
          <w:color w:val="231F20"/>
          <w:vertAlign w:val="baseline"/>
        </w:rPr>
        <w:t/>
      </w:r>
      <w:r>
        <w:rPr>
          <w:color w:val="231F20"/>
          <w:spacing w:val="-5"/>
          <w:vertAlign w:val="baseline"/>
        </w:rPr>
        <w:t/>
      </w:r>
      <w:r>
        <w:rPr>
          <w:color w:val="231F20"/>
          <w:vertAlign w:val="baseline"/>
        </w:rPr>
        <w:t/>
      </w:r>
      <w:r>
        <w:rPr>
          <w:color w:val="231F20"/>
          <w:spacing w:val="-4"/>
          <w:vertAlign w:val="baseline"/>
        </w:rPr>
        <w:t/>
      </w:r>
      <w:r>
        <w:rPr>
          <w:color w:val="231F20"/>
          <w:vertAlign w:val="baseline"/>
        </w:rPr>
        <w:t/>
      </w:r>
      <w:r>
        <w:rPr>
          <w:color w:val="231F20"/>
          <w:spacing w:val="-5"/>
          <w:vertAlign w:val="baseline"/>
        </w:rPr>
        <w:t/>
      </w:r>
      <w:r>
        <w:rPr>
          <w:color w:val="231F20"/>
          <w:vertAlign w:val="baseline"/>
        </w:rPr>
        <w:t/>
      </w:r>
      <w:r>
        <w:rPr>
          <w:color w:val="231F20"/>
          <w:spacing w:val="-5"/>
          <w:vertAlign w:val="baseline"/>
        </w:rPr>
        <w:t/>
      </w:r>
      <w:r>
        <w:rPr>
          <w:color w:val="231F20"/>
          <w:vertAlign w:val="baseline"/>
        </w:rPr>
        <w:t/>
      </w:r>
      <w:r>
        <w:rPr>
          <w:color w:val="231F20"/>
          <w:spacing w:val="-4"/>
          <w:vertAlign w:val="baseline"/>
        </w:rPr>
        <w:t/>
      </w:r>
      <w:r>
        <w:rPr>
          <w:color w:val="231F20"/>
          <w:vertAlign w:val="baseline"/>
        </w:rPr>
        <w:t/>
      </w:r>
      <w:r>
        <w:rPr>
          <w:color w:val="231F20"/>
          <w:spacing w:val="-5"/>
          <w:vertAlign w:val="baseline"/>
        </w:rPr>
        <w:t/>
      </w:r>
      <w:r>
        <w:rPr>
          <w:color w:val="231F20"/>
          <w:vertAlign w:val="baseline"/>
        </w:rPr>
        <w:t/>
      </w:r>
      <w:r>
        <w:rPr>
          <w:color w:val="231F20"/>
          <w:spacing w:val="-5"/>
          <w:vertAlign w:val="baseline"/>
        </w:rPr>
        <w:t/>
      </w:r>
      <w:r>
        <w:rPr>
          <w:color w:val="231F20"/>
          <w:vertAlign w:val="baseline"/>
        </w:rPr>
        <w:t/>
      </w:r>
      <w:r>
        <w:rPr>
          <w:color w:val="231F20"/>
          <w:spacing w:val="-4"/>
          <w:vertAlign w:val="baseline"/>
        </w:rPr>
        <w:t/>
      </w:r>
      <w:r>
        <w:rPr>
          <w:color w:val="231F20"/>
          <w:vertAlign w:val="baseline"/>
        </w:rPr>
        <w:t/>
      </w:r>
      <w:r>
        <w:rPr>
          <w:color w:val="231F20"/>
          <w:spacing w:val="-48"/>
          <w:vertAlign w:val="baseline"/>
        </w:rPr>
        <w:t/>
      </w:r>
      <w:r>
        <w:rPr>
          <w:color w:val="231F20"/>
          <w:vertAlign w:val="baseline"/>
        </w:rPr>
        <w:t/>
      </w:r>
      <w:r>
        <w:rPr>
          <w:color w:val="231F20"/>
          <w:spacing w:val="1"/>
          <w:vertAlign w:val="baseline"/>
        </w:rPr>
        <w:t/>
      </w:r>
      <w:r>
        <w:rPr>
          <w:color w:val="231F20"/>
          <w:vertAlign w:val="baseline"/>
        </w:rPr>
        <w:t/>
      </w:r>
      <w:r>
        <w:rPr>
          <w:color w:val="231F20"/>
          <w:spacing w:val="-9"/>
          <w:vertAlign w:val="baseline"/>
        </w:rPr>
        <w:t/>
      </w:r>
      <w:r>
        <w:rPr>
          <w:color w:val="231F20"/>
          <w:vertAlign w:val="baseline"/>
        </w:rPr>
        <w:t/>
      </w:r>
      <w:r>
        <w:rPr>
          <w:color w:val="231F20"/>
          <w:spacing w:val="-9"/>
          <w:vertAlign w:val="baseline"/>
        </w:rPr>
        <w:t/>
      </w:r>
      <w:r>
        <w:rPr>
          <w:color w:val="231F20"/>
          <w:vertAlign w:val="baseline"/>
        </w:rPr>
        <w:t/>
      </w:r>
      <w:r>
        <w:rPr>
          <w:color w:val="231F20"/>
          <w:spacing w:val="-8"/>
          <w:vertAlign w:val="baseline"/>
        </w:rPr>
        <w:t/>
      </w:r>
      <w:r>
        <w:rPr>
          <w:color w:val="231F20"/>
          <w:vertAlign w:val="baseline"/>
        </w:rPr>
        <w:t/>
      </w:r>
      <w:r>
        <w:rPr>
          <w:color w:val="231F20"/>
          <w:spacing w:val="-9"/>
          <w:vertAlign w:val="baseline"/>
        </w:rPr>
        <w:t/>
      </w:r>
      <w:r>
        <w:rPr>
          <w:color w:val="231F20"/>
          <w:vertAlign w:val="baseline"/>
        </w:rPr>
        <w:t/>
      </w:r>
      <w:r>
        <w:rPr>
          <w:color w:val="231F20"/>
          <w:spacing w:val="-8"/>
          <w:vertAlign w:val="baseline"/>
        </w:rPr>
        <w:t/>
      </w:r>
      <w:r>
        <w:rPr>
          <w:color w:val="231F20"/>
          <w:vertAlign w:val="baseline"/>
        </w:rPr>
        <w:t/>
      </w:r>
      <w:r>
        <w:rPr>
          <w:color w:val="231F20"/>
          <w:spacing w:val="-9"/>
          <w:vertAlign w:val="baseline"/>
        </w:rPr>
        <w:t/>
      </w:r>
      <w:r>
        <w:rPr>
          <w:color w:val="231F20"/>
          <w:vertAlign w:val="baseline"/>
        </w:rPr>
        <w:t/>
      </w:r>
      <w:r>
        <w:rPr>
          <w:color w:val="231F20"/>
          <w:spacing w:val="-9"/>
          <w:vertAlign w:val="baseline"/>
        </w:rPr>
        <w:t/>
      </w:r>
      <w:r>
        <w:rPr>
          <w:color w:val="231F20"/>
          <w:vertAlign w:val="baseline"/>
        </w:rPr>
        <w:t/>
      </w:r>
      <w:r>
        <w:rPr>
          <w:color w:val="231F20"/>
          <w:spacing w:val="-8"/>
          <w:vertAlign w:val="baseline"/>
        </w:rPr>
        <w:t/>
      </w:r>
      <w:r>
        <w:rPr>
          <w:color w:val="231F20"/>
          <w:vertAlign w:val="baseline"/>
        </w:rPr>
        <w:t/>
      </w:r>
      <w:r>
        <w:rPr>
          <w:color w:val="231F20"/>
          <w:spacing w:val="-48"/>
          <w:vertAlign w:val="baseline"/>
        </w:rPr>
        <w:t/>
      </w:r>
      <w:r>
        <w:rPr>
          <w:color w:val="231F20"/>
          <w:vertAlign w:val="baseline"/>
        </w:rPr>
        <w:t/>
      </w:r>
      <w:r>
        <w:rPr>
          <w:color w:val="231F20"/>
          <w:spacing w:val="-8"/>
          <w:vertAlign w:val="baseline"/>
        </w:rPr>
        <w:t/>
      </w:r>
      <w:r>
        <w:rPr>
          <w:color w:val="231F20"/>
          <w:vertAlign w:val="baseline"/>
        </w:rPr>
        <w:t/>
      </w:r>
      <w:r>
        <w:rPr>
          <w:color w:val="231F20"/>
          <w:spacing w:val="-8"/>
          <w:vertAlign w:val="baseline"/>
        </w:rPr>
        <w:t/>
      </w:r>
      <w:r>
        <w:rPr>
          <w:color w:val="231F20"/>
          <w:vertAlign w:val="baseline"/>
        </w:rPr>
        <w:t/>
      </w:r>
      <w:r>
        <w:rPr>
          <w:color w:val="231F20"/>
          <w:spacing w:val="-7"/>
          <w:vertAlign w:val="baseline"/>
        </w:rPr>
        <w:t/>
      </w:r>
      <w:r>
        <w:rPr>
          <w:color w:val="231F20"/>
          <w:vertAlign w:val="baseline"/>
        </w:rPr>
        <w:t/>
      </w:r>
      <w:r>
        <w:rPr>
          <w:color w:val="231F20"/>
          <w:spacing w:val="-8"/>
          <w:vertAlign w:val="baseline"/>
        </w:rPr>
        <w:t/>
      </w:r>
      <w:r>
        <w:rPr>
          <w:color w:val="231F20"/>
          <w:vertAlign w:val="baseline"/>
        </w:rPr>
        <w:t/>
      </w:r>
      <w:r>
        <w:rPr>
          <w:color w:val="231F20"/>
          <w:spacing w:val="-8"/>
          <w:vertAlign w:val="baseline"/>
        </w:rPr>
        <w:t/>
      </w:r>
      <w:r>
        <w:rPr>
          <w:color w:val="231F20"/>
          <w:vertAlign w:val="baseline"/>
        </w:rPr>
        <w:t/>
      </w:r>
    </w:p>
    <w:p>
      <w:pPr>
        <w:pStyle w:val="BodyText"/>
        <w:spacing w:before="13" w:line="249" w:lineRule="auto"/>
        <w:ind w:left="159" w:right="1897" w:firstLine="240"/>
        <w:jc w:val="both"/>
        <w:rPr/>
      </w:pP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7"/>
        </w:rPr>
        <w:t/>
      </w:r>
      <w:r>
        <w:rPr>
          <w:color w:val="231F20"/>
          <w:spacing w:val="-3"/>
        </w:rPr>
        <w:t/>
      </w:r>
      <w:r>
        <w:rPr>
          <w:color w:val="231F20"/>
          <w:spacing w:val="-12"/>
        </w:rPr>
        <w:t/>
      </w:r>
      <w:r>
        <w:rPr>
          <w:color w:val="231F20"/>
          <w:spacing w:val="-3"/>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48"/>
        </w:rPr>
        <w:t/>
      </w:r>
      <w:r>
        <w:rPr>
          <w:color w:val="231F20"/>
          <w:rFonts w:hint="eastAsia" w:eastAsia="宋体"/>
        </w:rPr>
        <w:t xml:space="preserve">在这个第一阶段的表现是由许多错误标记的，并且这些错误往往是大的。这一阶段的表现也有很大的差异，表现为不同尝试之间缺乏一致性。虽然初学者可能意识到自己做错了什么，但他们通常不知道自己需要做什么来提高。</w:t>
      </w:r>
      <w:r>
        <w:rPr>
          <w:color w:val="231F20"/>
          <w:spacing w:val="1"/>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2"/>
        </w:rPr>
        <w:t/>
      </w:r>
      <w:r>
        <w:rPr>
          <w:color w:val="231F20"/>
          <w:spacing w:val="-12"/>
        </w:rPr>
        <w:t/>
      </w:r>
      <w:r>
        <w:rPr>
          <w:color w:val="231F20"/>
          <w:spacing w:val="-2"/>
        </w:rPr>
        <w:t/>
      </w:r>
      <w:r>
        <w:rPr>
          <w:color w:val="231F20"/>
          <w:spacing w:val="-11"/>
        </w:rPr>
        <w:t/>
      </w:r>
      <w:r>
        <w:rPr>
          <w:color w:val="231F20"/>
          <w:spacing w:val="-2"/>
        </w:rPr>
        <w:t/>
      </w:r>
      <w:r>
        <w:rPr>
          <w:color w:val="231F20"/>
          <w:spacing w:val="-48"/>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p>
    <w:p>
      <w:pPr>
        <w:pStyle w:val="BodyText"/>
        <w:spacing w:before="6" w:line="249" w:lineRule="auto"/>
        <w:ind w:left="159" w:right="1897" w:firstLine="240"/>
        <w:jc w:val="both"/>
        <w:rPr>
          <w:i/>
        </w:rPr>
      </w:pPr>
      <w:r>
        <w:rPr>
          <w:color w:val="231F20"/>
        </w:rPr>
        <w:t/>
      </w:r>
      <w:r>
        <w:rPr>
          <w:i/>
          <w:color w:val="231F20"/>
        </w:rPr>
        <w:t/>
      </w:r>
      <w:r>
        <w:rPr>
          <w:color w:val="231F20"/>
        </w:rPr>
        <w:t/>
      </w:r>
      <w:r>
        <w:rPr>
          <w:color w:val="231F20"/>
          <w:spacing w:val="1"/>
        </w:rPr>
        <w:t/>
      </w:r>
      <w:r>
        <w:rPr>
          <w:color w:val="231F20"/>
        </w:rPr>
        <w:t/>
      </w:r>
      <w:r>
        <w:rPr>
          <w:color w:val="231F20"/>
          <w:spacing w:val="37"/>
        </w:rPr>
        <w:t/>
      </w:r>
      <w:r>
        <w:rPr>
          <w:color w:val="231F20"/>
        </w:rPr>
        <w:t/>
      </w:r>
      <w:r>
        <w:rPr>
          <w:color w:val="231F20"/>
          <w:spacing w:val="37"/>
        </w:rPr>
        <w:t/>
      </w:r>
      <w:r>
        <w:rPr>
          <w:color w:val="231F20"/>
        </w:rPr>
        <w:t/>
      </w:r>
      <w:r>
        <w:rPr>
          <w:color w:val="231F20"/>
          <w:spacing w:val="86"/>
        </w:rPr>
        <w:t/>
      </w:r>
      <w:r>
        <w:rPr>
          <w:color w:val="231F20"/>
        </w:rPr>
        <w:t/>
      </w:r>
      <w:r>
        <w:rPr>
          <w:color w:val="231F20"/>
          <w:spacing w:val="87"/>
        </w:rPr>
        <w:t/>
      </w:r>
      <w:r>
        <w:rPr>
          <w:color w:val="231F20"/>
        </w:rPr>
        <w:t/>
      </w:r>
      <w:r>
        <w:rPr>
          <w:color w:val="231F20"/>
          <w:spacing w:val="87"/>
        </w:rPr>
        <w:t/>
      </w:r>
      <w:r>
        <w:rPr>
          <w:b/>
          <w:color w:val="231F20"/>
        </w:rPr>
        <w:t/>
      </w:r>
      <w:r>
        <w:rPr>
          <w:b/>
          <w:color w:val="231F20"/>
          <w:spacing w:val="87"/>
        </w:rPr>
        <w:t/>
      </w:r>
      <w:r>
        <w:rPr>
          <w:b/>
          <w:color w:val="231F20"/>
        </w:rPr>
        <w:t/>
      </w:r>
      <w:r>
        <w:rPr>
          <w:b/>
          <w:color w:val="231F20"/>
          <w:spacing w:val="-48"/>
        </w:rPr>
        <w:t/>
      </w:r>
      <w:r>
        <w:rPr>
          <w:color w:val="231F20"/>
          <w:rFonts w:hint="eastAsia" w:eastAsia="宋体"/>
        </w:rPr>
        <w:t xml:space="preserve">费茨和波斯纳模型中的第二个学习</w:t>
      </w:r>
      <w:r>
        <w:rPr>
          <w:b/>
          <w:color w:val="231F20"/>
          <w:rFonts w:hint="eastAsia" w:eastAsia="宋体"/>
        </w:rPr>
        <w:t xml:space="preserve">阶段</w:t>
      </w:r>
      <w:r>
        <w:rPr>
          <w:color w:val="231F20"/>
          <w:rFonts w:hint="eastAsia" w:eastAsia="宋体"/>
        </w:rPr>
        <w:t xml:space="preserve">被称为联想学习阶段。</w:t>
      </w:r>
      <w:r>
        <w:rPr>
          <w:color w:val="231F20"/>
          <w:rFonts w:hint="eastAsia" w:eastAsia="宋体"/>
        </w:rPr>
        <w:t xml:space="preserve">向这个阶段的过渡发生在不确定的练习量和性能改进之后。</w:t>
      </w:r>
      <w:r>
        <w:rPr>
          <w:color w:val="231F20"/>
          <w:rFonts w:hint="eastAsia" w:eastAsia="宋体"/>
        </w:rPr>
        <w:t xml:space="preserve">表征认知阶段的认知活动在这个阶段发生了变化，因为这个人现在试图进行</w:t>
      </w:r>
      <w:r>
        <w:rPr>
          <w:i/>
          <w:color w:val="231F20"/>
          <w:rFonts w:hint="eastAsia" w:eastAsia="宋体"/>
        </w:rPr>
        <w:t xml:space="preserve">联想</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i/>
          <w:color w:val="231F20"/>
        </w:rPr>
        <w:t/>
      </w:r>
    </w:p>
    <w:p>
      <w:pPr>
        <w:pStyle w:val="BodyText"/>
        <w:spacing w:before="3"/>
        <w:rPr>
          <w:i/>
          <w:sz w:val="33"/>
        </w:rPr>
      </w:pPr>
    </w:p>
    <w:p>
      <w:pPr>
        <w:spacing w:before="1" w:line="261" w:lineRule="auto"/>
        <w:ind w:left="159" w:right="1898" w:firstLine="0"/>
        <w:jc w:val="both"/>
        <w:rPr>
          <w:sz w:val="16"/>
        </w:rPr>
      </w:pPr>
      <w:r>
        <w:rPr>
          <w:color w:val="231F20"/>
          <w:position w:val="7"/>
          <w:sz w:val="10"/>
        </w:rPr>
        <w:t/>
      </w:r>
      <w:r>
        <w:rPr>
          <w:color w:val="231F20"/>
          <w:sz w:val="16"/>
        </w:rPr>
        <w:t/>
      </w:r>
      <w:r>
        <w:rPr>
          <w:i/>
          <w:color w:val="231F20"/>
          <w:sz w:val="16"/>
        </w:rPr>
        <w:t/>
      </w:r>
      <w:r>
        <w:rPr>
          <w:color w:val="231F20"/>
          <w:sz w:val="16"/>
          <w:rFonts w:hint="eastAsia" w:eastAsia="宋体"/>
        </w:rPr>
        <w:t xml:space="preserve"> 术语“初学者”在这里和后面的章节中用来指开始学习或重新学习一项技能的人</w:t>
      </w:r>
      <w:r>
        <w:rPr>
          <w:color w:val="231F20"/>
          <w:position w:val="7"/>
          <w:sz w:val="10"/>
          <w:rFonts w:hint="eastAsia" w:eastAsia="宋体"/>
        </w:rPr>
        <w:t xml:space="preserve">1</w:t>
      </w:r>
      <w:r>
        <w:rPr>
          <w:color w:val="231F20"/>
          <w:sz w:val="16"/>
          <w:rFonts w:hint="eastAsia" w:eastAsia="宋体"/>
        </w:rPr>
        <w:t xml:space="preserve">。</w:t>
      </w:r>
      <w:r>
        <w:rPr>
          <w:color w:val="231F20"/>
          <w:sz w:val="16"/>
          <w:rFonts w:hint="eastAsia" w:eastAsia="宋体"/>
        </w:rPr>
        <w:t/>
      </w:r>
      <w:r>
        <w:rPr>
          <w:color w:val="231F20"/>
          <w:spacing w:val="1"/>
          <w:sz w:val="16"/>
        </w:rPr>
        <w:t/>
      </w:r>
      <w:r>
        <w:rPr>
          <w:color w:val="231F20"/>
          <w:sz w:val="16"/>
        </w:rPr>
        <w:t/>
      </w:r>
      <w:r>
        <w:rPr>
          <w:color w:val="231F20"/>
          <w:spacing w:val="-10"/>
          <w:sz w:val="16"/>
        </w:rPr>
        <w:t/>
      </w:r>
      <w:r>
        <w:rPr>
          <w:color w:val="231F20"/>
          <w:sz w:val="16"/>
        </w:rPr>
        <w:t/>
      </w:r>
      <w:r>
        <w:rPr>
          <w:color w:val="231F20"/>
          <w:spacing w:val="-10"/>
          <w:sz w:val="16"/>
        </w:rPr>
        <w:t/>
      </w:r>
      <w:r>
        <w:rPr>
          <w:color w:val="231F20"/>
          <w:sz w:val="16"/>
        </w:rPr>
        <w:t/>
      </w:r>
      <w:r>
        <w:rPr>
          <w:color w:val="231F20"/>
          <w:spacing w:val="-9"/>
          <w:sz w:val="16"/>
        </w:rPr>
        <w:t/>
      </w:r>
      <w:r>
        <w:rPr>
          <w:color w:val="231F20"/>
          <w:sz w:val="16"/>
        </w:rPr>
        <w:t/>
      </w:r>
      <w:r>
        <w:rPr>
          <w:color w:val="231F20"/>
          <w:spacing w:val="-10"/>
          <w:sz w:val="16"/>
        </w:rPr>
        <w:t/>
      </w:r>
      <w:r>
        <w:rPr>
          <w:color w:val="231F20"/>
          <w:sz w:val="16"/>
        </w:rPr>
        <w:t/>
      </w:r>
      <w:r>
        <w:rPr>
          <w:color w:val="231F20"/>
          <w:spacing w:val="-9"/>
          <w:sz w:val="16"/>
        </w:rPr>
        <w:t/>
      </w:r>
      <w:r>
        <w:rPr>
          <w:color w:val="231F20"/>
          <w:sz w:val="16"/>
        </w:rPr>
        <w:t/>
      </w:r>
      <w:r>
        <w:rPr>
          <w:color w:val="231F20"/>
          <w:spacing w:val="-10"/>
          <w:sz w:val="16"/>
        </w:rPr>
        <w:t/>
      </w:r>
      <w:r>
        <w:rPr>
          <w:color w:val="231F20"/>
          <w:sz w:val="16"/>
        </w:rPr>
        <w:t/>
      </w:r>
      <w:r>
        <w:rPr>
          <w:color w:val="231F20"/>
          <w:spacing w:val="-9"/>
          <w:sz w:val="16"/>
        </w:rPr>
        <w:t/>
      </w:r>
      <w:r>
        <w:rPr>
          <w:color w:val="231F20"/>
          <w:sz w:val="16"/>
        </w:rPr>
        <w:t/>
      </w:r>
      <w:r>
        <w:rPr>
          <w:color w:val="231F20"/>
          <w:spacing w:val="-10"/>
          <w:sz w:val="16"/>
        </w:rPr>
        <w:t/>
      </w:r>
      <w:r>
        <w:rPr>
          <w:color w:val="231F20"/>
          <w:sz w:val="16"/>
        </w:rPr>
        <w:t/>
      </w:r>
      <w:r>
        <w:rPr>
          <w:color w:val="231F20"/>
          <w:spacing w:val="-9"/>
          <w:sz w:val="16"/>
        </w:rPr>
        <w:t/>
      </w:r>
      <w:r>
        <w:rPr>
          <w:color w:val="231F20"/>
          <w:sz w:val="16"/>
        </w:rPr>
        <w:t/>
      </w:r>
      <w:r>
        <w:rPr>
          <w:color w:val="231F20"/>
          <w:spacing w:val="-10"/>
          <w:sz w:val="16"/>
        </w:rPr>
        <w:t/>
      </w:r>
      <w:r>
        <w:rPr>
          <w:color w:val="231F20"/>
          <w:sz w:val="16"/>
        </w:rPr>
        <w:t/>
      </w:r>
      <w:r>
        <w:rPr>
          <w:color w:val="231F20"/>
          <w:spacing w:val="-9"/>
          <w:sz w:val="16"/>
        </w:rPr>
        <w:t/>
      </w:r>
      <w:r>
        <w:rPr>
          <w:color w:val="231F20"/>
          <w:sz w:val="16"/>
        </w:rPr>
        <w:t/>
      </w:r>
      <w:r>
        <w:rPr>
          <w:color w:val="231F20"/>
          <w:spacing w:val="-10"/>
          <w:sz w:val="16"/>
        </w:rPr>
        <w:t/>
      </w:r>
      <w:r>
        <w:rPr>
          <w:color w:val="231F20"/>
          <w:sz w:val="16"/>
        </w:rPr>
        <w:t/>
      </w:r>
      <w:r>
        <w:rPr>
          <w:color w:val="231F20"/>
          <w:spacing w:val="-37"/>
          <w:sz w:val="16"/>
        </w:rPr>
        <w:t/>
      </w:r>
      <w:r>
        <w:rPr>
          <w:color w:val="231F20"/>
          <w:sz w:val="16"/>
        </w:rPr>
        <w:t/>
      </w:r>
      <w:r>
        <w:rPr>
          <w:color w:val="231F20"/>
          <w:spacing w:val="-3"/>
          <w:sz w:val="16"/>
        </w:rPr>
        <w:t/>
      </w:r>
      <w:r>
        <w:rPr>
          <w:color w:val="231F20"/>
          <w:sz w:val="16"/>
        </w:rPr>
        <w:t/>
      </w:r>
    </w:p>
    <w:p>
      <w:pPr>
        <w:spacing w:after="0" w:line="261" w:lineRule="auto"/>
        <w:jc w:val="both"/>
        <w:rPr>
          <w:sz w:val="16"/>
        </w:rPr>
        <w:sectPr>
          <w:type w:val="continuous"/>
          <w:pgSz w:w="12060" w:h="14580"/>
          <w:pgMar w:top="1300" w:right="260" w:bottom="720" w:left="1220"/>
          <w:cols w:equalWidth="0" w:num="2">
            <w:col w:w="4281" w:space="159"/>
            <w:col w:w="6140"/>
          </w:cols>
        </w:sectPr>
      </w:pPr>
    </w:p>
    <w:p>
      <w:pPr>
        <w:tabs>
          <w:tab w:val="right" w:leader="none" w:pos="9459"/>
        </w:tabs>
        <w:spacing w:before="97"/>
        <w:ind w:left="510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第十二章■学习的阶段</w:t>
      </w:r>
      <w:r>
        <w:rPr>
          <w:color w:val="231F20"/>
          <w:spacing w:val="-1"/>
          <w:sz w:val="18"/>
        </w:rPr>
        <w:t/>
      </w:r>
      <w:r>
        <w:rPr>
          <w:color w:val="231F20"/>
          <w:sz w:val="18"/>
        </w:rPr>
        <w:t/>
        <w:tab/>
        <w:t>281</w:t>
      </w:r>
    </w:p>
    <w:p>
      <w:pPr>
        <w:spacing w:before="911"/>
        <w:ind w:left="1306" w:right="0" w:firstLine="0"/>
        <w:jc w:val="left"/>
        <w:rPr>
          <w:rFonts w:ascii="Lucida Sans"/>
          <w:sz w:val="16"/>
        </w:rPr>
      </w:pPr>
      <w:r>
        <w:rPr/>
        <w:pict>
          <v:group style="position:absolute;margin-left:111.5pt;margin-top:15.284375pt;width:419pt;height:28pt;mso-position-horizontal-relative:page;mso-position-vertical-relative:paragraph;z-index:15732736" coordsize="8380,560" coordorigin="2230,306">
            <v:shape style="position:absolute;left:2240;top:585;width:8360;height:2" coordsize="8360,0" coordorigin="2240,586" filled="false" stroked="true" strokecolor="#231f20" strokeweight=".5pt" path="m2240,586l6420,586,10600,586e">
              <v:path arrowok="t"/>
              <v:stroke dashstyle="solid"/>
            </v:shape>
            <v:shape style="position:absolute;left:2240;top:305;width:8360;height:560" coordsize="8360,560" coordorigin="2240,306" filled="false" stroked="true" strokecolor="#231f20" strokeweight="1pt" path="m2240,306l2240,586,2240,866m10600,306l10600,586,10600,866e">
              <v:path arrowok="t"/>
              <v:stroke dashstyle="solid"/>
            </v:shape>
            <v:shape style="position:absolute;left:2503;top:320;width:1117;height:189" filled="false" stroked="false" type="#_x0000_t202">
              <v:textbox inset="0,0,0,0">
                <w:txbxContent>
                  <w:p>
                    <w:pPr>
                      <w:spacing w:before="0"/>
                      <w:ind w:left="0" w:right="0" w:firstLine="0"/>
                      <w:jc w:val="left"/>
                      <w:rPr>
                        <w:sz w:val="16"/>
                        <w:rFonts w:ascii="Lucida Sans"/>
                        <w:w w:val="90"/>
                      </w:rPr>
                    </w:pPr>
                    <w:r>
                      <w:rPr>
                        <w:color w:val="231F20"/>
                        <w:sz w:val="14"/>
                        <w:rFonts w:hint="eastAsia" w:eastAsia="宋体"/>
                        <w:szCs w:val="14"/>
                      </w:rPr>
                      <w:t xml:space="preserve">认知阶段</w:t>
                    </w:r>
                    <w:r>
                      <w:rPr>
                        <w:rFonts w:ascii="Lucida Sans"/>
                        <w:color w:val="231F20"/>
                        <w:spacing w:val="7"/>
                        <w:w w:val="90"/>
                        <w:sz w:val="14"/>
                        <w:szCs w:val="14"/>
                      </w:rPr>
                      <w:t/>
                    </w:r>
                    <w:r>
                      <w:rPr>
                        <w:color w:val="231F20"/>
                        <w:sz w:val="14"/>
                        <w:szCs w:val="14"/>
                      </w:rPr>
                      <w:t/>
                    </w:r>
                  </w:p>
                </w:txbxContent>
              </v:textbox>
              <w10:wrap type="none"/>
            </v:shape>
            <v:shape style="position:absolute;left:5806;top:320;width:1246;height:189" filled="false" stroked="false" type="#_x0000_t202">
              <v:textbox inset="0,0,0,0">
                <w:txbxContent>
                  <w:p>
                    <w:pPr>
                      <w:spacing w:before="0"/>
                      <w:ind w:left="0" w:right="0" w:firstLine="0"/>
                      <w:jc w:val="left"/>
                      <w:rPr>
                        <w:sz w:val="16"/>
                        <w:rFonts w:ascii="Lucida Sans"/>
                        <w:w w:val="90"/>
                      </w:rPr>
                    </w:pPr>
                    <w:r>
                      <w:rPr>
                        <w:color w:val="231F20"/>
                        <w:sz w:val="14"/>
                        <w:rFonts w:hint="eastAsia" w:eastAsia="宋体"/>
                        <w:szCs w:val="14"/>
                      </w:rPr>
                      <w:t xml:space="preserve">联想阶段</w:t>
                    </w:r>
                    <w:r>
                      <w:rPr>
                        <w:rFonts w:ascii="Lucida Sans"/>
                        <w:color w:val="231F20"/>
                        <w:spacing w:val="13"/>
                        <w:w w:val="90"/>
                        <w:sz w:val="14"/>
                        <w:szCs w:val="14"/>
                      </w:rPr>
                      <w:t/>
                    </w:r>
                    <w:r>
                      <w:rPr>
                        <w:color w:val="231F20"/>
                        <w:sz w:val="14"/>
                        <w:szCs w:val="14"/>
                      </w:rPr>
                      <w:t/>
                    </w:r>
                  </w:p>
                </w:txbxContent>
              </v:textbox>
              <w10:wrap type="none"/>
            </v:shape>
            <v:shape style="position:absolute;left:8995;top:320;width:1344;height:189" filled="false" stroked="false" type="#_x0000_t202">
              <v:textbox inset="0,0,0,0">
                <w:txbxContent>
                  <w:p>
                    <w:pPr>
                      <w:spacing w:before="0"/>
                      <w:ind w:left="0" w:right="0" w:firstLine="0"/>
                      <w:jc w:val="left"/>
                      <w:rPr>
                        <w:sz w:val="16"/>
                        <w:rFonts w:ascii="Lucida Sans"/>
                        <w:w w:val="90"/>
                      </w:rPr>
                    </w:pPr>
                    <w:r>
                      <w:rPr>
                        <w:color w:val="231F20"/>
                        <w:sz w:val="14"/>
                        <w:rFonts w:hint="eastAsia" w:eastAsia="宋体"/>
                        <w:szCs w:val="14"/>
                      </w:rPr>
                      <w:t xml:space="preserve">自主阶段</w:t>
                    </w:r>
                    <w:r>
                      <w:rPr>
                        <w:rFonts w:ascii="Lucida Sans"/>
                        <w:color w:val="231F20"/>
                        <w:spacing w:val="2"/>
                        <w:w w:val="90"/>
                        <w:sz w:val="14"/>
                        <w:szCs w:val="14"/>
                      </w:rPr>
                      <w:t/>
                    </w:r>
                    <w:r>
                      <w:rPr>
                        <w:color w:val="231F20"/>
                        <w:sz w:val="14"/>
                        <w:szCs w:val="14"/>
                      </w:rPr>
                      <w:t/>
                    </w:r>
                  </w:p>
                </w:txbxContent>
              </v:textbox>
              <w10:wrap type="none"/>
            </v:shape>
            <w10:wrap type="none"/>
          </v:group>
        </w:pict>
      </w:r>
      <w:r>
        <w:rPr/>
        <w:pict>
          <v:group style="position:absolute;margin-left:112pt;margin-top:55.257477pt;width:77.8pt;height:4.1pt;mso-position-horizontal-relative:page;mso-position-vertical-relative:paragraph;z-index:15733248" coordsize="1556,82" coordorigin="2240,1105">
            <v:shape style="position:absolute;left:2240;top:1145;width:1480;height:2" coordsize="1480,0" coordorigin="2240,1146" filled="false" stroked="true" strokecolor="#231f20" strokeweight=".5pt" path="m2240,1146l2980,1146,3720,1146e">
              <v:path arrowok="t"/>
              <v:stroke dashstyle="solid"/>
            </v:shape>
            <v:shape style="position:absolute;left:3696;top:1105;width:100;height:82" coordsize="100,82" coordorigin="3696,1105" filled="true" fillcolor="#231f20" stroked="false" path="m3696,1105l3720,1146,3696,1186,3796,1146,3696,1105xe">
              <v:path arrowok="t"/>
              <v:fill type="solid"/>
            </v:shape>
            <w10:wrap type="none"/>
          </v:group>
        </w:pict>
      </w:r>
      <w:r>
        <w:rPr>
          <w:rFonts w:hint="eastAsia" w:eastAsia="宋体"/>
          <w:color w:val="231F20"/>
          <w:w w:val="90"/>
          <w:sz w:val="16"/>
        </w:rPr>
        <w:t xml:space="preserve">练习时间</w:t>
      </w:r>
    </w:p>
    <w:p>
      <w:pPr>
        <w:spacing w:before="238"/>
        <w:ind w:left="1010" w:right="0" w:firstLine="0"/>
        <w:jc w:val="left"/>
        <w:rPr>
          <w:sz w:val="16"/>
        </w:rPr>
      </w:pPr>
      <w:r>
        <w:rPr>
          <w:b/>
          <w:color w:val="231F20"/>
          <w:sz w:val="16"/>
        </w:rPr>
        <w:t/>
      </w:r>
      <w:r>
        <w:rPr>
          <w:b/>
          <w:color w:val="231F20"/>
          <w:spacing w:val="1"/>
          <w:sz w:val="16"/>
        </w:rPr>
        <w:t/>
      </w:r>
      <w:r>
        <w:rPr>
          <w:color w:val="231F20"/>
          <w:sz w:val="16"/>
          <w:rFonts w:hint="eastAsia" w:eastAsia="宋体"/>
        </w:rPr>
        <w:t xml:space="preserve">图12.1从费茨和波斯纳模型中学习的阶段被放在一个时间连续体上。</w:t>
      </w:r>
      <w:r>
        <w:rPr>
          <w:color w:val="231F20"/>
          <w:sz w:val="16"/>
          <w:rFonts w:hint="eastAsia" w:eastAsia="宋体"/>
        </w:rPr>
        <w:t/>
      </w:r>
    </w:p>
    <w:p>
      <w:pPr>
        <w:spacing w:after="0"/>
        <w:jc w:val="left"/>
        <w:rPr>
          <w:sz w:val="16"/>
        </w:rPr>
        <w:sectPr>
          <w:pgSz w:w="12060" w:h="14580"/>
          <w:pgMar w:top="1300" w:right="260" w:bottom="720" w:left="1220" w:header="0" w:footer="523"/>
        </w:sectPr>
      </w:pPr>
    </w:p>
    <w:p>
      <w:pPr>
        <w:pStyle w:val="BodyText"/>
        <w:spacing w:before="426" w:line="249" w:lineRule="auto"/>
        <w:ind w:left="940"/>
        <w:jc w:val="both"/>
        <w:rPr/>
      </w:pPr>
      <w:r>
        <w:rPr/>
        <w:drawing>
          <wp:anchor distT="0" distB="0" distL="0" distR="0" simplePos="0" relativeHeight="1573376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427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7" name="image1.png"/>
            <wp:cNvGraphicFramePr>
              <a:graphicFrameLocks noChangeAspect="1"/>
            </wp:cNvGraphicFramePr>
            <a:graphic>
              <a:graphicData uri="http://schemas.openxmlformats.org/drawingml/2006/picture">
                <pic:pic>
                  <pic:nvPicPr>
                    <pic:cNvPr id="18"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实现技能目标所需动作的特定环境线索。</w:t>
      </w:r>
      <w:r>
        <w:rPr>
          <w:color w:val="231F20"/>
          <w:rFonts w:hint="eastAsia" w:eastAsia="宋体"/>
        </w:rPr>
        <w:t xml:space="preserve">尽管仍有改进的空间，但由于已经掌握了基本的基础知识或技能，儿子犯的错误越来越少。</w:t>
      </w:r>
      <w:r>
        <w:rPr>
          <w:color w:val="231F20"/>
          <w:rFonts w:hint="eastAsia" w:eastAsia="宋体"/>
        </w:rPr>
        <w:t xml:space="preserve">因为改进还在继续，费茨和波斯纳将这个阶段称为</w:t>
      </w:r>
      <w:r>
        <w:rPr>
          <w:i/>
          <w:color w:val="231F20"/>
          <w:rFonts w:hint="eastAsia" w:eastAsia="宋体"/>
        </w:rPr>
        <w:t xml:space="preserve">精炼</w:t>
      </w:r>
      <w:r>
        <w:rPr>
          <w:color w:val="231F20"/>
          <w:rFonts w:hint="eastAsia" w:eastAsia="宋体"/>
        </w:rPr>
        <w:t xml:space="preserve">阶段，在这个阶段，人们专注于成功地执行技能，并在一次尝试到下一次尝试之间更加一致。</w:t>
      </w:r>
      <w:r>
        <w:rPr>
          <w:color w:val="231F20"/>
          <w:rFonts w:hint="eastAsia" w:eastAsia="宋体"/>
        </w:rPr>
        <w:t xml:space="preserve">在这个精炼过程中，性能可变性降低，并且人们获得了检测和识别他们自己的一些性能错误的能力。</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i/>
          <w:color w:val="231F20"/>
        </w:rPr>
        <w:t/>
      </w:r>
      <w:r>
        <w:rPr>
          <w:i/>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1"/>
        </w:rPr>
        <w:t/>
      </w:r>
      <w:r>
        <w:rPr>
          <w:color w:val="231F20"/>
        </w:rPr>
        <w:t/>
      </w:r>
    </w:p>
    <w:p>
      <w:pPr>
        <w:pStyle w:val="BodyText"/>
        <w:spacing w:before="10" w:line="249" w:lineRule="auto"/>
        <w:ind w:left="940" w:firstLine="240"/>
        <w:jc w:val="both"/>
        <w:rPr/>
      </w:pPr>
      <w:r>
        <w:rPr>
          <w:color w:val="231F20"/>
        </w:rPr>
        <w:t/>
      </w:r>
      <w:r>
        <w:rPr>
          <w:color w:val="231F20"/>
          <w:spacing w:val="1"/>
        </w:rPr>
        <w:t/>
      </w:r>
      <w:r>
        <w:rPr>
          <w:color w:val="231F20"/>
        </w:rPr>
        <w:t/>
      </w:r>
      <w:r>
        <w:rPr>
          <w:color w:val="231F20"/>
          <w:spacing w:val="1"/>
        </w:rPr>
        <w:t/>
      </w:r>
      <w:r>
        <w:rPr>
          <w:b/>
          <w:color w:val="231F20"/>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i/>
          <w:color w:val="231F20"/>
          <w:spacing w:val="-2"/>
        </w:rPr>
        <w:t/>
      </w:r>
      <w:r>
        <w:rPr>
          <w:i/>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47"/>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7"/>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7"/>
        </w:rPr>
        <w:t/>
      </w:r>
      <w:r>
        <w:rPr>
          <w:color w:val="231F20"/>
          <w:spacing w:val="-3"/>
        </w:rPr>
        <w:t/>
      </w:r>
      <w:r>
        <w:rPr>
          <w:color w:val="231F20"/>
          <w:spacing w:val="-8"/>
        </w:rPr>
        <w:t/>
      </w:r>
      <w:r>
        <w:rPr>
          <w:color w:val="231F20"/>
          <w:spacing w:val="-3"/>
        </w:rPr>
        <w:t/>
      </w:r>
      <w:r>
        <w:rPr>
          <w:color w:val="231F20"/>
          <w:spacing w:val="-48"/>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47"/>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Fonts w:hint="eastAsia" w:eastAsia="宋体"/>
        </w:rPr>
        <w:t xml:space="preserve">经过多年的实践和经验，有些人进入了最后的自主学习阶段。</w:t>
      </w:r>
      <w:r>
        <w:rPr>
          <w:color w:val="231F20"/>
          <w:rFonts w:hint="eastAsia" w:eastAsia="宋体"/>
        </w:rPr>
        <w:t xml:space="preserve">在这里，这种技能几乎是</w:t>
      </w:r>
      <w:r>
        <w:rPr>
          <w:i/>
          <w:color w:val="231F20"/>
          <w:rFonts w:hint="eastAsia" w:eastAsia="宋体"/>
        </w:rPr>
        <w:t xml:space="preserve">自动的，</w:t>
      </w:r>
      <w:r>
        <w:rPr>
          <w:color w:val="231F20"/>
          <w:rFonts w:hint="eastAsia" w:eastAsia="宋体"/>
        </w:rPr>
        <w:t xml:space="preserve">或者说是习惯性的。</w:t>
      </w:r>
      <w:r>
        <w:rPr>
          <w:color w:val="231F20"/>
          <w:rFonts w:hint="eastAsia" w:eastAsia="宋体"/>
        </w:rPr>
        <w:t xml:space="preserve">处于这一阶段的人在表演技能时不会有意识地思考他们的动作，因为他们可以不用有意识的思考就能表演。</w:t>
      </w:r>
      <w:r>
        <w:rPr>
          <w:color w:val="231F20"/>
          <w:rFonts w:hint="eastAsia" w:eastAsia="宋体"/>
        </w:rPr>
        <w:t xml:space="preserve">他们往往可以同时做另一项任务；例如，他们可以一边打字或走路一边聊天。这一阶段的表现差异非常小:熟练的人在一次又一次的尝试中始终表现良好。</w:t>
      </w:r>
      <w:r>
        <w:rPr>
          <w:color w:val="231F20"/>
          <w:rFonts w:hint="eastAsia" w:eastAsia="宋体"/>
        </w:rPr>
        <w:t xml:space="preserve">此外，这些熟练的表演者可以发现他们自己的许多错误，并做出适当的调整来纠正它们，尽管他或她将不会意识到许多运动细节，因为这些细节现在是自动控制的。</w:t>
      </w:r>
      <w:r>
        <w:rPr>
          <w:color w:val="231F20"/>
          <w:rFonts w:hint="eastAsia" w:eastAsia="宋体"/>
        </w:rPr>
        <w:t xml:space="preserve">费茨和波斯纳指出，并非每个学习技能的人都会达到这一自主阶段。</w:t>
      </w:r>
      <w:r>
        <w:rPr>
          <w:color w:val="231F20"/>
          <w:rFonts w:hint="eastAsia" w:eastAsia="宋体"/>
        </w:rPr>
        <w:t xml:space="preserve">教学和练习的质量以及练习的数量是决定最后阶段成绩的重要因素。</w:t>
      </w:r>
      <w:r>
        <w:rPr>
          <w:color w:val="231F20"/>
          <w:rFonts w:hint="eastAsia" w:eastAsia="宋体"/>
        </w:rPr>
        <w:t xml:space="preserve">在本章的最后一节，我们将考察爱立信(1998)对专家如何协商自主学习阶段的独特解释。</w:t>
      </w:r>
      <w:r>
        <w:rPr>
          <w:color w:val="231F20"/>
          <w:rFonts w:hint="eastAsia" w:eastAsia="宋体"/>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4"/>
        </w:rPr>
        <w:t/>
      </w:r>
      <w:r>
        <w:rPr>
          <w:color w:val="231F20"/>
          <w:spacing w:val="-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8"/>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9"/>
        </w:rPr>
        <w:t/>
      </w:r>
      <w:r>
        <w:rPr>
          <w:color w:val="231F20"/>
        </w:rPr>
        <w:t/>
      </w:r>
    </w:p>
    <w:p>
      <w:pPr>
        <w:pStyle w:val="BodyText"/>
        <w:spacing w:before="426" w:line="249" w:lineRule="auto"/>
        <w:ind w:left="319" w:right="1117" w:firstLine="240"/>
        <w:jc w:val="both"/>
        <w:rPr/>
      </w:pPr>
      <w:r>
        <w:rPr/>
        <w:br w:type="column"/>
      </w:r>
      <w:r>
        <w:rPr>
          <w:color w:val="231F20"/>
        </w:rPr>
        <w:t/>
      </w:r>
      <w:r>
        <w:rPr>
          <w:color w:val="231F20"/>
          <w:spacing w:val="-47"/>
        </w:rPr>
        <w:t/>
      </w:r>
      <w:r>
        <w:rPr>
          <w:color w:val="231F20"/>
        </w:rPr>
        <w:t/>
      </w:r>
      <w:r>
        <w:rPr>
          <w:color w:val="231F20"/>
          <w:spacing w:val="1"/>
        </w:rPr>
        <w:t/>
      </w:r>
      <w:r>
        <w:rPr>
          <w:color w:val="231F20"/>
          <w:spacing w:val="-1"/>
        </w:rPr>
        <w:t/>
      </w:r>
      <w:r>
        <w:rPr>
          <w:color w:val="231F20"/>
          <w:spacing w:val="-15"/>
        </w:rPr>
        <w:t/>
      </w:r>
      <w:r>
        <w:rPr>
          <w:color w:val="231F20"/>
          <w:spacing w:val="-1"/>
        </w:rPr>
        <w:t/>
      </w:r>
      <w:r>
        <w:rPr>
          <w:color w:val="231F20"/>
          <w:spacing w:val="-15"/>
        </w:rPr>
        <w:t/>
      </w:r>
      <w:r>
        <w:rPr>
          <w:color w:val="231F20"/>
          <w:spacing w:val="-1"/>
        </w:rPr>
        <w:t/>
      </w:r>
      <w:r>
        <w:rPr>
          <w:color w:val="231F20"/>
          <w:spacing w:val="-15"/>
        </w:rPr>
        <w:t/>
      </w:r>
      <w:r>
        <w:rPr>
          <w:color w:val="231F20"/>
          <w:spacing w:val="-1"/>
        </w:rPr>
        <w:t/>
      </w:r>
      <w:r>
        <w:rPr>
          <w:color w:val="231F20"/>
          <w:spacing w:val="-15"/>
        </w:rPr>
        <w:t/>
      </w:r>
      <w:r>
        <w:rPr>
          <w:color w:val="231F20"/>
          <w:spacing w:val="-1"/>
        </w:rPr>
        <w:t/>
      </w:r>
      <w:r>
        <w:rPr>
          <w:color w:val="231F20"/>
          <w:spacing w:val="-15"/>
        </w:rPr>
        <w:t/>
      </w:r>
      <w:r>
        <w:rPr>
          <w:color w:val="231F20"/>
          <w:spacing w:val="-1"/>
        </w:rPr>
        <w:t/>
      </w:r>
      <w:r>
        <w:rPr>
          <w:color w:val="231F20"/>
          <w:spacing w:val="-15"/>
        </w:rPr>
        <w:t/>
      </w:r>
      <w:r>
        <w:rPr>
          <w:color w:val="231F20"/>
          <w:spacing w:val="-1"/>
        </w:rPr>
        <w:t/>
      </w:r>
      <w:r>
        <w:rPr>
          <w:color w:val="231F20"/>
          <w:spacing w:val="-15"/>
        </w:rPr>
        <w:t/>
      </w:r>
      <w:r>
        <w:rPr>
          <w:color w:val="231F20"/>
          <w:spacing w:val="-1"/>
        </w:rPr>
        <w:t/>
      </w:r>
      <w:r>
        <w:rPr>
          <w:color w:val="231F20"/>
          <w:spacing w:val="-13"/>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Fonts w:hint="eastAsia" w:eastAsia="宋体"/>
        </w:rPr>
        <w:t xml:space="preserve">重要的是要把费茨和波斯纳模型的三个阶段看作是连续练习时间的一部分，如图12.1所示。一个人在每个阶段的时间取决于所学的技能和练习条件，以及这个人的特点。个体差异会影响一个人在特定阶段比另一个人花费更多的时间。同样，同一个人在一个阶段花在一种技能上的时间比花在另一种技能上的时间要多。同样重要的是要注意，正在学习一项技能的人不会突然从一个阶段转移到下一个阶段，尽管在每个阶段中表现的质的飞跃并不少见(安德森，2000；伯恩斯坦，1996)。从一个阶段到另一个阶段，学习者的特征通常是逐渐过渡或变化的。因此，通常很难判断一个人在某个特定时刻处于哪个阶段。然而，正如我们将在后面的讨论中更详细地考虑的那样，初学者和熟练的表演者具有我们可以观察到并且需要理解的模糊特征。</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3"/>
        </w:rPr>
        <w:t/>
      </w:r>
      <w:r>
        <w:rPr>
          <w:color w:val="231F20"/>
        </w:rPr>
        <w:t/>
      </w:r>
    </w:p>
    <w:p>
      <w:pPr>
        <w:pStyle w:val="BodyText"/>
      </w:pPr>
    </w:p>
    <w:p>
      <w:pPr>
        <w:pStyle w:val="BodyText"/>
        <w:spacing w:before="9"/>
        <w:rPr>
          <w:sz w:val="26"/>
        </w:rPr>
      </w:pPr>
      <w:r>
        <w:rPr/>
        <w:pict>
          <v:group style="position:absolute;margin-left:330pt;margin-top:17.381121pt;width:204pt;height:149.5pt;mso-position-horizontal-relative:page;mso-position-vertical-relative:paragraph;z-index:-15725056;mso-wrap-distance-left:0;mso-wrap-distance-right:0" coordsize="4080,2990" coordorigin="6600,348">
            <v:line style="position:absolute" stroked="true" strokecolor="#231f20" strokeweight="4pt" from="6600,388" to="10680,388">
              <v:stroke dashstyle="solid"/>
            </v:line>
            <v:line style="position:absolute" stroked="true" strokecolor="#231f20" strokeweight=".5pt" from="6605,3328" to="6605,428">
              <v:stroke dashstyle="solid"/>
            </v:line>
            <v:line style="position:absolute" stroked="true" strokecolor="#231f20" strokeweight=".5pt" from="10675,3328" to="10675,428">
              <v:stroke dashstyle="solid"/>
            </v:line>
            <v:line style="position:absolute" stroked="true" strokecolor="#231f20" strokeweight=".5pt" from="6600,3333" to="10680,3333">
              <v:stroke dashstyle="solid"/>
            </v:line>
            <v:shape style="position:absolute;left:6610;top:427;width:4060;height:2900" filled="false" stroked="false" type="#_x0000_t202">
              <v:textbox inset="0,0,0,0">
                <w:txbxContent>
                  <w:p>
                    <w:pPr>
                      <w:spacing w:before="137" w:line="254" w:lineRule="auto"/>
                      <w:ind w:left="120" w:right="246" w:firstLine="0"/>
                      <w:jc w:val="left"/>
                      <w:rPr>
                        <w:sz w:val="18"/>
                      </w:rPr>
                    </w:pPr>
                    <w:r>
                      <w:rPr>
                        <w:b/>
                        <w:color w:val="231F20"/>
                        <w:sz w:val="18"/>
                      </w:rPr>
                      <w:t/>
                    </w:r>
                    <w:r>
                      <w:rPr>
                        <w:b/>
                        <w:color w:val="231F20"/>
                        <w:spacing w:val="1"/>
                        <w:sz w:val="18"/>
                      </w:rPr>
                      <w:t/>
                    </w:r>
                    <w:r>
                      <w:rPr>
                        <w:color w:val="231F20"/>
                        <w:sz w:val="18"/>
                      </w:rPr>
                      <w:t/>
                    </w:r>
                    <w:r>
                      <w:rPr>
                        <w:color w:val="231F20"/>
                        <w:spacing w:val="-43"/>
                        <w:sz w:val="18"/>
                      </w:rPr>
                      <w:t/>
                    </w:r>
                    <w:r>
                      <w:rPr>
                        <w:b/>
                        <w:color w:val="231F20"/>
                        <w:sz w:val="18"/>
                        <w:rFonts w:hint="eastAsia" w:eastAsia="宋体"/>
                      </w:rPr>
                      <w:t xml:space="preserve">认知阶段</w:t>
                    </w:r>
                    <w:r>
                      <w:rPr>
                        <w:color w:val="231F20"/>
                        <w:sz w:val="18"/>
                        <w:rFonts w:hint="eastAsia" w:eastAsia="宋体"/>
                      </w:rPr>
                      <w:t xml:space="preserve">费茨和波斯纳模型中学习的第一阶段；学习阶段连续体的开始或初始阶段。</w:t>
                    </w:r>
                    <w:r>
                      <w:rPr>
                        <w:color w:val="231F20"/>
                        <w:sz w:val="18"/>
                        <w:rFonts w:hint="eastAsia" w:eastAsia="宋体"/>
                      </w:rPr>
                      <w:t/>
                    </w:r>
                    <w:r>
                      <w:rPr>
                        <w:color w:val="231F20"/>
                        <w:spacing w:val="1"/>
                        <w:sz w:val="18"/>
                      </w:rPr>
                      <w:t/>
                    </w:r>
                    <w:r>
                      <w:rPr>
                        <w:color w:val="231F20"/>
                        <w:sz w:val="18"/>
                      </w:rPr>
                      <w:t/>
                    </w:r>
                  </w:p>
                  <w:p>
                    <w:pPr>
                      <w:spacing w:before="3" w:line="240" w:lineRule="auto"/>
                      <w:rPr>
                        <w:sz w:val="19"/>
                      </w:rPr>
                    </w:pPr>
                  </w:p>
                  <w:p>
                    <w:pPr>
                      <w:spacing w:before="0" w:line="254" w:lineRule="auto"/>
                      <w:ind w:left="120" w:right="246" w:firstLine="0"/>
                      <w:jc w:val="left"/>
                      <w:rPr>
                        <w:sz w:val="18"/>
                      </w:rPr>
                    </w:pPr>
                    <w:r>
                      <w:rPr>
                        <w:b/>
                        <w:color w:val="231F20"/>
                        <w:sz w:val="18"/>
                      </w:rPr>
                      <w:t/>
                    </w:r>
                    <w:r>
                      <w:rPr>
                        <w:b/>
                        <w:color w:val="231F20"/>
                        <w:spacing w:val="1"/>
                        <w:sz w:val="18"/>
                      </w:rPr>
                      <w:t/>
                    </w:r>
                    <w:r>
                      <w:rPr>
                        <w:color w:val="231F20"/>
                        <w:sz w:val="18"/>
                      </w:rPr>
                      <w:t/>
                    </w:r>
                    <w:r>
                      <w:rPr>
                        <w:color w:val="231F20"/>
                        <w:spacing w:val="-43"/>
                        <w:sz w:val="18"/>
                      </w:rPr>
                      <w:t/>
                    </w:r>
                    <w:r>
                      <w:rPr>
                        <w:b/>
                        <w:color w:val="231F20"/>
                        <w:sz w:val="18"/>
                        <w:rFonts w:hint="eastAsia" w:eastAsia="宋体"/>
                      </w:rPr>
                      <w:t xml:space="preserve">联想阶段</w:t>
                    </w:r>
                    <w:r>
                      <w:rPr>
                        <w:color w:val="231F20"/>
                        <w:sz w:val="18"/>
                        <w:rFonts w:hint="eastAsia" w:eastAsia="宋体"/>
                      </w:rPr>
                      <w:t xml:space="preserve">费茨和波斯纳模型中学习的第二阶段；学习阶段连续体上的中间阶段。</w:t>
                    </w:r>
                    <w:r>
                      <w:rPr>
                        <w:color w:val="231F20"/>
                        <w:sz w:val="18"/>
                        <w:rFonts w:hint="eastAsia" w:eastAsia="宋体"/>
                      </w:rPr>
                      <w:t/>
                    </w:r>
                    <w:r>
                      <w:rPr>
                        <w:color w:val="231F20"/>
                        <w:spacing w:val="1"/>
                        <w:sz w:val="18"/>
                      </w:rPr>
                      <w:t/>
                    </w:r>
                    <w:r>
                      <w:rPr>
                        <w:color w:val="231F20"/>
                        <w:sz w:val="18"/>
                      </w:rPr>
                      <w:t/>
                    </w:r>
                  </w:p>
                  <w:p>
                    <w:pPr>
                      <w:spacing w:before="3" w:line="240" w:lineRule="auto"/>
                      <w:rPr>
                        <w:sz w:val="19"/>
                      </w:rPr>
                    </w:pPr>
                  </w:p>
                  <w:p>
                    <w:pPr>
                      <w:spacing w:before="0" w:line="254" w:lineRule="auto"/>
                      <w:ind w:left="120" w:right="145" w:firstLine="0"/>
                      <w:jc w:val="left"/>
                      <w:rPr>
                        <w:i/>
                        <w:sz w:val="18"/>
                      </w:rPr>
                    </w:pPr>
                    <w:r>
                      <w:rPr>
                        <w:b/>
                        <w:color w:val="231F20"/>
                        <w:sz w:val="18"/>
                      </w:rPr>
                      <w:t/>
                    </w:r>
                    <w:r>
                      <w:rPr>
                        <w:color w:val="231F20"/>
                        <w:sz w:val="18"/>
                      </w:rPr>
                      <w:t/>
                    </w:r>
                    <w:r>
                      <w:rPr>
                        <w:color w:val="231F20"/>
                        <w:spacing w:val="1"/>
                        <w:sz w:val="18"/>
                      </w:rPr>
                      <w:t/>
                    </w:r>
                    <w:r>
                      <w:rPr>
                        <w:color w:val="231F20"/>
                        <w:sz w:val="18"/>
                        <w:rFonts w:hint="eastAsia" w:eastAsia="宋体"/>
                      </w:rPr>
                      <w:t xml:space="preserve">自主阶段费茨和波斯纳模型中学习的第三阶段；学习阶段连续体的最后阶段，也称为自动阶段。</w:t>
                    </w:r>
                    <w:r>
                      <w:rPr>
                        <w:color w:val="231F20"/>
                        <w:sz w:val="18"/>
                        <w:rFonts w:hint="eastAsia" w:eastAsia="宋体"/>
                      </w:rPr>
                      <w:t/>
                    </w:r>
                    <w:r>
                      <w:rPr>
                        <w:color w:val="231F20"/>
                        <w:spacing w:val="1"/>
                        <w:sz w:val="18"/>
                      </w:rPr>
                      <w:t/>
                    </w:r>
                    <w:r>
                      <w:rPr>
                        <w:color w:val="231F20"/>
                        <w:sz w:val="18"/>
                      </w:rPr>
                      <w:t/>
                    </w:r>
                    <w:r>
                      <w:rPr>
                        <w:i/>
                        <w:color w:val="231F20"/>
                        <w:sz w:val="18"/>
                      </w:rPr>
                      <w:t/>
                    </w:r>
                    <w:r>
                      <w:rPr>
                        <w:i/>
                        <w:color w:val="231F20"/>
                        <w:spacing w:val="-43"/>
                        <w:sz w:val="18"/>
                      </w:rPr>
                      <w:t/>
                    </w:r>
                    <w:r>
                      <w:rPr>
                        <w:i/>
                        <w:color w:val="231F20"/>
                        <w:sz w:val="18"/>
                      </w:rPr>
                      <w:t/>
                    </w:r>
                  </w:p>
                </w:txbxContent>
              </v:textbox>
              <w10:wrap type="none"/>
            </v:shape>
            <w10:wrap type="topAndBottom"/>
          </v:group>
        </w:pict>
      </w:r>
    </w:p>
    <w:p>
      <w:pPr>
        <w:spacing w:after="0"/>
        <w:rPr>
          <w:sz w:val="26"/>
        </w:rPr>
        <w:sectPr>
          <w:type w:val="continuous"/>
          <w:pgSz w:w="12060" w:h="14580"/>
          <w:pgMar w:top="1300" w:right="260" w:bottom="720" w:left="1220"/>
          <w:cols w:equalWidth="0" w:num="2">
            <w:col w:w="5021" w:space="40"/>
            <w:col w:w="5519"/>
          </w:cols>
        </w:sectPr>
      </w:pPr>
    </w:p>
    <w:p>
      <w:pPr>
        <w:tabs>
          <w:tab w:val="left" w:leader="none" w:pos="879"/>
        </w:tabs>
        <w:spacing w:before="97"/>
        <w:ind w:left="160" w:right="0" w:firstLine="0"/>
        <w:jc w:val="left"/>
        <w:rPr>
          <w:sz w:val="18"/>
        </w:rPr>
      </w:pPr>
      <w:r>
        <w:rPr/>
        <w:pict>
          <v:group style="position:absolute;margin-left:66pt;margin-top:15.982344pt;width:207pt;height:93.55pt;mso-position-horizontal-relative:page;mso-position-vertical-relative:paragraph;z-index:15734784" coordsize="4140,1871" coordorigin="1320,320">
            <v:rect style="position:absolute;left:1385;top:760;width:4070;height:1425" filled="false" stroked="true" strokecolor="#231f20" strokeweight=".5pt">
              <v:stroke dashstyle="solid"/>
            </v:rect>
            <v:shape style="position:absolute;left:1320;top:319;width:660;height:660" stroked="false" type="#_x0000_t75">
              <v:imagedata o:title="" r:id="rId9"/>
            </v:shape>
            <v:shape style="position:absolute;left:1320;top:319;width:4140;height:1871" filled="false" stroked="false" type="#_x0000_t202">
              <v:textbox inset="0,0,0,0">
                <w:txbxContent>
                  <w:p>
                    <w:pPr>
                      <w:spacing w:before="0" w:line="240" w:lineRule="auto"/>
                      <w:rPr>
                        <w:sz w:val="24"/>
                      </w:rPr>
                    </w:pPr>
                  </w:p>
                  <w:p>
                    <w:pPr>
                      <w:spacing w:before="0" w:line="240" w:lineRule="auto"/>
                      <w:rPr>
                        <w:sz w:val="24"/>
                      </w:rPr>
                    </w:pPr>
                  </w:p>
                  <w:p>
                    <w:pPr>
                      <w:spacing w:before="9" w:line="240" w:lineRule="auto"/>
                      <w:rPr>
                        <w:sz w:val="21"/>
                      </w:rPr>
                    </w:pPr>
                  </w:p>
                  <w:p>
                    <w:pPr>
                      <w:spacing w:before="0" w:line="254" w:lineRule="auto"/>
                      <w:ind w:left="300" w:right="240" w:firstLine="0"/>
                      <w:jc w:val="both"/>
                      <w:rPr>
                        <w:sz w:val="18"/>
                      </w:rPr>
                    </w:pPr>
                    <w:r>
                      <w:rPr>
                        <w:color w:val="231F20"/>
                        <w:spacing w:val="-2"/>
                        <w:sz w:val="18"/>
                      </w:rPr>
                      <w:t/>
                    </w:r>
                    <w:r>
                      <w:rPr>
                        <w:color w:val="231F20"/>
                        <w:spacing w:val="-9"/>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2"/>
                        <w:sz w:val="18"/>
                      </w:rPr>
                      <w:t/>
                    </w:r>
                    <w:r>
                      <w:rPr>
                        <w:color w:val="231F20"/>
                        <w:spacing w:val="-9"/>
                        <w:sz w:val="18"/>
                      </w:rPr>
                      <w:t/>
                    </w:r>
                    <w:r>
                      <w:rPr>
                        <w:color w:val="231F20"/>
                        <w:spacing w:val="-2"/>
                        <w:sz w:val="18"/>
                      </w:rPr>
                      <w:t/>
                    </w:r>
                    <w:r>
                      <w:rPr>
                        <w:color w:val="231F20"/>
                        <w:spacing w:val="-8"/>
                        <w:sz w:val="18"/>
                      </w:rPr>
                      <w:t/>
                    </w:r>
                    <w:r>
                      <w:rPr>
                        <w:color w:val="231F20"/>
                        <w:spacing w:val="-1"/>
                        <w:sz w:val="18"/>
                      </w:rPr>
                      <w:t/>
                    </w:r>
                    <w:r>
                      <w:rPr>
                        <w:color w:val="231F20"/>
                        <w:spacing w:val="-9"/>
                        <w:sz w:val="18"/>
                      </w:rPr>
                      <w:t/>
                    </w:r>
                    <w:r>
                      <w:rPr>
                        <w:color w:val="231F20"/>
                        <w:spacing w:val="-1"/>
                        <w:sz w:val="18"/>
                      </w:rPr>
                      <w:t/>
                    </w:r>
                    <w:r>
                      <w:rPr>
                        <w:color w:val="231F20"/>
                        <w:spacing w:val="-8"/>
                        <w:sz w:val="18"/>
                      </w:rPr>
                      <w:t/>
                    </w:r>
                    <w:r>
                      <w:rPr>
                        <w:color w:val="231F20"/>
                        <w:spacing w:val="-1"/>
                        <w:sz w:val="18"/>
                      </w:rPr>
                      <w:t/>
                    </w:r>
                    <w:r>
                      <w:rPr>
                        <w:color w:val="231F20"/>
                        <w:spacing w:val="-9"/>
                        <w:sz w:val="18"/>
                      </w:rPr>
                      <w:t/>
                    </w:r>
                    <w:r>
                      <w:rPr>
                        <w:color w:val="231F20"/>
                        <w:spacing w:val="-1"/>
                        <w:sz w:val="18"/>
                      </w:rPr>
                      <w:t/>
                    </w:r>
                    <w:r>
                      <w:rPr>
                        <w:color w:val="231F20"/>
                        <w:spacing w:val="-42"/>
                        <w:sz w:val="18"/>
                      </w:rPr>
                      <w:t/>
                    </w:r>
                    <w:r>
                      <w:rPr>
                        <w:color w:val="231F20"/>
                        <w:sz w:val="18"/>
                        <w:rFonts w:hint="eastAsia" w:eastAsia="宋体"/>
                      </w:rPr>
                      <w:t xml:space="preserve">在线学习中心实验手册第12章的实验12a为您提供了一个学习新的运动技能和经历一些学习阶段的机会。</w:t>
                    </w:r>
                    <w:r>
                      <w:rPr>
                        <w:color w:val="231F20"/>
                        <w:spacing w:val="1"/>
                        <w:sz w:val="18"/>
                      </w:rPr>
                      <w:t/>
                    </w:r>
                    <w:r>
                      <w:rPr>
                        <w:color w:val="231F20"/>
                        <w:spacing w:val="-3"/>
                        <w:sz w:val="18"/>
                      </w:rPr>
                      <w:t/>
                    </w:r>
                    <w:r>
                      <w:rPr>
                        <w:color w:val="231F20"/>
                        <w:spacing w:val="-14"/>
                        <w:sz w:val="18"/>
                      </w:rPr>
                      <w:t/>
                    </w:r>
                    <w:r>
                      <w:rPr>
                        <w:color w:val="231F20"/>
                        <w:spacing w:val="-3"/>
                        <w:sz w:val="18"/>
                      </w:rPr>
                      <w:t/>
                    </w:r>
                    <w:r>
                      <w:rPr>
                        <w:color w:val="231F20"/>
                        <w:spacing w:val="-14"/>
                        <w:sz w:val="18"/>
                      </w:rPr>
                      <w:t/>
                    </w:r>
                    <w:r>
                      <w:rPr>
                        <w:color w:val="231F20"/>
                        <w:spacing w:val="-3"/>
                        <w:sz w:val="18"/>
                      </w:rPr>
                      <w:t/>
                    </w:r>
                    <w:r>
                      <w:rPr>
                        <w:color w:val="231F20"/>
                        <w:spacing w:val="-14"/>
                        <w:sz w:val="18"/>
                      </w:rPr>
                      <w:t/>
                    </w:r>
                    <w:r>
                      <w:rPr>
                        <w:color w:val="231F20"/>
                        <w:spacing w:val="-3"/>
                        <w:sz w:val="18"/>
                      </w:rPr>
                      <w:t/>
                    </w:r>
                    <w:r>
                      <w:rPr>
                        <w:color w:val="231F20"/>
                        <w:spacing w:val="-13"/>
                        <w:sz w:val="18"/>
                      </w:rPr>
                      <w:t/>
                    </w:r>
                    <w:r>
                      <w:rPr>
                        <w:color w:val="231F20"/>
                        <w:spacing w:val="-3"/>
                        <w:sz w:val="18"/>
                      </w:rPr>
                      <w:t/>
                    </w:r>
                    <w:r>
                      <w:rPr>
                        <w:color w:val="231F20"/>
                        <w:spacing w:val="-14"/>
                        <w:sz w:val="18"/>
                      </w:rPr>
                      <w:t/>
                    </w:r>
                    <w:r>
                      <w:rPr>
                        <w:color w:val="231F20"/>
                        <w:spacing w:val="-3"/>
                        <w:sz w:val="18"/>
                      </w:rPr>
                      <w:t/>
                    </w:r>
                    <w:r>
                      <w:rPr>
                        <w:color w:val="231F20"/>
                        <w:spacing w:val="-14"/>
                        <w:sz w:val="18"/>
                      </w:rPr>
                      <w:t/>
                    </w:r>
                    <w:r>
                      <w:rPr>
                        <w:color w:val="231F20"/>
                        <w:spacing w:val="-2"/>
                        <w:sz w:val="18"/>
                      </w:rPr>
                      <w:t/>
                    </w:r>
                    <w:r>
                      <w:rPr>
                        <w:color w:val="231F20"/>
                        <w:spacing w:val="-14"/>
                        <w:sz w:val="18"/>
                      </w:rPr>
                      <w:t/>
                    </w:r>
                    <w:r>
                      <w:rPr>
                        <w:color w:val="231F20"/>
                        <w:spacing w:val="-2"/>
                        <w:sz w:val="18"/>
                      </w:rPr>
                      <w:t/>
                    </w:r>
                    <w:r>
                      <w:rPr>
                        <w:color w:val="231F20"/>
                        <w:spacing w:val="-12"/>
                        <w:sz w:val="18"/>
                      </w:rPr>
                      <w:t/>
                    </w:r>
                    <w:r>
                      <w:rPr>
                        <w:color w:val="231F20"/>
                        <w:spacing w:val="-2"/>
                        <w:sz w:val="18"/>
                      </w:rPr>
                      <w:t/>
                    </w:r>
                    <w:r>
                      <w:rPr>
                        <w:color w:val="231F20"/>
                        <w:spacing w:val="-43"/>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p>
                </w:txbxContent>
              </v:textbox>
              <w10:wrap type="none"/>
            </v:shape>
            <v:shape style="position:absolute;left:1970;top:610;width:3490;height:300" filled="true" fillcolor="#58595b" stroked="false" type="#_x0000_t202">
              <v:textbox inset="0,0,0,0">
                <w:txbxContent>
                  <w:p>
                    <w:pPr>
                      <w:spacing w:before="28"/>
                      <w:ind w:left="120" w:right="0" w:firstLine="0"/>
                      <w:jc w:val="left"/>
                      <w:rPr>
                        <w:b/>
                        <w:sz w:val="20"/>
                      </w:rPr>
                    </w:pPr>
                    <w:r>
                      <w:rPr>
                        <w:b/>
                        <w:color w:val="FFFFFF"/>
                        <w:sz w:val="20"/>
                      </w:rPr>
                      <w:t/>
                    </w:r>
                    <w:r>
                      <w:rPr>
                        <w:b/>
                        <w:color w:val="FFFFFF"/>
                        <w:spacing w:val="-1"/>
                        <w:sz w:val="20"/>
                      </w:rPr>
                      <w:t/>
                    </w:r>
                    <w:r>
                      <w:rPr>
                        <w:b/>
                        <w:color w:val="FFFFFF"/>
                        <w:sz w:val="20"/>
                        <w:rFonts w:hint="eastAsia" w:eastAsia="宋体"/>
                      </w:rPr>
                      <w:t xml:space="preserve">实验室链接</w:t>
                    </w:r>
                  </w:p>
                </w:txbxContent>
              </v:textbox>
              <v:fill type="solid"/>
              <w10:wrap type="none"/>
            </v:shape>
            <w10:wrap type="none"/>
          </v:group>
        </w:pict>
      </w:r>
      <w:r>
        <w:rPr>
          <w:color w:val="231F20"/>
          <w:sz w:val="18"/>
        </w:rPr>
        <w:t>282</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4"/>
        <w:rPr>
          <w:sz w:val="23"/>
        </w:rPr>
      </w:pPr>
    </w:p>
    <w:p>
      <w:pPr>
        <w:pStyle w:val="BodyText"/>
        <w:spacing w:line="249" w:lineRule="auto"/>
        <w:ind w:left="4600" w:right="1895"/>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i/>
          <w:color w:val="231F20"/>
          <w:spacing w:val="-47"/>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与调节条件不同，非调节条件是那些对实现行动目标所需的运动特征没有影响或只有间接影响的性能环境特征。</w:t>
      </w:r>
      <w:r>
        <w:rPr>
          <w:color w:val="231F20"/>
          <w:rFonts w:hint="eastAsia" w:eastAsia="宋体"/>
        </w:rPr>
        <w:t xml:space="preserve">继续举伸手拿杯子的例子，杯子的颜色或杯子所在桌子的形状是与伸手拿杯子无关的信息，并且</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43"/>
        </w:rPr>
        <w:t/>
      </w:r>
      <w:r>
        <w:rPr>
          <w:color w:val="231F20"/>
        </w:rPr>
        <w:t/>
      </w:r>
      <w:r>
        <w:rPr>
          <w:color w:val="231F20"/>
          <w:spacing w:val="44"/>
        </w:rPr>
        <w:t/>
      </w:r>
      <w:r>
        <w:rPr>
          <w:color w:val="231F20"/>
        </w:rPr>
        <w:t/>
      </w:r>
      <w:r>
        <w:rPr>
          <w:color w:val="231F20"/>
          <w:spacing w:val="43"/>
        </w:rPr>
        <w:t/>
      </w:r>
      <w:r>
        <w:rPr>
          <w:color w:val="231F20"/>
        </w:rPr>
        <w:t/>
      </w:r>
      <w:r>
        <w:rPr>
          <w:color w:val="231F20"/>
          <w:spacing w:val="44"/>
        </w:rPr>
        <w:t/>
      </w:r>
      <w:r>
        <w:rPr>
          <w:color w:val="231F20"/>
        </w:rPr>
        <w:t/>
      </w:r>
      <w:r>
        <w:rPr>
          <w:color w:val="231F20"/>
          <w:spacing w:val="43"/>
        </w:rPr>
        <w:t/>
      </w:r>
      <w:r>
        <w:rPr>
          <w:color w:val="231F20"/>
        </w:rPr>
        <w:t/>
      </w:r>
      <w:r>
        <w:rPr>
          <w:color w:val="231F20"/>
          <w:spacing w:val="44"/>
        </w:rPr>
        <w:t/>
      </w:r>
      <w:r>
        <w:rPr>
          <w:color w:val="231F20"/>
        </w:rPr>
        <w:t/>
      </w:r>
      <w:r>
        <w:rPr>
          <w:color w:val="231F20"/>
          <w:spacing w:val="43"/>
        </w:rPr>
        <w:t/>
      </w:r>
      <w:r>
        <w:rPr>
          <w:color w:val="231F20"/>
        </w:rPr>
        <w:t/>
      </w:r>
      <w:r>
        <w:rPr>
          <w:color w:val="231F20"/>
          <w:spacing w:val="44"/>
        </w:rPr>
        <w:t/>
      </w:r>
      <w:r>
        <w:rPr>
          <w:color w:val="231F20"/>
        </w:rPr>
        <w:t/>
      </w:r>
    </w:p>
    <w:p>
      <w:pPr>
        <w:spacing w:after="0" w:line="249" w:lineRule="auto"/>
        <w:jc w:val="both"/>
        <w:sectPr>
          <w:pgSz w:w="12060" w:h="14580"/>
          <w:pgMar w:top="1300" w:right="260" w:bottom="720" w:left="1220" w:header="0" w:footer="523"/>
        </w:sectPr>
      </w:pPr>
    </w:p>
    <w:p>
      <w:pPr>
        <w:pStyle w:val="Heading1"/>
        <w:spacing w:before="36"/>
        <w:jc w:val="both"/>
        <w:rPr/>
      </w:pPr>
      <w:r>
        <w:rPr/>
        <w:drawing>
          <wp:anchor distT="0" distB="0" distL="0" distR="0" simplePos="0" relativeHeight="1573529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9" name="image1.png"/>
            <wp:cNvGraphicFramePr>
              <a:graphicFrameLocks noChangeAspect="1"/>
            </wp:cNvGraphicFramePr>
            <a:graphic>
              <a:graphicData uri="http://schemas.openxmlformats.org/drawingml/2006/picture">
                <pic:pic>
                  <pic:nvPicPr>
                    <pic:cNvPr id="2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580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1" name="image1.png"/>
            <wp:cNvGraphicFramePr>
              <a:graphicFrameLocks noChangeAspect="1"/>
            </wp:cNvGraphicFramePr>
            <a:graphic>
              <a:graphicData uri="http://schemas.openxmlformats.org/drawingml/2006/picture">
                <pic:pic>
                  <pic:nvPicPr>
                    <pic:cNvPr id="22"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Fonts w:hint="eastAsia" w:eastAsia="宋体"/>
        </w:rPr>
        <w:t xml:space="preserve">金泰尔的两阶段模型</w:t>
      </w:r>
    </w:p>
    <w:p>
      <w:pPr>
        <w:pStyle w:val="BodyText"/>
        <w:spacing w:before="128" w:line="249" w:lineRule="auto"/>
        <w:ind w:left="160" w:right="41"/>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运动学习研究者通常提到的另一个模型是由安·金泰尔(1972，1987，2000)提出的。与费茨和波斯纳相反，她认为运动技能的学习是通过至少两个阶段进行的，并从每个阶段学习者的目标的角度介绍了这些阶段。</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1"/>
        <w:rPr>
          <w:sz w:val="30"/>
        </w:rPr>
      </w:pPr>
    </w:p>
    <w:p>
      <w:pPr>
        <w:pStyle w:val="Heading2"/>
      </w:pPr>
      <w:r>
        <w:rPr>
          <w:color w:val="231F20"/>
          <w:rFonts w:hint="eastAsia" w:eastAsia="宋体"/>
        </w:rPr>
        <w:t xml:space="preserve">学习的初始阶段</w:t>
      </w:r>
    </w:p>
    <w:p>
      <w:pPr>
        <w:pStyle w:val="BodyText"/>
        <w:spacing w:before="10" w:line="249" w:lineRule="auto"/>
        <w:ind w:left="160" w:right="40"/>
        <w:jc w:val="both"/>
        <w:rPr/>
      </w:pP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10"/>
        </w:rPr>
        <w:t/>
      </w:r>
      <w:r>
        <w:rPr>
          <w:i/>
          <w:color w:val="231F20"/>
          <w:spacing w:val="-2"/>
        </w:rPr>
        <w:t/>
      </w:r>
      <w:r>
        <w:rPr>
          <w:i/>
          <w:color w:val="231F20"/>
          <w:spacing w:val="-9"/>
        </w:rPr>
        <w:t/>
      </w:r>
      <w:r>
        <w:rPr>
          <w:i/>
          <w:color w:val="231F20"/>
          <w:spacing w:val="-2"/>
        </w:rPr>
        <w:t/>
      </w:r>
      <w:r>
        <w:rPr>
          <w:i/>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3"/>
        </w:rPr>
        <w:t/>
      </w:r>
      <w:r>
        <w:rPr>
          <w:color w:val="231F20"/>
          <w:spacing w:val="-10"/>
        </w:rPr>
        <w:t/>
      </w:r>
      <w:r>
        <w:rPr>
          <w:i/>
          <w:color w:val="231F20"/>
          <w:spacing w:val="-3"/>
        </w:rPr>
        <w:t/>
      </w:r>
      <w:r>
        <w:rPr>
          <w:i/>
          <w:color w:val="231F20"/>
          <w:spacing w:val="-9"/>
        </w:rPr>
        <w:t/>
      </w:r>
      <w:r>
        <w:rPr>
          <w:i/>
          <w:color w:val="231F20"/>
          <w:spacing w:val="-3"/>
        </w:rPr>
        <w:t/>
      </w:r>
      <w:r>
        <w:rPr>
          <w:i/>
          <w:color w:val="231F20"/>
          <w:spacing w:val="-9"/>
        </w:rPr>
        <w:t/>
      </w:r>
      <w:r>
        <w:rPr>
          <w:i/>
          <w:color w:val="231F20"/>
          <w:spacing w:val="-2"/>
        </w:rPr>
        <w:t/>
      </w:r>
      <w:r>
        <w:rPr>
          <w:i/>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7"/>
        </w:rPr>
        <w:t/>
      </w:r>
      <w:r>
        <w:rPr>
          <w:color w:val="231F20"/>
        </w:rPr>
        <w:t/>
      </w:r>
      <w:r>
        <w:rPr>
          <w:i/>
          <w:color w:val="231F20"/>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1"/>
        </w:rPr>
        <w:t/>
      </w:r>
      <w:r>
        <w:rPr>
          <w:color w:val="231F20"/>
          <w:rFonts w:hint="eastAsia" w:eastAsia="宋体"/>
        </w:rPr>
        <w:t xml:space="preserve">在Gentile所说的初始阶段，初学者有两个</w:t>
      </w:r>
      <w:r>
        <w:rPr>
          <w:i/>
          <w:color w:val="231F20"/>
          <w:rFonts w:hint="eastAsia" w:eastAsia="宋体"/>
        </w:rPr>
        <w:t xml:space="preserve">重要的</w:t>
      </w:r>
      <w:r>
        <w:rPr>
          <w:i/>
          <w:color w:val="231F20"/>
          <w:rFonts w:hint="eastAsia" w:eastAsia="宋体"/>
        </w:rPr>
        <w:t xml:space="preserve">目标</w:t>
      </w:r>
      <w:r>
        <w:rPr>
          <w:color w:val="231F20"/>
          <w:rFonts w:hint="eastAsia" w:eastAsia="宋体"/>
        </w:rPr>
        <w:t xml:space="preserve">要实现。</w:t>
      </w:r>
      <w:r>
        <w:rPr>
          <w:color w:val="231F20"/>
          <w:rFonts w:hint="eastAsia" w:eastAsia="宋体"/>
        </w:rPr>
        <w:t xml:space="preserve">一种是获得一种运动模式，这种模式能够在一定程度上成功实现技能的行动目标。</w:t>
      </w:r>
      <w:r>
        <w:rPr>
          <w:color w:val="231F20"/>
          <w:rFonts w:hint="eastAsia" w:eastAsia="宋体"/>
        </w:rPr>
        <w:t xml:space="preserve">这意味着初学者必须发展出与技能所处环境的调节条件相匹配的运动特征。</w:t>
      </w:r>
      <w:r>
        <w:rPr>
          <w:color w:val="231F20"/>
          <w:rFonts w:hint="eastAsia" w:eastAsia="宋体"/>
        </w:rPr>
        <w:t xml:space="preserve">回想一下本文第一章中关于金泰尔运动技能分类法的讨论，术语“调节条件”是指如果要实现动作目标，运动特征必须符合的环境环境特征。</w:t>
      </w:r>
      <w:r>
        <w:rPr>
          <w:color w:val="231F20"/>
          <w:rFonts w:hint="eastAsia" w:eastAsia="宋体"/>
        </w:rPr>
        <w:t xml:space="preserve">例如，如果一个人开始恢复他或她的抓握技能，他或她必须专注于发展手臂和手的运动特征，以匹配与要抓握的物体相关的身体特征。</w:t>
      </w:r>
      <w:r>
        <w:rPr>
          <w:color w:val="231F20"/>
          <w:rFonts w:hint="eastAsia" w:eastAsia="宋体"/>
        </w:rPr>
        <w:t xml:space="preserve">在抓握的例子中，如果人必须伸手抓住桌子上的杯子，调节条件包括杯子的大小和形状、杯子的位置、杯子中液体的数量和类型等等。</w:t>
      </w:r>
      <w:r>
        <w:rPr>
          <w:color w:val="231F20"/>
          <w:rFonts w:hint="eastAsia" w:eastAsia="宋体"/>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2"/>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48"/>
        </w:rPr>
        <w:t/>
      </w:r>
      <w:r>
        <w:rPr>
          <w:color w:val="231F20"/>
          <w:spacing w:val="-3"/>
        </w:rPr>
        <w:t/>
      </w:r>
      <w:r>
        <w:rPr>
          <w:color w:val="231F20"/>
          <w:spacing w:val="-2"/>
        </w:rPr>
        <w:t/>
      </w:r>
      <w:r>
        <w:rPr>
          <w:color w:val="231F20"/>
          <w:spacing w:val="-48"/>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spacing w:val="-1"/>
        </w:rPr>
        <w:t/>
      </w:r>
      <w:r>
        <w:rPr>
          <w:color w:val="231F20"/>
          <w:spacing w:val="-9"/>
        </w:rPr>
        <w:t/>
      </w:r>
      <w:r>
        <w:rPr>
          <w:color w:val="231F20"/>
        </w:rPr>
        <w:t/>
      </w:r>
      <w:r>
        <w:rPr>
          <w:color w:val="231F20"/>
          <w:spacing w:val="-9"/>
        </w:rPr>
        <w:t/>
      </w:r>
      <w:r>
        <w:rPr>
          <w:color w:val="231F20"/>
        </w:rPr>
        <w:t/>
      </w:r>
      <w:r>
        <w:rPr>
          <w:color w:val="231F20"/>
          <w:spacing w:val="-13"/>
        </w:rPr>
        <w:t/>
      </w:r>
      <w:r>
        <w:rPr>
          <w:color w:val="231F20"/>
        </w:rPr>
        <w:t/>
      </w:r>
      <w:r>
        <w:rPr>
          <w:color w:val="231F20"/>
          <w:spacing w:val="-9"/>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p>
    <w:p>
      <w:pPr>
        <w:spacing w:before="18" w:line="249" w:lineRule="auto"/>
        <w:ind w:left="160" w:right="38" w:firstLine="240"/>
        <w:jc w:val="both"/>
        <w:rPr>
          <w:sz w:val="20"/>
        </w:rPr>
      </w:pPr>
      <w:r>
        <w:rPr>
          <w:color w:val="231F20"/>
          <w:sz w:val="20"/>
        </w:rPr>
        <w:t/>
      </w:r>
      <w:r>
        <w:rPr>
          <w:color w:val="231F20"/>
          <w:spacing w:val="51"/>
          <w:sz w:val="20"/>
        </w:rPr>
        <w:t/>
      </w:r>
      <w:r>
        <w:rPr>
          <w:color w:val="231F20"/>
          <w:sz w:val="20"/>
        </w:rPr>
        <w:t/>
      </w:r>
      <w:r>
        <w:rPr>
          <w:color w:val="231F20"/>
          <w:spacing w:val="51"/>
          <w:sz w:val="20"/>
        </w:rPr>
        <w:t/>
      </w:r>
      <w:r>
        <w:rPr>
          <w:color w:val="231F20"/>
          <w:sz w:val="20"/>
        </w:rPr>
        <w:t/>
      </w:r>
      <w:r>
        <w:rPr>
          <w:color w:val="231F20"/>
          <w:spacing w:val="51"/>
          <w:sz w:val="20"/>
        </w:rPr>
        <w:t/>
      </w:r>
      <w:r>
        <w:rPr>
          <w:color w:val="231F20"/>
          <w:sz w:val="20"/>
        </w:rPr>
        <w:t/>
      </w:r>
      <w:r>
        <w:rPr>
          <w:color w:val="231F20"/>
          <w:spacing w:val="51"/>
          <w:sz w:val="20"/>
        </w:rPr>
        <w:t/>
      </w:r>
      <w:r>
        <w:rPr>
          <w:color w:val="231F20"/>
          <w:sz w:val="20"/>
          <w:rFonts w:hint="eastAsia" w:eastAsia="宋体"/>
        </w:rPr>
        <w:t xml:space="preserve">初学者的第二个目标是学会在他或她执行技能的环境中区分调节和非调节</w:t>
      </w:r>
      <w:r>
        <w:rPr>
          <w:i/>
          <w:color w:val="231F20"/>
          <w:sz w:val="20"/>
          <w:rFonts w:hint="eastAsia" w:eastAsia="宋体"/>
        </w:rPr>
        <w:t xml:space="preserve">条件</w:t>
      </w:r>
      <w:r>
        <w:rPr>
          <w:color w:val="231F20"/>
          <w:sz w:val="20"/>
          <w:rFonts w:hint="eastAsia" w:eastAsia="宋体"/>
        </w:rPr>
        <w:t xml:space="preserve">。</w:t>
      </w:r>
      <w:r>
        <w:rPr>
          <w:color w:val="231F20"/>
          <w:sz w:val="20"/>
          <w:rFonts w:hint="eastAsia" w:eastAsia="宋体"/>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i/>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p>
    <w:p>
      <w:pPr>
        <w:pStyle w:val="BodyText"/>
        <w:spacing w:before="8" w:line="249" w:lineRule="auto"/>
        <w:ind w:left="160" w:right="1896"/>
        <w:jc w:val="both"/>
        <w:rPr/>
      </w:pPr>
      <w:r>
        <w:rPr/>
        <w:br w:type="column"/>
      </w:r>
      <w:r>
        <w:rPr>
          <w:color w:val="231F20"/>
          <w:rFonts w:hint="eastAsia" w:eastAsia="宋体"/>
        </w:rPr>
        <w:t xml:space="preserve">因此，不要影响用于执行技能的动作。</w:t>
      </w:r>
      <w:r>
        <w:rPr>
          <w:color w:val="231F20"/>
          <w:spacing w:val="1"/>
        </w:rPr>
        <w:t/>
      </w:r>
      <w:r>
        <w:rPr>
          <w:color w:val="231F20"/>
        </w:rPr>
        <w:t/>
      </w:r>
      <w:r>
        <w:rPr>
          <w:color w:val="231F20"/>
          <w:spacing w:val="4"/>
        </w:rPr>
        <w:t/>
      </w:r>
      <w:r>
        <w:rPr>
          <w:color w:val="231F20"/>
        </w:rPr>
        <w:t/>
      </w:r>
      <w:r>
        <w:rPr>
          <w:color w:val="231F20"/>
          <w:spacing w:val="5"/>
        </w:rPr>
        <w:t/>
      </w:r>
      <w:r>
        <w:rPr>
          <w:color w:val="231F20"/>
        </w:rPr>
        <w:t/>
      </w:r>
    </w:p>
    <w:p>
      <w:pPr>
        <w:pStyle w:val="BodyText"/>
        <w:spacing w:before="2" w:line="249" w:lineRule="auto"/>
        <w:ind w:left="160" w:right="1895"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1"/>
        </w:rPr>
        <w:t/>
      </w:r>
      <w:r>
        <w:rPr>
          <w:color w:val="231F20"/>
        </w:rPr>
        <w:t/>
      </w:r>
      <w:r>
        <w:rPr>
          <w:color w:val="231F20"/>
          <w:spacing w:val="5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为了实现这两个重要目标，初学者探索了各种运动可能性。通过反复试验，他或她体验到符合或不符合调节条件要求的运动特征。此外，因为学习者必须解决许多问题来决定如何实现行动目标，他或她参与了大量的认知问题解决活动。当学习者到达这个阶段的末尾时，他或她已经发展了一种运动模式，这种模式允许一些行动目标的实现，但是这种实现既不一致也没有效率。正如詹蒂莱(2000)所描述的，“虽然学习者现在对有效的方法有了一个大致的概念，但他或她并不熟练。行动目标没有始终如一地实现，运动缺乏效率”(第149页)。</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pStyle w:val="BodyText"/>
        <w:spacing w:before="4"/>
        <w:rPr>
          <w:sz w:val="27"/>
        </w:rPr>
      </w:pPr>
    </w:p>
    <w:p>
      <w:pPr>
        <w:pStyle w:val="Heading2"/>
      </w:pPr>
      <w:r>
        <w:rPr>
          <w:color w:val="231F20"/>
          <w:rFonts w:hint="eastAsia" w:eastAsia="宋体"/>
        </w:rPr>
        <w:t xml:space="preserve">学习的后期</w:t>
      </w:r>
    </w:p>
    <w:p>
      <w:pPr>
        <w:pStyle w:val="BodyText"/>
        <w:spacing w:before="10" w:line="249" w:lineRule="auto"/>
        <w:ind w:left="160" w:right="189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i/>
          <w:color w:val="231F20"/>
          <w:spacing w:val="1"/>
        </w:rPr>
        <w:t/>
      </w:r>
      <w:r>
        <w:rPr>
          <w:i/>
          <w:color w:val="231F20"/>
        </w:rPr>
        <w:t/>
      </w:r>
      <w:r>
        <w:rPr>
          <w:i/>
          <w:color w:val="231F20"/>
          <w:spacing w:val="1"/>
        </w:rPr>
        <w:t/>
      </w:r>
      <w:r>
        <w:rPr>
          <w:color w:val="231F20"/>
        </w:rPr>
        <w:t/>
      </w:r>
      <w:r>
        <w:rPr>
          <w:color w:val="231F20"/>
          <w:spacing w:val="1"/>
        </w:rPr>
        <w:t/>
      </w:r>
      <w:r>
        <w:rPr>
          <w:color w:val="231F20"/>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i/>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47"/>
        </w:rPr>
        <w:t/>
      </w:r>
      <w:r>
        <w:rPr>
          <w:color w:val="231F20"/>
        </w:rPr>
        <w:t/>
      </w:r>
      <w:r>
        <w:rPr>
          <w:color w:val="231F20"/>
          <w:spacing w:val="48"/>
        </w:rPr>
        <w:t/>
      </w:r>
      <w:r>
        <w:rPr>
          <w:color w:val="231F20"/>
        </w:rPr>
        <w:t/>
      </w:r>
      <w:r>
        <w:rPr>
          <w:color w:val="231F20"/>
          <w:spacing w:val="47"/>
        </w:rPr>
        <w:t/>
      </w:r>
      <w:r>
        <w:rPr>
          <w:color w:val="231F20"/>
        </w:rPr>
        <w:t/>
      </w:r>
      <w:r>
        <w:rPr>
          <w:color w:val="231F20"/>
          <w:spacing w:val="48"/>
        </w:rPr>
        <w:t/>
      </w:r>
      <w:r>
        <w:rPr>
          <w:color w:val="231F20"/>
        </w:rPr>
        <w:t/>
      </w:r>
      <w:r>
        <w:rPr>
          <w:color w:val="231F20"/>
          <w:spacing w:val="47"/>
        </w:rPr>
        <w:t/>
      </w:r>
      <w:r>
        <w:rPr>
          <w:color w:val="231F20"/>
        </w:rPr>
        <w:t/>
      </w:r>
      <w:r>
        <w:rPr>
          <w:color w:val="231F20"/>
          <w:spacing w:val="48"/>
        </w:rPr>
        <w:t/>
      </w:r>
      <w:r>
        <w:rPr>
          <w:color w:val="231F20"/>
        </w:rPr>
        <w:t/>
      </w:r>
      <w:r>
        <w:rPr>
          <w:color w:val="231F20"/>
          <w:spacing w:val="-48"/>
        </w:rPr>
        <w:t/>
      </w:r>
      <w:r>
        <w:rPr>
          <w:color w:val="231F20"/>
          <w:rFonts w:hint="eastAsia" w:eastAsia="宋体"/>
        </w:rPr>
        <w:t xml:space="preserve">在第二</w:t>
      </w:r>
      <w:r>
        <w:rPr>
          <w:i/>
          <w:color w:val="231F20"/>
          <w:rFonts w:hint="eastAsia" w:eastAsia="宋体"/>
        </w:rPr>
        <w:t xml:space="preserve">阶段</w:t>
      </w:r>
      <w:r>
        <w:rPr>
          <w:color w:val="231F20"/>
          <w:rFonts w:hint="eastAsia" w:eastAsia="宋体"/>
        </w:rPr>
        <w:t xml:space="preserve">，被詹蒂莱称为后期，学习者努力实现三个重要的</w:t>
      </w:r>
      <w:r>
        <w:rPr>
          <w:i/>
          <w:color w:val="231F20"/>
          <w:rFonts w:hint="eastAsia" w:eastAsia="宋体"/>
        </w:rPr>
        <w:t xml:space="preserve">目标。</w:t>
      </w:r>
      <w:r>
        <w:rPr>
          <w:color w:val="231F20"/>
          <w:rFonts w:hint="eastAsia" w:eastAsia="宋体"/>
        </w:rPr>
        <w:t xml:space="preserve">首先，一个人必须发展</w:t>
      </w:r>
      <w:r>
        <w:rPr>
          <w:i/>
          <w:color w:val="231F20"/>
          <w:rFonts w:hint="eastAsia" w:eastAsia="宋体"/>
        </w:rPr>
        <w:t xml:space="preserve">适应</w:t>
      </w:r>
      <w:r>
        <w:rPr>
          <w:color w:val="231F20"/>
          <w:rFonts w:hint="eastAsia" w:eastAsia="宋体"/>
        </w:rPr>
        <w:t xml:space="preserve">运动模式的能力，以适应任何需要这项技能的表演场合的特殊要求。</w:t>
      </w:r>
      <w:r>
        <w:rPr>
          <w:color w:val="231F20"/>
          <w:rFonts w:hint="eastAsia" w:eastAsia="宋体"/>
        </w:rPr>
        <w:t xml:space="preserve">其次，这个人必须提高他或她在实现技能目标方面的</w:t>
      </w:r>
      <w:r>
        <w:rPr>
          <w:i/>
          <w:color w:val="231F20"/>
          <w:rFonts w:hint="eastAsia" w:eastAsia="宋体"/>
        </w:rPr>
        <w:t xml:space="preserve">一致</w:t>
      </w:r>
      <w:r>
        <w:rPr>
          <w:color w:val="231F20"/>
          <w:rFonts w:hint="eastAsia" w:eastAsia="宋体"/>
        </w:rPr>
        <w:t xml:space="preserve">性。</w:t>
      </w:r>
      <w:r>
        <w:rPr>
          <w:color w:val="231F20"/>
          <w:rFonts w:hint="eastAsia" w:eastAsia="宋体"/>
        </w:rPr>
        <w:t xml:space="preserve">第三，这个人必须学会用省力的方法来完成这项技能。</w:t>
      </w:r>
      <w:r>
        <w:rPr>
          <w:color w:val="231F20"/>
          <w:rFonts w:hint="eastAsia" w:eastAsia="宋体"/>
        </w:rPr>
        <w:t xml:space="preserve">我们接下来将讨论这三个特征中的每一个。</w:t>
      </w:r>
      <w:r>
        <w:rPr>
          <w:color w:val="231F20"/>
          <w:rFonts w:hint="eastAsia" w:eastAsia="宋体"/>
        </w:rPr>
        <w:t/>
      </w:r>
      <w:r>
        <w:rPr>
          <w:color w:val="231F20"/>
          <w:spacing w:val="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i/>
          <w:color w:val="231F20"/>
        </w:rPr>
        <w:t/>
      </w:r>
      <w:r>
        <w:rPr>
          <w:i/>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i/>
          <w:color w:val="231F20"/>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p>
    <w:p>
      <w:pPr>
        <w:spacing w:before="205" w:line="249" w:lineRule="auto"/>
        <w:ind w:left="160" w:right="1897" w:firstLine="0"/>
        <w:jc w:val="both"/>
        <w:rPr>
          <w:sz w:val="20"/>
        </w:rPr>
      </w:pPr>
      <w:r>
        <w:rPr>
          <w:rFonts w:hint="eastAsia" w:eastAsia="宋体"/>
          <w:color w:val="231F20"/>
          <w:sz w:val="20"/>
        </w:rPr>
        <w:t xml:space="preserve">作为学习目标的流动和多样化。</w:t>
      </w:r>
      <w:r>
        <w:rPr>
          <w:rFonts w:hint="eastAsia" w:eastAsia="宋体"/>
          <w:color w:val="231F20"/>
          <w:sz w:val="20"/>
        </w:rPr>
        <w:t xml:space="preserve">詹蒂莱模型中第二阶段的一个独特特征是，</w:t>
      </w:r>
      <w:r>
        <w:rPr>
          <w:i/>
          <w:color w:val="231F20"/>
          <w:sz w:val="20"/>
          <w:rFonts w:hint="eastAsia" w:eastAsia="宋体"/>
        </w:rPr>
        <w:t xml:space="preserve">学习者的运动目标取决于</w:t>
      </w:r>
      <w:r>
        <w:rPr>
          <w:rFonts w:hint="eastAsia" w:eastAsia="宋体"/>
          <w:color w:val="231F20"/>
          <w:sz w:val="20"/>
        </w:rPr>
        <w:t xml:space="preserve">技能的</w:t>
      </w:r>
      <w:r>
        <w:rPr>
          <w:i/>
          <w:color w:val="231F20"/>
          <w:sz w:val="20"/>
          <w:rFonts w:hint="eastAsia" w:eastAsia="宋体"/>
        </w:rPr>
        <w:t xml:space="preserve">类型</w:t>
      </w:r>
      <w:r>
        <w:rPr>
          <w:rFonts w:hint="eastAsia" w:eastAsia="宋体"/>
          <w:color w:val="231F20"/>
          <w:sz w:val="20"/>
        </w:rPr>
        <w:t xml:space="preserve">。</w:t>
      </w:r>
      <w:r>
        <w:rPr>
          <w:rFonts w:hint="eastAsia" w:eastAsia="宋体"/>
          <w:color w:val="231F20"/>
          <w:sz w:val="20"/>
        </w:rPr>
        <w:t xml:space="preserve">更具体地说，开放技能</w:t>
      </w:r>
      <w:r>
        <w:rPr>
          <w:rFonts w:hint="eastAsia" w:eastAsia="宋体"/>
          <w:color w:val="231F20"/>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i/>
          <w:color w:val="231F20"/>
          <w:sz w:val="20"/>
        </w:rPr>
        <w:t/>
      </w:r>
      <w:r>
        <w:rPr>
          <w:i/>
          <w:color w:val="231F20"/>
          <w:spacing w:val="-48"/>
          <w:sz w:val="20"/>
        </w:rPr>
        <w:t/>
      </w:r>
      <w:r>
        <w:rPr>
          <w:i/>
          <w:color w:val="231F20"/>
          <w:sz w:val="20"/>
        </w:rPr>
        <w:t/>
      </w:r>
      <w:r>
        <w:rPr>
          <w:i/>
          <w:color w:val="231F20"/>
          <w:spacing w:val="-10"/>
          <w:sz w:val="20"/>
        </w:rPr>
        <w:t/>
      </w:r>
      <w:r>
        <w:rPr>
          <w:i/>
          <w:color w:val="231F20"/>
          <w:sz w:val="20"/>
        </w:rPr>
        <w:t/>
      </w:r>
      <w:r>
        <w:rPr>
          <w:i/>
          <w:color w:val="231F20"/>
          <w:spacing w:val="-9"/>
          <w:sz w:val="20"/>
        </w:rPr>
        <w:t/>
      </w:r>
      <w:r>
        <w:rPr>
          <w:i/>
          <w:color w:val="231F20"/>
          <w:sz w:val="20"/>
        </w:rPr>
        <w:t/>
      </w:r>
      <w:r>
        <w:rPr>
          <w:i/>
          <w:color w:val="231F20"/>
          <w:spacing w:val="-10"/>
          <w:sz w:val="20"/>
        </w:rPr>
        <w:t/>
      </w:r>
      <w:r>
        <w:rPr>
          <w:i/>
          <w:color w:val="231F20"/>
          <w:sz w:val="20"/>
        </w:rPr>
        <w:t/>
      </w:r>
      <w:r>
        <w:rPr>
          <w:i/>
          <w:color w:val="231F20"/>
          <w:spacing w:val="-9"/>
          <w:sz w:val="20"/>
        </w:rPr>
        <w:t/>
      </w:r>
      <w:r>
        <w:rPr>
          <w:i/>
          <w:color w:val="231F20"/>
          <w:sz w:val="20"/>
        </w:rPr>
        <w:t/>
      </w:r>
      <w:r>
        <w:rPr>
          <w:i/>
          <w:color w:val="231F20"/>
          <w:spacing w:val="-10"/>
          <w:sz w:val="20"/>
        </w:rPr>
        <w:t/>
      </w:r>
      <w:r>
        <w:rPr>
          <w:color w:val="231F20"/>
          <w:sz w:val="20"/>
        </w:rPr>
        <w:t/>
      </w:r>
      <w:r>
        <w:rPr>
          <w:color w:val="231F20"/>
          <w:spacing w:val="-9"/>
          <w:sz w:val="20"/>
        </w:rPr>
        <w:t/>
      </w:r>
      <w:r>
        <w:rPr>
          <w:color w:val="231F20"/>
          <w:sz w:val="20"/>
        </w:rPr>
        <w:t/>
      </w:r>
      <w:r>
        <w:rPr>
          <w:color w:val="231F20"/>
          <w:spacing w:val="-10"/>
          <w:sz w:val="20"/>
        </w:rPr>
        <w:t/>
      </w:r>
      <w:r>
        <w:rPr>
          <w:color w:val="231F20"/>
          <w:sz w:val="20"/>
        </w:rPr>
        <w:t/>
      </w:r>
      <w:r>
        <w:rPr>
          <w:color w:val="231F20"/>
          <w:spacing w:val="-9"/>
          <w:sz w:val="20"/>
        </w:rPr>
        <w:t/>
      </w:r>
      <w:r>
        <w:rPr>
          <w:color w:val="231F20"/>
          <w:sz w:val="20"/>
        </w:rPr>
        <w:t/>
      </w:r>
      <w:r>
        <w:rPr>
          <w:color w:val="231F20"/>
          <w:spacing w:val="-10"/>
          <w:sz w:val="20"/>
        </w:rPr>
        <w:t/>
      </w:r>
      <w:r>
        <w:rPr>
          <w:color w:val="231F20"/>
          <w:sz w:val="20"/>
        </w:rPr>
        <w:t/>
      </w:r>
    </w:p>
    <w:p>
      <w:pPr>
        <w:spacing w:after="0" w:line="249" w:lineRule="auto"/>
        <w:jc w:val="both"/>
        <w:rPr>
          <w:sz w:val="20"/>
        </w:rPr>
        <w:sectPr>
          <w:type w:val="continuous"/>
          <w:pgSz w:w="12060" w:h="14580"/>
          <w:pgMar w:top="1300" w:right="260" w:bottom="720" w:left="1220"/>
          <w:cols w:equalWidth="0" w:num="2">
            <w:col w:w="4283" w:space="157"/>
            <w:col w:w="6140"/>
          </w:cols>
        </w:sectPr>
      </w:pPr>
    </w:p>
    <w:p>
      <w:pPr>
        <w:tabs>
          <w:tab w:val="right" w:leader="none" w:pos="9459"/>
        </w:tabs>
        <w:spacing w:before="97"/>
        <w:ind w:left="5107" w:right="0" w:firstLine="0"/>
        <w:jc w:val="left"/>
        <w:rPr>
          <w:sz w:val="18"/>
        </w:rPr>
      </w:pPr>
      <w:r>
        <w:rPr/>
        <w:pict>
          <v:shape style="position:absolute;margin-left:108pt;margin-top:30.502344pt;width:426.25pt;height:249.3pt;mso-position-horizontal-relative:page;mso-position-vertical-relative:paragraph;z-index:15737344"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4675" w:hRule="atLeast"/>
                    </w:trPr>
                    <w:tc>
                      <w:tcPr>
                        <w:tcW w:w="8510" w:type="dxa"/>
                        <w:gridSpan w:val="2"/>
                        <w:tcBorders>
                          <w:top w:val="nil"/>
                        </w:tcBorders>
                      </w:tcPr>
                      <w:p>
                        <w:pPr>
                          <w:pStyle w:val="TableParagraph"/>
                          <w:spacing w:before="125"/>
                          <w:ind w:left="995" w:right="3003"/>
                          <w:rPr>
                            <w:b/>
                            <w:sz w:val="19"/>
                          </w:rPr>
                        </w:pPr>
                        <w:r>
                          <w:rPr>
                            <w:b/>
                            <w:color w:val="231F20"/>
                            <w:sz w:val="19"/>
                          </w:rPr>
                          <w:t/>
                        </w:r>
                        <w:r>
                          <w:rPr>
                            <w:b/>
                            <w:color w:val="231F20"/>
                            <w:spacing w:val="-5"/>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5"/>
                            <w:sz w:val="19"/>
                          </w:rPr>
                          <w:t/>
                        </w:r>
                        <w:r>
                          <w:rPr>
                            <w:b/>
                            <w:color w:val="231F20"/>
                            <w:sz w:val="19"/>
                          </w:rPr>
                          <w:t/>
                        </w:r>
                        <w:r>
                          <w:rPr>
                            <w:b/>
                            <w:color w:val="231F20"/>
                            <w:spacing w:val="-4"/>
                            <w:sz w:val="19"/>
                          </w:rPr>
                          <w:t/>
                        </w:r>
                        <w:r>
                          <w:rPr>
                            <w:b/>
                            <w:color w:val="231F20"/>
                            <w:sz w:val="19"/>
                          </w:rPr>
                          <w:t/>
                        </w:r>
                        <w:r>
                          <w:rPr>
                            <w:b/>
                            <w:color w:val="231F20"/>
                            <w:spacing w:val="-4"/>
                            <w:sz w:val="19"/>
                          </w:rPr>
                          <w:t/>
                        </w:r>
                        <w:r>
                          <w:rPr>
                            <w:b/>
                            <w:color w:val="231F20"/>
                            <w:sz w:val="19"/>
                          </w:rPr>
                          <w:t/>
                        </w:r>
                        <w:r>
                          <w:rPr>
                            <w:b/>
                            <w:color w:val="231F20"/>
                            <w:spacing w:val="-45"/>
                            <w:sz w:val="19"/>
                          </w:rPr>
                          <w:t/>
                        </w:r>
                        <w:r>
                          <w:rPr>
                            <w:b/>
                            <w:color w:val="231F20"/>
                            <w:sz w:val="19"/>
                          </w:rPr>
                          <w:t/>
                        </w:r>
                        <w:r>
                          <w:rPr>
                            <w:b/>
                            <w:color w:val="231F20"/>
                            <w:spacing w:val="-1"/>
                            <w:sz w:val="19"/>
                          </w:rPr>
                          <w:t/>
                        </w:r>
                        <w:r>
                          <w:rPr>
                            <w:b/>
                            <w:color w:val="231F20"/>
                            <w:sz w:val="19"/>
                            <w:rFonts w:hint="eastAsia" w:eastAsia="宋体"/>
                          </w:rPr>
                          <w:t xml:space="preserve">金泰尔学习阶段模型在教学和康复环境中的应用</w:t>
                        </w:r>
                      </w:p>
                      <w:p>
                        <w:pPr>
                          <w:pStyle w:val="TableParagraph"/>
                          <w:tabs>
                            <w:tab w:val="left" w:leader="none" w:pos="4434"/>
                          </w:tabs>
                          <w:spacing w:before="152"/>
                          <w:rPr>
                            <w:sz w:val="18"/>
                          </w:rPr>
                        </w:pPr>
                        <w:r>
                          <w:rPr>
                            <w:b/>
                            <w:color w:val="231F20"/>
                            <w:sz w:val="18"/>
                            <w:rFonts w:hint="eastAsia" w:eastAsia="宋体"/>
                          </w:rPr>
                          <w:t xml:space="preserve">在初始阶段</w:t>
                          <w:tab/>
                        </w:r>
                        <w:r>
                          <w:rPr>
                            <w:color w:val="231F20"/>
                            <w:w w:val="110"/>
                            <w:sz w:val="18"/>
                          </w:rPr>
                          <w:t/>
                        </w:r>
                        <w:r>
                          <w:rPr>
                            <w:color w:val="231F20"/>
                            <w:spacing w:val="45"/>
                            <w:w w:val="11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Fonts w:hint="eastAsia" w:eastAsia="宋体"/>
                          </w:rPr>
                          <w:t xml:space="preserve">用相同类型的工具在</w:t>
                        </w:r>
                        <w:r>
                          <w:rPr>
                            <w:color w:val="231F20"/>
                            <w:spacing w:val="1"/>
                            <w:sz w:val="18"/>
                          </w:rPr>
                          <w:t/>
                        </w:r>
                        <w:r>
                          <w:rPr>
                            <w:color w:val="231F20"/>
                            <w:sz w:val="18"/>
                          </w:rPr>
                          <w:t/>
                        </w:r>
                        <w:r>
                          <w:rPr>
                            <w:color w:val="231F20"/>
                            <w:spacing w:val="1"/>
                            <w:sz w:val="18"/>
                          </w:rPr>
                          <w:t/>
                        </w:r>
                        <w:r>
                          <w:rPr>
                            <w:color w:val="231F20"/>
                            <w:sz w:val="18"/>
                          </w:rPr>
                          <w:t/>
                        </w:r>
                      </w:p>
                      <w:p>
                        <w:pPr>
                          <w:pStyle w:val="TableParagraph"/>
                          <w:numPr>
                            <w:ilvl w:val="0"/>
                            <w:numId w:val="2"/>
                          </w:numPr>
                          <w:tabs>
                            <w:tab w:val="left" w:leader="none" w:pos="390"/>
                            <w:tab w:val="left" w:leader="none" w:pos="4589"/>
                          </w:tabs>
                          <w:spacing w:before="13" w:after="0" w:line="240" w:lineRule="auto"/>
                          <w:ind w:left="390" w:right="0" w:hanging="155"/>
                          <w:jc w:val="left"/>
                          <w:rPr>
                            <w:sz w:val="18"/>
                          </w:rPr>
                        </w:pPr>
                        <w:r>
                          <w:rPr>
                            <w:rFonts w:hint="eastAsia" w:eastAsia="宋体"/>
                            <w:color w:val="231F20"/>
                            <w:sz w:val="18"/>
                          </w:rPr>
                          <w:t xml:space="preserve">让学员专注于完成行动</w:t>
                          <w:tab/>
                          <w:t xml:space="preserve">相同类型的表面</w:t>
                        </w:r>
                      </w:p>
                      <w:p>
                        <w:pPr>
                          <w:pStyle w:val="TableParagraph"/>
                          <w:tabs>
                            <w:tab w:val="left" w:leader="none" w:pos="4434"/>
                            <w:tab w:val="left" w:leader="none" w:pos="4589"/>
                          </w:tabs>
                          <w:spacing w:before="13" w:line="254" w:lineRule="auto"/>
                          <w:ind w:left="390" w:right="608"/>
                          <w:rPr>
                            <w:sz w:val="18"/>
                          </w:rPr>
                        </w:pPr>
                        <w:r>
                          <w:rPr>
                            <w:color w:val="231F20"/>
                            <w:sz w:val="18"/>
                            <w:rFonts w:hint="eastAsia" w:eastAsia="宋体"/>
                          </w:rPr>
                          <w:t xml:space="preserve">目标，这将允许开发</w:t>
                          <w:tab/>
                        </w:r>
                        <w:r>
                          <w:rPr>
                            <w:color w:val="231F20"/>
                            <w:w w:val="110"/>
                            <w:sz w:val="18"/>
                          </w:rPr>
                          <w:t/>
                        </w:r>
                        <w:r>
                          <w:rPr>
                            <w:color w:val="231F20"/>
                            <w:spacing w:val="1"/>
                            <w:w w:val="110"/>
                            <w:sz w:val="18"/>
                          </w:rPr>
                          <w:t/>
                        </w:r>
                        <w:r>
                          <w:rPr>
                            <w:color w:val="231F20"/>
                            <w:sz w:val="18"/>
                          </w:rPr>
                          <w:t/>
                        </w:r>
                        <w:r>
                          <w:rPr>
                            <w:color w:val="231F20"/>
                            <w:spacing w:val="-42"/>
                            <w:sz w:val="18"/>
                          </w:rPr>
                          <w:t/>
                        </w:r>
                        <w:r>
                          <w:rPr>
                            <w:rFonts w:hint="eastAsia" w:eastAsia="宋体"/>
                            <w:color w:val="231F20"/>
                            <w:sz w:val="18"/>
                          </w:rPr>
                          <w:t xml:space="preserve">投篮作为篮球罚球时基本动作协调模式的技巧。</w:t>
                          <w:tab/>
                          <w:tab/>
                          <w:t xml:space="preserve">发生在游戏中</w:t>
                        </w:r>
                      </w:p>
                      <w:p>
                        <w:pPr>
                          <w:pStyle w:val="TableParagraph"/>
                          <w:numPr>
                            <w:ilvl w:val="0"/>
                            <w:numId w:val="2"/>
                          </w:numPr>
                          <w:tabs>
                            <w:tab w:val="left" w:leader="none" w:pos="390"/>
                            <w:tab w:val="left" w:leader="none" w:pos="4434"/>
                          </w:tabs>
                          <w:spacing w:before="1" w:after="0" w:line="254" w:lineRule="auto"/>
                          <w:ind w:left="390" w:right="1018" w:hanging="155"/>
                          <w:jc w:val="left"/>
                          <w:rPr>
                            <w:sz w:val="18"/>
                          </w:rPr>
                        </w:pPr>
                        <w:r>
                          <w:rPr>
                            <w:color w:val="231F20"/>
                            <w:spacing w:val="-4"/>
                            <w:sz w:val="18"/>
                            <w:rFonts w:hint="eastAsia" w:eastAsia="宋体"/>
                          </w:rPr>
                          <w:t xml:space="preserve">建立提供机会的练习情境-</w:t>
                        </w:r>
                        <w:r>
                          <w:rPr>
                            <w:color w:val="231F20"/>
                            <w:spacing w:val="-8"/>
                            <w:sz w:val="18"/>
                          </w:rPr>
                          <w:t/>
                        </w:r>
                        <w:r>
                          <w:rPr>
                            <w:color w:val="231F20"/>
                            <w:spacing w:val="-4"/>
                            <w:sz w:val="18"/>
                          </w:rPr>
                          <w:t/>
                        </w:r>
                        <w:r>
                          <w:rPr>
                            <w:color w:val="231F20"/>
                            <w:spacing w:val="-8"/>
                            <w:sz w:val="18"/>
                          </w:rPr>
                          <w:t/>
                        </w:r>
                        <w:r>
                          <w:rPr>
                            <w:color w:val="231F20"/>
                            <w:spacing w:val="-4"/>
                            <w:sz w:val="18"/>
                          </w:rPr>
                          <w:t/>
                        </w:r>
                        <w:r>
                          <w:rPr>
                            <w:color w:val="231F20"/>
                            <w:spacing w:val="-7"/>
                            <w:sz w:val="18"/>
                          </w:rPr>
                          <w:t/>
                        </w:r>
                        <w:r>
                          <w:rPr>
                            <w:color w:val="231F20"/>
                            <w:spacing w:val="-3"/>
                            <w:sz w:val="18"/>
                          </w:rPr>
                          <w:t/>
                        </w:r>
                        <w:r>
                          <w:rPr>
                            <w:color w:val="231F20"/>
                            <w:spacing w:val="-8"/>
                            <w:sz w:val="18"/>
                          </w:rPr>
                          <w:t/>
                        </w:r>
                        <w:r>
                          <w:rPr>
                            <w:color w:val="231F20"/>
                            <w:spacing w:val="-3"/>
                            <w:sz w:val="18"/>
                          </w:rPr>
                          <w:t/>
                        </w:r>
                        <w:r>
                          <w:rPr>
                            <w:color w:val="231F20"/>
                            <w:spacing w:val="-7"/>
                            <w:sz w:val="18"/>
                          </w:rPr>
                          <w:t/>
                        </w:r>
                        <w:r>
                          <w:rPr>
                            <w:color w:val="231F20"/>
                            <w:spacing w:val="-3"/>
                            <w:sz w:val="18"/>
                          </w:rPr>
                          <w:t/>
                          <w:tab/>
                        </w:r>
                        <w:r>
                          <w:rPr>
                            <w:color w:val="231F20"/>
                            <w:w w:val="110"/>
                            <w:sz w:val="18"/>
                          </w:rPr>
                          <w:t/>
                        </w:r>
                        <w:r>
                          <w:rPr>
                            <w:color w:val="231F20"/>
                            <w:spacing w:val="1"/>
                            <w:w w:val="110"/>
                            <w:sz w:val="18"/>
                          </w:rPr>
                          <w:t/>
                        </w:r>
                        <w:r>
                          <w:rPr>
                            <w:color w:val="231F20"/>
                            <w:sz w:val="18"/>
                            <w:rFonts w:hint="eastAsia" w:eastAsia="宋体"/>
                          </w:rPr>
                          <w:t xml:space="preserve">在比赛条件下射箭有助于区分管制和非管制</w:t>
                        </w:r>
                        <w:r>
                          <w:rPr>
                            <w:color w:val="231F20"/>
                            <w:spacing w:val="-42"/>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p>
                      <w:p>
                        <w:pPr>
                          <w:pStyle w:val="TableParagraph"/>
                          <w:tabs>
                            <w:tab w:val="left" w:leader="none" w:pos="4434"/>
                          </w:tabs>
                          <w:spacing w:line="254" w:lineRule="auto"/>
                          <w:ind w:left="4435" w:right="222" w:hanging="4045"/>
                          <w:jc w:val="right"/>
                          <w:rPr>
                            <w:sz w:val="18"/>
                          </w:rPr>
                        </w:pPr>
                        <w:r>
                          <w:rPr>
                            <w:color w:val="231F20"/>
                            <w:sz w:val="18"/>
                            <w:rFonts w:hint="eastAsia" w:eastAsia="宋体"/>
                          </w:rPr>
                          <w:t xml:space="preserve">特征。</w:t>
                          <w:tab/>
                        </w:r>
                        <w:r>
                          <w:rPr>
                            <w:rFonts w:ascii="Cambria"/>
                            <w:color w:val="231F20"/>
                            <w:sz w:val="18"/>
                          </w:rPr>
                          <w:t/>
                        </w:r>
                        <w:r>
                          <w:rPr>
                            <w:rFonts w:ascii="Cambria"/>
                            <w:color w:val="231F20"/>
                            <w:spacing w:val="1"/>
                            <w:sz w:val="18"/>
                          </w:rPr>
                          <w:t/>
                        </w:r>
                        <w:r>
                          <w:rPr>
                            <w:color w:val="231F20"/>
                            <w:sz w:val="18"/>
                            <w:rFonts w:hint="eastAsia" w:eastAsia="宋体"/>
                          </w:rPr>
                          <w:t xml:space="preserve">开放技能。在实践中，系统地改变实际性能的可控调节条件</w:t>
                        </w:r>
                        <w:r>
                          <w:rPr>
                            <w:color w:val="231F20"/>
                            <w:spacing w:val="-42"/>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p>
                      <w:p>
                        <w:pPr>
                          <w:pStyle w:val="TableParagraph"/>
                          <w:tabs>
                            <w:tab w:val="left" w:leader="none" w:pos="4199"/>
                          </w:tabs>
                          <w:spacing w:line="226" w:lineRule="exact"/>
                          <w:ind w:left="0" w:right="224"/>
                          <w:jc w:val="right"/>
                          <w:rPr>
                            <w:sz w:val="18"/>
                          </w:rPr>
                        </w:pPr>
                        <w:r>
                          <w:rPr>
                            <w:b/>
                            <w:color w:val="231F20"/>
                            <w:position w:val="-2"/>
                            <w:sz w:val="18"/>
                            <w:rFonts w:hint="eastAsia" w:eastAsia="宋体"/>
                          </w:rPr>
                          <w:t xml:space="preserve">在后期</w:t>
                          <w:tab/>
                        </w:r>
                        <w:r>
                          <w:rPr>
                            <w:color w:val="231F20"/>
                            <w:sz w:val="18"/>
                            <w:rFonts w:hint="eastAsia" w:eastAsia="宋体"/>
                          </w:rPr>
                          <w:t xml:space="preserve">情况，同时允许自然变化的特征</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r>
                          <w:rPr>
                            <w:color w:val="231F20"/>
                            <w:spacing w:val="26"/>
                            <w:sz w:val="18"/>
                          </w:rPr>
                          <w:t/>
                        </w:r>
                        <w:r>
                          <w:rPr>
                            <w:color w:val="231F20"/>
                            <w:sz w:val="18"/>
                          </w:rPr>
                          <w:t/>
                        </w:r>
                      </w:p>
                      <w:p>
                        <w:pPr>
                          <w:pStyle w:val="TableParagraph"/>
                          <w:tabs>
                            <w:tab w:val="left" w:leader="none" w:pos="4434"/>
                          </w:tabs>
                          <w:spacing w:line="259" w:lineRule="auto"/>
                          <w:ind w:right="1088"/>
                          <w:rPr>
                            <w:i/>
                            <w:sz w:val="18"/>
                          </w:rPr>
                        </w:pPr>
                        <w:r>
                          <w:rPr>
                            <w:rFonts w:ascii="Cambria"/>
                            <w:color w:val="231F20"/>
                            <w:sz w:val="18"/>
                          </w:rPr>
                          <w:t/>
                        </w:r>
                        <w:r>
                          <w:rPr>
                            <w:rFonts w:ascii="Cambria"/>
                            <w:color w:val="231F20"/>
                            <w:spacing w:val="19"/>
                            <w:sz w:val="18"/>
                          </w:rPr>
                          <w:t/>
                        </w:r>
                        <w:r>
                          <w:rPr>
                            <w:rFonts w:ascii="Cambria"/>
                            <w:color w:val="231F20"/>
                            <w:sz w:val="18"/>
                          </w:rPr>
                          <w:t/>
                        </w:r>
                        <w:r>
                          <w:rPr>
                            <w:color w:val="231F20"/>
                            <w:sz w:val="18"/>
                          </w:rPr>
                          <w:t/>
                        </w:r>
                        <w:r>
                          <w:rPr>
                            <w:color w:val="231F20"/>
                            <w:spacing w:val="14"/>
                            <w:sz w:val="18"/>
                          </w:rPr>
                          <w:t/>
                        </w:r>
                        <w:r>
                          <w:rPr>
                            <w:color w:val="231F20"/>
                            <w:sz w:val="18"/>
                          </w:rPr>
                          <w:t/>
                        </w:r>
                        <w:r>
                          <w:rPr>
                            <w:color w:val="231F20"/>
                            <w:spacing w:val="15"/>
                            <w:sz w:val="18"/>
                          </w:rPr>
                          <w:t/>
                        </w:r>
                        <w:r>
                          <w:rPr>
                            <w:color w:val="231F20"/>
                            <w:sz w:val="18"/>
                            <w:rFonts w:hint="eastAsia" w:eastAsia="宋体"/>
                          </w:rPr>
                          <w:t xml:space="preserve">封闭技能。在实际情况下，包括字符</w:t>
                        </w:r>
                        <w:r>
                          <w:rPr>
                            <w:color w:val="231F20"/>
                            <w:spacing w:val="14"/>
                            <w:sz w:val="18"/>
                          </w:rPr>
                          <w:t/>
                        </w:r>
                        <w:r>
                          <w:rPr>
                            <w:color w:val="231F20"/>
                            <w:sz w:val="18"/>
                          </w:rPr>
                          <w:t/>
                        </w:r>
                        <w:r>
                          <w:rPr>
                            <w:color w:val="231F20"/>
                            <w:spacing w:val="14"/>
                            <w:sz w:val="18"/>
                          </w:rPr>
                          <w:t/>
                        </w:r>
                        <w:r>
                          <w:rPr>
                            <w:color w:val="231F20"/>
                            <w:sz w:val="18"/>
                          </w:rPr>
                          <w:t/>
                          <w:tab/>
                        </w:r>
                        <w:r>
                          <w:rPr>
                            <w:color w:val="231F20"/>
                            <w:position w:val="3"/>
                            <w:sz w:val="18"/>
                            <w:rFonts w:hint="eastAsia" w:eastAsia="宋体"/>
                          </w:rPr>
                          <w:t xml:space="preserve">像往常一样发生。尽可能与学习者相似的特征</w:t>
                        </w:r>
                        <w:r>
                          <w:rPr>
                            <w:color w:val="231F20"/>
                            <w:spacing w:val="-42"/>
                            <w:position w:val="3"/>
                            <w:sz w:val="18"/>
                          </w:rPr>
                          <w:t/>
                        </w:r>
                        <w:r>
                          <w:rPr>
                            <w:color w:val="231F20"/>
                            <w:position w:val="1"/>
                            <w:sz w:val="18"/>
                          </w:rPr>
                          <w:t/>
                        </w:r>
                        <w:r>
                          <w:rPr>
                            <w:color w:val="231F20"/>
                            <w:spacing w:val="33"/>
                            <w:position w:val="1"/>
                            <w:sz w:val="18"/>
                          </w:rPr>
                          <w:t/>
                        </w:r>
                        <w:r>
                          <w:rPr>
                            <w:color w:val="231F20"/>
                            <w:position w:val="1"/>
                            <w:sz w:val="18"/>
                          </w:rPr>
                          <w:t/>
                        </w:r>
                        <w:r>
                          <w:rPr>
                            <w:color w:val="231F20"/>
                            <w:spacing w:val="33"/>
                            <w:position w:val="1"/>
                            <w:sz w:val="18"/>
                          </w:rPr>
                          <w:t/>
                        </w:r>
                        <w:r>
                          <w:rPr>
                            <w:color w:val="231F20"/>
                            <w:position w:val="1"/>
                            <w:sz w:val="18"/>
                          </w:rPr>
                          <w:t/>
                        </w:r>
                        <w:r>
                          <w:rPr>
                            <w:color w:val="231F20"/>
                            <w:spacing w:val="33"/>
                            <w:position w:val="1"/>
                            <w:sz w:val="18"/>
                          </w:rPr>
                          <w:t/>
                        </w:r>
                        <w:r>
                          <w:rPr>
                            <w:color w:val="231F20"/>
                            <w:position w:val="1"/>
                            <w:sz w:val="18"/>
                          </w:rPr>
                          <w:t/>
                        </w:r>
                        <w:r>
                          <w:rPr>
                            <w:color w:val="231F20"/>
                            <w:spacing w:val="33"/>
                            <w:position w:val="1"/>
                            <w:sz w:val="18"/>
                          </w:rPr>
                          <w:t/>
                        </w:r>
                        <w:r>
                          <w:rPr>
                            <w:color w:val="231F20"/>
                            <w:position w:val="1"/>
                            <w:sz w:val="18"/>
                          </w:rPr>
                          <w:t/>
                        </w:r>
                        <w:r>
                          <w:rPr>
                            <w:color w:val="231F20"/>
                            <w:spacing w:val="33"/>
                            <w:position w:val="1"/>
                            <w:sz w:val="18"/>
                          </w:rPr>
                          <w:t/>
                        </w:r>
                        <w:r>
                          <w:rPr>
                            <w:color w:val="231F20"/>
                            <w:position w:val="1"/>
                            <w:sz w:val="18"/>
                          </w:rPr>
                          <w:t/>
                        </w:r>
                        <w:r>
                          <w:rPr>
                            <w:color w:val="231F20"/>
                            <w:spacing w:val="33"/>
                            <w:position w:val="1"/>
                            <w:sz w:val="18"/>
                          </w:rPr>
                          <w:t/>
                        </w:r>
                        <w:r>
                          <w:rPr>
                            <w:color w:val="231F20"/>
                            <w:position w:val="1"/>
                            <w:sz w:val="18"/>
                          </w:rPr>
                          <w:t/>
                        </w:r>
                        <w:r>
                          <w:rPr>
                            <w:color w:val="231F20"/>
                            <w:spacing w:val="33"/>
                            <w:position w:val="1"/>
                            <w:sz w:val="18"/>
                          </w:rPr>
                          <w:t/>
                        </w:r>
                        <w:r>
                          <w:rPr>
                            <w:color w:val="231F20"/>
                            <w:position w:val="1"/>
                            <w:sz w:val="18"/>
                          </w:rPr>
                          <w:t/>
                        </w:r>
                        <w:r>
                          <w:rPr>
                            <w:color w:val="231F20"/>
                            <w:spacing w:val="33"/>
                            <w:position w:val="1"/>
                            <w:sz w:val="18"/>
                          </w:rPr>
                          <w:t/>
                        </w:r>
                        <w:r>
                          <w:rPr>
                            <w:color w:val="231F20"/>
                            <w:position w:val="1"/>
                            <w:sz w:val="18"/>
                          </w:rPr>
                          <w:t/>
                          <w:tab/>
                        </w:r>
                        <w:r>
                          <w:rPr>
                            <w:i/>
                            <w:color w:val="231F20"/>
                            <w:sz w:val="18"/>
                            <w:rFonts w:hint="eastAsia" w:eastAsia="宋体"/>
                          </w:rPr>
                          <w:t xml:space="preserve">示例:</w:t>
                        </w:r>
                      </w:p>
                      <w:p>
                        <w:pPr>
                          <w:pStyle w:val="TableParagraph"/>
                          <w:tabs>
                            <w:tab w:val="left" w:leader="none" w:pos="4434"/>
                          </w:tabs>
                          <w:spacing w:line="203" w:lineRule="exact"/>
                          <w:rPr>
                            <w:sz w:val="18"/>
                          </w:rPr>
                        </w:pPr>
                        <w:r>
                          <w:rPr>
                            <w:color w:val="231F20"/>
                            <w:position w:val="1"/>
                            <w:sz w:val="18"/>
                            <w:rFonts w:hint="eastAsia" w:eastAsia="宋体"/>
                          </w:rPr>
                          <w:t xml:space="preserve">会在他或她的日常生活中或在</w:t>
                        </w:r>
                        <w:r>
                          <w:rPr>
                            <w:color w:val="231F20"/>
                            <w:spacing w:val="28"/>
                            <w:position w:val="1"/>
                            <w:sz w:val="18"/>
                          </w:rPr>
                          <w:t/>
                        </w:r>
                        <w:r>
                          <w:rPr>
                            <w:color w:val="231F20"/>
                            <w:position w:val="1"/>
                            <w:sz w:val="18"/>
                          </w:rPr>
                          <w:t/>
                        </w:r>
                        <w:r>
                          <w:rPr>
                            <w:color w:val="231F20"/>
                            <w:spacing w:val="28"/>
                            <w:position w:val="1"/>
                            <w:sz w:val="18"/>
                          </w:rPr>
                          <w:t/>
                        </w:r>
                        <w:r>
                          <w:rPr>
                            <w:color w:val="231F20"/>
                            <w:position w:val="1"/>
                            <w:sz w:val="18"/>
                          </w:rPr>
                          <w:t/>
                        </w:r>
                        <w:r>
                          <w:rPr>
                            <w:color w:val="231F20"/>
                            <w:spacing w:val="28"/>
                            <w:position w:val="1"/>
                            <w:sz w:val="18"/>
                          </w:rPr>
                          <w:t/>
                        </w:r>
                        <w:r>
                          <w:rPr>
                            <w:color w:val="231F20"/>
                            <w:position w:val="1"/>
                            <w:sz w:val="18"/>
                          </w:rPr>
                          <w:t/>
                        </w:r>
                        <w:r>
                          <w:rPr>
                            <w:color w:val="231F20"/>
                            <w:spacing w:val="28"/>
                            <w:position w:val="1"/>
                            <w:sz w:val="18"/>
                          </w:rPr>
                          <w:t/>
                        </w:r>
                        <w:r>
                          <w:rPr>
                            <w:color w:val="231F20"/>
                            <w:position w:val="1"/>
                            <w:sz w:val="18"/>
                          </w:rPr>
                          <w:t/>
                        </w:r>
                        <w:r>
                          <w:rPr>
                            <w:color w:val="231F20"/>
                            <w:spacing w:val="28"/>
                            <w:position w:val="1"/>
                            <w:sz w:val="18"/>
                          </w:rPr>
                          <w:t/>
                        </w:r>
                        <w:r>
                          <w:rPr>
                            <w:color w:val="231F20"/>
                            <w:position w:val="1"/>
                            <w:sz w:val="18"/>
                          </w:rPr>
                          <w:t/>
                        </w:r>
                        <w:r>
                          <w:rPr>
                            <w:color w:val="231F20"/>
                            <w:spacing w:val="28"/>
                            <w:position w:val="1"/>
                            <w:sz w:val="18"/>
                          </w:rPr>
                          <w:t/>
                        </w:r>
                        <w:r>
                          <w:rPr>
                            <w:color w:val="231F20"/>
                            <w:position w:val="1"/>
                            <w:sz w:val="18"/>
                          </w:rPr>
                          <w:t/>
                        </w:r>
                        <w:r>
                          <w:rPr>
                            <w:color w:val="231F20"/>
                            <w:spacing w:val="28"/>
                            <w:position w:val="1"/>
                            <w:sz w:val="18"/>
                          </w:rPr>
                          <w:t/>
                        </w:r>
                        <w:r>
                          <w:rPr>
                            <w:color w:val="231F20"/>
                            <w:position w:val="1"/>
                            <w:sz w:val="18"/>
                          </w:rPr>
                          <w:t/>
                        </w:r>
                        <w:r>
                          <w:rPr>
                            <w:color w:val="231F20"/>
                            <w:spacing w:val="28"/>
                            <w:position w:val="1"/>
                            <w:sz w:val="18"/>
                          </w:rPr>
                          <w:t/>
                        </w:r>
                        <w:r>
                          <w:rPr>
                            <w:color w:val="231F20"/>
                            <w:position w:val="1"/>
                            <w:sz w:val="18"/>
                          </w:rPr>
                          <w:t/>
                        </w:r>
                        <w:r>
                          <w:rPr>
                            <w:color w:val="231F20"/>
                            <w:spacing w:val="28"/>
                            <w:position w:val="1"/>
                            <w:sz w:val="18"/>
                          </w:rPr>
                          <w:t/>
                        </w:r>
                        <w:r>
                          <w:rPr>
                            <w:color w:val="231F20"/>
                            <w:position w:val="1"/>
                            <w:sz w:val="18"/>
                          </w:rPr>
                          <w:t/>
                          <w:tab/>
                        </w:r>
                        <w:r>
                          <w:rPr>
                            <w:color w:val="231F20"/>
                            <w:w w:val="110"/>
                            <w:sz w:val="18"/>
                          </w:rPr>
                          <w:t/>
                        </w:r>
                        <w:r>
                          <w:rPr>
                            <w:color w:val="231F20"/>
                            <w:spacing w:val="45"/>
                            <w:w w:val="110"/>
                            <w:sz w:val="18"/>
                          </w:rPr>
                          <w:t/>
                        </w:r>
                        <w:r>
                          <w:rPr>
                            <w:color w:val="231F20"/>
                            <w:sz w:val="18"/>
                            <w:rFonts w:hint="eastAsia" w:eastAsia="宋体"/>
                          </w:rPr>
                          <w:t xml:space="preserve">从走廊的一端走到另一端</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TableParagraph"/>
                          <w:tabs>
                            <w:tab w:val="left" w:leader="none" w:pos="4589"/>
                          </w:tabs>
                          <w:spacing w:line="242" w:lineRule="auto"/>
                          <w:ind w:right="473"/>
                          <w:rPr>
                            <w:sz w:val="18"/>
                          </w:rPr>
                        </w:pPr>
                        <w:r>
                          <w:rPr>
                            <w:color w:val="231F20"/>
                            <w:position w:val="1"/>
                            <w:sz w:val="18"/>
                            <w:rFonts w:hint="eastAsia" w:eastAsia="宋体"/>
                          </w:rPr>
                          <w:t xml:space="preserve">他或她将要表演的环境</w:t>
                        </w:r>
                        <w:r>
                          <w:rPr>
                            <w:color w:val="231F20"/>
                            <w:spacing w:val="7"/>
                            <w:position w:val="1"/>
                            <w:sz w:val="18"/>
                          </w:rPr>
                          <w:t/>
                        </w:r>
                        <w:r>
                          <w:rPr>
                            <w:color w:val="231F20"/>
                            <w:position w:val="1"/>
                            <w:sz w:val="18"/>
                          </w:rPr>
                          <w:t/>
                        </w:r>
                        <w:r>
                          <w:rPr>
                            <w:color w:val="231F20"/>
                            <w:spacing w:val="7"/>
                            <w:position w:val="1"/>
                            <w:sz w:val="18"/>
                          </w:rPr>
                          <w:t/>
                        </w:r>
                        <w:r>
                          <w:rPr>
                            <w:color w:val="231F20"/>
                            <w:position w:val="1"/>
                            <w:sz w:val="18"/>
                          </w:rPr>
                          <w:t/>
                        </w:r>
                        <w:r>
                          <w:rPr>
                            <w:color w:val="231F20"/>
                            <w:spacing w:val="7"/>
                            <w:position w:val="1"/>
                            <w:sz w:val="18"/>
                          </w:rPr>
                          <w:t/>
                        </w:r>
                        <w:r>
                          <w:rPr>
                            <w:color w:val="231F20"/>
                            <w:position w:val="1"/>
                            <w:sz w:val="18"/>
                          </w:rPr>
                          <w:t/>
                        </w:r>
                        <w:r>
                          <w:rPr>
                            <w:color w:val="231F20"/>
                            <w:spacing w:val="7"/>
                            <w:position w:val="1"/>
                            <w:sz w:val="18"/>
                          </w:rPr>
                          <w:t/>
                        </w:r>
                        <w:r>
                          <w:rPr>
                            <w:color w:val="231F20"/>
                            <w:position w:val="1"/>
                            <w:sz w:val="18"/>
                          </w:rPr>
                          <w:t/>
                        </w:r>
                        <w:r>
                          <w:rPr>
                            <w:color w:val="231F20"/>
                            <w:spacing w:val="7"/>
                            <w:position w:val="1"/>
                            <w:sz w:val="18"/>
                          </w:rPr>
                          <w:t/>
                        </w:r>
                        <w:r>
                          <w:rPr>
                            <w:color w:val="231F20"/>
                            <w:position w:val="1"/>
                            <w:sz w:val="18"/>
                          </w:rPr>
                          <w:t/>
                        </w:r>
                        <w:r>
                          <w:rPr>
                            <w:color w:val="231F20"/>
                            <w:spacing w:val="7"/>
                            <w:position w:val="1"/>
                            <w:sz w:val="18"/>
                          </w:rPr>
                          <w:t/>
                        </w:r>
                        <w:r>
                          <w:rPr>
                            <w:color w:val="231F20"/>
                            <w:position w:val="1"/>
                            <w:sz w:val="18"/>
                          </w:rPr>
                          <w:t/>
                        </w:r>
                        <w:r>
                          <w:rPr>
                            <w:color w:val="231F20"/>
                            <w:spacing w:val="7"/>
                            <w:position w:val="1"/>
                            <w:sz w:val="18"/>
                          </w:rPr>
                          <w:t/>
                        </w:r>
                        <w:r>
                          <w:rPr>
                            <w:color w:val="231F20"/>
                            <w:position w:val="1"/>
                            <w:sz w:val="18"/>
                          </w:rPr>
                          <w:t/>
                        </w:r>
                        <w:r>
                          <w:rPr>
                            <w:color w:val="231F20"/>
                            <w:spacing w:val="7"/>
                            <w:position w:val="1"/>
                            <w:sz w:val="18"/>
                          </w:rPr>
                          <w:t/>
                        </w:r>
                        <w:r>
                          <w:rPr>
                            <w:color w:val="231F20"/>
                            <w:position w:val="1"/>
                            <w:sz w:val="18"/>
                          </w:rPr>
                          <w:t/>
                        </w:r>
                        <w:r>
                          <w:rPr>
                            <w:color w:val="231F20"/>
                            <w:spacing w:val="7"/>
                            <w:position w:val="1"/>
                            <w:sz w:val="18"/>
                          </w:rPr>
                          <w:t/>
                        </w:r>
                        <w:r>
                          <w:rPr>
                            <w:color w:val="231F20"/>
                            <w:position w:val="1"/>
                            <w:sz w:val="18"/>
                          </w:rPr>
                          <w:t/>
                          <w:tab/>
                        </w:r>
                        <w:r>
                          <w:rPr>
                            <w:color w:val="231F20"/>
                            <w:sz w:val="18"/>
                            <w:rFonts w:hint="eastAsia" w:eastAsia="宋体"/>
                          </w:rPr>
                          <w:t xml:space="preserve">而不同数量的人都在熟练地行走。</w:t>
                        </w:r>
                        <w:r>
                          <w:rPr>
                            <w:color w:val="231F20"/>
                            <w:spacing w:val="-42"/>
                            <w:sz w:val="18"/>
                          </w:rPr>
                          <w:t/>
                        </w:r>
                        <w:r>
                          <w:rPr>
                            <w:color w:val="231F20"/>
                            <w:position w:val="1"/>
                            <w:sz w:val="18"/>
                          </w:rPr>
                          <w:t/>
                          <w:tab/>
                        </w:r>
                        <w:r>
                          <w:rPr>
                            <w:color w:val="231F20"/>
                            <w:sz w:val="18"/>
                          </w:rPr>
                          <w:t/>
                        </w:r>
                        <w:r>
                          <w:rPr>
                            <w:color w:val="231F20"/>
                            <w:spacing w:val="-1"/>
                            <w:sz w:val="18"/>
                          </w:rPr>
                          <w:t/>
                        </w:r>
                        <w:r>
                          <w:rPr>
                            <w:color w:val="231F20"/>
                            <w:sz w:val="18"/>
                            <w:rFonts w:hint="eastAsia" w:eastAsia="宋体"/>
                          </w:rPr>
                          <w:t xml:space="preserve">不同的方向和不同的速度(sys-</w:t>
                        </w:r>
                      </w:p>
                      <w:p>
                        <w:pPr>
                          <w:pStyle w:val="TableParagraph"/>
                          <w:tabs>
                            <w:tab w:val="left" w:leader="none" w:pos="4589"/>
                          </w:tabs>
                          <w:rPr>
                            <w:sz w:val="18"/>
                          </w:rPr>
                        </w:pPr>
                        <w:r>
                          <w:rPr>
                            <w:i/>
                            <w:color w:val="231F20"/>
                            <w:position w:val="1"/>
                            <w:sz w:val="18"/>
                            <w:rFonts w:hint="eastAsia" w:eastAsia="宋体"/>
                          </w:rPr>
                          <w:t xml:space="preserve">示例:</w:t>
                          <w:tab/>
                        </w:r>
                        <w:r>
                          <w:rPr>
                            <w:color w:val="231F20"/>
                            <w:sz w:val="18"/>
                            <w:rFonts w:hint="eastAsia" w:eastAsia="宋体"/>
                          </w:rPr>
                          <w:t xml:space="preserve">迅速改变人数；允许</w:t>
                        </w:r>
                      </w:p>
                      <w:p>
                        <w:pPr>
                          <w:pStyle w:val="TableParagraph"/>
                          <w:numPr>
                            <w:ilvl w:val="0"/>
                            <w:numId w:val="2"/>
                          </w:numPr>
                          <w:tabs>
                            <w:tab w:val="left" w:leader="none" w:pos="390"/>
                            <w:tab w:val="left" w:leader="none" w:pos="4589"/>
                          </w:tabs>
                          <w:spacing w:before="0" w:after="0" w:line="242" w:lineRule="auto"/>
                          <w:ind w:left="390" w:right="543" w:hanging="155"/>
                          <w:jc w:val="left"/>
                          <w:rPr>
                            <w:sz w:val="18"/>
                          </w:rPr>
                        </w:pPr>
                        <w:r>
                          <w:rPr>
                            <w:color w:val="231F20"/>
                            <w:position w:val="1"/>
                            <w:sz w:val="18"/>
                            <w:rFonts w:hint="eastAsia" w:eastAsia="宋体"/>
                          </w:rPr>
                          <w:t xml:space="preserve">从各种各样的</w:t>
                          <w:tab/>
                        </w:r>
                        <w:r>
                          <w:rPr>
                            <w:color w:val="231F20"/>
                            <w:sz w:val="18"/>
                            <w:rFonts w:hint="eastAsia" w:eastAsia="宋体"/>
                          </w:rPr>
                          <w:t xml:space="preserve">人们以任何速度或任何方向行走大小和形状的集装箱</w:t>
                        </w:r>
                        <w:r>
                          <w:rPr>
                            <w:color w:val="231F20"/>
                            <w:spacing w:val="-42"/>
                            <w:sz w:val="18"/>
                          </w:rPr>
                          <w:t/>
                        </w:r>
                        <w:r>
                          <w:rPr>
                            <w:color w:val="231F20"/>
                            <w:position w:val="1"/>
                            <w:sz w:val="18"/>
                          </w:rPr>
                          <w:t/>
                          <w:tab/>
                        </w:r>
                        <w:r>
                          <w:rPr>
                            <w:color w:val="231F20"/>
                            <w:sz w:val="18"/>
                            <w:rFonts w:hint="eastAsia" w:eastAsia="宋体"/>
                          </w:rPr>
                          <w:t xml:space="preserve">他们希望)</w:t>
                        </w:r>
                      </w:p>
                    </w:tc>
                  </w:tr>
                </w:tbl>
                <w:p>
                  <w:pPr>
                    <w:pStyle w:val="BodyText"/>
                  </w:pPr>
                </w:p>
              </w:txbxContent>
            </v:textbox>
            <w10:wrap type="none"/>
          </v:shape>
        </w:pict>
      </w:r>
      <w:r>
        <w:rPr/>
        <w:drawing>
          <wp:anchor distT="0" distB="0" distL="0" distR="0" simplePos="0" relativeHeight="15737856" behindDoc="0" locked="0" layoutInCell="1" allowOverlap="1">
            <wp:simplePos x="0" y="0"/>
            <wp:positionH relativeFrom="page">
              <wp:posOffset>1371600</wp:posOffset>
            </wp:positionH>
            <wp:positionV relativeFrom="paragraph">
              <wp:posOffset>257839</wp:posOffset>
            </wp:positionV>
            <wp:extent cx="565150" cy="492125"/>
            <wp:effectExtent l="0" t="0" r="0" b="0"/>
            <wp:wrapNone/>
            <wp:docPr id="23" name="image4.png"/>
            <wp:cNvGraphicFramePr>
              <a:graphicFrameLocks noChangeAspect="1"/>
            </wp:cNvGraphicFramePr>
            <a:graphic>
              <a:graphicData uri="http://schemas.openxmlformats.org/drawingml/2006/picture">
                <pic:pic>
                  <pic:nvPicPr>
                    <pic:cNvPr id="24" name="image4.png"/>
                    <pic:cNvPicPr/>
                  </pic:nvPicPr>
                  <pic:blipFill>
                    <a:blip r:embed="rId10" cstate="print"/>
                    <a:stretch>
                      <a:fillRect/>
                    </a:stretch>
                  </pic:blipFill>
                  <pic:spPr>
                    <a:xfrm>
                      <a:off x="0" y="0"/>
                      <a:ext cx="565150" cy="492125"/>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第十二章■学习的阶段</w:t>
      </w:r>
      <w:r>
        <w:rPr>
          <w:color w:val="231F20"/>
          <w:spacing w:val="-1"/>
          <w:sz w:val="18"/>
        </w:rPr>
        <w:t/>
      </w:r>
      <w:r>
        <w:rPr>
          <w:color w:val="231F20"/>
          <w:sz w:val="18"/>
        </w:rPr>
        <w:t/>
        <w:tab/>
        <w:t>283</w:t>
      </w:r>
    </w:p>
    <w:p>
      <w:pPr>
        <w:spacing w:after="0"/>
        <w:jc w:val="left"/>
        <w:rPr>
          <w:sz w:val="18"/>
        </w:rPr>
        <w:sectPr>
          <w:pgSz w:w="12060" w:h="14580"/>
          <w:pgMar w:top="1300" w:right="260" w:bottom="720" w:left="1220" w:header="0" w:footer="523"/>
        </w:sectPr>
      </w:pPr>
    </w:p>
    <w:p>
      <w:pPr>
        <w:pStyle w:val="BodyText"/>
      </w:pPr>
      <w:r>
        <w:rPr/>
        <w:drawing>
          <wp:anchor distT="0" distB="0" distL="0" distR="0" simplePos="0" relativeHeight="1573683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5" name="image1.png"/>
            <wp:cNvGraphicFramePr>
              <a:graphicFrameLocks noChangeAspect="1"/>
            </wp:cNvGraphicFramePr>
            <a:graphic>
              <a:graphicData uri="http://schemas.openxmlformats.org/drawingml/2006/picture">
                <pic:pic>
                  <pic:nvPicPr>
                    <pic:cNvPr id="2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3"/>
        </w:rPr>
      </w:pPr>
    </w:p>
    <w:p>
      <w:pPr>
        <w:pStyle w:val="BodyText"/>
        <w:ind w:left="-1190"/>
      </w:pPr>
      <w:r>
        <w:rPr/>
        <w:drawing>
          <wp:inline distT="0" distB="0" distL="0" distR="0">
            <wp:extent cx="152400" cy="152400"/>
            <wp:effectExtent l="0" t="0" r="0" b="0"/>
            <wp:docPr id="27" name="image1.png"/>
            <wp:cNvGraphicFramePr>
              <a:graphicFrameLocks noChangeAspect="1"/>
            </wp:cNvGraphicFramePr>
            <a:graphic>
              <a:graphicData uri="http://schemas.openxmlformats.org/drawingml/2006/picture">
                <pic:pic>
                  <pic:nvPicPr>
                    <pic:cNvPr id="28" name="image1.png"/>
                    <pic:cNvPicPr/>
                  </pic:nvPicPr>
                  <pic:blipFill>
                    <a:blip r:embed="rId7" cstate="print"/>
                    <a:stretch>
                      <a:fillRect/>
                    </a:stretch>
                  </pic:blipFill>
                  <pic:spPr>
                    <a:xfrm>
                      <a:off x="0" y="0"/>
                      <a:ext cx="152400" cy="152400"/>
                    </a:xfrm>
                    <a:prstGeom prst="rect">
                      <a:avLst/>
                    </a:prstGeom>
                  </pic:spPr>
                </pic:pic>
              </a:graphicData>
            </a:graphic>
          </wp:inline>
        </w:drawing>
      </w:r>
      <w:r>
        <w:rPr/>
      </w:r>
    </w:p>
    <w:p>
      <w:pPr>
        <w:pStyle w:val="BodyText"/>
        <w:spacing w:before="23" w:line="249" w:lineRule="auto"/>
        <w:ind w:left="940" w:right="1"/>
        <w:jc w:val="both"/>
        <w:rPr/>
      </w:pPr>
      <w:r>
        <w:rPr>
          <w:color w:val="231F20"/>
          <w:rFonts w:hint="eastAsia" w:eastAsia="宋体"/>
        </w:rPr>
        <w:t xml:space="preserve">封闭式技能分类规定了这些目标。</w:t>
      </w:r>
      <w:r>
        <w:rPr>
          <w:color w:val="231F20"/>
          <w:rFonts w:hint="eastAsia" w:eastAsia="宋体"/>
        </w:rPr>
        <w:t xml:space="preserve">封闭技能要求固定在学习的第一阶段获得的基本动作协调模式。</w:t>
      </w:r>
      <w:r>
        <w:rPr>
          <w:color w:val="231F20"/>
          <w:rFonts w:hint="eastAsia" w:eastAsia="宋体"/>
        </w:rPr>
        <w:t xml:space="preserve">这意味着学习者必须改进这种模式，这样他或她才能始终如一地达到行动目标。</w:t>
      </w:r>
      <w:r>
        <w:rPr>
          <w:color w:val="231F20"/>
          <w:rFonts w:hint="eastAsia" w:eastAsia="宋体"/>
        </w:rPr>
        <w:t xml:space="preserve">学习者致力于发展用很少(如果有的话)有意识的努力(即自动地)和最少的体力来完成移动模式的能力。</w:t>
      </w:r>
      <w:r>
        <w:rPr>
          <w:color w:val="231F20"/>
          <w:rFonts w:hint="eastAsia" w:eastAsia="宋体"/>
        </w:rPr>
        <w:t xml:space="preserve">因此，在这一阶段，封闭技能的练习必须给学习者一个机会来“固定”所需的运动协调模式，使他或她能够始终如一地完成它。</w:t>
      </w:r>
      <w:r>
        <w:rPr>
          <w:color w:val="231F20"/>
          <w:rFonts w:hint="eastAsia" w:eastAsia="宋体"/>
        </w:rPr>
        <w:t/>
      </w:r>
      <w:r>
        <w:rPr>
          <w:color w:val="231F20"/>
          <w:spacing w:val="-47"/>
        </w:rPr>
        <w:t/>
      </w:r>
      <w:r>
        <w:rPr>
          <w:i/>
          <w:color w:val="231F20"/>
        </w:rPr>
        <w:t/>
      </w:r>
      <w:r>
        <w:rPr>
          <w:b/>
          <w:color w:val="231F20"/>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Pr>
        <w:t/>
      </w:r>
    </w:p>
    <w:p>
      <w:pPr>
        <w:pStyle w:val="BodyText"/>
        <w:spacing w:before="11" w:line="249" w:lineRule="auto"/>
        <w:ind w:left="94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i/>
          <w:color w:val="231F20"/>
          <w:spacing w:val="1"/>
        </w:rPr>
        <w:t/>
      </w:r>
      <w:r>
        <w:rPr>
          <w:i/>
          <w:color w:val="231F20"/>
        </w:rPr>
        <w:t/>
      </w:r>
      <w:r>
        <w:rPr>
          <w:i/>
          <w:color w:val="231F20"/>
          <w:spacing w:val="1"/>
        </w:rPr>
        <w:t/>
      </w:r>
      <w:r>
        <w:rPr>
          <w:i/>
          <w:color w:val="231F20"/>
        </w:rPr>
        <w:t/>
      </w:r>
      <w:r>
        <w:rPr>
          <w:i/>
          <w:color w:val="231F20"/>
          <w:spacing w:val="1"/>
        </w:rPr>
        <w:t/>
      </w:r>
      <w:r>
        <w:rPr>
          <w:b/>
          <w:color w:val="231F20"/>
        </w:rPr>
        <w:t/>
      </w:r>
      <w:r>
        <w:rPr>
          <w:b/>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rFonts w:hint="eastAsia" w:eastAsia="宋体"/>
        </w:rPr>
        <w:t xml:space="preserve">另一方面，开放</w:t>
      </w:r>
      <w:r>
        <w:rPr>
          <w:i/>
          <w:color w:val="231F20"/>
          <w:rFonts w:hint="eastAsia" w:eastAsia="宋体"/>
        </w:rPr>
        <w:t xml:space="preserve">技能</w:t>
      </w:r>
      <w:r>
        <w:rPr>
          <w:color w:val="231F20"/>
          <w:rFonts w:hint="eastAsia" w:eastAsia="宋体"/>
        </w:rPr>
        <w:t xml:space="preserve">要求在学习的第一阶段获得的基本运动模式</w:t>
      </w:r>
      <w:r>
        <w:rPr>
          <w:b/>
          <w:color w:val="231F20"/>
          <w:rFonts w:hint="eastAsia" w:eastAsia="宋体"/>
        </w:rPr>
        <w:t xml:space="preserve">多样化</w:t>
      </w:r>
      <w:r>
        <w:rPr>
          <w:color w:val="231F20"/>
          <w:rFonts w:hint="eastAsia" w:eastAsia="宋体"/>
        </w:rPr>
        <w:t xml:space="preserve">。</w:t>
      </w:r>
      <w:r>
        <w:rPr>
          <w:color w:val="231F20"/>
          <w:rFonts w:hint="eastAsia" w:eastAsia="宋体"/>
        </w:rPr>
        <w:t xml:space="preserve">开放技能的一个重要特征，在这方面不同于封闭技能，是要求表演者快速适应技能不断变化的空间和时间调节条件。</w:t>
      </w:r>
      <w:r>
        <w:rPr>
          <w:color w:val="231F20"/>
          <w:rFonts w:hint="eastAsia" w:eastAsia="宋体"/>
        </w:rPr>
        <w:t xml:space="preserve">这些条件在性能试验中以及在</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30"/>
        </w:rPr>
      </w:pPr>
    </w:p>
    <w:p>
      <w:pPr>
        <w:pStyle w:val="BodyText"/>
        <w:spacing w:before="1" w:line="249" w:lineRule="auto"/>
        <w:ind w:left="317" w:right="1117"/>
        <w:jc w:val="both"/>
        <w:rPr/>
      </w:pPr>
      <w:r>
        <w:rPr>
          <w:color w:val="231F20"/>
        </w:rPr>
        <w:t/>
      </w:r>
      <w:r>
        <w:rPr>
          <w:color w:val="231F20"/>
          <w:spacing w:val="1"/>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Fonts w:hint="eastAsia" w:eastAsia="宋体"/>
        </w:rPr>
        <w:t xml:space="preserve">审判。这意味着学习者必须适应调节条件，并获得修改动作的能力，以满足他们对表演者不断变化的要求。因此，学习者必须获得自动监控环境内容并相应修改动作的能力。因此，在这个阶段练习开放式技能必须为学习者提供需要这些类型的动作修改的经验。</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
        <w:rPr>
          <w:sz w:val="23"/>
        </w:rPr>
      </w:pPr>
      <w:r>
        <w:rPr/>
        <w:pict>
          <v:group style="position:absolute;margin-left:330pt;margin-top:15.242743pt;width:204pt;height:138.5pt;mso-position-horizontal-relative:page;mso-position-vertical-relative:paragraph;z-index:-15720960;mso-wrap-distance-left:0;mso-wrap-distance-right:0" coordsize="4080,2770" coordorigin="6600,305">
            <v:line style="position:absolute" stroked="true" strokecolor="#231f20" strokeweight="4pt" from="6600,345" to="10680,345">
              <v:stroke dashstyle="solid"/>
            </v:line>
            <v:line style="position:absolute" stroked="true" strokecolor="#231f20" strokeweight=".5pt" from="6605,3065" to="6605,385">
              <v:stroke dashstyle="solid"/>
            </v:line>
            <v:line style="position:absolute" stroked="true" strokecolor="#231f20" strokeweight=".5pt" from="10675,3065" to="10675,385">
              <v:stroke dashstyle="solid"/>
            </v:line>
            <v:line style="position:absolute" stroked="true" strokecolor="#231f20" strokeweight=".5pt" from="6600,3070" to="10680,3070">
              <v:stroke dashstyle="solid"/>
            </v:line>
            <v:shape style="position:absolute;left:6610;top:384;width:4060;height:2680" filled="false" stroked="false" type="#_x0000_t202">
              <v:textbox inset="0,0,0,0">
                <w:txbxContent>
                  <w:p>
                    <w:pPr>
                      <w:spacing w:before="137" w:line="254" w:lineRule="auto"/>
                      <w:ind w:left="120" w:right="125"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Fonts w:hint="eastAsia" w:eastAsia="宋体"/>
                      </w:rPr>
                      <w:t xml:space="preserve">将学习者的目标固定在学习封闭技能的第二阶段，在这一阶段，学习者改进运动模式，以便在一次又一次的尝试中正确、一致、有效地产生运动模式。</w:t>
                    </w:r>
                    <w:r>
                      <w:rPr>
                        <w:color w:val="231F20"/>
                        <w:sz w:val="18"/>
                        <w:rFonts w:hint="eastAsia" w:eastAsia="宋体"/>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spacing w:before="4" w:line="240" w:lineRule="auto"/>
                      <w:rPr>
                        <w:sz w:val="19"/>
                      </w:rPr>
                    </w:pPr>
                  </w:p>
                  <w:p>
                    <w:pPr>
                      <w:spacing w:before="0" w:line="254" w:lineRule="auto"/>
                      <w:ind w:left="120" w:right="246"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多元化学习者在第二阶段学习的目标在Gentile的开放技能学习模式中，学习者获得了根据环境背景特征修改运动模式的能力。</w:t>
                    </w:r>
                    <w:r>
                      <w:rPr>
                        <w:color w:val="231F20"/>
                        <w:sz w:val="18"/>
                        <w:rFonts w:hint="eastAsia" w:eastAsia="宋体"/>
                      </w:rPr>
                      <w:t/>
                    </w:r>
                    <w:r>
                      <w:rPr>
                        <w:color w:val="231F20"/>
                        <w:spacing w:val="-42"/>
                        <w:sz w:val="18"/>
                      </w:rPr>
                      <w:t/>
                    </w:r>
                    <w:r>
                      <w:rPr>
                        <w:color w:val="231F20"/>
                        <w:sz w:val="18"/>
                      </w:rPr>
                      <w:t/>
                    </w:r>
                    <w:r>
                      <w:rPr>
                        <w:color w:val="231F20"/>
                        <w:spacing w:val="-42"/>
                        <w:sz w:val="18"/>
                      </w:rPr>
                      <w:t/>
                    </w:r>
                    <w:r>
                      <w:rPr>
                        <w:color w:val="231F20"/>
                        <w:sz w:val="18"/>
                      </w:rPr>
                      <w:t/>
                    </w:r>
                  </w:p>
                </w:txbxContent>
              </v:textbox>
              <w10:wrap type="none"/>
            </v:shape>
            <w10:wrap type="topAndBottom"/>
          </v:group>
        </w:pict>
      </w:r>
    </w:p>
    <w:p>
      <w:pPr>
        <w:spacing w:after="0"/>
        <w:rPr>
          <w:sz w:val="23"/>
        </w:rPr>
        <w:sectPr>
          <w:type w:val="continuous"/>
          <w:pgSz w:w="12060" w:h="14580"/>
          <w:pgMar w:top="1300" w:right="260" w:bottom="720" w:left="1220"/>
          <w:cols w:equalWidth="0" w:num="2">
            <w:col w:w="5023" w:space="40"/>
            <w:col w:w="5517"/>
          </w:cols>
        </w:sectPr>
      </w:pPr>
    </w:p>
    <w:p>
      <w:pPr>
        <w:tabs>
          <w:tab w:val="left" w:leader="none" w:pos="879"/>
        </w:tabs>
        <w:spacing w:before="97"/>
        <w:ind w:left="160" w:right="0" w:firstLine="0"/>
        <w:jc w:val="left"/>
        <w:rPr>
          <w:sz w:val="18"/>
        </w:rPr>
      </w:pPr>
      <w:r>
        <w:rPr>
          <w:color w:val="231F20"/>
          <w:sz w:val="18"/>
        </w:rPr>
        <w:t>284</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14"/>
        </w:rPr>
      </w:pPr>
    </w:p>
    <w:p>
      <w:pPr>
        <w:spacing w:after="0"/>
        <w:rPr>
          <w:sz w:val="14"/>
        </w:rPr>
        <w:sectPr>
          <w:pgSz w:w="12060" w:h="14580"/>
          <w:pgMar w:top="1300" w:right="260" w:bottom="720" w:left="1220" w:header="0" w:footer="523"/>
        </w:sectPr>
      </w:pPr>
    </w:p>
    <w:p>
      <w:pPr>
        <w:pStyle w:val="BodyText"/>
        <w:spacing w:before="105" w:line="249" w:lineRule="auto"/>
        <w:ind w:left="160" w:right="38"/>
        <w:jc w:val="both"/>
        <w:rPr/>
      </w:pPr>
      <w:r>
        <w:rPr/>
        <w:drawing>
          <wp:anchor distT="0" distB="0" distL="0" distR="0" simplePos="0" relativeHeight="1573836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29" name="image1.png"/>
            <wp:cNvGraphicFramePr>
              <a:graphicFrameLocks noChangeAspect="1"/>
            </wp:cNvGraphicFramePr>
            <a:graphic>
              <a:graphicData uri="http://schemas.openxmlformats.org/drawingml/2006/picture">
                <pic:pic>
                  <pic:nvPicPr>
                    <pic:cNvPr id="3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888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1" name="image1.png"/>
            <wp:cNvGraphicFramePr>
              <a:graphicFrameLocks noChangeAspect="1"/>
            </wp:cNvGraphicFramePr>
            <a:graphic>
              <a:graphicData uri="http://schemas.openxmlformats.org/drawingml/2006/picture">
                <pic:pic>
                  <pic:nvPicPr>
                    <pic:cNvPr id="32" name="image1.png"/>
                    <pic:cNvPicPr/>
                  </pic:nvPicPr>
                  <pic:blipFill>
                    <a:blip r:embed="rId7" cstate="print"/>
                    <a:stretch>
                      <a:fillRect/>
                    </a:stretch>
                  </pic:blipFill>
                  <pic:spPr>
                    <a:xfrm>
                      <a:off x="0" y="0"/>
                      <a:ext cx="152400" cy="152400"/>
                    </a:xfrm>
                    <a:prstGeom prst="rect">
                      <a:avLst/>
                    </a:prstGeom>
                  </pic:spPr>
                </pic:pic>
              </a:graphicData>
            </a:graphic>
          </wp:anchor>
        </w:drawing>
      </w:r>
      <w:r>
        <w:rPr>
          <w:rFonts w:ascii="Cambria"/>
          <w:color w:val="231F20"/>
          <w:w w:val="95"/>
        </w:rPr>
        <w:t/>
      </w:r>
      <w:r>
        <w:rPr>
          <w:rFonts w:ascii="Cambria"/>
          <w:color w:val="231F20"/>
          <w:spacing w:val="1"/>
          <w:w w:val="95"/>
        </w:rPr>
        <w:t/>
      </w:r>
      <w:r>
        <w:rPr>
          <w:color w:val="231F20"/>
          <w:w w:val="95"/>
        </w:rPr>
        <w:t/>
      </w:r>
      <w:r>
        <w:rPr>
          <w:color w:val="231F20"/>
          <w:spacing w:val="-45"/>
          <w:w w:val="95"/>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47"/>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Fonts w:hint="eastAsia" w:eastAsia="宋体"/>
        </w:rPr>
        <w:t xml:space="preserve">运动修改要求。重要的是要注意，封闭和开放技能所需的动作变化类型涉及到不同的动作规划和对表演者的准备要求。封闭技能允许学习者在没有任何时间限制或只有最少时间限制的情况下进行计划和准备。然而，时间限制严重限制了表演者计划和准备公开技能表演的时间。这种差异表明，在练习开放式技能的过程中，练习者必须具备快速适应环境条件的能力，并在变化实际发生之前就能预见到变化。</w:t>
      </w:r>
      <w:r>
        <w:rPr>
          <w:color w:val="231F20"/>
          <w:spacing w:val="1"/>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
        <w:rPr>
          <w:sz w:val="33"/>
        </w:rPr>
      </w:pPr>
    </w:p>
    <w:p>
      <w:pPr>
        <w:pStyle w:val="Heading1"/>
        <w:ind w:right="1124"/>
        <w:rPr/>
      </w:pPr>
      <w:r>
        <w:rPr>
          <w:color w:val="231F20"/>
          <w:rFonts w:hint="eastAsia" w:eastAsia="宋体"/>
        </w:rPr>
        <w:t xml:space="preserve">伯恩斯坦对学习过程的描述</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p>
    <w:p>
      <w:pPr>
        <w:pStyle w:val="BodyText"/>
        <w:spacing w:before="127" w:line="249" w:lineRule="auto"/>
        <w:ind w:left="160" w:right="38"/>
        <w:jc w:val="both"/>
        <w:rPr/>
      </w:pPr>
      <w:r>
        <w:rPr>
          <w:color w:val="231F20"/>
        </w:rPr>
        <w:t/>
      </w:r>
      <w:r>
        <w:rPr>
          <w:color w:val="231F20"/>
          <w:spacing w:val="1"/>
        </w:rPr>
        <w:t/>
      </w:r>
      <w:r>
        <w:rPr>
          <w:color w:val="231F20"/>
        </w:rPr>
        <w:t/>
      </w:r>
      <w:r>
        <w:rPr>
          <w:i/>
          <w:color w:val="231F20"/>
        </w:rPr>
        <w:t/>
      </w:r>
      <w:r>
        <w:rPr>
          <w:i/>
          <w:color w:val="231F20"/>
          <w:spacing w:val="1"/>
        </w:rPr>
        <w:t/>
      </w:r>
      <w:r>
        <w:rPr>
          <w:i/>
          <w:color w:val="231F20"/>
        </w:rPr>
        <w:t/>
      </w:r>
      <w:r>
        <w:rPr>
          <w:i/>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48"/>
        </w:rPr>
        <w:t/>
      </w:r>
      <w:r>
        <w:rPr>
          <w:color w:val="231F20"/>
        </w:rPr>
        <w:t/>
      </w:r>
      <w:r>
        <w:rPr>
          <w:color w:val="231F20"/>
          <w:spacing w:val="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i/>
          <w:color w:val="231F20"/>
        </w:rPr>
        <w:t/>
      </w:r>
      <w:r>
        <w:rPr>
          <w:i/>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Fonts w:hint="eastAsia" w:eastAsia="宋体"/>
        </w:rPr>
        <w:t xml:space="preserve">在一本名为《论灵巧及其发展》(1996)的书中，有一章名为《论锻炼和技巧》，伯恩斯坦对获得一项新技能的难度做了最全面的描述。</w:t>
      </w:r>
      <w:r>
        <w:rPr>
          <w:color w:val="231F20"/>
          <w:rFonts w:hint="eastAsia" w:eastAsia="宋体"/>
        </w:rPr>
        <w:t xml:space="preserve">他提出学习一项技能类似于解决一个问题，并把解决问题的过程比作上演一出戏，其中</w:t>
      </w:r>
      <w:r>
        <w:rPr>
          <w:i/>
          <w:color w:val="231F20"/>
          <w:rFonts w:hint="eastAsia" w:eastAsia="宋体"/>
        </w:rPr>
        <w:t xml:space="preserve">第一</w:t>
      </w:r>
      <w:r>
        <w:rPr>
          <w:color w:val="231F20"/>
          <w:rFonts w:hint="eastAsia" w:eastAsia="宋体"/>
        </w:rPr>
        <w:t xml:space="preserve">个决定是确定电机控制系统中的哪一级将在表演中起主导作用。</w:t>
      </w:r>
      <w:r>
        <w:rPr>
          <w:color w:val="231F20"/>
          <w:rFonts w:hint="eastAsia" w:eastAsia="宋体"/>
        </w:rPr>
        <w:t xml:space="preserve">伯恩斯坦认为，动作层面通常起主导作用，指导其他层面，这些层面的职责是协调运动与外部空间，组织肌肉协同作用，调节肌肉张力。</w:t>
      </w:r>
      <w:r>
        <w:rPr>
          <w:color w:val="231F20"/>
          <w:rFonts w:hint="eastAsia" w:eastAsia="宋体"/>
        </w:rPr>
        <w:t xml:space="preserve">第二阶段包括制定解决问题的计划或策略(具体说明从外部来看技能如何)，招募和分配角色给较低级别的电机控制系统。</w:t>
      </w:r>
      <w:r>
        <w:rPr>
          <w:color w:val="231F20"/>
          <w:rFonts w:hint="eastAsia" w:eastAsia="宋体"/>
        </w:rPr>
        <w:t xml:space="preserve">第三个阶段包括识别最合适的感觉关联(指定技能从内部应该是什么感觉)。</w:t>
      </w:r>
      <w:r>
        <w:rPr>
          <w:color w:val="231F20"/>
          <w:rFonts w:hint="eastAsia" w:eastAsia="宋体"/>
        </w:rPr>
        <w:t xml:space="preserve">在这些最初的计划阶段，学习者可能会有意识地将注意力集中到与控制运动相关的许多细节上。</w:t>
      </w:r>
      <w:r>
        <w:rPr>
          <w:color w:val="231F20"/>
          <w:rFonts w:hint="eastAsia" w:eastAsia="宋体"/>
        </w:rPr>
        <w:t/>
      </w:r>
      <w:r>
        <w:rPr>
          <w:color w:val="231F20"/>
          <w:spacing w:val="1"/>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48"/>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36"/>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6"/>
        </w:rPr>
        <w:t/>
      </w:r>
      <w:r>
        <w:rPr>
          <w:color w:val="231F20"/>
        </w:rPr>
        <w:t/>
      </w:r>
      <w:r>
        <w:rPr>
          <w:color w:val="231F20"/>
          <w:spacing w:val="37"/>
        </w:rPr>
        <w:t/>
      </w:r>
      <w:r>
        <w:rPr>
          <w:color w:val="231F20"/>
        </w:rPr>
        <w:t/>
      </w:r>
      <w:r>
        <w:rPr>
          <w:color w:val="231F20"/>
          <w:spacing w:val="-47"/>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21" w:line="252" w:lineRule="auto"/>
        <w:ind w:left="160" w:right="39" w:firstLine="240"/>
        <w:jc w:val="both"/>
        <w:rPr/>
      </w:pPr>
      <w:r>
        <w:rPr>
          <w:color w:val="231F20"/>
        </w:rPr>
        <w:t/>
      </w:r>
      <w:r>
        <w:rPr>
          <w:i/>
          <w:color w:val="231F20"/>
        </w:rPr>
        <w:t/>
      </w:r>
      <w:r>
        <w:rPr>
          <w:color w:val="231F20"/>
        </w:rPr>
        <w:t/>
      </w:r>
      <w:r>
        <w:rPr>
          <w:color w:val="231F20"/>
          <w:spacing w:val="1"/>
        </w:rPr>
        <w:t/>
      </w:r>
      <w:r>
        <w:rPr>
          <w:color w:val="231F20"/>
          <w:rFonts w:hint="eastAsia" w:eastAsia="宋体"/>
        </w:rPr>
        <w:t xml:space="preserve">在第四阶段，校正被移交到背景层，因此通常在没有意识的情况下进行。</w:t>
      </w:r>
      <w:r>
        <w:rPr>
          <w:color w:val="231F20"/>
          <w:rFonts w:hint="eastAsia" w:eastAsia="宋体"/>
        </w:rPr>
        <w:t xml:space="preserve">伯恩斯坦</w:t>
      </w:r>
      <w:r>
        <w:rPr>
          <w:color w:val="231F20"/>
          <w:rFonts w:hint="eastAsia" w:eastAsia="宋体"/>
        </w:rPr>
        <w:t/>
      </w:r>
      <w:r>
        <w:rPr>
          <w:color w:val="231F20"/>
          <w:spacing w:val="1"/>
        </w:rPr>
        <w:t/>
      </w:r>
      <w:r>
        <w:rPr>
          <w:color w:val="231F20"/>
        </w:rPr>
        <w:t/>
      </w:r>
      <w:r>
        <w:rPr>
          <w:color w:val="231F20"/>
          <w:spacing w:val="39"/>
        </w:rPr>
        <w:t/>
      </w:r>
      <w:r>
        <w:rPr>
          <w:color w:val="231F20"/>
        </w:rPr>
        <w:t/>
      </w:r>
      <w:r>
        <w:rPr>
          <w:color w:val="231F20"/>
          <w:spacing w:val="40"/>
        </w:rPr>
        <w:t/>
      </w:r>
      <w:r>
        <w:rPr>
          <w:color w:val="231F20"/>
        </w:rPr>
        <w:t/>
      </w:r>
      <w:r>
        <w:rPr>
          <w:color w:val="231F20"/>
          <w:spacing w:val="40"/>
        </w:rPr>
        <w:t/>
      </w:r>
      <w:r>
        <w:rPr>
          <w:color w:val="231F20"/>
        </w:rPr>
        <w:t/>
      </w:r>
      <w:r>
        <w:rPr>
          <w:color w:val="231F20"/>
          <w:spacing w:val="40"/>
        </w:rPr>
        <w:t/>
      </w:r>
      <w:r>
        <w:rPr>
          <w:color w:val="231F20"/>
        </w:rPr>
        <w:t/>
      </w:r>
    </w:p>
    <w:p>
      <w:pPr>
        <w:pStyle w:val="BodyText"/>
        <w:spacing w:before="108" w:line="252" w:lineRule="auto"/>
        <w:ind w:left="160" w:right="1897"/>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i/>
          <w:color w:val="231F20"/>
        </w:rPr>
        <w:t/>
      </w:r>
      <w:r>
        <w:rPr>
          <w:i/>
          <w:color w:val="231F20"/>
          <w:spacing w:val="-5"/>
        </w:rPr>
        <w:t/>
      </w:r>
      <w:r>
        <w:rPr>
          <w:i/>
          <w:color w:val="231F20"/>
        </w:rPr>
        <w:t/>
      </w:r>
      <w:r>
        <w:rPr>
          <w:i/>
          <w:color w:val="231F20"/>
          <w:spacing w:val="-5"/>
        </w:rPr>
        <w:t/>
      </w:r>
      <w:r>
        <w:rPr>
          <w:color w:val="231F20"/>
        </w:rPr>
        <w:t/>
      </w:r>
      <w:r>
        <w:rPr>
          <w:color w:val="231F20"/>
          <w:spacing w:val="-5"/>
        </w:rPr>
        <w:t/>
      </w:r>
      <w:r>
        <w:rPr>
          <w:color w:val="231F20"/>
        </w:rPr>
        <w:t/>
      </w:r>
      <w:r>
        <w:rPr>
          <w:color w:val="231F20"/>
          <w:spacing w:val="-48"/>
        </w:rPr>
        <w:t/>
      </w:r>
      <w:r>
        <w:rPr>
          <w:color w:val="231F20"/>
        </w:rPr>
        <w:t/>
      </w:r>
      <w:r>
        <w:rPr>
          <w:i/>
          <w:color w:val="231F20"/>
        </w:rPr>
        <w:t/>
      </w:r>
      <w:r>
        <w:rPr>
          <w:color w:val="231F20"/>
        </w:rPr>
        <w:t/>
      </w:r>
      <w:r>
        <w:rPr>
          <w:color w:val="231F20"/>
          <w:spacing w:val="-4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Fonts w:hint="eastAsia" w:eastAsia="宋体"/>
        </w:rPr>
        <w:t xml:space="preserve">我认为背景矫正本身就接近独立运动技能(自动),因此能够用于不止一个动作，尽管经常是在修改之后。</w:t>
      </w:r>
      <w:r>
        <w:rPr>
          <w:color w:val="231F20"/>
          <w:rFonts w:hint="eastAsia" w:eastAsia="宋体"/>
        </w:rPr>
        <w:t xml:space="preserve">当背景水平足够成熟，可以脱离主导水平的支持时，技能的自动化就完成了。</w:t>
      </w:r>
      <w:r>
        <w:rPr>
          <w:color w:val="231F20"/>
          <w:rFonts w:hint="eastAsia" w:eastAsia="宋体"/>
        </w:rPr>
        <w:t xml:space="preserve">它代表着一个</w:t>
      </w:r>
      <w:r>
        <w:rPr>
          <w:i/>
          <w:color w:val="231F20"/>
          <w:rFonts w:hint="eastAsia" w:eastAsia="宋体"/>
        </w:rPr>
        <w:t xml:space="preserve">啊</w:t>
      </w:r>
      <w:r>
        <w:rPr>
          <w:color w:val="231F20"/>
          <w:rFonts w:hint="eastAsia" w:eastAsia="宋体"/>
        </w:rPr>
        <w:t xml:space="preserve">哈！瞬间；质的飞跃。</w:t>
      </w:r>
      <w:r>
        <w:rPr>
          <w:color w:val="231F20"/>
          <w:rFonts w:hint="eastAsia" w:eastAsia="宋体"/>
        </w:rPr>
        <w:t xml:space="preserve">下一个阶段是渐进的，包括实现后台修正之间的和谐。</w:t>
      </w:r>
      <w:r>
        <w:rPr>
          <w:color w:val="231F20"/>
          <w:rFonts w:hint="eastAsia" w:eastAsia="宋体"/>
        </w:rPr>
        <w:t xml:space="preserve">与戏剧的舞台表演相比，如果早期阶段花费在给演员分配角色、重写剧本和背诵台词上，那么这一阶段将被视为所有元素必须相互适应的排练。</w:t>
      </w:r>
      <w:r>
        <w:rPr>
          <w:color w:val="231F20"/>
          <w:rFonts w:hint="eastAsia" w:eastAsia="宋体"/>
        </w:rPr>
        <w:t xml:space="preserve">在这个阶段，学习者可能会经历延迟、犹豫甚至技能退步；然而，这种暂时的挫折通常伴随着自动化的重大进步。</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line="249" w:lineRule="auto"/>
        <w:ind w:left="160" w:right="1899" w:firstLine="240"/>
        <w:jc w:val="both"/>
        <w:rPr/>
      </w:pP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i/>
          <w:color w:val="231F20"/>
          <w:spacing w:val="-1"/>
        </w:rPr>
        <w:t/>
      </w:r>
      <w:r>
        <w:rPr>
          <w:i/>
          <w:color w:val="231F20"/>
          <w:spacing w:val="-10"/>
        </w:rPr>
        <w:t/>
      </w:r>
      <w:r>
        <w:rPr>
          <w:color w:val="231F20"/>
          <w:spacing w:val="-1"/>
        </w:rPr>
        <w:t/>
      </w:r>
      <w:r>
        <w:rPr>
          <w:color w:val="231F20"/>
          <w:spacing w:val="-48"/>
        </w:rPr>
        <w:t/>
      </w:r>
      <w:r>
        <w:rPr>
          <w:i/>
          <w:color w:val="231F20"/>
        </w:rPr>
        <w:t/>
      </w:r>
      <w:r>
        <w:rPr>
          <w:color w:val="231F20"/>
        </w:rPr>
        <w:t/>
      </w:r>
      <w:r>
        <w:rPr>
          <w:color w:val="231F20"/>
          <w:spacing w:val="-47"/>
        </w:rPr>
        <w:t/>
      </w:r>
      <w:r>
        <w:rPr>
          <w:color w:val="231F20"/>
        </w:rPr>
        <w:t/>
      </w:r>
      <w:r>
        <w:rPr>
          <w:color w:val="231F20"/>
          <w:spacing w:val="1"/>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8"/>
        </w:rPr>
        <w:t/>
      </w:r>
      <w:r>
        <w:rPr>
          <w:color w:val="231F20"/>
          <w:spacing w:val="-2"/>
        </w:rPr>
        <w:t/>
      </w:r>
      <w:r>
        <w:rPr>
          <w:color w:val="231F20"/>
          <w:spacing w:val="-17"/>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7"/>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6"/>
        </w:rPr>
        <w:t/>
      </w:r>
      <w:r>
        <w:rPr>
          <w:color w:val="231F20"/>
          <w:spacing w:val="-1"/>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i/>
          <w:color w:val="231F20"/>
        </w:rPr>
        <w:t/>
      </w:r>
      <w:r>
        <w:rPr>
          <w:i/>
          <w:color w:val="231F20"/>
          <w:spacing w:val="24"/>
        </w:rPr>
        <w:t/>
      </w:r>
      <w:r>
        <w:rPr>
          <w:i/>
          <w:color w:val="231F20"/>
        </w:rPr>
        <w:t/>
      </w:r>
      <w:r>
        <w:rPr>
          <w:i/>
          <w:color w:val="231F20"/>
          <w:spacing w:val="25"/>
        </w:rPr>
        <w:t/>
      </w:r>
      <w:r>
        <w:rPr>
          <w:color w:val="231F20"/>
        </w:rPr>
        <w:t/>
      </w:r>
      <w:r>
        <w:rPr>
          <w:color w:val="231F20"/>
          <w:spacing w:val="26"/>
        </w:rPr>
        <w:t/>
      </w:r>
      <w:r>
        <w:rPr>
          <w:color w:val="231F20"/>
        </w:rPr>
        <w:t/>
      </w:r>
      <w:r>
        <w:rPr>
          <w:color w:val="231F20"/>
          <w:spacing w:val="26"/>
        </w:rPr>
        <w:t/>
      </w:r>
      <w:r>
        <w:rPr>
          <w:color w:val="231F20"/>
        </w:rPr>
        <w:t/>
      </w:r>
      <w:r>
        <w:rPr>
          <w:color w:val="231F20"/>
          <w:spacing w:val="-47"/>
        </w:rPr>
        <w:t/>
      </w:r>
      <w:r>
        <w:rPr>
          <w:color w:val="231F20"/>
          <w:rFonts w:hint="eastAsia" w:eastAsia="宋体"/>
        </w:rPr>
        <w:t xml:space="preserve">最后两个阶段涉及</w:t>
      </w:r>
      <w:r>
        <w:rPr>
          <w:i/>
          <w:color w:val="231F20"/>
          <w:rFonts w:hint="eastAsia" w:eastAsia="宋体"/>
        </w:rPr>
        <w:t xml:space="preserve">标准化</w:t>
      </w:r>
      <w:r>
        <w:rPr>
          <w:color w:val="231F20"/>
          <w:rFonts w:hint="eastAsia" w:eastAsia="宋体"/>
        </w:rPr>
        <w:t xml:space="preserve">和</w:t>
      </w:r>
      <w:r>
        <w:rPr>
          <w:i/>
          <w:color w:val="231F20"/>
          <w:rFonts w:hint="eastAsia" w:eastAsia="宋体"/>
        </w:rPr>
        <w:t xml:space="preserve">稳定</w:t>
      </w:r>
      <w:r>
        <w:rPr>
          <w:color w:val="231F20"/>
          <w:rFonts w:hint="eastAsia" w:eastAsia="宋体"/>
        </w:rPr>
        <w:t xml:space="preserve">性。</w:t>
      </w:r>
      <w:r>
        <w:rPr>
          <w:color w:val="231F20"/>
          <w:rFonts w:hint="eastAsia" w:eastAsia="宋体"/>
        </w:rPr>
        <w:t xml:space="preserve">标准化涉及关节之间的反作用力，通常代替感觉矫正来抵消外力，否则外力会干扰运动。</w:t>
      </w:r>
      <w:r>
        <w:rPr>
          <w:color w:val="231F20"/>
          <w:rFonts w:hint="eastAsia" w:eastAsia="宋体"/>
        </w:rPr>
        <w:t xml:space="preserve">在许多技能中，这种变化导致一种动态稳定的形式，伴随着巨大的努力减少。</w:t>
      </w:r>
      <w:r>
        <w:rPr>
          <w:color w:val="231F20"/>
          <w:rFonts w:hint="eastAsia" w:eastAsia="宋体"/>
        </w:rPr>
        <w:t xml:space="preserve">最后一个</w:t>
      </w:r>
      <w:r>
        <w:rPr>
          <w:i/>
          <w:color w:val="231F20"/>
          <w:rFonts w:hint="eastAsia" w:eastAsia="宋体"/>
        </w:rPr>
        <w:t xml:space="preserve">阶段</w:t>
      </w:r>
      <w:r>
        <w:rPr>
          <w:color w:val="231F20"/>
          <w:rFonts w:hint="eastAsia" w:eastAsia="宋体"/>
        </w:rPr>
        <w:t xml:space="preserve">是稳定技能，以应对外部条件的干扰或变化。</w:t>
      </w:r>
      <w:r>
        <w:rPr>
          <w:color w:val="231F20"/>
          <w:rFonts w:hint="eastAsia" w:eastAsia="宋体"/>
        </w:rPr>
        <w:t xml:space="preserve">学习者现在能够应对各种干扰，并防止技能变得不自动化。</w:t>
      </w:r>
      <w:r>
        <w:rPr>
          <w:color w:val="231F20"/>
          <w:rFonts w:hint="eastAsia" w:eastAsia="宋体"/>
        </w:rPr>
        <w:t/>
      </w:r>
      <w:r>
        <w:rPr>
          <w:color w:val="231F20"/>
          <w:spacing w:val="-47"/>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47"/>
        </w:rPr>
        <w:t/>
      </w:r>
      <w:r>
        <w:rPr>
          <w:color w:val="231F20"/>
        </w:rPr>
        <w:t/>
      </w:r>
      <w:r>
        <w:rPr>
          <w:color w:val="231F20"/>
          <w:spacing w:val="-5"/>
        </w:rPr>
        <w:t/>
      </w:r>
      <w:r>
        <w:rPr>
          <w:color w:val="231F20"/>
        </w:rPr>
        <w:t/>
      </w:r>
    </w:p>
    <w:p>
      <w:pPr>
        <w:spacing w:before="0" w:line="249" w:lineRule="auto"/>
        <w:ind w:left="160" w:right="1895" w:firstLine="240"/>
        <w:jc w:val="both"/>
        <w:rPr>
          <w:sz w:val="20"/>
        </w:rPr>
      </w:pPr>
      <w:r>
        <w:rPr>
          <w:color w:val="231F20"/>
          <w:sz w:val="20"/>
        </w:rPr>
        <w:t/>
      </w:r>
      <w:r>
        <w:rPr>
          <w:color w:val="231F20"/>
          <w:spacing w:val="1"/>
          <w:sz w:val="20"/>
        </w:rPr>
        <w:t/>
      </w:r>
      <w:r>
        <w:rPr>
          <w:color w:val="231F20"/>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i/>
          <w:color w:val="231F20"/>
          <w:spacing w:val="1"/>
          <w:sz w:val="20"/>
        </w:rPr>
        <w:t/>
      </w:r>
      <w:r>
        <w:rPr>
          <w:i/>
          <w:color w:val="231F20"/>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Pr>
        <w:t/>
      </w:r>
      <w:r>
        <w:rPr>
          <w:color w:val="231F20"/>
          <w:spacing w:val="1"/>
          <w:sz w:val="20"/>
        </w:rPr>
        <w:t/>
      </w:r>
      <w:r>
        <w:rPr>
          <w:color w:val="231F20"/>
          <w:sz w:val="20"/>
        </w:rPr>
        <w:t/>
      </w:r>
      <w:r>
        <w:rPr>
          <w:i/>
          <w:color w:val="231F20"/>
          <w:sz w:val="20"/>
        </w:rPr>
        <w:t/>
      </w:r>
      <w:r>
        <w:rPr>
          <w:color w:val="231F20"/>
          <w:sz w:val="20"/>
        </w:rPr>
        <w:t/>
      </w:r>
      <w:r>
        <w:rPr>
          <w:color w:val="231F20"/>
          <w:spacing w:val="1"/>
          <w:sz w:val="20"/>
        </w:rPr>
        <w:t/>
      </w:r>
      <w:r>
        <w:rPr>
          <w:color w:val="231F20"/>
          <w:sz w:val="20"/>
          <w:rFonts w:hint="eastAsia" w:eastAsia="宋体"/>
        </w:rPr>
        <w:t xml:space="preserve">伯恩斯坦描述的过程显然是复杂而艰巨的。</w:t>
      </w:r>
      <w:r>
        <w:rPr>
          <w:color w:val="231F20"/>
          <w:sz w:val="20"/>
          <w:rFonts w:hint="eastAsia" w:eastAsia="宋体"/>
        </w:rPr>
        <w:t xml:space="preserve">一个动作或</w:t>
      </w:r>
      <w:r>
        <w:rPr>
          <w:i/>
          <w:color w:val="231F20"/>
          <w:sz w:val="20"/>
          <w:rFonts w:hint="eastAsia" w:eastAsia="宋体"/>
        </w:rPr>
        <w:t xml:space="preserve">动作的重复</w:t>
      </w:r>
      <w:r>
        <w:rPr>
          <w:color w:val="231F20"/>
          <w:sz w:val="20"/>
          <w:rFonts w:hint="eastAsia" w:eastAsia="宋体"/>
        </w:rPr>
        <w:t xml:space="preserve">是解决多次运动问题和寻找解决问题的最佳方法所必需的，因为人们可能会遇到无限多的外部条件，而且动作从来不会精确地再现。</w:t>
      </w:r>
      <w:r>
        <w:rPr>
          <w:color w:val="231F20"/>
          <w:sz w:val="20"/>
          <w:rFonts w:hint="eastAsia" w:eastAsia="宋体"/>
        </w:rPr>
        <w:t xml:space="preserve">为了在各种各样的条件下一致地解决这个问题，并且节省努力，学习者必须经历尽可能多的任务修改。</w:t>
      </w:r>
      <w:r>
        <w:rPr>
          <w:color w:val="231F20"/>
          <w:sz w:val="20"/>
          <w:rFonts w:hint="eastAsia" w:eastAsia="宋体"/>
        </w:rPr>
        <w:t xml:space="preserve">因此，适当的实践被视为一种</w:t>
      </w:r>
      <w:r>
        <w:rPr>
          <w:i/>
          <w:color w:val="231F20"/>
          <w:sz w:val="20"/>
          <w:rFonts w:hint="eastAsia" w:eastAsia="宋体"/>
        </w:rPr>
        <w:t xml:space="preserve">没有重复的重复</w:t>
      </w:r>
      <w:r>
        <w:rPr>
          <w:color w:val="231F20"/>
          <w:sz w:val="20"/>
          <w:rFonts w:hint="eastAsia" w:eastAsia="宋体"/>
        </w:rPr>
        <w:t xml:space="preserve">形式。</w:t>
      </w:r>
      <w:r>
        <w:rPr>
          <w:color w:val="231F20"/>
          <w:sz w:val="20"/>
          <w:rFonts w:hint="eastAsia" w:eastAsia="宋体"/>
        </w:rPr>
        <w:t xml:space="preserve">直接引用伯恩斯坦(1996)的话来说，“重点是在正确组织的练习中，学生在重复</w:t>
      </w:r>
      <w:r>
        <w:rPr>
          <w:color w:val="231F20"/>
          <w:sz w:val="20"/>
          <w:rFonts w:hint="eastAsia" w:eastAsia="宋体"/>
        </w:rPr>
        <w:t/>
      </w:r>
      <w:r>
        <w:rPr>
          <w:color w:val="231F20"/>
          <w:spacing w:val="-47"/>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z w:val="20"/>
        </w:rPr>
        <w:t/>
      </w:r>
      <w:r>
        <w:rPr>
          <w:color w:val="231F20"/>
          <w:spacing w:val="-11"/>
          <w:sz w:val="20"/>
        </w:rPr>
        <w:t/>
      </w:r>
      <w:r>
        <w:rPr>
          <w:color w:val="231F20"/>
          <w:sz w:val="20"/>
        </w:rPr>
        <w:t/>
      </w:r>
    </w:p>
    <w:p>
      <w:pPr>
        <w:spacing w:after="0" w:line="249" w:lineRule="auto"/>
        <w:jc w:val="both"/>
        <w:rPr>
          <w:sz w:val="20"/>
        </w:rPr>
        <w:sectPr>
          <w:type w:val="continuous"/>
          <w:pgSz w:w="12060" w:h="14580"/>
          <w:pgMar w:top="1300" w:right="260" w:bottom="720" w:left="1220"/>
          <w:cols w:equalWidth="0" w:num="2">
            <w:col w:w="4282" w:space="158"/>
            <w:col w:w="6140"/>
          </w:cols>
        </w:sectPr>
      </w:pPr>
    </w:p>
    <w:p>
      <w:pPr>
        <w:pStyle w:val="BodyText"/>
        <w:rPr>
          <w:sz w:val="28"/>
        </w:rPr>
      </w:pPr>
      <w:r>
        <w:rPr/>
        <w:drawing>
          <wp:anchor distT="0" distB="0" distL="0" distR="0" simplePos="0" relativeHeight="1574041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33" name="image1.png"/>
            <wp:cNvGraphicFramePr>
              <a:graphicFrameLocks noChangeAspect="1"/>
            </wp:cNvGraphicFramePr>
            <a:graphic>
              <a:graphicData uri="http://schemas.openxmlformats.org/drawingml/2006/picture">
                <pic:pic>
                  <pic:nvPicPr>
                    <pic:cNvPr id="3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092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5" name="image1.png"/>
            <wp:cNvGraphicFramePr>
              <a:graphicFrameLocks noChangeAspect="1"/>
            </wp:cNvGraphicFramePr>
            <a:graphic>
              <a:graphicData uri="http://schemas.openxmlformats.org/drawingml/2006/picture">
                <pic:pic>
                  <pic:nvPicPr>
                    <pic:cNvPr id="3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spacing w:before="251" w:line="249" w:lineRule="auto"/>
        <w:ind w:left="940" w:right="10" w:firstLine="0"/>
        <w:jc w:val="both"/>
        <w:rPr>
          <w:sz w:val="20"/>
        </w:rPr>
      </w:pPr>
      <w:r>
        <w:rPr>
          <w:color w:val="231F20"/>
          <w:spacing w:val="-1"/>
          <w:sz w:val="20"/>
        </w:rPr>
        <w:t/>
      </w:r>
      <w:r>
        <w:rPr>
          <w:color w:val="231F20"/>
          <w:spacing w:val="-12"/>
          <w:sz w:val="20"/>
        </w:rPr>
        <w:t/>
      </w:r>
      <w:r>
        <w:rPr>
          <w:color w:val="231F20"/>
          <w:spacing w:val="-1"/>
          <w:sz w:val="20"/>
        </w:rPr>
        <w:t/>
      </w:r>
      <w:r>
        <w:rPr>
          <w:color w:val="231F20"/>
          <w:spacing w:val="-11"/>
          <w:sz w:val="20"/>
        </w:rPr>
        <w:t/>
      </w:r>
      <w:r>
        <w:rPr>
          <w:i/>
          <w:color w:val="231F20"/>
          <w:spacing w:val="-1"/>
          <w:sz w:val="20"/>
        </w:rPr>
        <w:t/>
      </w:r>
      <w:r>
        <w:rPr>
          <w:i/>
          <w:color w:val="231F20"/>
          <w:spacing w:val="-12"/>
          <w:sz w:val="20"/>
        </w:rPr>
        <w:t/>
      </w:r>
      <w:r>
        <w:rPr>
          <w:i/>
          <w:color w:val="231F20"/>
          <w:spacing w:val="-1"/>
          <w:sz w:val="20"/>
        </w:rPr>
        <w:t/>
      </w:r>
      <w:r>
        <w:rPr>
          <w:i/>
          <w:color w:val="231F20"/>
          <w:spacing w:val="-11"/>
          <w:sz w:val="20"/>
        </w:rPr>
        <w:t/>
      </w:r>
      <w:r>
        <w:rPr>
          <w:i/>
          <w:color w:val="231F20"/>
          <w:spacing w:val="-1"/>
          <w:sz w:val="20"/>
        </w:rPr>
        <w:t/>
      </w:r>
      <w:r>
        <w:rPr>
          <w:i/>
          <w:color w:val="231F20"/>
          <w:spacing w:val="-11"/>
          <w:sz w:val="20"/>
        </w:rPr>
        <w:t/>
      </w:r>
      <w:r>
        <w:rPr>
          <w:i/>
          <w:color w:val="231F20"/>
          <w:spacing w:val="-1"/>
          <w:sz w:val="20"/>
        </w:rPr>
        <w:t/>
      </w:r>
      <w:r>
        <w:rPr>
          <w:i/>
          <w:color w:val="231F20"/>
          <w:spacing w:val="-12"/>
          <w:sz w:val="20"/>
        </w:rPr>
        <w:t/>
      </w:r>
      <w:r>
        <w:rPr>
          <w:i/>
          <w:color w:val="231F20"/>
          <w:spacing w:val="-1"/>
          <w:sz w:val="20"/>
        </w:rPr>
        <w:t/>
      </w:r>
      <w:r>
        <w:rPr>
          <w:i/>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z w:val="20"/>
        </w:rPr>
        <w:t/>
      </w:r>
      <w:r>
        <w:rPr>
          <w:color w:val="231F20"/>
          <w:spacing w:val="-47"/>
          <w:sz w:val="20"/>
        </w:rPr>
        <w:t/>
      </w:r>
      <w:r>
        <w:rPr>
          <w:color w:val="231F20"/>
          <w:spacing w:val="-2"/>
          <w:sz w:val="20"/>
        </w:rPr>
        <w:t/>
      </w:r>
      <w:r>
        <w:rPr>
          <w:color w:val="231F20"/>
          <w:spacing w:val="-11"/>
          <w:sz w:val="20"/>
        </w:rPr>
        <w:t/>
      </w:r>
      <w:r>
        <w:rPr>
          <w:color w:val="231F20"/>
          <w:spacing w:val="-2"/>
          <w:sz w:val="20"/>
        </w:rPr>
        <w:t/>
      </w:r>
      <w:r>
        <w:rPr>
          <w:color w:val="231F20"/>
          <w:spacing w:val="-10"/>
          <w:sz w:val="20"/>
        </w:rPr>
        <w:t/>
      </w:r>
      <w:r>
        <w:rPr>
          <w:i/>
          <w:color w:val="231F20"/>
          <w:spacing w:val="-2"/>
          <w:sz w:val="20"/>
        </w:rPr>
        <w:t/>
      </w:r>
      <w:r>
        <w:rPr>
          <w:i/>
          <w:color w:val="231F20"/>
          <w:spacing w:val="-11"/>
          <w:sz w:val="20"/>
        </w:rPr>
        <w:t/>
      </w:r>
      <w:r>
        <w:rPr>
          <w:i/>
          <w:color w:val="231F20"/>
          <w:spacing w:val="-2"/>
          <w:sz w:val="20"/>
        </w:rPr>
        <w:t/>
      </w:r>
      <w:r>
        <w:rPr>
          <w:i/>
          <w:color w:val="231F20"/>
          <w:spacing w:val="-10"/>
          <w:sz w:val="20"/>
        </w:rPr>
        <w:t/>
      </w:r>
      <w:r>
        <w:rPr>
          <w:i/>
          <w:color w:val="231F20"/>
          <w:spacing w:val="-2"/>
          <w:sz w:val="20"/>
        </w:rPr>
        <w:t/>
      </w:r>
      <w:r>
        <w:rPr>
          <w:i/>
          <w:color w:val="231F20"/>
          <w:spacing w:val="-11"/>
          <w:sz w:val="20"/>
        </w:rPr>
        <w:t/>
      </w:r>
      <w:r>
        <w:rPr>
          <w:i/>
          <w:color w:val="231F20"/>
          <w:spacing w:val="-2"/>
          <w:sz w:val="20"/>
        </w:rPr>
        <w:t/>
      </w:r>
      <w:r>
        <w:rPr>
          <w:i/>
          <w:color w:val="231F20"/>
          <w:spacing w:val="-10"/>
          <w:sz w:val="20"/>
        </w:rPr>
        <w:t/>
      </w:r>
      <w:r>
        <w:rPr>
          <w:i/>
          <w:color w:val="231F20"/>
          <w:spacing w:val="-2"/>
          <w:sz w:val="20"/>
        </w:rPr>
        <w:t/>
      </w:r>
      <w:r>
        <w:rPr>
          <w:color w:val="231F20"/>
          <w:spacing w:val="-2"/>
          <w:sz w:val="20"/>
        </w:rPr>
        <w:t/>
      </w:r>
      <w:r>
        <w:rPr>
          <w:color w:val="231F20"/>
          <w:spacing w:val="-11"/>
          <w:sz w:val="20"/>
        </w:rPr>
        <w:t/>
      </w:r>
      <w:r>
        <w:rPr>
          <w:color w:val="231F20"/>
          <w:spacing w:val="-2"/>
          <w:sz w:val="20"/>
        </w:rPr>
        <w:t/>
      </w:r>
      <w:r>
        <w:rPr>
          <w:color w:val="231F20"/>
          <w:spacing w:val="-10"/>
          <w:sz w:val="20"/>
        </w:rPr>
        <w:t/>
      </w:r>
      <w:r>
        <w:rPr>
          <w:color w:val="231F20"/>
          <w:spacing w:val="-2"/>
          <w:sz w:val="20"/>
        </w:rPr>
        <w:t/>
      </w:r>
      <w:r>
        <w:rPr>
          <w:color w:val="231F20"/>
          <w:spacing w:val="-48"/>
          <w:sz w:val="20"/>
        </w:rPr>
        <w:t/>
      </w:r>
      <w:r>
        <w:rPr>
          <w:color w:val="231F20"/>
          <w:sz w:val="20"/>
        </w:rPr>
        <w:t/>
      </w:r>
      <w:r>
        <w:rPr>
          <w:color w:val="231F20"/>
          <w:spacing w:val="-6"/>
          <w:sz w:val="20"/>
        </w:rPr>
        <w:t/>
      </w:r>
      <w:r>
        <w:rPr>
          <w:color w:val="231F20"/>
          <w:sz w:val="20"/>
          <w:rFonts w:hint="eastAsia" w:eastAsia="宋体"/>
        </w:rPr>
        <w:t xml:space="preserve">很多时候，</w:t>
      </w:r>
      <w:r>
        <w:rPr>
          <w:i/>
          <w:color w:val="231F20"/>
          <w:sz w:val="20"/>
          <w:rFonts w:hint="eastAsia" w:eastAsia="宋体"/>
        </w:rPr>
        <w:t xml:space="preserve">不</w:t>
      </w:r>
      <w:r>
        <w:rPr>
          <w:color w:val="231F20"/>
          <w:sz w:val="20"/>
          <w:rFonts w:hint="eastAsia" w:eastAsia="宋体"/>
        </w:rPr>
        <w:t xml:space="preserve">是</w:t>
      </w:r>
      <w:r>
        <w:rPr>
          <w:i/>
          <w:color w:val="231F20"/>
          <w:sz w:val="20"/>
          <w:rFonts w:hint="eastAsia" w:eastAsia="宋体"/>
        </w:rPr>
        <w:t xml:space="preserve">解决</w:t>
      </w:r>
      <w:r>
        <w:rPr>
          <w:color w:val="231F20"/>
          <w:sz w:val="20"/>
          <w:rFonts w:hint="eastAsia" w:eastAsia="宋体"/>
        </w:rPr>
        <w:t xml:space="preserve">给定电机问题的方法，而是解决问题的过程，方法的改变和改进”(第205页)。</w:t>
      </w:r>
      <w:r>
        <w:rPr>
          <w:color w:val="231F20"/>
          <w:sz w:val="20"/>
          <w:rFonts w:hint="eastAsia" w:eastAsia="宋体"/>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r>
        <w:rPr>
          <w:color w:val="231F20"/>
          <w:spacing w:val="-6"/>
          <w:sz w:val="20"/>
        </w:rPr>
        <w:t/>
      </w:r>
      <w:r>
        <w:rPr>
          <w:color w:val="231F20"/>
          <w:sz w:val="20"/>
        </w:rPr>
        <w:t/>
      </w:r>
    </w:p>
    <w:p>
      <w:pPr>
        <w:pStyle w:val="BodyText"/>
        <w:spacing w:before="8"/>
        <w:rPr>
          <w:sz w:val="30"/>
        </w:rPr>
      </w:pPr>
    </w:p>
    <w:p>
      <w:pPr>
        <w:pStyle w:val="Heading1"/>
        <w:ind w:left="940" w:right="501"/>
        <w:rPr/>
      </w:pPr>
      <w:r>
        <w:rPr>
          <w:color w:val="231F20"/>
          <w:rFonts w:hint="eastAsia" w:eastAsia="宋体"/>
        </w:rPr>
        <w:t xml:space="preserve">不同学习阶段的表演者和表演变化</w:t>
      </w:r>
      <w:r>
        <w:rPr>
          <w:color w:val="231F20"/>
          <w:spacing w:val="-50"/>
        </w:rPr>
        <w:t/>
      </w:r>
      <w:r>
        <w:rPr>
          <w:color w:val="231F20"/>
        </w:rPr>
        <w:t/>
      </w:r>
      <w:r>
        <w:rPr>
          <w:color w:val="231F20"/>
          <w:spacing w:val="1"/>
        </w:rPr>
        <w:t/>
      </w:r>
      <w:r>
        <w:rPr>
          <w:color w:val="231F20"/>
        </w:rPr>
        <w:t/>
      </w:r>
    </w:p>
    <w:p>
      <w:pPr>
        <w:pStyle w:val="BodyText"/>
        <w:spacing w:before="125" w:line="249" w:lineRule="auto"/>
        <w:ind w:left="940" w:right="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学习阶段模型表明，在每个学习阶段，个人和技能表现都表现出不同的特征。在本节中，我们将了解其中的一些特征。这种概述有两个好处:首先，它提供了对技能学习过程的更仔细的观察，其次，它有助于解释为什么需要为处于不同学习阶段的人开发教学或培训策略。</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p>
    <w:p>
      <w:pPr>
        <w:pStyle w:val="BodyText"/>
        <w:spacing w:before="3"/>
        <w:rPr>
          <w:sz w:val="23"/>
        </w:rPr>
      </w:pPr>
    </w:p>
    <w:p>
      <w:pPr>
        <w:pStyle w:val="Heading2"/>
        <w:ind w:left="940"/>
        <w:rPr/>
      </w:pPr>
      <w:r>
        <w:rPr>
          <w:color w:val="231F20"/>
        </w:rPr>
        <w:t/>
      </w:r>
      <w:r>
        <w:rPr>
          <w:color w:val="231F20"/>
          <w:spacing w:val="-1"/>
        </w:rPr>
        <w:t/>
      </w:r>
      <w:r>
        <w:rPr>
          <w:color w:val="231F20"/>
          <w:rFonts w:hint="eastAsia" w:eastAsia="宋体"/>
        </w:rPr>
        <w:t xml:space="preserve">改进速度的变化</w:t>
      </w:r>
    </w:p>
    <w:p>
      <w:pPr>
        <w:pStyle w:val="BodyText"/>
        <w:spacing w:before="10" w:line="249" w:lineRule="auto"/>
        <w:ind w:left="9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1"/>
        </w:rPr>
        <w:t/>
      </w:r>
      <w:r>
        <w:rPr>
          <w:i/>
          <w:color w:val="231F20"/>
        </w:rPr>
        <w:t/>
      </w:r>
      <w:r>
        <w:rPr>
          <w:i/>
          <w:color w:val="231F20"/>
          <w:spacing w:val="51"/>
        </w:rPr>
        <w:t/>
      </w:r>
      <w:r>
        <w:rPr>
          <w:color w:val="231F20"/>
        </w:rPr>
        <w:t/>
      </w:r>
      <w:r>
        <w:rPr>
          <w:color w:val="231F20"/>
          <w:spacing w:val="51"/>
        </w:rPr>
        <w:t/>
      </w:r>
      <w:r>
        <w:rPr>
          <w:color w:val="231F20"/>
        </w:rPr>
        <w:t/>
      </w:r>
      <w:r>
        <w:rPr>
          <w:color w:val="231F20"/>
          <w:spacing w:val="51"/>
        </w:rPr>
        <w:t/>
      </w:r>
      <w:r>
        <w:rPr>
          <w:color w:val="231F20"/>
        </w:rPr>
        <w:t/>
      </w:r>
      <w:r>
        <w:rPr>
          <w:color w:val="231F20"/>
          <w:spacing w:val="51"/>
        </w:rPr>
        <w:t/>
      </w:r>
      <w:r>
        <w:rPr>
          <w:color w:val="231F20"/>
        </w:rPr>
        <w:t/>
      </w:r>
      <w:r>
        <w:rPr>
          <w:color w:val="231F20"/>
          <w:spacing w:val="-47"/>
        </w:rPr>
        <w:t/>
      </w:r>
      <w:r>
        <w:rPr>
          <w:color w:val="231F20"/>
        </w:rPr>
        <w:t/>
      </w:r>
      <w:r>
        <w:rPr>
          <w:color w:val="231F20"/>
          <w:spacing w:val="-47"/>
        </w:rPr>
        <w:t/>
      </w:r>
      <w:r>
        <w:rPr>
          <w:color w:val="231F20"/>
          <w:rFonts w:hint="eastAsia" w:eastAsia="宋体"/>
        </w:rPr>
        <w:t xml:space="preserve">当一个人沿着从初级阶段到高技能阶段的技能学习连续体前进时，表现提高的速度会发生变化。</w:t>
      </w:r>
      <w:r>
        <w:rPr>
          <w:color w:val="231F20"/>
          <w:rFonts w:hint="eastAsia" w:eastAsia="宋体"/>
        </w:rPr>
        <w:t xml:space="preserve">虽然，正如你在第11章的图11.2中看到的，有四种不同类型的表现曲线代表了技能学习过程中不同的提高率，但是负加速模式比其他模式更典型地代表了运动技能学习。</w:t>
      </w:r>
      <w:r>
        <w:rPr>
          <w:color w:val="231F20"/>
          <w:rFonts w:hint="eastAsia" w:eastAsia="宋体"/>
        </w:rPr>
        <w:t xml:space="preserve">这意味着在练习的早期，学习者通常会相对较快地获得大量的进步。</w:t>
      </w:r>
      <w:r>
        <w:rPr>
          <w:color w:val="231F20"/>
          <w:rFonts w:hint="eastAsia" w:eastAsia="宋体"/>
        </w:rPr>
        <w:t xml:space="preserve">但是随着实践的继续，改进的量会减少。</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
        </w:rPr>
        <w:t/>
      </w:r>
      <w:r>
        <w:rPr>
          <w:color w:val="231F20"/>
        </w:rPr>
        <w:t/>
      </w:r>
    </w:p>
    <w:p>
      <w:pPr>
        <w:pStyle w:val="BodyText"/>
        <w:spacing w:before="11" w:line="249" w:lineRule="auto"/>
        <w:ind w:left="940" w:right="5" w:firstLine="240"/>
        <w:jc w:val="both"/>
        <w:rPr/>
      </w:pPr>
      <w:r>
        <w:rPr>
          <w:color w:val="231F20"/>
        </w:rPr>
        <w:t/>
      </w:r>
      <w:r>
        <w:rPr>
          <w:color w:val="231F20"/>
          <w:spacing w:val="40"/>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1"/>
        </w:rPr>
        <w:t/>
      </w:r>
      <w:r>
        <w:rPr>
          <w:color w:val="231F20"/>
        </w:rPr>
        <w:t/>
      </w:r>
      <w:r>
        <w:rPr>
          <w:color w:val="231F20"/>
          <w:spacing w:val="-48"/>
        </w:rPr>
        <w:t/>
      </w:r>
      <w:r>
        <w:rPr>
          <w:color w:val="231F20"/>
        </w:rPr>
        <w:t/>
      </w:r>
      <w:r>
        <w:rPr>
          <w:color w:val="231F20"/>
          <w:spacing w:val="38"/>
        </w:rPr>
        <w:t/>
      </w:r>
      <w:r>
        <w:rPr>
          <w:color w:val="231F20"/>
        </w:rPr>
        <w:t/>
      </w:r>
      <w:r>
        <w:rPr>
          <w:color w:val="231F20"/>
          <w:spacing w:val="37"/>
        </w:rPr>
        <w:t/>
      </w:r>
      <w:r>
        <w:rPr>
          <w:color w:val="231F20"/>
        </w:rPr>
        <w:t/>
      </w:r>
      <w:r>
        <w:rPr>
          <w:color w:val="231F20"/>
          <w:spacing w:val="39"/>
        </w:rPr>
        <w:t/>
      </w:r>
      <w:r>
        <w:rPr>
          <w:color w:val="231F20"/>
        </w:rPr>
        <w:t/>
      </w:r>
      <w:r>
        <w:rPr>
          <w:color w:val="231F20"/>
          <w:spacing w:val="38"/>
        </w:rPr>
        <w:t/>
      </w:r>
      <w:r>
        <w:rPr>
          <w:color w:val="231F20"/>
        </w:rPr>
        <w:t/>
      </w:r>
      <w:r>
        <w:rPr>
          <w:color w:val="231F20"/>
          <w:spacing w:val="38"/>
        </w:rPr>
        <w:t/>
      </w:r>
      <w:r>
        <w:rPr>
          <w:color w:val="231F20"/>
        </w:rPr>
        <w:t/>
      </w:r>
      <w:r>
        <w:rPr>
          <w:color w:val="231F20"/>
          <w:spacing w:val="37"/>
        </w:rPr>
        <w:t/>
      </w:r>
      <w:r>
        <w:rPr>
          <w:color w:val="231F20"/>
        </w:rPr>
        <w:t/>
      </w:r>
      <w:r>
        <w:rPr>
          <w:color w:val="231F20"/>
          <w:spacing w:val="38"/>
        </w:rPr>
        <w:t/>
      </w:r>
      <w:r>
        <w:rPr>
          <w:color w:val="231F20"/>
        </w:rPr>
        <w:t/>
      </w:r>
      <w:r>
        <w:rPr>
          <w:color w:val="231F20"/>
          <w:spacing w:val="3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b/>
          <w:color w:val="231F20"/>
        </w:rPr>
        <w:t/>
      </w:r>
      <w:r>
        <w:rPr>
          <w:b/>
          <w:color w:val="231F20"/>
          <w:spacing w:val="1"/>
        </w:rPr>
        <w:t/>
      </w:r>
      <w:r>
        <w:rPr>
          <w:b/>
          <w:color w:val="231F20"/>
        </w:rPr>
        <w:t/>
      </w:r>
      <w:r>
        <w:rPr>
          <w:b/>
          <w:color w:val="231F20"/>
          <w:spacing w:val="1"/>
        </w:rPr>
        <w:t/>
      </w:r>
      <w:r>
        <w:rPr>
          <w:b/>
          <w:color w:val="231F20"/>
        </w:rPr>
        <w:t/>
      </w:r>
      <w:r>
        <w:rPr>
          <w:b/>
          <w:color w:val="231F20"/>
          <w:spacing w:val="1"/>
        </w:rPr>
        <w:t/>
      </w:r>
      <w:r>
        <w:rPr>
          <w:b/>
          <w:color w:val="231F20"/>
        </w:rPr>
        <w:t/>
      </w:r>
      <w:r>
        <w:rPr>
          <w:b/>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在技能学习过程中，这种提高速度的变化在运动学习中有着长期而一致的历史。</w:t>
      </w:r>
      <w:r>
        <w:rPr>
          <w:color w:val="231F20"/>
          <w:rFonts w:hint="eastAsia" w:eastAsia="宋体"/>
        </w:rPr>
        <w:t xml:space="preserve">事实上，在1926年，斯诺迪在数学上形式化了一个被称为实践幂律的定律。</w:t>
      </w:r>
      <w:r>
        <w:rPr>
          <w:color w:val="231F20"/>
          <w:rFonts w:hint="eastAsia" w:eastAsia="宋体"/>
        </w:rPr>
        <w:t xml:space="preserve">根据这一定律，早期实践的特点是大量的改进。</w:t>
      </w:r>
      <w:r>
        <w:rPr>
          <w:color w:val="231F20"/>
          <w:rFonts w:hint="eastAsia" w:eastAsia="宋体"/>
        </w:rPr>
        <w:t xml:space="preserve">然而，在这种看似迅速的改善之后，进一步的实践产生了小得多的改善率。</w:t>
      </w:r>
      <w:r>
        <w:rPr>
          <w:color w:val="231F20"/>
          <w:rFonts w:hint="eastAsia" w:eastAsia="宋体"/>
        </w:rPr>
        <w:t xml:space="preserve">利率变化到底需要多长时间取决于技能。</w:t>
      </w:r>
      <w:r>
        <w:rPr>
          <w:color w:val="231F20"/>
          <w:rFonts w:hint="eastAsia" w:eastAsia="宋体"/>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p>
    <w:p>
      <w:pPr>
        <w:pStyle w:val="BodyText"/>
        <w:spacing w:before="9" w:line="249" w:lineRule="auto"/>
        <w:ind w:left="940" w:right="8" w:firstLine="240"/>
        <w:jc w:val="both"/>
        <w:rPr/>
      </w:pPr>
      <w:r>
        <w:rPr>
          <w:color w:val="231F20"/>
        </w:rPr>
        <w:t/>
      </w:r>
      <w:r>
        <w:rPr>
          <w:color w:val="231F20"/>
          <w:spacing w:val="1"/>
        </w:rPr>
        <w:t/>
      </w:r>
      <w:r>
        <w:rPr>
          <w:color w:val="231F20"/>
          <w:rFonts w:hint="eastAsia" w:eastAsia="宋体"/>
        </w:rPr>
        <w:t xml:space="preserve">克罗斯曼(1959)报道了今天被认为是证明实践的幂律的经典实验。他检查了金额</w:t>
      </w:r>
      <w:r>
        <w:rPr>
          <w:color w:val="231F20"/>
          <w:spacing w:val="1"/>
        </w:rPr>
        <w:t/>
      </w:r>
      <w:r>
        <w:rPr>
          <w:color w:val="231F20"/>
        </w:rPr>
        <w:t/>
      </w:r>
      <w:r>
        <w:rPr>
          <w:color w:val="231F20"/>
          <w:spacing w:val="31"/>
        </w:rPr>
        <w:t/>
      </w:r>
      <w:r>
        <w:rPr>
          <w:color w:val="231F20"/>
        </w:rPr>
        <w:t/>
      </w:r>
      <w:r>
        <w:rPr>
          <w:color w:val="231F20"/>
          <w:spacing w:val="31"/>
        </w:rPr>
        <w:t/>
      </w:r>
      <w:r>
        <w:rPr>
          <w:color w:val="231F20"/>
        </w:rPr>
        <w:t/>
      </w:r>
      <w:r>
        <w:rPr>
          <w:color w:val="231F20"/>
          <w:spacing w:val="32"/>
        </w:rPr>
        <w:t/>
      </w:r>
      <w:r>
        <w:rPr>
          <w:color w:val="231F20"/>
        </w:rPr>
        <w:t/>
      </w:r>
      <w:r>
        <w:rPr>
          <w:color w:val="231F20"/>
          <w:spacing w:val="31"/>
        </w:rPr>
        <w:t/>
      </w:r>
      <w:r>
        <w:rPr>
          <w:color w:val="231F20"/>
        </w:rPr>
        <w:t/>
      </w:r>
      <w:r>
        <w:rPr>
          <w:color w:val="231F20"/>
          <w:spacing w:val="32"/>
        </w:rPr>
        <w:t/>
      </w:r>
      <w:r>
        <w:rPr>
          <w:color w:val="231F20"/>
        </w:rPr>
        <w:t/>
      </w:r>
      <w:r>
        <w:rPr>
          <w:color w:val="231F20"/>
          <w:spacing w:val="31"/>
        </w:rPr>
        <w:t/>
      </w:r>
      <w:r>
        <w:rPr>
          <w:color w:val="231F20"/>
        </w:rPr>
        <w:t/>
      </w:r>
      <w:r>
        <w:rPr>
          <w:color w:val="231F20"/>
          <w:spacing w:val="31"/>
        </w:rPr>
        <w:t/>
      </w:r>
      <w:r>
        <w:rPr>
          <w:color w:val="231F20"/>
        </w:rPr>
        <w:t/>
      </w:r>
    </w:p>
    <w:p>
      <w:pPr>
        <w:tabs>
          <w:tab w:val="right" w:leader="none" w:pos="4389"/>
        </w:tabs>
        <w:spacing w:before="97"/>
        <w:ind w:left="37" w:right="0" w:firstLine="0"/>
        <w:jc w:val="left"/>
        <w:rPr>
          <w:sz w:val="18"/>
        </w:rPr>
      </w:pPr>
      <w:r>
        <w:rPr/>
        <w:br w:type="column"/>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第十二章■学习的阶段</w:t>
      </w:r>
      <w:r>
        <w:rPr>
          <w:color w:val="231F20"/>
          <w:spacing w:val="-1"/>
          <w:sz w:val="18"/>
        </w:rPr>
        <w:t/>
      </w:r>
      <w:r>
        <w:rPr>
          <w:color w:val="231F20"/>
          <w:sz w:val="18"/>
        </w:rPr>
        <w:t/>
        <w:tab/>
        <w:t>285</w:t>
      </w:r>
    </w:p>
    <w:p>
      <w:pPr>
        <w:pStyle w:val="BodyText"/>
        <w:ind w:left="249"/>
      </w:pPr>
      <w:r>
        <w:rPr/>
        <w:pict>
          <v:group style="width:207pt;height:93.55pt;mso-position-horizontal-relative:char;mso-position-vertical-relative:line" coordsize="4140,1871" coordorigin="0,0">
            <v:rect style="position:absolute;left:65;top:440;width:4070;height:1425" filled="false" stroked="true" strokecolor="#231f20" strokeweight=".5pt">
              <v:stroke dashstyle="solid"/>
            </v:rect>
            <v:shape style="position:absolute;left:0;top:0;width:660;height:660" stroked="false" type="#_x0000_t75">
              <v:imagedata o:title="" r:id="rId9"/>
            </v:shape>
            <v:shape style="position:absolute;left:0;top:0;width:4140;height:1871" filled="false" stroked="false" type="#_x0000_t202">
              <v:textbox inset="0,0,0,0">
                <w:txbxContent>
                  <w:p>
                    <w:pPr>
                      <w:spacing w:before="803" w:line="254" w:lineRule="auto"/>
                      <w:ind w:left="300" w:right="237" w:firstLine="0"/>
                      <w:jc w:val="both"/>
                      <w:rPr>
                        <w:sz w:val="18"/>
                      </w:rPr>
                    </w:pPr>
                    <w:r>
                      <w:rPr>
                        <w:color w:val="231F20"/>
                        <w:sz w:val="18"/>
                      </w:rPr>
                      <w:t/>
                    </w:r>
                    <w:r>
                      <w:rPr>
                        <w:color w:val="231F20"/>
                        <w:spacing w:val="-42"/>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3"/>
                        <w:sz w:val="18"/>
                      </w:rPr>
                      <w:t/>
                    </w:r>
                    <w:r>
                      <w:rPr>
                        <w:color w:val="231F20"/>
                        <w:sz w:val="18"/>
                        <w:rFonts w:hint="eastAsia" w:eastAsia="宋体"/>
                      </w:rPr>
                      <w:t xml:space="preserve">第12章在线学习中心实验室手册中的实验12b为您提供了一个机会来比较新手和专家在执行相同技能时的特点。</w:t>
                    </w:r>
                    <w:r>
                      <w:rPr>
                        <w:color w:val="231F20"/>
                        <w:spacing w:val="1"/>
                        <w:sz w:val="18"/>
                      </w:rPr>
                      <w:t/>
                    </w:r>
                    <w:r>
                      <w:rPr>
                        <w:color w:val="231F20"/>
                        <w:sz w:val="18"/>
                      </w:rPr>
                      <w:t/>
                    </w:r>
                  </w:p>
                </w:txbxContent>
              </v:textbox>
              <w10:wrap type="none"/>
            </v:shape>
            <v:shape style="position:absolute;left:650;top:291;width:3490;height:300" filled="true" fillcolor="#58595b" stroked="false" type="#_x0000_t202">
              <v:textbox inset="0,0,0,0">
                <w:txbxContent>
                  <w:p>
                    <w:pPr>
                      <w:spacing w:before="28"/>
                      <w:ind w:left="120" w:right="0" w:firstLine="0"/>
                      <w:jc w:val="left"/>
                      <w:rPr>
                        <w:b/>
                        <w:sz w:val="20"/>
                      </w:rPr>
                    </w:pPr>
                    <w:r>
                      <w:rPr>
                        <w:b/>
                        <w:color w:val="FFFFFF"/>
                        <w:sz w:val="20"/>
                      </w:rPr>
                      <w:t/>
                    </w:r>
                    <w:r>
                      <w:rPr>
                        <w:b/>
                        <w:color w:val="FFFFFF"/>
                        <w:spacing w:val="-1"/>
                        <w:sz w:val="20"/>
                      </w:rPr>
                      <w:t/>
                    </w:r>
                    <w:r>
                      <w:rPr>
                        <w:b/>
                        <w:color w:val="FFFFFF"/>
                        <w:sz w:val="20"/>
                        <w:rFonts w:hint="eastAsia" w:eastAsia="宋体"/>
                      </w:rPr>
                      <w:t xml:space="preserve">实验室链接</w:t>
                    </w:r>
                  </w:p>
                </w:txbxContent>
              </v:textbox>
              <v:fill type="solid"/>
              <w10:wrap type="none"/>
            </v:shape>
          </v:group>
        </w:pict>
      </w:r>
      <w:r>
        <w:rPr/>
      </w:r>
    </w:p>
    <w:p>
      <w:pPr>
        <w:pStyle w:val="BodyText"/>
        <w:rPr>
          <w:sz w:val="24"/>
        </w:rPr>
      </w:pPr>
    </w:p>
    <w:p>
      <w:pPr>
        <w:pStyle w:val="BodyText"/>
        <w:spacing w:before="3"/>
        <w:rPr>
          <w:sz w:val="19"/>
        </w:rPr>
      </w:pPr>
    </w:p>
    <w:p>
      <w:pPr>
        <w:pStyle w:val="BodyText"/>
        <w:spacing w:line="249" w:lineRule="auto"/>
        <w:ind w:left="309" w:right="1117"/>
        <w:jc w:val="both"/>
        <w:rPr/>
      </w:pPr>
      <w:r>
        <w:rPr>
          <w:color w:val="231F20"/>
        </w:rPr>
        <w:t/>
      </w:r>
      <w:r>
        <w:rPr>
          <w:color w:val="231F20"/>
          <w:spacing w:val="17"/>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7"/>
        </w:rPr>
        <w:t/>
      </w:r>
      <w:r>
        <w:rPr>
          <w:color w:val="231F20"/>
        </w:rPr>
        <w:t/>
      </w:r>
      <w:r>
        <w:rPr>
          <w:color w:val="231F20"/>
          <w:spacing w:val="18"/>
        </w:rPr>
        <w:t/>
      </w:r>
      <w:r>
        <w:rPr>
          <w:color w:val="231F20"/>
        </w:rPr>
        <w:t/>
      </w:r>
      <w:r>
        <w:rPr>
          <w:color w:val="231F20"/>
          <w:spacing w:val="18"/>
        </w:rPr>
        <w:t/>
      </w:r>
      <w:r>
        <w:rPr>
          <w:color w:val="231F20"/>
        </w:rPr>
        <w:t/>
      </w:r>
      <w:r>
        <w:rPr>
          <w:color w:val="231F20"/>
          <w:spacing w:val="18"/>
        </w:rPr>
        <w:t/>
      </w:r>
      <w:r>
        <w:rPr>
          <w:color w:val="231F20"/>
        </w:rPr>
        <w:t/>
      </w:r>
      <w:r>
        <w:rPr>
          <w:color w:val="231F20"/>
          <w:spacing w:val="1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8"/>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47"/>
        </w:rPr>
        <w:t/>
      </w:r>
      <w:r>
        <w:rPr>
          <w:color w:val="231F20"/>
        </w:rPr>
        <w:t/>
      </w:r>
      <w:r>
        <w:rPr>
          <w:color w:val="231F20"/>
          <w:spacing w:val="1"/>
        </w:rPr>
        <w:t/>
      </w:r>
      <w:r>
        <w:rPr>
          <w:color w:val="231F20"/>
          <w:rFonts w:hint="eastAsia" w:eastAsia="宋体"/>
        </w:rPr>
        <w:t xml:space="preserve">很长一段时间内，雪茄制造商生产一根雪茄的时间取决于每个工人在工厂工作以来生产了多少根雪茄。一些工人生产了10，000支雪茄，而其他人生产了1，000多万支。这项技能本身相对简单，可以很快完成。第一个值得注意的发现是绩效改进和经验量之间的关系。经过七年的经验，工人们的表现仍然有所改善，在此期间，他们已经生产了1000多万支雪茄(见图12.2)。除了这个显著的结果之外，他还为这些工人找到了实践的幂律的证据。正如您在图12.2中看到的，大部分的改进都发生在前两年。此后，性能提升的增量明显更小。</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5" w:line="249" w:lineRule="auto"/>
        <w:ind w:left="309" w:right="1119"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陈、刘、迈耶-克瑞斯和纽厄尔(2005)在最近的一次实践幂律的演示中，让参与者学习执行蹬车运动任务。踏板是一种商用设备，有两个塑料踏板，一个人站在上面；它们通过两根像曲柄一样穿过踏板的铁棒连接到四个轮子上。任务是站在塑料踏板上，用脚移动它们，以便轮子向前或向后移动。这个</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3"/>
        </w:rPr>
        <w:t/>
      </w:r>
      <w:r>
        <w:rPr>
          <w:color w:val="231F20"/>
        </w:rPr>
        <w:t/>
      </w:r>
      <w:r>
        <w:rPr>
          <w:color w:val="231F20"/>
          <w:spacing w:val="34"/>
        </w:rPr>
        <w:t/>
      </w:r>
      <w:r>
        <w:rPr>
          <w:color w:val="231F20"/>
        </w:rPr>
        <w:t/>
      </w:r>
      <w:r>
        <w:rPr>
          <w:color w:val="231F20"/>
          <w:spacing w:val="34"/>
        </w:rPr>
        <w:t/>
      </w:r>
      <w:r>
        <w:rPr>
          <w:color w:val="231F20"/>
        </w:rPr>
        <w:t/>
      </w:r>
      <w:r>
        <w:rPr>
          <w:color w:val="231F20"/>
          <w:spacing w:val="32"/>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p>
    <w:p>
      <w:pPr>
        <w:pStyle w:val="BodyText"/>
      </w:pPr>
    </w:p>
    <w:p>
      <w:pPr>
        <w:pStyle w:val="BodyText"/>
        <w:spacing w:before="7"/>
      </w:pPr>
      <w:r>
        <w:rPr/>
        <w:pict>
          <v:group style="position:absolute;margin-left:330pt;margin-top:13.834393pt;width:204pt;height:83.5pt;mso-position-horizontal-relative:page;mso-position-vertical-relative:paragraph;z-index:-15717376;mso-wrap-distance-left:0;mso-wrap-distance-right:0" coordsize="4080,1670" coordorigin="6600,277">
            <v:line style="position:absolute" stroked="true" strokecolor="#231f20" strokeweight="4pt" from="6600,317" to="10680,317">
              <v:stroke dashstyle="solid"/>
            </v:line>
            <v:line style="position:absolute" stroked="true" strokecolor="#231f20" strokeweight=".5pt" from="6605,1937" to="6605,357">
              <v:stroke dashstyle="solid"/>
            </v:line>
            <v:line style="position:absolute" stroked="true" strokecolor="#231f20" strokeweight=".5pt" from="10675,1937" to="10675,357">
              <v:stroke dashstyle="solid"/>
            </v:line>
            <v:line style="position:absolute" stroked="true" strokecolor="#231f20" strokeweight=".5pt" from="6600,1942" to="10680,1942">
              <v:stroke dashstyle="solid"/>
            </v:line>
            <v:shape style="position:absolute;left:6610;top:356;width:4060;height:1580" filled="false" stroked="false" type="#_x0000_t202">
              <v:textbox inset="0,0,0,0">
                <w:txbxContent>
                  <w:p>
                    <w:pPr>
                      <w:spacing w:before="137" w:line="254" w:lineRule="auto"/>
                      <w:ind w:left="120" w:right="151" w:firstLine="0"/>
                      <w:jc w:val="left"/>
                      <w:rPr>
                        <w:sz w:val="18"/>
                      </w:rPr>
                    </w:pPr>
                    <w:r>
                      <w:rPr>
                        <w:b/>
                        <w:color w:val="231F20"/>
                        <w:sz w:val="18"/>
                      </w:rPr>
                      <w:t/>
                    </w:r>
                    <w:r>
                      <w:rPr>
                        <w:b/>
                        <w:color w:val="231F20"/>
                        <w:spacing w:val="1"/>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描述技能学习过程中表现改善率负加速变化的幂律数理定律；在早期练习中会出现大量的改进，但是更小的改进率是进一步练习的特征。</w:t>
                    </w:r>
                    <w:r>
                      <w:rPr>
                        <w:color w:val="231F20"/>
                        <w:sz w:val="18"/>
                        <w:rFonts w:hint="eastAsia" w:eastAsia="宋体"/>
                      </w:rPr>
                      <w:t/>
                    </w:r>
                    <w:r>
                      <w:rPr>
                        <w:color w:val="231F20"/>
                        <w:spacing w:val="-43"/>
                        <w:sz w:val="18"/>
                      </w:rPr>
                      <w:t/>
                    </w:r>
                    <w:r>
                      <w:rPr>
                        <w:color w:val="231F20"/>
                        <w:sz w:val="18"/>
                      </w:rPr>
                      <w:t/>
                    </w:r>
                  </w:p>
                </w:txbxContent>
              </v:textbox>
              <w10:wrap type="none"/>
            </v:shape>
            <w10:wrap type="topAndBottom"/>
          </v:group>
        </w:pict>
      </w:r>
    </w:p>
    <w:p>
      <w:pPr>
        <w:spacing w:after="0"/>
        <w:sectPr>
          <w:pgSz w:w="12060" w:h="14580"/>
          <w:pgMar w:top="1300" w:right="260" w:bottom="720" w:left="1220" w:header="0" w:footer="523"/>
          <w:cols w:equalWidth="0" w:num="2">
            <w:col w:w="5031" w:space="40"/>
            <w:col w:w="5509"/>
          </w:cols>
        </w:sectPr>
      </w:pPr>
    </w:p>
    <w:p>
      <w:pPr>
        <w:tabs>
          <w:tab w:val="left" w:leader="none" w:pos="879"/>
        </w:tabs>
        <w:spacing w:before="97"/>
        <w:ind w:left="160" w:right="0" w:firstLine="0"/>
        <w:jc w:val="left"/>
        <w:rPr>
          <w:sz w:val="18"/>
        </w:rPr>
      </w:pPr>
      <w:r>
        <w:rPr>
          <w:color w:val="231F20"/>
          <w:sz w:val="18"/>
        </w:rPr>
        <w:t>286</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4"/>
        <w:rPr>
          <w:sz w:val="16"/>
        </w:rPr>
      </w:pPr>
    </w:p>
    <w:p>
      <w:pPr>
        <w:spacing w:before="97"/>
        <w:ind w:left="1319" w:right="0" w:firstLine="0"/>
        <w:jc w:val="left"/>
        <w:rPr>
          <w:rFonts w:ascii="Gill Sans MT"/>
          <w:sz w:val="16"/>
        </w:rPr>
      </w:pPr>
      <w:r>
        <w:rPr/>
        <w:pict>
          <v:group style="position:absolute;margin-left:142.109299pt;margin-top:9.145020pt;width:306.8pt;height:169.95pt;mso-position-horizontal-relative:page;mso-position-vertical-relative:paragraph;z-index:15741440" coordsize="6136,3399" coordorigin="2842,183">
            <v:shape style="position:absolute;left:2890;top:1207;width:5725;height:905" coordsize="5725,905" coordorigin="2890,1208" filled="false" stroked="true" strokecolor="#231f20" strokeweight="1.003000pt" path="m2890,1208l3778,1339,4678,1592,5647,1760,6311,1930,7180,2068,7585,2058,7761,2093,7902,2090,8615,2113e">
              <v:path arrowok="t"/>
              <v:stroke dashstyle="solid"/>
            </v:shape>
            <v:shape style="position:absolute;left:7132;top:2019;width:1531;height:142" coordsize="1531,142" coordorigin="7132,2020" filled="true" fillcolor="#ffffff" stroked="false" path="m7229,2068l7225,2049,7214,2034,7199,2023,7180,2020,7162,2023,7146,2034,7136,2049,7132,2068,7136,2087,7146,2102,7162,2112,7180,2116,7199,2112,7214,2102,7225,2087,7229,2068xm7809,2093l7806,2075,7795,2059,7780,2049,7761,2045,7742,2049,7727,2059,7717,2075,7713,2093,7717,2112,7727,2128,7742,2138,7761,2142,7780,2138,7795,2128,7806,2112,7809,2093xm7950,2090l7947,2072,7936,2056,7921,2046,7902,2042,7884,2046,7868,2056,7858,2072,7854,2090,7858,2109,7868,2124,7884,2135,7902,2138,7921,2135,7936,2124,7947,2109,7950,2090xm8663,2113l8659,2094,8649,2079,8633,2068,8615,2065,8596,2068,8581,2079,8570,2094,8567,2113,8570,2131,8581,2147,8596,2157,8615,2161,8633,2157,8649,2147,8659,2131,8663,2113xe">
              <v:path arrowok="t"/>
              <v:fill type="solid"/>
            </v:shape>
            <v:shape style="position:absolute;left:2887;top:1368;width:142;height:764" coordsize="142,764" coordorigin="2887,1369" filled="false" stroked="true" strokecolor="#231f20" strokeweight=".501pt" path="m2887,1876l3028,1876m2887,1369l2964,1369m2887,1940l2964,1940m2887,2030l2964,2030m2887,2132l2964,2132e">
              <v:path arrowok="t"/>
              <v:stroke dashstyle="solid"/>
            </v:shape>
            <v:shape style="position:absolute;left:3741;top:1302;width:4909;height:846" coordsize="4909,846" coordorigin="3742,1303" filled="true" fillcolor="#231f20" stroked="false" path="m3813,1339l3810,1325,3803,1313,3791,1306,3778,1303,3764,1306,3752,1313,3745,1325,3742,1339,3745,1353,3752,1364,3764,1372,3778,1374,3791,1372,3803,1364,3810,1353,3813,1339xm4713,1593l4711,1579,4703,1567,4691,1560,4678,1557,4664,1560,4652,1567,4645,1579,4642,1593,4645,1606,4652,1618,4664,1625,4678,1628,4691,1625,4703,1618,4711,1606,4713,1593xm5683,1760l5680,1746,5673,1734,5661,1727,5647,1724,5634,1727,5622,1734,5614,1746,5612,1760,5614,1774,5622,1785,5634,1793,5647,1795,5661,1793,5673,1785,5680,1774,5683,1760xm6347,1930l6344,1916,6336,1905,6325,1897,6311,1894,6297,1897,6286,1905,6278,1916,6275,1930,6278,1944,6286,1955,6297,1963,6311,1966,6325,1963,6336,1955,6344,1944,6347,1930xm7216,2068l7213,2054,7206,2043,7194,2035,7180,2032,7166,2035,7155,2043,7147,2054,7145,2068,7147,2082,7155,2093,7166,2101,7180,2104,7194,2101,7206,2093,7213,2082,7216,2068xm7620,2058l7618,2044,7610,2033,7599,2025,7585,2022,7571,2025,7559,2033,7552,2044,7549,2058,7552,2072,7559,2083,7571,2091,7585,2094,7599,2091,7610,2083,7618,2072,7620,2058xm7797,2093l7794,2080,7786,2068,7775,2061,7761,2058,7747,2061,7736,2068,7728,2080,7725,2093,7728,2107,7736,2119,7747,2126,7761,2129,7775,2126,7786,2119,7794,2107,7797,2093xm7938,2090l7935,2076,7928,2065,7916,2057,7902,2055,7888,2057,7877,2065,7869,2076,7867,2090,7869,2104,7877,2116,7888,2123,7902,2126,7916,2123,7928,2116,7935,2104,7938,2090xm8650,2113l8648,2099,8640,2087,8629,2080,8615,2077,8601,2080,8589,2087,8582,2099,8579,2113,8582,2127,8589,2138,8601,2146,8615,2148,8629,2146,8640,2138,8648,2127,8650,2113xe">
              <v:path arrowok="t"/>
              <v:fill type="solid"/>
            </v:shape>
            <v:shape style="position:absolute;left:2887;top:258;width:5916;height:3318" coordsize="5916,3318" coordorigin="2887,259" filled="false" stroked="true" strokecolor="#231f20" strokeweight=".501pt" path="m2887,259l2964,259m2887,336l2964,336m2887,438l2964,438m2887,554l2964,554m2887,688l2964,688m2887,842l2964,842m2887,1061l2964,1061m2887,2254l2964,2254m2887,2376l2964,2376m2887,2537l2964,2537m2887,2755l2964,2755m2887,3057l2964,3057m4601,3429l4601,3576m4524,3493l4524,3576m6308,3429l6308,3576m6250,3493l6250,3576m6994,3429l6994,3576m8034,3429l8034,3576m7957,3493l7957,3576m4087,3467l4087,3576m5801,3467l5801,3576m7514,3467l7514,3576m3413,3493l3413,3576m3709,3493l3709,3576m3927,3493l3927,3576m4216,3493l4216,3576m4337,3493l4337,3576m4427,3493l4427,3576m5127,3493l5127,3576m5422,3493l5422,3576m5647,3493l5647,3576m5923,3493l5923,3576m6044,3493l6044,3576m6154,3493l6154,3576m6834,3493l6834,3576m7135,3493l7135,3576m7360,3493l7360,3576m7649,3493l7649,3576m7764,3493l7764,3576m7867,3493l7867,3576m8534,3493l8534,3576m8803,3493l8803,3576e">
              <v:path arrowok="t"/>
              <v:stroke dashstyle="solid"/>
            </v:shape>
            <v:shape style="position:absolute;left:2887;top:187;width:5937;height:3389" coordsize="5937,3389" coordorigin="2887,188" filled="false" stroked="true" strokecolor="#231f20" strokeweight=".501pt" path="m8823,3576l2887,3576,2887,188,3015,188e">
              <v:path arrowok="t"/>
              <v:stroke dashstyle="solid"/>
            </v:shape>
            <v:shape style="position:absolute;left:2842;top:1159;width:97;height:97" coordsize="97,97" coordorigin="2842,1160" filled="true" fillcolor="#ffffff" stroked="false" path="m2890,1160l2872,1164,2856,1174,2846,1189,2842,1208,2846,1227,2856,1242,2872,1252,2890,1256,2909,1252,2924,1242,2935,1227,2938,1208,2935,1189,2924,1174,2909,1164,2890,1160xe">
              <v:path arrowok="t"/>
              <v:fill type="solid"/>
            </v:shape>
            <v:shape style="position:absolute;left:2854;top:1172;width:72;height:72" coordsize="72,72" coordorigin="2855,1172" filled="true" fillcolor="#231f20" stroked="false" path="m2890,1172l2876,1175,2865,1183,2857,1194,2855,1208,2857,1222,2865,1233,2876,1241,2890,1244,2904,1241,2916,1233,2923,1222,2926,1208,2923,1194,2916,1183,2904,1175,2890,1172xe">
              <v:path arrowok="t"/>
              <v:fill type="solid"/>
            </v:shape>
            <v:shape style="position:absolute;left:3081;top:1924;width:5898;height:551" filled="false" stroked="false" type="#_x0000_t202">
              <v:textbox inset="0,0,0,0">
                <w:txbxContent>
                  <w:p>
                    <w:pPr>
                      <w:spacing w:before="0" w:line="180" w:lineRule="exact"/>
                      <w:ind w:left="0" w:right="0" w:firstLine="0"/>
                      <w:jc w:val="left"/>
                      <w:rPr>
                        <w:rFonts w:ascii="Gill Sans MT"/>
                        <w:sz w:val="16"/>
                      </w:rPr>
                    </w:pPr>
                    <w:r>
                      <w:rPr>
                        <w:rFonts w:hint="eastAsia" w:eastAsia="宋体"/>
                        <w:color w:val="231F20"/>
                        <w:sz w:val="16"/>
                      </w:rPr>
                      <w:t xml:space="preserve">机器-</w:t>
                    </w:r>
                  </w:p>
                  <w:p>
                    <w:pPr>
                      <w:tabs>
                        <w:tab w:val="left" w:leader="none" w:pos="749"/>
                        <w:tab w:val="left" w:leader="none" w:pos="5876"/>
                      </w:tabs>
                      <w:spacing w:before="2" w:line="232" w:lineRule="auto"/>
                      <w:ind w:left="171" w:right="18" w:hanging="31"/>
                      <w:jc w:val="left"/>
                      <w:rPr>
                        <w:sz w:val="16"/>
                        <w:rFonts w:ascii="Gill Sans MT"/>
                        <w:w w:val="110"/>
                      </w:rPr>
                    </w:pPr>
                    <w:r>
                      <w:rPr>
                        <w:color w:val="231F20"/>
                        <w:sz w:val="16"/>
                        <w:rFonts w:hint="eastAsia" w:eastAsia="宋体"/>
                      </w:rPr>
                      <w:t xml:space="preserve">循环</w:t>
                    </w:r>
                    <w:r>
                      <w:rPr>
                        <w:rFonts w:ascii="Gill Sans MT"/>
                        <w:color w:val="231F20"/>
                        <w:sz w:val="16"/>
                      </w:rPr>
                      <w:tab/>
                    </w:r>
                    <w:r>
                      <w:rPr>
                        <w:rFonts w:ascii="Gill Sans MT"/>
                        <w:color w:val="231F20"/>
                        <w:w w:val="93"/>
                        <w:sz w:val="16"/>
                        <w:u w:val="thick" w:color="231F20"/>
                      </w:rPr>
                      <w:t> </w:t>
                    </w:r>
                    <w:r>
                      <w:rPr>
                        <w:rFonts w:ascii="Gill Sans MT"/>
                        <w:color w:val="231F20"/>
                        <w:sz w:val="16"/>
                        <w:u w:val="thick" w:color="231F20"/>
                      </w:rPr>
                      <w:tab/>
                    </w:r>
                    <w:r>
                      <w:rPr>
                        <w:rFonts w:ascii="Gill Sans MT"/>
                        <w:color w:val="231F20"/>
                        <w:sz w:val="16"/>
                      </w:rPr>
                      <w:t/>
                    </w:r>
                    <w:r>
                      <w:rPr>
                        <w:color w:val="231F20"/>
                        <w:sz w:val="16"/>
                        <w:rFonts w:hint="eastAsia" w:eastAsia="宋体"/>
                      </w:rPr>
                      <w:t xml:space="preserve">时间</w:t>
                    </w:r>
                  </w:p>
                </w:txbxContent>
              </v:textbox>
              <w10:wrap type="none"/>
            </v:shape>
            <v:shape style="position:absolute;left:6219;top:3205;width:972;height:190" filled="false" stroked="false" type="#_x0000_t202">
              <v:textbox inset="0,0,0,0">
                <w:txbxContent>
                  <w:p>
                    <w:pPr>
                      <w:tabs>
                        <w:tab w:val="left" w:leader="none" w:pos="609"/>
                      </w:tabs>
                      <w:spacing w:before="0"/>
                      <w:ind w:left="0" w:right="0" w:firstLine="0"/>
                      <w:jc w:val="left"/>
                      <w:rPr>
                        <w:sz w:val="16"/>
                        <w:rFonts w:ascii="Gill Sans MT"/>
                      </w:rPr>
                    </w:pPr>
                    <w:r>
                      <w:rPr>
                        <w:color w:val="231F20"/>
                        <w:w w:val="95"/>
                        <w:sz w:val="14"/>
                        <w:rFonts w:hint="eastAsia" w:eastAsia="宋体"/>
                        <w:szCs w:val="14"/>
                      </w:rPr>
                      <w:t xml:space="preserve">1年</w:t>
                    </w:r>
                    <w:r>
                      <w:rPr>
                        <w:rFonts w:ascii="Gill Sans MT"/>
                        <w:color w:val="231F20"/>
                        <w:spacing w:val="-7"/>
                        <w:w w:val="95"/>
                        <w:sz w:val="14"/>
                        <w:szCs w:val="14"/>
                      </w:rPr>
                      <w:t/>
                    </w:r>
                    <w:r>
                      <w:rPr>
                        <w:color w:val="231F20"/>
                        <w:w w:val="95"/>
                        <w:sz w:val="14"/>
                        <w:szCs w:val="14"/>
                      </w:rPr>
                      <w:t/>
                      <w:tab/>
                    </w:r>
                    <w:r>
                      <w:rPr>
                        <w:color w:val="231F20"/>
                        <w:sz w:val="14"/>
                        <w:szCs w:val="14"/>
                      </w:rPr>
                      <w:t/>
                    </w:r>
                    <w:r>
                      <w:rPr>
                        <w:rFonts w:ascii="Gill Sans MT"/>
                        <w:color w:val="231F20"/>
                        <w:spacing w:val="12"/>
                        <w:sz w:val="14"/>
                        <w:szCs w:val="14"/>
                      </w:rPr>
                      <w:t/>
                    </w:r>
                    <w:r>
                      <w:rPr>
                        <w:color w:val="231F20"/>
                        <w:sz w:val="14"/>
                        <w:rFonts w:hint="eastAsia" w:eastAsia="宋体"/>
                        <w:szCs w:val="14"/>
                      </w:rPr>
                      <w:t xml:space="preserve">2年</w:t>
                    </w:r>
                  </w:p>
                </w:txbxContent>
              </v:textbox>
              <w10:wrap type="none"/>
            </v:shape>
            <v:shape style="position:absolute;left:7869;top:3205;width:351;height:190" filled="false" stroked="false" type="#_x0000_t202">
              <v:textbox inset="0,0,0,0">
                <w:txbxContent>
                  <w:p>
                    <w:pPr>
                      <w:spacing w:before="0"/>
                      <w:ind w:left="0" w:right="0" w:firstLine="0"/>
                      <w:jc w:val="left"/>
                      <w:rPr>
                        <w:sz w:val="16"/>
                        <w:rFonts w:ascii="Gill Sans MT"/>
                        <w:w w:val="105"/>
                      </w:rPr>
                    </w:pPr>
                    <w:r>
                      <w:rPr>
                        <w:color w:val="231F20"/>
                        <w:sz w:val="14"/>
                        <w:szCs w:val="14"/>
                      </w:rPr>
                      <w:t/>
                    </w:r>
                    <w:r>
                      <w:rPr>
                        <w:rFonts w:ascii="Gill Sans MT"/>
                        <w:color w:val="231F20"/>
                        <w:spacing w:val="-7"/>
                        <w:w w:val="105"/>
                        <w:sz w:val="14"/>
                        <w:szCs w:val="14"/>
                      </w:rPr>
                      <w:t/>
                    </w:r>
                    <w:r>
                      <w:rPr>
                        <w:color w:val="231F20"/>
                        <w:sz w:val="14"/>
                        <w:rFonts w:hint="eastAsia" w:eastAsia="宋体"/>
                        <w:szCs w:val="14"/>
                      </w:rPr>
                      <w:t xml:space="preserve">7岁</w:t>
                    </w:r>
                  </w:p>
                </w:txbxContent>
              </v:textbox>
              <w10:wrap type="none"/>
            </v:shape>
            <w10:wrap type="none"/>
          </v:group>
        </w:pict>
      </w:r>
      <w:r>
        <w:rPr>
          <w:rFonts w:ascii="Gill Sans MT"/>
          <w:color w:val="231F20"/>
          <w:sz w:val="16"/>
        </w:rPr>
        <w:t>100</w:t>
      </w: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18"/>
        </w:rPr>
      </w:pPr>
    </w:p>
    <w:p>
      <w:pPr>
        <w:pStyle w:val="BodyText"/>
        <w:rPr>
          <w:rFonts w:ascii="Gill Sans MT"/>
          <w:sz w:val="21"/>
        </w:rPr>
      </w:pPr>
    </w:p>
    <w:p>
      <w:pPr>
        <w:spacing w:before="0"/>
        <w:ind w:left="1417" w:right="0" w:firstLine="0"/>
        <w:jc w:val="left"/>
        <w:rPr>
          <w:rFonts w:ascii="Gill Sans MT"/>
          <w:sz w:val="16"/>
        </w:rPr>
      </w:pPr>
      <w:r>
        <w:rPr/>
        <w:pict>
          <v:shape style="position:absolute;margin-left:113.394287pt;margin-top:-28.240852pt;width:11.65pt;height:66.9pt;mso-position-horizontal-relative:page;mso-position-vertical-relative:paragraph;z-index:15742976" filled="false" stroked="false" type="#_x0000_t202">
            <v:textbox style="layout-flow:vertical;mso-layout-flow-alt:bottom-to-top" inset="0,0,0,0">
              <w:txbxContent>
                <w:p>
                  <w:pPr>
                    <w:spacing w:before="17"/>
                    <w:ind w:left="20" w:right="0" w:firstLine="0"/>
                    <w:jc w:val="left"/>
                    <w:rPr>
                      <w:b/>
                      <w:sz w:val="16"/>
                      <w:rFonts w:ascii="Gill Sans MT"/>
                      <w:w w:val="90"/>
                    </w:rPr>
                  </w:pPr>
                  <w:r>
                    <w:rPr>
                      <w:b/>
                      <w:color w:val="231F20"/>
                      <w:sz w:val="13"/>
                      <w:rFonts w:hint="eastAsia" w:eastAsia="宋体"/>
                      <w:szCs w:val="13"/>
                    </w:rPr>
                    <w:t xml:space="preserve">循环时间(c.min)</w:t>
                  </w:r>
                  <w:r>
                    <w:rPr>
                      <w:rFonts w:ascii="Gill Sans MT"/>
                      <w:b/>
                      <w:color w:val="231F20"/>
                      <w:spacing w:val="24"/>
                      <w:w w:val="90"/>
                      <w:sz w:val="13"/>
                      <w:szCs w:val="13"/>
                    </w:rPr>
                    <w:t/>
                  </w:r>
                  <w:r>
                    <w:rPr>
                      <w:b/>
                      <w:color w:val="231F20"/>
                      <w:sz w:val="13"/>
                      <w:szCs w:val="13"/>
                    </w:rPr>
                    <w:t/>
                  </w:r>
                </w:p>
              </w:txbxContent>
            </v:textbox>
            <w10:wrap type="none"/>
          </v:shape>
        </w:pict>
      </w:r>
      <w:r>
        <w:rPr>
          <w:rFonts w:ascii="Gill Sans MT"/>
          <w:color w:val="231F20"/>
          <w:sz w:val="16"/>
        </w:rPr>
        <w:t>10</w:t>
      </w:r>
    </w:p>
    <w:p>
      <w:pPr>
        <w:pStyle w:val="BodyText"/>
        <w:rPr>
          <w:rFonts w:ascii="Gill Sans MT"/>
        </w:rPr>
      </w:pPr>
    </w:p>
    <w:p>
      <w:pPr>
        <w:pStyle w:val="BodyText"/>
        <w:rPr>
          <w:rFonts w:ascii="Gill Sans MT"/>
        </w:rPr>
      </w:pPr>
    </w:p>
    <w:p>
      <w:pPr>
        <w:pStyle w:val="BodyText"/>
        <w:rPr>
          <w:rFonts w:ascii="Gill Sans MT"/>
        </w:rPr>
      </w:pPr>
    </w:p>
    <w:p>
      <w:pPr>
        <w:pStyle w:val="BodyText"/>
        <w:rPr>
          <w:rFonts w:ascii="Gill Sans MT"/>
        </w:rPr>
      </w:pPr>
    </w:p>
    <w:p>
      <w:pPr>
        <w:pStyle w:val="BodyText"/>
        <w:rPr>
          <w:rFonts w:ascii="Gill Sans MT"/>
        </w:rPr>
      </w:pPr>
    </w:p>
    <w:p>
      <w:pPr>
        <w:pStyle w:val="BodyText"/>
        <w:spacing w:before="3"/>
        <w:rPr>
          <w:rFonts w:ascii="Gill Sans MT"/>
          <w:sz w:val="18"/>
        </w:rPr>
      </w:pPr>
    </w:p>
    <w:p>
      <w:pPr>
        <w:spacing w:after="0"/>
        <w:rPr>
          <w:rFonts w:ascii="Gill Sans MT"/>
          <w:sz w:val="18"/>
        </w:rPr>
        <w:sectPr>
          <w:pgSz w:w="12060" w:h="14580"/>
          <w:pgMar w:top="1300" w:right="260" w:bottom="720" w:left="1220" w:header="0" w:footer="523"/>
        </w:sectPr>
      </w:pPr>
    </w:p>
    <w:p>
      <w:pPr>
        <w:spacing w:before="97"/>
        <w:ind w:left="1515" w:right="0" w:firstLine="0"/>
        <w:jc w:val="left"/>
        <w:rPr>
          <w:rFonts w:ascii="Gill Sans MT"/>
          <w:sz w:val="16"/>
        </w:rPr>
      </w:pPr>
      <w:r>
        <w:rPr>
          <w:rFonts w:ascii="Gill Sans MT"/>
          <w:color w:val="231F20"/>
          <w:w w:val="67"/>
          <w:sz w:val="16"/>
        </w:rPr>
        <w:t>1</w:t>
      </w:r>
    </w:p>
    <w:p>
      <w:pPr>
        <w:tabs>
          <w:tab w:val="left" w:leader="none" w:pos="3089"/>
        </w:tabs>
        <w:spacing w:before="22"/>
        <w:ind w:left="1425" w:right="0" w:firstLine="0"/>
        <w:jc w:val="left"/>
        <w:rPr>
          <w:rFonts w:ascii="Gill Sans MT"/>
          <w:sz w:val="16"/>
        </w:rPr>
      </w:pPr>
      <w:r>
        <w:rPr>
          <w:rFonts w:ascii="Gill Sans MT"/>
          <w:color w:val="231F20"/>
          <w:sz w:val="16"/>
        </w:rPr>
        <w:t>10,000</w:t>
        <w:tab/>
        <w:t>100,000</w:t>
      </w:r>
    </w:p>
    <w:p>
      <w:pPr>
        <w:pStyle w:val="BodyText"/>
        <w:spacing w:before="3"/>
        <w:rPr>
          <w:rFonts w:ascii="Gill Sans MT"/>
          <w:sz w:val="26"/>
        </w:rPr>
      </w:pPr>
      <w:r>
        <w:rPr/>
        <w:br w:type="column"/>
      </w:r>
      <w:r>
        <w:rPr>
          <w:rFonts w:ascii="Gill Sans MT"/>
          <w:sz w:val="26"/>
        </w:rPr>
      </w:r>
    </w:p>
    <w:p>
      <w:pPr>
        <w:spacing w:before="0"/>
        <w:ind w:left="0" w:right="0" w:firstLine="0"/>
        <w:jc w:val="right"/>
        <w:rPr>
          <w:sz w:val="16"/>
          <w:rFonts w:ascii="Gill Sans MT"/>
          <w:w w:val="95"/>
        </w:rPr>
      </w:pPr>
      <w:r>
        <w:rPr>
          <w:color w:val="231F20"/>
          <w:sz w:val="16"/>
        </w:rPr>
        <w:t/>
      </w:r>
      <w:r>
        <w:rPr>
          <w:rFonts w:ascii="Gill Sans MT"/>
          <w:color w:val="231F20"/>
          <w:spacing w:val="-5"/>
          <w:w w:val="95"/>
          <w:sz w:val="16"/>
        </w:rPr>
        <w:t/>
      </w:r>
      <w:r>
        <w:rPr>
          <w:color w:val="231F20"/>
          <w:sz w:val="16"/>
          <w:rFonts w:hint="eastAsia" w:eastAsia="宋体"/>
        </w:rPr>
        <w:t xml:space="preserve">1M。</w:t>
      </w:r>
    </w:p>
    <w:p>
      <w:pPr>
        <w:pStyle w:val="BodyText"/>
        <w:spacing w:before="3"/>
        <w:rPr>
          <w:rFonts w:ascii="Gill Sans MT"/>
          <w:sz w:val="26"/>
        </w:rPr>
      </w:pPr>
      <w:r>
        <w:rPr/>
        <w:br w:type="column"/>
      </w:r>
      <w:r>
        <w:rPr>
          <w:rFonts w:ascii="Gill Sans MT"/>
          <w:sz w:val="26"/>
        </w:rPr>
      </w:r>
    </w:p>
    <w:p>
      <w:pPr>
        <w:spacing w:before="0"/>
        <w:ind w:left="1374" w:right="0" w:firstLine="0"/>
        <w:jc w:val="left"/>
        <w:rPr>
          <w:sz w:val="16"/>
          <w:rFonts w:ascii="Gill Sans MT"/>
        </w:rPr>
      </w:pPr>
      <w:r>
        <w:rPr>
          <w:color w:val="231F20"/>
          <w:sz w:val="16"/>
          <w:rFonts w:hint="eastAsia" w:eastAsia="宋体"/>
        </w:rPr>
        <w:t xml:space="preserve">10M。</w:t>
      </w:r>
      <w:r>
        <w:rPr>
          <w:rFonts w:ascii="Gill Sans MT"/>
          <w:color w:val="231F20"/>
          <w:spacing w:val="-5"/>
          <w:sz w:val="16"/>
        </w:rPr>
        <w:t/>
      </w:r>
      <w:r>
        <w:rPr>
          <w:color w:val="231F20"/>
          <w:sz w:val="16"/>
        </w:rPr>
        <w:t/>
      </w:r>
    </w:p>
    <w:p>
      <w:pPr>
        <w:spacing w:after="0"/>
        <w:jc w:val="left"/>
        <w:rPr>
          <w:rFonts w:ascii="Gill Sans MT"/>
          <w:sz w:val="16"/>
        </w:rPr>
        <w:sectPr>
          <w:type w:val="continuous"/>
          <w:pgSz w:w="12060" w:h="14580"/>
          <w:pgMar w:top="1300" w:right="260" w:bottom="720" w:left="1220"/>
          <w:cols w:equalWidth="0" w:num="3">
            <w:col w:w="3672" w:space="40"/>
            <w:col w:w="1508" w:space="39"/>
            <w:col w:w="5321"/>
          </w:cols>
        </w:sectPr>
      </w:pPr>
    </w:p>
    <w:p>
      <w:pPr>
        <w:spacing w:before="46"/>
        <w:ind w:left="3557" w:right="4893" w:firstLine="0"/>
        <w:jc w:val="center"/>
        <w:rPr>
          <w:b/>
          <w:sz w:val="16"/>
          <w:rFonts w:ascii="Gill Sans MT"/>
          <w:w w:val="95"/>
        </w:rPr>
      </w:pPr>
      <w:r>
        <w:rPr>
          <w:b/>
          <w:color w:val="231F20"/>
          <w:sz w:val="16"/>
        </w:rPr>
        <w:t/>
      </w:r>
      <w:r>
        <w:rPr>
          <w:rFonts w:ascii="Gill Sans MT"/>
          <w:b/>
          <w:color w:val="231F20"/>
          <w:spacing w:val="3"/>
          <w:w w:val="95"/>
          <w:sz w:val="16"/>
        </w:rPr>
        <w:t/>
      </w:r>
      <w:r>
        <w:rPr>
          <w:b/>
          <w:color w:val="231F20"/>
          <w:sz w:val="16"/>
          <w:rFonts w:hint="eastAsia" w:eastAsia="宋体"/>
        </w:rPr>
        <w:t xml:space="preserve">生产数量(对数刻度)</w:t>
      </w:r>
      <w:r>
        <w:rPr>
          <w:rFonts w:ascii="Gill Sans MT"/>
          <w:b/>
          <w:color w:val="231F20"/>
          <w:spacing w:val="3"/>
          <w:w w:val="95"/>
          <w:sz w:val="16"/>
        </w:rPr>
        <w:t/>
      </w:r>
      <w:r>
        <w:rPr>
          <w:b/>
          <w:color w:val="231F20"/>
          <w:sz w:val="16"/>
        </w:rPr>
        <w:t/>
      </w:r>
      <w:r>
        <w:rPr>
          <w:rFonts w:ascii="Gill Sans MT"/>
          <w:b/>
          <w:color w:val="231F20"/>
          <w:spacing w:val="3"/>
          <w:w w:val="95"/>
          <w:sz w:val="16"/>
        </w:rPr>
        <w:t/>
      </w:r>
      <w:r>
        <w:rPr>
          <w:b/>
          <w:color w:val="231F20"/>
          <w:sz w:val="16"/>
        </w:rPr>
        <w:t/>
      </w:r>
    </w:p>
    <w:p>
      <w:pPr>
        <w:pStyle w:val="BodyText"/>
        <w:spacing w:before="6"/>
        <w:rPr>
          <w:rFonts w:ascii="Gill Sans MT"/>
          <w:b/>
          <w:sz w:val="15"/>
        </w:rPr>
      </w:pPr>
    </w:p>
    <w:p>
      <w:pPr>
        <w:spacing w:before="0"/>
        <w:ind w:left="1080" w:right="0" w:firstLine="0"/>
        <w:jc w:val="left"/>
        <w:rPr>
          <w:sz w:val="16"/>
        </w:rPr>
      </w:pPr>
      <w:r>
        <w:rPr>
          <w:b/>
          <w:color w:val="231F20"/>
          <w:sz w:val="16"/>
        </w:rPr>
        <w:t/>
      </w:r>
      <w:r>
        <w:rPr>
          <w:b/>
          <w:color w:val="231F20"/>
          <w:spacing w:val="-3"/>
          <w:sz w:val="16"/>
        </w:rPr>
        <w:t/>
      </w:r>
      <w:r>
        <w:rPr>
          <w:b/>
          <w:color w:val="231F20"/>
          <w:sz w:val="16"/>
        </w:rPr>
        <w:t/>
      </w:r>
      <w:r>
        <w:rPr>
          <w:b/>
          <w:color w:val="231F20"/>
          <w:spacing w:val="33"/>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Fonts w:hint="eastAsia" w:eastAsia="宋体"/>
        </w:rPr>
        <w:t xml:space="preserve">图12.2克罗斯曼的研究结果显示了工人花费的时间</w:t>
      </w:r>
      <w:r>
        <w:rPr>
          <w:color w:val="231F20"/>
          <w:sz w:val="16"/>
          <w:rFonts w:hint="eastAsia" w:eastAsia="宋体"/>
        </w:rPr>
        <w:t/>
      </w:r>
      <w:r>
        <w:rPr>
          <w:color w:val="231F20"/>
          <w:spacing w:val="-5"/>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p>
    <w:p>
      <w:pPr>
        <w:spacing w:before="16" w:line="273" w:lineRule="auto"/>
        <w:ind w:left="1080" w:right="2778" w:firstLine="0"/>
        <w:jc w:val="left"/>
        <w:rPr>
          <w:sz w:val="14"/>
        </w:rPr>
      </w:pP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37"/>
          <w:sz w:val="16"/>
        </w:rPr>
        <w:t/>
      </w:r>
      <w:r>
        <w:rPr>
          <w:color w:val="231F20"/>
          <w:sz w:val="16"/>
        </w:rPr>
        <w:t/>
      </w:r>
      <w:r>
        <w:rPr>
          <w:i/>
          <w:color w:val="231F20"/>
          <w:sz w:val="14"/>
        </w:rPr>
        <w:t/>
      </w:r>
      <w:r>
        <w:rPr>
          <w:color w:val="231F20"/>
          <w:sz w:val="14"/>
          <w:rFonts w:hint="eastAsia" w:eastAsia="宋体"/>
        </w:rPr>
        <w:t xml:space="preserve">根据7年的经验制作的雪茄数量来制作雪茄。</w:t>
      </w:r>
      <w:r>
        <w:rPr>
          <w:color w:val="231F20"/>
          <w:sz w:val="14"/>
          <w:rFonts w:hint="eastAsia" w:eastAsia="宋体"/>
        </w:rPr>
        <w:t xml:space="preserve">请注意，两个轴都是对数刻度。</w:t>
      </w:r>
      <w:r>
        <w:rPr>
          <w:color w:val="231F20"/>
          <w:sz w:val="14"/>
          <w:rFonts w:hint="eastAsia" w:eastAsia="宋体"/>
        </w:rPr>
        <w:t xml:space="preserve">资料来源:英国皇家空军克罗斯曼(1959年)。</w:t>
      </w:r>
      <w:r>
        <w:rPr>
          <w:color w:val="231F20"/>
          <w:sz w:val="14"/>
          <w:rFonts w:hint="eastAsia" w:eastAsia="宋体"/>
        </w:rPr>
        <w:t xml:space="preserve">速度技能习得理论。</w:t>
      </w:r>
      <w:r>
        <w:rPr>
          <w:i/>
          <w:color w:val="231F20"/>
          <w:sz w:val="14"/>
          <w:rFonts w:hint="eastAsia" w:eastAsia="宋体"/>
        </w:rPr>
        <w:t xml:space="preserve">人体工程学，</w:t>
      </w:r>
      <w:r>
        <w:rPr>
          <w:color w:val="231F20"/>
          <w:sz w:val="14"/>
          <w:rFonts w:hint="eastAsia" w:eastAsia="宋体"/>
        </w:rPr>
        <w:t xml:space="preserve">2，153–166。</w:t>
      </w:r>
      <w:r>
        <w:rPr>
          <w:color w:val="231F20"/>
          <w:sz w:val="14"/>
          <w:rFonts w:hint="eastAsia" w:eastAsia="宋体"/>
        </w:rPr>
        <w:t/>
      </w:r>
      <w:r>
        <w:rPr>
          <w:color w:val="231F20"/>
          <w:spacing w:val="-32"/>
          <w:sz w:val="14"/>
        </w:rPr>
        <w:t/>
      </w:r>
      <w:r>
        <w:rPr>
          <w:i/>
          <w:color w:val="231F20"/>
          <w:sz w:val="14"/>
        </w:rPr>
        <w:t/>
      </w:r>
      <w:r>
        <w:rPr>
          <w:i/>
          <w:color w:val="231F20"/>
          <w:spacing w:val="-3"/>
          <w:sz w:val="14"/>
        </w:rPr>
        <w:t/>
      </w:r>
      <w:r>
        <w:rPr>
          <w:i/>
          <w:color w:val="231F20"/>
          <w:sz w:val="14"/>
        </w:rPr>
        <w:t/>
      </w:r>
      <w:r>
        <w:rPr>
          <w:i/>
          <w:color w:val="231F20"/>
          <w:spacing w:val="-2"/>
          <w:sz w:val="14"/>
        </w:rPr>
        <w:t/>
      </w:r>
      <w:r>
        <w:rPr>
          <w:color w:val="231F20"/>
          <w:sz w:val="14"/>
        </w:rPr>
        <w:t/>
      </w:r>
    </w:p>
    <w:p>
      <w:pPr>
        <w:pStyle w:val="BodyText"/>
        <w:spacing w:before="2"/>
        <w:rPr>
          <w:sz w:val="21"/>
        </w:rPr>
      </w:pPr>
    </w:p>
    <w:p>
      <w:pPr>
        <w:spacing w:after="0"/>
        <w:rPr>
          <w:sz w:val="21"/>
        </w:rPr>
        <w:sectPr>
          <w:type w:val="continuous"/>
          <w:pgSz w:w="12060" w:h="14580"/>
          <w:pgMar w:top="1300" w:right="260" w:bottom="720" w:left="1220"/>
        </w:sectPr>
      </w:pPr>
    </w:p>
    <w:p>
      <w:pPr>
        <w:pStyle w:val="BodyText"/>
        <w:spacing w:before="108" w:line="249" w:lineRule="auto"/>
        <w:ind w:left="160" w:right="38"/>
        <w:jc w:val="both"/>
        <w:rPr/>
      </w:pPr>
      <w:r>
        <w:rPr/>
        <w:drawing>
          <wp:anchor distT="0" distB="0" distL="0" distR="0" simplePos="0" relativeHeight="1574195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37" name="image1.png"/>
            <wp:cNvGraphicFramePr>
              <a:graphicFrameLocks noChangeAspect="1"/>
            </wp:cNvGraphicFramePr>
            <a:graphic>
              <a:graphicData uri="http://schemas.openxmlformats.org/drawingml/2006/picture">
                <pic:pic>
                  <pic:nvPicPr>
                    <pic:cNvPr id="3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246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9" name="image1.png"/>
            <wp:cNvGraphicFramePr>
              <a:graphicFrameLocks noChangeAspect="1"/>
            </wp:cNvGraphicFramePr>
            <a:graphic>
              <a:graphicData uri="http://schemas.openxmlformats.org/drawingml/2006/picture">
                <pic:pic>
                  <pic:nvPicPr>
                    <pic:cNvPr id="4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Fonts w:hint="eastAsia" w:eastAsia="宋体"/>
        </w:rPr>
        <w:t xml:space="preserve">任务涉及到动态平衡，需要躯干和四肢的协调来保持踏板的移动。在实验中，参与者的目标是在尽可能平稳地移动指定距离的同时，达到最快的移动时间。他们连续七天每天进行五十次试验。结果表明，在实践过程中，MT以符合实践幂律的方式下降。这意味着在最初的两天，MT迅速下降，但在随后的实践试验中下降很少。</w:t>
      </w:r>
      <w:r>
        <w:rPr>
          <w:color w:val="231F20"/>
          <w:spacing w:val="1"/>
        </w:rPr>
        <w:t/>
      </w:r>
      <w:r>
        <w:rPr>
          <w:color w:val="231F20"/>
        </w:rPr>
        <w:t/>
      </w:r>
      <w:r>
        <w:rPr>
          <w:color w:val="231F20"/>
          <w:spacing w:val="-3"/>
        </w:rPr>
        <w:t/>
      </w:r>
      <w:r>
        <w:rPr>
          <w:color w:val="231F20"/>
        </w:rPr>
        <w:t/>
      </w:r>
      <w:r>
        <w:rPr>
          <w:color w:val="231F20"/>
          <w:spacing w:val="-2"/>
        </w:rPr>
        <w:t/>
      </w:r>
      <w:r>
        <w:rPr>
          <w:color w:val="231F20"/>
        </w:rPr>
        <w:t/>
      </w:r>
    </w:p>
    <w:p>
      <w:pPr>
        <w:pStyle w:val="BodyText"/>
        <w:spacing w:before="9" w:line="249" w:lineRule="auto"/>
        <w:ind w:left="160" w:right="38" w:firstLine="240"/>
        <w:jc w:val="both"/>
        <w:rPr/>
      </w:pPr>
      <w:r>
        <w:rPr>
          <w:color w:val="231F20"/>
        </w:rPr>
        <w:t/>
      </w:r>
      <w:r>
        <w:rPr>
          <w:color w:val="231F20"/>
          <w:spacing w:val="1"/>
        </w:rPr>
        <w:t/>
      </w:r>
      <w:r>
        <w:rPr>
          <w:color w:val="231F20"/>
          <w:rFonts w:hint="eastAsia" w:eastAsia="宋体"/>
        </w:rPr>
        <w:t xml:space="preserve">早期实践和后期实践之间的改善率差异部分是由于给定时间内可能的改善量。最初，还有很大的改进空间。人们在早期练习中犯的错误是很大的，导致了许多不成功的尝试。因为这些错误中的许多很容易纠正，学习者可以很快体验到大量的改进。然而，随着实践的继续，可能的改进量会减少。人们后来在实践中犯的错误要小得多。因此，他们的</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29"/>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48"/>
        </w:rPr>
        <w:t/>
      </w:r>
      <w:r>
        <w:rPr>
          <w:color w:val="231F20"/>
        </w:rPr>
        <w:t/>
      </w:r>
      <w:r>
        <w:rPr>
          <w:color w:val="231F20"/>
          <w:spacing w:val="1"/>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3"/>
        </w:rPr>
        <w:t/>
      </w:r>
      <w:r>
        <w:rPr>
          <w:color w:val="231F20"/>
        </w:rPr>
        <w:t/>
      </w:r>
      <w:r>
        <w:rPr>
          <w:color w:val="231F20"/>
          <w:spacing w:val="32"/>
        </w:rPr>
        <w:t/>
      </w:r>
      <w:r>
        <w:rPr>
          <w:color w:val="231F20"/>
        </w:rPr>
        <w:t/>
      </w:r>
      <w:r>
        <w:rPr>
          <w:color w:val="231F20"/>
          <w:spacing w:val="32"/>
        </w:rPr>
        <w:t/>
      </w:r>
      <w:r>
        <w:rPr>
          <w:color w:val="231F20"/>
        </w:rPr>
        <w:t/>
      </w:r>
      <w:r>
        <w:rPr>
          <w:color w:val="231F20"/>
          <w:spacing w:val="-47"/>
        </w:rPr>
        <w:t/>
      </w:r>
      <w:r>
        <w:rPr>
          <w:color w:val="231F20"/>
        </w:rPr>
        <w:t/>
      </w:r>
      <w:r>
        <w:rPr>
          <w:color w:val="231F20"/>
          <w:spacing w:val="48"/>
        </w:rPr>
        <w:t/>
      </w:r>
      <w:r>
        <w:rPr>
          <w:color w:val="231F20"/>
        </w:rPr>
        <w:t/>
      </w:r>
      <w:r>
        <w:rPr>
          <w:color w:val="231F20"/>
          <w:spacing w:val="48"/>
        </w:rPr>
        <w:t/>
      </w:r>
      <w:r>
        <w:rPr>
          <w:color w:val="231F20"/>
        </w:rPr>
        <w:t/>
      </w:r>
      <w:r>
        <w:rPr>
          <w:color w:val="231F20"/>
          <w:spacing w:val="48"/>
        </w:rPr>
        <w:t/>
      </w:r>
      <w:r>
        <w:rPr>
          <w:color w:val="231F20"/>
        </w:rPr>
        <w:t/>
      </w:r>
      <w:r>
        <w:rPr>
          <w:color w:val="231F20"/>
          <w:spacing w:val="48"/>
        </w:rPr>
        <w:t/>
      </w:r>
      <w:r>
        <w:rPr>
          <w:color w:val="231F20"/>
        </w:rPr>
        <w:t/>
      </w:r>
      <w:r>
        <w:rPr>
          <w:color w:val="231F20"/>
          <w:spacing w:val="48"/>
        </w:rPr>
        <w:t/>
      </w:r>
      <w:r>
        <w:rPr>
          <w:color w:val="231F20"/>
        </w:rPr>
        <w:t/>
      </w:r>
      <w:r>
        <w:rPr>
          <w:color w:val="231F20"/>
          <w:spacing w:val="48"/>
        </w:rPr>
        <w:t/>
      </w:r>
      <w:r>
        <w:rPr>
          <w:color w:val="231F20"/>
        </w:rPr>
        <w:t/>
      </w:r>
      <w:r>
        <w:rPr>
          <w:color w:val="231F20"/>
          <w:spacing w:val="48"/>
        </w:rPr>
        <w:t/>
      </w:r>
      <w:r>
        <w:rPr>
          <w:color w:val="231F20"/>
        </w:rPr>
        <w:t/>
      </w:r>
      <w:r>
        <w:rPr>
          <w:color w:val="231F20"/>
          <w:spacing w:val="49"/>
        </w:rPr>
        <w:t/>
      </w:r>
      <w:r>
        <w:rPr>
          <w:color w:val="231F20"/>
        </w:rPr>
        <w:t/>
      </w:r>
    </w:p>
    <w:p>
      <w:pPr>
        <w:pStyle w:val="BodyText"/>
        <w:spacing w:before="108" w:line="249" w:lineRule="auto"/>
        <w:ind w:left="160" w:right="1899"/>
        <w:jc w:val="both"/>
        <w:rPr/>
      </w:pPr>
      <w:r>
        <w:rPr/>
        <w:br w:type="column"/>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Fonts w:hint="eastAsia" w:eastAsia="宋体"/>
        </w:rPr>
        <w:t xml:space="preserve">对这些误差的修正比它们在实践中经历的改进要小。当然，从学习者的角度来看，取得显著的进步似乎比以前需要更长的时间。</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p>
    <w:p>
      <w:pPr>
        <w:pStyle w:val="Heading2"/>
        <w:spacing w:before="244"/>
        <w:rPr/>
      </w:pPr>
      <w:r>
        <w:rPr>
          <w:color w:val="231F20"/>
        </w:rPr>
        <w:t/>
      </w:r>
      <w:r>
        <w:rPr>
          <w:color w:val="231F20"/>
          <w:spacing w:val="-1"/>
        </w:rPr>
        <w:t/>
      </w:r>
      <w:r>
        <w:rPr>
          <w:color w:val="231F20"/>
          <w:rFonts w:hint="eastAsia" w:eastAsia="宋体"/>
        </w:rPr>
        <w:t xml:space="preserve">动作协调的变化</w:t>
      </w:r>
    </w:p>
    <w:p>
      <w:pPr>
        <w:pStyle w:val="BodyText"/>
        <w:spacing w:before="10" w:line="249" w:lineRule="auto"/>
        <w:ind w:left="160" w:right="1899"/>
        <w:jc w:val="both"/>
        <w:rPr/>
      </w:pPr>
      <w:r>
        <w:rPr>
          <w:color w:val="231F20"/>
          <w:rFonts w:hint="eastAsia" w:eastAsia="宋体"/>
        </w:rPr>
        <w:t xml:space="preserve">在第五章的讨论中，你看到为了形成一个复杂的运动技能(即涉及几个肢体或肢体部分的技能)，运动控制系统必须解决</w:t>
      </w:r>
      <w:r>
        <w:rPr>
          <w:i/>
          <w:color w:val="231F20"/>
          <w:rFonts w:hint="eastAsia" w:eastAsia="宋体"/>
        </w:rPr>
        <w:t xml:space="preserve">自由</w:t>
      </w:r>
      <w:r>
        <w:rPr>
          <w:i/>
          <w:color w:val="231F20"/>
          <w:rFonts w:hint="eastAsia" w:eastAsia="宋体"/>
        </w:rPr>
        <w:t xml:space="preserve">度</w:t>
      </w:r>
      <w:r>
        <w:rPr>
          <w:color w:val="231F20"/>
          <w:rFonts w:hint="eastAsia" w:eastAsia="宋体"/>
        </w:rPr>
        <w:t xml:space="preserve">问题。</w:t>
      </w:r>
      <w:r>
        <w:rPr>
          <w:color w:val="231F20"/>
          <w:rFonts w:hint="eastAsia" w:eastAsia="宋体"/>
        </w:rPr>
        <w:t xml:space="preserve">回想一下，当我们将这个问题与肌肉和关节联系起来时，它涉及到需要限制与执行技能所涉及的肌肉和关节相关的许多运动自由度。</w:t>
      </w:r>
      <w:r>
        <w:rPr>
          <w:color w:val="231F20"/>
          <w:rFonts w:hint="eastAsia" w:eastAsia="宋体"/>
        </w:rPr>
        <w:t xml:space="preserve">对于初学者来说，解决这个问题是学习过程的关键部分。</w:t>
      </w:r>
      <w:r>
        <w:rPr>
          <w:color w:val="231F20"/>
          <w:rFonts w:hint="eastAsia" w:eastAsia="宋体"/>
        </w:rPr>
        <w:t xml:space="preserve">事实上，解决这个问题是学习者在初始学习阶段实现一个重要目标的基础，即获得一种动作协调模式，这种模式通常是在实现动作目标时取得一些成功的结果。</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i/>
          <w:color w:val="231F20"/>
        </w:rPr>
        <w:t/>
      </w:r>
      <w:r>
        <w:rPr>
          <w:i/>
          <w:color w:val="231F20"/>
          <w:spacing w:val="-7"/>
        </w:rPr>
        <w:t/>
      </w:r>
      <w:r>
        <w:rPr>
          <w:i/>
          <w:color w:val="231F20"/>
        </w:rPr>
        <w:t/>
      </w:r>
      <w:r>
        <w:rPr>
          <w:i/>
          <w:color w:val="231F20"/>
          <w:spacing w:val="-8"/>
        </w:rPr>
        <w:t/>
      </w:r>
      <w:r>
        <w:rPr>
          <w:i/>
          <w:color w:val="231F20"/>
        </w:rPr>
        <w:t/>
      </w:r>
      <w:r>
        <w:rPr>
          <w:i/>
          <w:color w:val="231F20"/>
          <w:spacing w:val="-8"/>
        </w:rPr>
        <w:t/>
      </w:r>
      <w:r>
        <w:rPr>
          <w:i/>
          <w:color w:val="231F20"/>
        </w:rPr>
        <w:t/>
      </w:r>
      <w:r>
        <w:rPr>
          <w:i/>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10"/>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p>
    <w:p>
      <w:pPr>
        <w:pStyle w:val="BodyText"/>
        <w:spacing w:before="12" w:line="249" w:lineRule="auto"/>
        <w:ind w:left="160" w:right="1899" w:firstLine="240"/>
        <w:jc w:val="both"/>
        <w:rPr/>
      </w:pPr>
      <w:r>
        <w:rPr>
          <w:color w:val="231F20"/>
          <w:spacing w:val="-1"/>
          <w:rFonts w:hint="eastAsia" w:eastAsia="宋体"/>
        </w:rPr>
        <w:t xml:space="preserve">伯恩斯坦，我们在第五章中提到的第一个发现这个问题的人，描述了一个策略初学者</w:t>
      </w:r>
      <w:r>
        <w:rPr>
          <w:color w:val="231F20"/>
          <w:spacing w:val="-17"/>
        </w:rPr>
        <w:t/>
      </w:r>
      <w:r>
        <w:rPr>
          <w:color w:val="231F20"/>
          <w:spacing w:val="-1"/>
        </w:rPr>
        <w:t/>
      </w:r>
      <w:r>
        <w:rPr>
          <w:color w:val="231F20"/>
          <w:spacing w:val="-17"/>
        </w:rPr>
        <w:t/>
      </w:r>
      <w:r>
        <w:rPr>
          <w:color w:val="231F20"/>
          <w:spacing w:val="-1"/>
        </w:rPr>
        <w:t/>
      </w:r>
      <w:r>
        <w:rPr>
          <w:color w:val="231F20"/>
          <w:spacing w:val="-17"/>
        </w:rPr>
        <w:t/>
      </w:r>
      <w:r>
        <w:rPr>
          <w:color w:val="231F20"/>
        </w:rPr>
        <w:t/>
      </w:r>
      <w:r>
        <w:rPr>
          <w:color w:val="231F20"/>
          <w:spacing w:val="-17"/>
        </w:rPr>
        <w:t/>
      </w:r>
      <w:r>
        <w:rPr>
          <w:color w:val="231F20"/>
        </w:rPr>
        <w:t/>
      </w:r>
      <w:r>
        <w:rPr>
          <w:color w:val="231F20"/>
          <w:spacing w:val="-16"/>
        </w:rPr>
        <w:t/>
      </w:r>
      <w:r>
        <w:rPr>
          <w:color w:val="231F20"/>
        </w:rPr>
        <w:t/>
      </w:r>
      <w:r>
        <w:rPr>
          <w:color w:val="231F20"/>
          <w:spacing w:val="-17"/>
        </w:rPr>
        <w:t/>
      </w:r>
      <w:r>
        <w:rPr>
          <w:color w:val="231F20"/>
        </w:rPr>
        <w:t/>
      </w:r>
      <w:r>
        <w:rPr>
          <w:color w:val="231F20"/>
          <w:spacing w:val="-17"/>
        </w:rPr>
        <w:t/>
      </w:r>
      <w:r>
        <w:rPr>
          <w:color w:val="231F20"/>
        </w:rPr>
        <w:t/>
      </w:r>
      <w:r>
        <w:rPr>
          <w:color w:val="231F20"/>
          <w:spacing w:val="-17"/>
        </w:rPr>
        <w:t/>
      </w:r>
      <w:r>
        <w:rPr>
          <w:color w:val="231F20"/>
        </w:rPr>
        <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p>
    <w:p>
      <w:pPr>
        <w:spacing w:after="0" w:line="249" w:lineRule="auto"/>
        <w:jc w:val="both"/>
        <w:sectPr>
          <w:type w:val="continuous"/>
          <w:pgSz w:w="12060" w:h="14580"/>
          <w:pgMar w:top="1300" w:right="260" w:bottom="720" w:left="1220"/>
          <w:cols w:equalWidth="0" w:num="2">
            <w:col w:w="4281" w:space="159"/>
            <w:col w:w="6140"/>
          </w:cols>
        </w:sectPr>
      </w:pPr>
    </w:p>
    <w:p>
      <w:pPr>
        <w:pStyle w:val="BodyText"/>
        <w:rPr>
          <w:sz w:val="28"/>
        </w:rPr>
      </w:pPr>
      <w:r>
        <w:rPr/>
        <w:drawing>
          <wp:anchor distT="0" distB="0" distL="0" distR="0" simplePos="0" relativeHeight="1574400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41" name="image1.png"/>
            <wp:cNvGraphicFramePr>
              <a:graphicFrameLocks noChangeAspect="1"/>
            </wp:cNvGraphicFramePr>
            <a:graphic>
              <a:graphicData uri="http://schemas.openxmlformats.org/drawingml/2006/picture">
                <pic:pic>
                  <pic:nvPicPr>
                    <pic:cNvPr id="4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451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43" name="image1.png"/>
            <wp:cNvGraphicFramePr>
              <a:graphicFrameLocks noChangeAspect="1"/>
            </wp:cNvGraphicFramePr>
            <a:graphic>
              <a:graphicData uri="http://schemas.openxmlformats.org/drawingml/2006/picture">
                <pic:pic>
                  <pic:nvPicPr>
                    <pic:cNvPr id="44"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251" w:line="249" w:lineRule="auto"/>
        <w:ind w:left="9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b/>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6"/>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48"/>
        </w:rPr>
        <w:t/>
      </w:r>
      <w:r>
        <w:rPr>
          <w:color w:val="231F20"/>
        </w:rPr>
        <w:t/>
      </w:r>
      <w:r>
        <w:rPr>
          <w:color w:val="231F20"/>
          <w:spacing w:val="35"/>
        </w:rPr>
        <w:t/>
      </w:r>
      <w:r>
        <w:rPr>
          <w:color w:val="231F20"/>
        </w:rPr>
        <w:t/>
      </w:r>
      <w:r>
        <w:rPr>
          <w:color w:val="231F20"/>
          <w:spacing w:val="35"/>
        </w:rPr>
        <w:t/>
      </w:r>
      <w:r>
        <w:rPr>
          <w:color w:val="231F20"/>
        </w:rPr>
        <w:t/>
      </w:r>
      <w:r>
        <w:rPr>
          <w:color w:val="231F20"/>
          <w:spacing w:val="35"/>
        </w:rPr>
        <w:t/>
      </w:r>
      <w:r>
        <w:rPr>
          <w:color w:val="231F20"/>
        </w:rPr>
        <w:t/>
      </w:r>
      <w:r>
        <w:rPr>
          <w:color w:val="231F20"/>
          <w:spacing w:val="35"/>
        </w:rPr>
        <w:t/>
      </w:r>
      <w:r>
        <w:rPr>
          <w:color w:val="231F20"/>
        </w:rPr>
        <w:t/>
      </w:r>
      <w:r>
        <w:rPr>
          <w:color w:val="231F20"/>
          <w:spacing w:val="35"/>
        </w:rPr>
        <w:t/>
      </w:r>
      <w:r>
        <w:rPr>
          <w:color w:val="231F20"/>
        </w:rPr>
        <w:t/>
      </w:r>
      <w:r>
        <w:rPr>
          <w:color w:val="231F20"/>
          <w:spacing w:val="35"/>
        </w:rPr>
        <w:t/>
      </w:r>
      <w:r>
        <w:rPr>
          <w:color w:val="231F20"/>
        </w:rPr>
        <w:t/>
      </w:r>
      <w:r>
        <w:rPr>
          <w:color w:val="231F20"/>
          <w:spacing w:val="35"/>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通常用于获得与执行复杂运动技能相关的许多自由度的初始控制(伯恩斯坦，1967；Whiting，1984)。</w:t>
      </w:r>
      <w:r>
        <w:rPr>
          <w:color w:val="231F20"/>
          <w:rFonts w:hint="eastAsia" w:eastAsia="宋体"/>
        </w:rPr>
        <w:t xml:space="preserve">这种策略，研究人员现在称之为冻结自由度，包括在执行技能时保持一些关节刚性(即，“冻结”它们)和/或将关节运动紧密同步地结合在一起。</w:t>
      </w:r>
      <w:r>
        <w:rPr>
          <w:color w:val="231F20"/>
          <w:rFonts w:hint="eastAsia" w:eastAsia="宋体"/>
        </w:rPr>
        <w:t xml:space="preserve">例如，假设一个初学者必须执行一项技能，如壁球或壁球正手击球，在关节层面，包括用于击球的手臂的三个自由度的协调:手腕、肘部和肩关节。</w:t>
      </w:r>
      <w:r>
        <w:rPr>
          <w:color w:val="231F20"/>
          <w:rFonts w:hint="eastAsia" w:eastAsia="宋体"/>
        </w:rPr>
        <w:t xml:space="preserve">初学者控制这些关节以便击球的常用策略是保持手腕和肘关节“锁定”(即“冻结”)。</w:t>
      </w:r>
      <w:r>
        <w:rPr>
          <w:color w:val="231F20"/>
          <w:rFonts w:hint="eastAsia" w:eastAsia="宋体"/>
        </w:rPr>
        <w:t xml:space="preserve">这种策略使手臂和手像棍子一样移动，手臂和手的部分作为一个部分。</w:t>
      </w:r>
      <w:r>
        <w:rPr>
          <w:color w:val="231F20"/>
          <w:rFonts w:hint="eastAsia" w:eastAsia="宋体"/>
        </w:rPr>
        <w:t/>
      </w:r>
      <w:r>
        <w:rPr>
          <w:color w:val="231F20"/>
          <w:spacing w:val="-47"/>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p>
    <w:p>
      <w:pPr>
        <w:pStyle w:val="BodyText"/>
        <w:spacing w:before="16" w:line="249" w:lineRule="auto"/>
        <w:ind w:left="940" w:firstLine="240"/>
        <w:jc w:val="both"/>
        <w:rPr/>
      </w:pP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48"/>
        </w:rPr>
        <w:t/>
      </w:r>
      <w:r>
        <w:rPr>
          <w:color w:val="231F20"/>
          <w:rFonts w:hint="eastAsia" w:eastAsia="宋体"/>
        </w:rPr>
        <w:t xml:space="preserve">当一个人练习这项技能时，随着“冻结”的关节开始“解冻”并以允许手臂和手部分作为一个多节单元运作的方式运作，自由度的释放出现了。</w:t>
      </w:r>
      <w:r>
        <w:rPr>
          <w:color w:val="231F20"/>
          <w:rFonts w:hint="eastAsia" w:eastAsia="宋体"/>
        </w:rPr>
        <w:t xml:space="preserve">这个新的单元甚至展示了功能协同的特征，这意味着单个手臂和手部分以合作的方式一起工作，以实现技能的最佳表现。</w:t>
      </w:r>
      <w:r>
        <w:rPr>
          <w:color w:val="231F20"/>
          <w:rFonts w:hint="eastAsia" w:eastAsia="宋体"/>
        </w:rPr>
        <w:t xml:space="preserve">有趣的是，索萨德和希金斯(1987)报道了证明这种策略和协调发展的证据，用于壁球正手击球的手臂运动。</w:t>
      </w:r>
      <w:r>
        <w:rPr>
          <w:color w:val="231F20"/>
          <w:rFonts w:hint="eastAsia" w:eastAsia="宋体"/>
        </w:rPr>
        <w:t xml:space="preserve">他们表明，发展手臂部分的功能协同的主要好处是在击球时网拍速度的增加。</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p>
    <w:p>
      <w:pPr>
        <w:pStyle w:val="BodyText"/>
        <w:spacing w:before="13" w:line="249" w:lineRule="auto"/>
        <w:ind w:left="94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Fonts w:hint="eastAsia" w:eastAsia="宋体"/>
        </w:rPr>
        <w:t xml:space="preserve">研究人员已经证明了其他几种技能的相似协同发展特征。例如，安德森和西达维(1994)表明，当开始踢足球的人最初试图用力踢球时，他们限制了髋关节和膝关节的运动。这种策略的问题是它限制了脚可以产生的速度，因为膝关节和小腿不能利用大腿的动量。然而，随着练习的进行，球员的踢腿速度增加了，因为他们的臀部和</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p>
    <w:p>
      <w:pPr>
        <w:tabs>
          <w:tab w:val="right" w:leader="none" w:pos="4399"/>
        </w:tabs>
        <w:spacing w:before="97"/>
        <w:ind w:left="47" w:right="0" w:firstLine="0"/>
        <w:jc w:val="left"/>
        <w:rPr>
          <w:sz w:val="18"/>
        </w:rPr>
      </w:pPr>
      <w:r>
        <w:rPr/>
        <w:br w:type="column"/>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第十二章■学习的阶段</w:t>
      </w:r>
      <w:r>
        <w:rPr>
          <w:color w:val="231F20"/>
          <w:spacing w:val="-1"/>
          <w:sz w:val="18"/>
        </w:rPr>
        <w:t/>
      </w:r>
      <w:r>
        <w:rPr>
          <w:color w:val="231F20"/>
          <w:sz w:val="18"/>
        </w:rPr>
        <w:t/>
        <w:tab/>
        <w:t>287</w:t>
      </w:r>
    </w:p>
    <w:p>
      <w:pPr>
        <w:pStyle w:val="BodyText"/>
        <w:spacing w:before="4"/>
        <w:rPr>
          <w:sz w:val="23"/>
        </w:rPr>
      </w:pPr>
    </w:p>
    <w:p>
      <w:pPr>
        <w:pStyle w:val="BodyText"/>
        <w:spacing w:before="1" w:line="249" w:lineRule="auto"/>
        <w:ind w:left="319" w:right="1117"/>
        <w:jc w:val="both"/>
        <w:rPr/>
      </w:pP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膝关节获得了更大的运动自由度和增强的功能协同作用。这些结果在图5.2中进行了描述，图5.2将这项研究的练习前和练习后的膝盖和臀部的关系作为协调模式的图形表示的例子。</w:t>
      </w:r>
      <w:r>
        <w:rPr>
          <w:color w:val="231F20"/>
          <w:spacing w:val="1"/>
        </w:rPr>
        <w:t/>
      </w:r>
      <w:r>
        <w:rPr>
          <w:color w:val="231F20"/>
        </w:rPr>
        <w:t/>
      </w:r>
      <w:r>
        <w:rPr>
          <w:color w:val="231F20"/>
          <w:spacing w:val="-1"/>
        </w:rPr>
        <w:t/>
      </w:r>
      <w:r>
        <w:rPr>
          <w:color w:val="231F20"/>
        </w:rPr>
        <w:t/>
      </w:r>
    </w:p>
    <w:p>
      <w:pPr>
        <w:pStyle w:val="BodyText"/>
        <w:spacing w:before="5" w:line="249" w:lineRule="auto"/>
        <w:ind w:left="319" w:right="1117" w:firstLine="240"/>
        <w:jc w:val="both"/>
        <w:rPr/>
      </w:pP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Fonts w:hint="eastAsia" w:eastAsia="宋体"/>
        </w:rPr>
        <w:t xml:space="preserve">随着不断的练习，学习者最终会形成一种动态稳定且更经济的协调模式。经济增长是因为协调模式现在利用了压力，如重力、惯性和反作用力来满足任务需求。因此，主动肌肉力量的分布减少了。</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8"/>
        </w:rPr>
        <w:t/>
      </w:r>
      <w:r>
        <w:rPr>
          <w:color w:val="231F20"/>
        </w:rPr>
        <w:t/>
      </w:r>
      <w:r>
        <w:rPr>
          <w:color w:val="231F20"/>
          <w:spacing w:val="1"/>
        </w:rPr>
        <w:t/>
      </w:r>
      <w:r>
        <w:rPr>
          <w:color w:val="231F20"/>
        </w:rPr>
        <w:t/>
      </w:r>
    </w:p>
    <w:p>
      <w:pPr>
        <w:pStyle w:val="BodyText"/>
        <w:spacing w:before="5" w:line="249" w:lineRule="auto"/>
        <w:ind w:left="319" w:right="1117"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39"/>
        </w:rPr>
        <w:t/>
      </w:r>
      <w:r>
        <w:rPr>
          <w:color w:val="231F20"/>
        </w:rPr>
        <w:t/>
      </w:r>
      <w:r>
        <w:rPr>
          <w:color w:val="231F20"/>
          <w:spacing w:val="39"/>
        </w:rPr>
        <w:t/>
      </w:r>
      <w:r>
        <w:rPr>
          <w:color w:val="231F20"/>
        </w:rPr>
        <w:t/>
      </w:r>
      <w:r>
        <w:rPr>
          <w:color w:val="231F20"/>
          <w:spacing w:val="40"/>
        </w:rPr>
        <w:t/>
      </w:r>
      <w:r>
        <w:rPr>
          <w:color w:val="231F20"/>
        </w:rPr>
        <w:t/>
      </w:r>
      <w:r>
        <w:rPr>
          <w:color w:val="231F20"/>
          <w:spacing w:val="39"/>
        </w:rPr>
        <w:t/>
      </w:r>
      <w:r>
        <w:rPr>
          <w:color w:val="231F20"/>
        </w:rPr>
        <w:t/>
      </w:r>
      <w:r>
        <w:rPr>
          <w:color w:val="231F20"/>
          <w:spacing w:val="40"/>
        </w:rPr>
        <w:t/>
      </w:r>
      <w:r>
        <w:rPr>
          <w:color w:val="231F20"/>
        </w:rPr>
        <w:t/>
      </w:r>
      <w:r>
        <w:rPr>
          <w:color w:val="231F20"/>
          <w:spacing w:val="3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47"/>
        </w:rPr>
        <w:t/>
      </w:r>
      <w:r>
        <w:rPr>
          <w:color w:val="231F20"/>
        </w:rPr>
        <w:t/>
      </w:r>
      <w:r>
        <w:rPr>
          <w:color w:val="231F20"/>
          <w:spacing w:val="33"/>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3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Fonts w:hint="eastAsia" w:eastAsia="宋体"/>
        </w:rPr>
        <w:t xml:space="preserve">这种协调变化并不局限于运动技能或人们获得新技能。中风患者接受物理治疗，帮助他们从坐着到站着再到坐着，表现出与获得新技能的人相似的协调发展特征(阿达，奥德怀尔和尼尔森，1993)。在这个实验中，康复中的中风患者从能够在没有帮助的情况下坐-站-坐一次发展到能够在10秒内连续三次执行这个序列。随着患者的进展，髋关节和膝关节之间的协调性显示出明显的改善，这表明这些关节需要发展功能协同作用，以允许独立站立。</w:t>
      </w:r>
      <w:r>
        <w:rPr>
          <w:color w:val="231F20"/>
          <w:spacing w:val="1"/>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8"/>
        </w:rPr>
        <w:t/>
      </w:r>
      <w:r>
        <w:rPr>
          <w:color w:val="231F20"/>
        </w:rPr>
        <w:t/>
      </w:r>
      <w:r>
        <w:rPr>
          <w:color w:val="231F20"/>
          <w:spacing w:val="27"/>
        </w:rPr>
        <w:t/>
      </w:r>
      <w:r>
        <w:rPr>
          <w:color w:val="231F20"/>
        </w:rPr>
        <w:t/>
      </w:r>
      <w:r>
        <w:rPr>
          <w:color w:val="231F20"/>
          <w:spacing w:val="28"/>
        </w:rPr>
        <w:t/>
      </w:r>
      <w:r>
        <w:rPr>
          <w:color w:val="231F20"/>
        </w:rPr>
        <w:t/>
      </w:r>
      <w:r>
        <w:rPr>
          <w:color w:val="231F20"/>
          <w:spacing w:val="28"/>
        </w:rPr>
        <w:t/>
      </w:r>
      <w:r>
        <w:rPr>
          <w:color w:val="231F20"/>
        </w:rPr>
        <w:t/>
      </w:r>
      <w:r>
        <w:rPr>
          <w:color w:val="231F20"/>
          <w:spacing w:val="27"/>
        </w:rPr>
        <w:t/>
      </w:r>
      <w:r>
        <w:rPr>
          <w:color w:val="231F20"/>
        </w:rPr>
        <w:t/>
      </w:r>
      <w:r>
        <w:rPr>
          <w:color w:val="231F20"/>
          <w:spacing w:val="28"/>
        </w:rPr>
        <w:t/>
      </w:r>
      <w:r>
        <w:rPr>
          <w:color w:val="231F20"/>
        </w:rPr>
        <w:t/>
      </w:r>
      <w:r>
        <w:rPr>
          <w:color w:val="231F20"/>
          <w:spacing w:val="-4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
        </w:rPr>
        <w:t/>
      </w:r>
      <w:r>
        <w:rPr>
          <w:color w:val="231F20"/>
        </w:rPr>
        <w:t/>
      </w:r>
    </w:p>
    <w:p>
      <w:pPr>
        <w:pStyle w:val="BodyText"/>
        <w:spacing w:before="13" w:line="249" w:lineRule="auto"/>
        <w:ind w:left="319" w:right="1117" w:firstLine="240"/>
        <w:jc w:val="both"/>
        <w:rPr/>
      </w:pP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Fonts w:hint="eastAsia" w:eastAsia="宋体"/>
        </w:rPr>
        <w:t xml:space="preserve">独立步行代表的发展是协调模式如何利用被动力和最小化能源成本的一个极好的例子。在行走的站立阶段，质心像倒立摆一样越过相对刚性的腿。势能和</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p>
    <w:p>
      <w:pPr>
        <w:pStyle w:val="BodyText"/>
      </w:pPr>
    </w:p>
    <w:p>
      <w:pPr>
        <w:pStyle w:val="BodyText"/>
        <w:spacing w:before="5"/>
        <w:rPr>
          <w:sz w:val="19"/>
        </w:rPr>
      </w:pPr>
      <w:r>
        <w:rPr/>
        <w:pict>
          <v:group style="position:absolute;margin-left:330pt;margin-top:13.161541pt;width:204pt;height:94.5pt;mso-position-horizontal-relative:page;mso-position-vertical-relative:paragraph;z-index:-15713792;mso-wrap-distance-left:0;mso-wrap-distance-right:0" coordsize="4080,1890" coordorigin="6600,263">
            <v:line style="position:absolute" stroked="true" strokecolor="#231f20" strokeweight="4pt" from="6600,303" to="10680,303">
              <v:stroke dashstyle="solid"/>
            </v:line>
            <v:line style="position:absolute" stroked="true" strokecolor="#231f20" strokeweight=".5pt" from="6605,2143" to="6605,343">
              <v:stroke dashstyle="solid"/>
            </v:line>
            <v:line style="position:absolute" stroked="true" strokecolor="#231f20" strokeweight=".5pt" from="10675,2143" to="10675,343">
              <v:stroke dashstyle="solid"/>
            </v:line>
            <v:line style="position:absolute" stroked="true" strokecolor="#231f20" strokeweight=".5pt" from="6600,2148" to="10680,2148">
              <v:stroke dashstyle="solid"/>
            </v:line>
            <v:shape style="position:absolute;left:6610;top:343;width:4060;height:1800" filled="false" stroked="false" type="#_x0000_t202">
              <v:textbox inset="0,0,0,0">
                <w:txbxContent>
                  <w:p>
                    <w:pPr>
                      <w:spacing w:before="137" w:line="254" w:lineRule="auto"/>
                      <w:ind w:left="120" w:right="111" w:firstLine="0"/>
                      <w:jc w:val="left"/>
                      <w:rPr>
                        <w:sz w:val="18"/>
                      </w:rPr>
                    </w:pPr>
                    <w:r>
                      <w:rPr>
                        <w:b/>
                        <w:color w:val="231F20"/>
                        <w:sz w:val="18"/>
                      </w:rPr>
                      <w:t/>
                    </w:r>
                    <w:r>
                      <w:rPr>
                        <w:b/>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b/>
                        <w:color w:val="231F20"/>
                        <w:sz w:val="18"/>
                        <w:rFonts w:hint="eastAsia" w:eastAsia="宋体"/>
                      </w:rPr>
                      <w:t xml:space="preserve">冻结自由度</w:t>
                    </w:r>
                    <w:r>
                      <w:rPr>
                        <w:color w:val="231F20"/>
                        <w:sz w:val="18"/>
                        <w:rFonts w:hint="eastAsia" w:eastAsia="宋体"/>
                      </w:rPr>
                      <w:t xml:space="preserve">开始学习者的普通初始策略，以控制与运动技能的协调要求相关联的许多自由度；在执行技能时，人保持一些关节刚性(即，“冻结”它们)和/或将关节运动紧密同步地结合在一起。</w:t>
                    </w:r>
                    <w:r>
                      <w:rPr>
                        <w:color w:val="231F20"/>
                        <w:sz w:val="18"/>
                        <w:rFonts w:hint="eastAsia" w:eastAsia="宋体"/>
                      </w:rPr>
                      <w:t/>
                    </w:r>
                    <w:r>
                      <w:rPr>
                        <w:color w:val="231F20"/>
                        <w:spacing w:val="-42"/>
                        <w:sz w:val="18"/>
                      </w:rPr>
                      <w:t/>
                    </w:r>
                    <w:r>
                      <w:rPr>
                        <w:color w:val="231F20"/>
                        <w:sz w:val="18"/>
                      </w:rPr>
                      <w:t/>
                    </w:r>
                    <w:r>
                      <w:rPr>
                        <w:color w:val="231F20"/>
                        <w:spacing w:val="1"/>
                        <w:sz w:val="18"/>
                      </w:rPr>
                      <w:t/>
                    </w:r>
                    <w:r>
                      <w:rPr>
                        <w:color w:val="231F20"/>
                        <w:sz w:val="18"/>
                      </w:rPr>
                      <w:t/>
                    </w:r>
                  </w:p>
                </w:txbxContent>
              </v:textbox>
              <w10:wrap type="none"/>
            </v:shape>
            <w10:wrap type="topAndBottom"/>
          </v:group>
        </w:pict>
      </w:r>
    </w:p>
    <w:p>
      <w:pPr>
        <w:spacing w:after="0"/>
        <w:rPr>
          <w:sz w:val="19"/>
        </w:rPr>
        <w:sectPr>
          <w:pgSz w:w="12060" w:h="14580"/>
          <w:pgMar w:top="1300" w:right="260" w:bottom="720" w:left="1220" w:header="0" w:footer="523"/>
          <w:cols w:equalWidth="0" w:num="2">
            <w:col w:w="5021" w:space="40"/>
            <w:col w:w="5519"/>
          </w:cols>
        </w:sectPr>
      </w:pPr>
    </w:p>
    <w:p>
      <w:pPr>
        <w:tabs>
          <w:tab w:val="left" w:leader="none" w:pos="879"/>
        </w:tabs>
        <w:spacing w:before="97"/>
        <w:ind w:left="160" w:right="0" w:firstLine="0"/>
        <w:jc w:val="left"/>
        <w:rPr>
          <w:sz w:val="18"/>
        </w:rPr>
      </w:pPr>
      <w:r>
        <w:rPr/>
        <w:drawing>
          <wp:anchor distT="0" distB="0" distL="0" distR="0" simplePos="0" relativeHeight="15746048" behindDoc="0" locked="0" layoutInCell="1" allowOverlap="1">
            <wp:simplePos x="0" y="0"/>
            <wp:positionH relativeFrom="page">
              <wp:posOffset>875830</wp:posOffset>
            </wp:positionH>
            <wp:positionV relativeFrom="paragraph">
              <wp:posOffset>251337</wp:posOffset>
            </wp:positionV>
            <wp:extent cx="565150" cy="492125"/>
            <wp:effectExtent l="0" t="0" r="0" b="0"/>
            <wp:wrapNone/>
            <wp:docPr id="45" name="image5.png"/>
            <wp:cNvGraphicFramePr>
              <a:graphicFrameLocks noChangeAspect="1"/>
            </wp:cNvGraphicFramePr>
            <a:graphic>
              <a:graphicData uri="http://schemas.microsoft.com/office/word/2010/wordprocessingGroup">
                <wpg:wgp xmlns:wpg="http://schemas.microsoft.com/office/word/2010/wordprocessingGroup">
                  <wpg:cNvGrpSpPr/>
                  <wpg:grpSpPr>
                    <a:xfrm>
                      <a:off x="0" y="0"/>
                      <a:ext cx="565150" cy="492125"/>
                      <a:chOff x="0" y="0"/>
                      <a:chExt cx="565150" cy="492125"/>
                    </a:xfrm>
                  </wpg:grpSpPr>
                  <wps:wsp xmlns:wps="http://schemas.microsoft.com/office/word/2010/wordprocessingShape">
                    <a:cNvPr id="251" name="矩形 4"/>
                    <wps:cNvSpPr/>
                    <wps:spPr bwMode="auto">
                      <a:xfrm>
                        <a:off x="0" y="0"/>
                        <a:ext cx="565150" cy="492125"/>
                      </a:xfrm>
                      <a:prstGeom prst="rect">
                        <a:avLst/>
                      </a:prstGeom>
                      <a:blipFill>
                        <a:blip r:embed="rId1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lIns="0" tIns="0" rIns="0" bIns="0" anchor="t" anchorCtr="0" forceAA="0" compatLnSpc="1">
                      <a:prstTxWarp prst="textNoShape">
                        <a:avLst/>
                      </a:prstTxWarp>
                      <a:noAutofit/>
                    </wps:bodyPr>
                  </wps:wsp>
                  <wps:wsp xmlns:wps="http://schemas.microsoft.com/office/word/2010/wordprocessingShape">
                    <a:cNvPr id="252" name="文本框 2"/>
                    <wps:cNvSpPr txBox="1">
                      <a:spLocks noChangeArrowheads="1"/>
                    </wps:cNvSpPr>
                    <wps:spPr bwMode="auto">
                      <a:xfrm>
                        <a:off x="56990" y="28392"/>
                        <a:ext cx="296348" cy="177000"/>
                      </a:xfrm>
                      <a:prstGeom prst="rect">
                        <a:avLst/>
                      </a:prstGeom>
                    </wps:spPr>
                    <wps:txbx>
                      <w:txbxContent>
                        <w:p>
                          <w:pPr>
                            <w:spacing w:line="240" w:lineRule="auto"/>
                            <w:jc w:val="left"/>
                          </w:pPr>
                          <w:r>
                            <w:rPr>
                              <w:rFonts w:hint="eastAsia" w:eastAsia="宋体"/>
                              <w:color w:val="000000"/>
                              <w:sz w:val="10"/>
                            </w:rPr>
                            <w:t>so0 </w:t>
                          </w:r>
                        </w:p>
                      </w:txbxContent>
                    </wps:txbx>
                    <wps:bodyPr wrap="square" lIns="0" tIns="0" rIns="0" bIns="0" anchor="ctr" anchorCtr="0">
                      <a:noAutofit/>
                    </wps:bodyPr>
                  </wps:wsp>
                </wpg:wgp>
              </a:graphicData>
            </a:graphic>
          </wp:anchor>
        </w:drawing>
      </w:r>
      <w:r>
        <w:rPr>
          <w:color w:val="231F20"/>
          <w:sz w:val="18"/>
        </w:rPr>
        <w:t>288</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7" w:after="1"/>
        <w:rPr>
          <w:sz w:val="26"/>
        </w:rPr>
      </w:pPr>
    </w:p>
    <w:tbl>
      <w:tblPr>
        <w:tblW w:w="0" w:type="auto"/>
        <w:jc w:val="left"/>
        <w:tblInd w:w="169"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9"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7"/>
              <w:ind w:left="115"/>
              <w:rPr>
                <w:b/>
                <w:sz w:val="20"/>
              </w:rPr>
            </w:pPr>
            <w:r>
              <w:rPr>
                <w:b/>
                <w:color w:val="FFFFFF"/>
                <w:sz w:val="20"/>
                <w:rFonts w:hint="eastAsia" w:eastAsia="宋体"/>
              </w:rPr>
              <w:t xml:space="preserve">仔细看看</w:t>
            </w:r>
          </w:p>
        </w:tc>
      </w:tr>
      <w:tr>
        <w:trPr>
          <w:trHeight w:val="4655" w:hRule="atLeast"/>
        </w:trPr>
        <w:tc>
          <w:tcPr>
            <w:tcW w:w="8510" w:type="dxa"/>
            <w:gridSpan w:val="2"/>
            <w:tcBorders>
              <w:top w:val="nil"/>
            </w:tcBorders>
          </w:tcPr>
          <w:p>
            <w:pPr>
              <w:pStyle w:val="TableParagraph"/>
              <w:spacing w:before="111"/>
              <w:ind w:left="965" w:right="968"/>
              <w:jc w:val="center"/>
              <w:rPr>
                <w:b/>
                <w:sz w:val="19"/>
              </w:rPr>
            </w:pP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2"/>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2"/>
                <w:sz w:val="19"/>
              </w:rPr>
              <w:t/>
            </w:r>
            <w:r>
              <w:rPr>
                <w:b/>
                <w:color w:val="231F20"/>
                <w:sz w:val="19"/>
              </w:rPr>
              <w:t/>
            </w:r>
            <w:r>
              <w:rPr>
                <w:b/>
                <w:color w:val="231F20"/>
                <w:spacing w:val="-3"/>
                <w:sz w:val="19"/>
              </w:rPr>
              <w:t/>
            </w:r>
            <w:r>
              <w:rPr>
                <w:b/>
                <w:color w:val="231F20"/>
                <w:sz w:val="19"/>
                <w:rFonts w:hint="eastAsia" w:eastAsia="宋体"/>
              </w:rPr>
              <w:t xml:space="preserve">控制自由度作为职业治疗的训练策略</w:t>
            </w:r>
            <w:r>
              <w:rPr>
                <w:b/>
                <w:color w:val="231F20"/>
                <w:spacing w:val="-3"/>
                <w:sz w:val="19"/>
              </w:rPr>
              <w:t/>
            </w:r>
            <w:r>
              <w:rPr>
                <w:b/>
                <w:color w:val="231F20"/>
                <w:sz w:val="19"/>
              </w:rPr>
              <w:t/>
            </w:r>
          </w:p>
          <w:p>
            <w:pPr>
              <w:pStyle w:val="TableParagraph"/>
              <w:spacing w:before="147" w:line="254" w:lineRule="auto"/>
              <w:ind w:left="243" w:right="214"/>
              <w:jc w:val="both"/>
              <w:rPr>
                <w:sz w:val="18"/>
              </w:rPr>
            </w:pP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一项对34岁中风偏瘫妇女的案例研究表明，治疗师如何利用对自由度问题的理解来制定职业治疗策略(Flinn，1995)。</w:t>
            </w:r>
            <w:r>
              <w:rPr>
                <w:color w:val="231F20"/>
                <w:sz w:val="18"/>
                <w:rFonts w:hint="eastAsia" w:eastAsia="宋体"/>
              </w:rPr>
              <w:t xml:space="preserve">为了在门诊治疗的前两个月增加受损左臂的力量和功能，治疗师让患者使用受损的左臂执行几项功能性任务，这些任务的自由度受到限制。</w:t>
            </w:r>
            <w:r>
              <w:rPr>
                <w:color w:val="231F20"/>
                <w:sz w:val="18"/>
                <w:rFonts w:hint="eastAsia" w:eastAsia="宋体"/>
              </w:rPr>
              <w:t/>
            </w:r>
            <w:r>
              <w:rPr>
                <w:color w:val="231F20"/>
                <w:spacing w:val="1"/>
                <w:sz w:val="18"/>
              </w:rPr>
              <w:t/>
            </w:r>
            <w:r>
              <w:rPr>
                <w:color w:val="231F20"/>
                <w:sz w:val="18"/>
              </w:rPr>
              <w:t/>
            </w:r>
            <w:r>
              <w:rPr>
                <w:i/>
                <w:color w:val="231F20"/>
                <w:sz w:val="18"/>
              </w:rPr>
              <w:t/>
            </w:r>
            <w:r>
              <w:rPr>
                <w:color w:val="231F20"/>
                <w:sz w:val="18"/>
              </w:rPr>
              <w:t/>
            </w:r>
            <w:r>
              <w:rPr>
                <w:color w:val="231F20"/>
                <w:spacing w:val="1"/>
                <w:sz w:val="18"/>
              </w:rPr>
              <w:t/>
            </w:r>
            <w:r>
              <w:rPr>
                <w:color w:val="231F20"/>
                <w:sz w:val="18"/>
              </w:rPr>
              <w:t/>
            </w:r>
          </w:p>
          <w:p>
            <w:pPr>
              <w:pStyle w:val="TableParagraph"/>
              <w:numPr>
                <w:ilvl w:val="0"/>
                <w:numId w:val="3"/>
              </w:numPr>
              <w:tabs>
                <w:tab w:val="left" w:leader="none" w:pos="398"/>
                <w:tab w:val="left" w:leader="none" w:pos="4597"/>
              </w:tabs>
              <w:spacing w:before="144" w:after="0" w:line="254" w:lineRule="auto"/>
              <w:ind w:left="398" w:right="420" w:hanging="155"/>
              <w:jc w:val="left"/>
              <w:rPr>
                <w:sz w:val="18"/>
              </w:rPr>
            </w:pPr>
            <w:r>
              <w:rPr>
                <w:rFonts w:hint="eastAsia" w:eastAsia="宋体"/>
                <w:color w:val="231F20"/>
                <w:sz w:val="18"/>
              </w:rPr>
              <w:t xml:space="preserve">最初，治疗师减少了这个数字</w:t>
              <w:tab/>
              <w:t xml:space="preserve">通过限制运动要求使用更多的关节来实现自由度</w:t>
            </w:r>
            <w:r>
              <w:rPr>
                <w:color w:val="231F20"/>
                <w:spacing w:val="-42"/>
                <w:sz w:val="18"/>
              </w:rPr>
              <w:t/>
            </w:r>
            <w:r>
              <w:rPr>
                <w:color w:val="231F20"/>
                <w:sz w:val="18"/>
                <w:rFonts w:hint="eastAsia" w:eastAsia="宋体"/>
              </w:rPr>
              <w:t/>
              <w:tab/>
              <w:t xml:space="preserve">执行任务的关节。</w:t>
            </w:r>
          </w:p>
          <w:p>
            <w:pPr>
              <w:pStyle w:val="TableParagraph"/>
              <w:tabs>
                <w:tab w:val="left" w:leader="none" w:pos="4597"/>
              </w:tabs>
              <w:spacing w:before="53" w:line="165" w:lineRule="auto"/>
              <w:ind w:left="398" w:right="321"/>
              <w:rPr>
                <w:sz w:val="18"/>
              </w:rPr>
            </w:pPr>
            <w:r>
              <w:rPr>
                <w:color w:val="231F20"/>
                <w:position w:val="11"/>
                <w:sz w:val="18"/>
              </w:rPr>
              <w:t>of certain joints and decreasing the amount of</w:t>
              <w:tab/>
            </w:r>
            <w:r>
              <w:rPr>
                <w:i/>
                <w:color w:val="231F20"/>
                <w:sz w:val="18"/>
              </w:rPr>
              <w:t/>
            </w:r>
            <w:r>
              <w:rPr>
                <w:i/>
                <w:color w:val="231F20"/>
                <w:spacing w:val="-1"/>
                <w:sz w:val="18"/>
              </w:rPr>
              <w:t/>
            </w:r>
            <w:r>
              <w:rPr>
                <w:color w:val="231F20"/>
                <w:sz w:val="18"/>
              </w:rPr>
              <w:t/>
            </w:r>
            <w:r>
              <w:rPr>
                <w:color w:val="231F20"/>
                <w:spacing w:val="1"/>
                <w:sz w:val="18"/>
              </w:rPr>
              <w:t/>
            </w:r>
            <w:r>
              <w:rPr>
                <w:color w:val="231F20"/>
                <w:sz w:val="18"/>
                <w:rFonts w:hint="eastAsia" w:eastAsia="宋体"/>
              </w:rPr>
              <w:t xml:space="preserve">例子:在最初的治疗阶段，病人 </w:t>
            </w:r>
            <w:r>
              <w:rPr>
                <w:color w:val="231F20"/>
                <w:position w:val="11"/>
                <w:sz w:val="18"/>
                <w:rFonts w:hint="eastAsia" w:eastAsia="宋体"/>
              </w:rPr>
              <w:t xml:space="preserve">movement required of the limb against</w:t>
            </w:r>
            <w:r>
              <w:rPr>
                <w:color w:val="231F20"/>
                <w:sz w:val="18"/>
                <w:rFonts w:hint="eastAsia" w:eastAsia="宋体"/>
              </w:rPr>
              <w:t/>
            </w:r>
            <w:r>
              <w:rPr>
                <w:color w:val="231F20"/>
                <w:spacing w:val="-42"/>
                <w:sz w:val="18"/>
              </w:rPr>
              <w:t/>
            </w:r>
            <w:r>
              <w:rPr>
                <w:color w:val="231F20"/>
                <w:position w:val="11"/>
                <w:sz w:val="18"/>
              </w:rPr>
              <w:t/>
              <w:tab/>
            </w:r>
            <w:r>
              <w:rPr>
                <w:color w:val="231F20"/>
                <w:sz w:val="18"/>
                <w:rFonts w:hint="eastAsia" w:eastAsia="宋体"/>
              </w:rPr>
              <w:t xml:space="preserve">只是把银器从柜台推到 </w:t>
            </w:r>
            <w:r>
              <w:rPr>
                <w:color w:val="231F20"/>
                <w:position w:val="11"/>
                <w:sz w:val="18"/>
                <w:rFonts w:hint="eastAsia" w:eastAsia="宋体"/>
              </w:rPr>
              <w:t xml:space="preserve">gravity.</w:t>
            </w:r>
            <w:r>
              <w:rPr>
                <w:color w:val="231F20"/>
                <w:sz w:val="18"/>
                <w:rFonts w:hint="eastAsia" w:eastAsia="宋体"/>
              </w:rPr>
              <w:t/>
            </w:r>
            <w:r>
              <w:rPr>
                <w:color w:val="231F20"/>
                <w:spacing w:val="1"/>
                <w:sz w:val="18"/>
              </w:rPr>
              <w:t/>
            </w:r>
            <w:r>
              <w:rPr>
                <w:color w:val="231F20"/>
                <w:position w:val="11"/>
                <w:sz w:val="18"/>
              </w:rPr>
              <w:t/>
              <w:tab/>
            </w:r>
            <w:r>
              <w:rPr>
                <w:color w:val="231F20"/>
                <w:sz w:val="18"/>
              </w:rPr>
              <w:t/>
            </w:r>
            <w:r>
              <w:rPr>
                <w:color w:val="231F20"/>
                <w:spacing w:val="-2"/>
                <w:sz w:val="18"/>
              </w:rPr>
              <w:t/>
            </w:r>
            <w:r>
              <w:rPr>
                <w:color w:val="231F20"/>
                <w:sz w:val="18"/>
                <w:rFonts w:hint="eastAsia" w:eastAsia="宋体"/>
              </w:rPr>
              <w:t xml:space="preserve">抽屉；现在她抓住了每一个物体</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TableParagraph"/>
              <w:tabs>
                <w:tab w:val="left" w:leader="none" w:pos="4597"/>
              </w:tabs>
              <w:spacing w:line="166" w:lineRule="exact"/>
              <w:ind w:left="398"/>
              <w:rPr>
                <w:sz w:val="18"/>
              </w:rPr>
            </w:pPr>
            <w:r>
              <w:rPr>
                <w:i/>
                <w:color w:val="231F20"/>
                <w:sz w:val="18"/>
              </w:rPr>
              <w:t/>
            </w:r>
            <w:r>
              <w:rPr>
                <w:i/>
                <w:color w:val="231F20"/>
                <w:spacing w:val="-1"/>
                <w:sz w:val="18"/>
              </w:rPr>
              <w:t/>
            </w:r>
            <w:r>
              <w:rPr>
                <w:color w:val="231F20"/>
                <w:sz w:val="18"/>
                <w:rFonts w:hint="eastAsia" w:eastAsia="宋体"/>
              </w:rPr>
              <w:t xml:space="preserve">例:病人用受损的手臂</w:t>
            </w:r>
            <w:r>
              <w:rPr>
                <w:color w:val="231F20"/>
                <w:sz w:val="18"/>
                <w:rFonts w:hint="eastAsia" w:eastAsia="宋体"/>
              </w:rPr>
              <w:t/>
            </w:r>
            <w:r>
              <w:rPr>
                <w:color w:val="231F20"/>
                <w:spacing w:val="1"/>
                <w:sz w:val="18"/>
              </w:rPr>
              <w:t/>
            </w:r>
            <w:r>
              <w:rPr>
                <w:color w:val="231F20"/>
                <w:sz w:val="18"/>
                <w:rFonts w:hint="eastAsia" w:eastAsia="宋体"/>
              </w:rPr>
              <w:t/>
              <w:tab/>
              <w:t xml:space="preserve">柜台，把它拿起来，放在抽屉里。</w:t>
            </w:r>
          </w:p>
          <w:p>
            <w:pPr>
              <w:pStyle w:val="TableParagraph"/>
              <w:spacing w:before="13"/>
              <w:ind w:left="398"/>
              <w:rPr>
                <w:sz w:val="18"/>
              </w:rPr>
            </w:pPr>
            <w:r>
              <w:rPr>
                <w:color w:val="231F20"/>
                <w:sz w:val="18"/>
                <w:rFonts w:hint="eastAsia" w:eastAsia="宋体"/>
              </w:rPr>
              <w:t xml:space="preserve">应用她的轮椅刹车，灰尘表，和</w:t>
            </w:r>
          </w:p>
          <w:p>
            <w:pPr>
              <w:pStyle w:val="TableParagraph"/>
              <w:tabs>
                <w:tab w:val="left" w:leader="none" w:pos="4442"/>
                <w:tab w:val="left" w:leader="none" w:pos="4597"/>
              </w:tabs>
              <w:spacing w:before="13" w:line="254" w:lineRule="auto"/>
              <w:ind w:left="398" w:right="401"/>
              <w:rPr>
                <w:sz w:val="18"/>
              </w:rPr>
            </w:pPr>
            <w:r>
              <w:rPr>
                <w:color w:val="231F20"/>
                <w:sz w:val="18"/>
                <w:rFonts w:hint="eastAsia" w:eastAsia="宋体"/>
              </w:rPr>
              <w:t xml:space="preserve">在她刷牙时提供姿势稳定性</w:t>
              <w:tab/>
            </w:r>
            <w:r>
              <w:rPr>
                <w:color w:val="231F20"/>
                <w:w w:val="110"/>
                <w:sz w:val="18"/>
              </w:rPr>
              <w:t/>
            </w:r>
            <w:r>
              <w:rPr>
                <w:color w:val="231F20"/>
                <w:spacing w:val="45"/>
                <w:w w:val="11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最后(几个月后)，治疗师用她没有受伤的手臂。</w:t>
              <w:tab/>
              <w:tab/>
              <w:t/>
            </w:r>
            <w:r>
              <w:rPr>
                <w:color w:val="231F20"/>
                <w:spacing w:val="-3"/>
                <w:sz w:val="18"/>
              </w:rPr>
              <w:t/>
            </w:r>
            <w:r>
              <w:rPr>
                <w:color w:val="231F20"/>
                <w:sz w:val="18"/>
                <w:rFonts w:hint="eastAsia" w:eastAsia="宋体"/>
              </w:rPr>
              <w:t xml:space="preserve">再次增加了自由度需求</w:t>
            </w:r>
            <w:r>
              <w:rPr>
                <w:color w:val="231F20"/>
                <w:spacing w:val="-3"/>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p>
          <w:p>
            <w:pPr>
              <w:pStyle w:val="TableParagraph"/>
              <w:spacing w:before="2"/>
              <w:ind w:left="4598"/>
              <w:rPr>
                <w:sz w:val="18"/>
              </w:rPr>
            </w:pPr>
            <w:r>
              <w:rPr>
                <w:color w:val="231F20"/>
                <w:sz w:val="18"/>
              </w:rPr>
              <w:t/>
            </w:r>
            <w:r>
              <w:rPr>
                <w:color w:val="231F20"/>
                <w:spacing w:val="-1"/>
                <w:sz w:val="18"/>
              </w:rPr>
              <w:t/>
            </w:r>
            <w:r>
              <w:rPr>
                <w:color w:val="231F20"/>
                <w:sz w:val="18"/>
                <w:rFonts w:hint="eastAsia" w:eastAsia="宋体"/>
              </w:rPr>
              <w:t xml:space="preserve">通过将治疗集中在每一个-</w:t>
            </w:r>
          </w:p>
          <w:p>
            <w:pPr>
              <w:pStyle w:val="TableParagraph"/>
              <w:numPr>
                <w:ilvl w:val="0"/>
                <w:numId w:val="3"/>
              </w:numPr>
              <w:tabs>
                <w:tab w:val="left" w:leader="none" w:pos="398"/>
                <w:tab w:val="left" w:leader="none" w:pos="4597"/>
              </w:tabs>
              <w:spacing w:before="13" w:after="0" w:line="254" w:lineRule="auto"/>
              <w:ind w:left="398" w:right="355" w:hanging="155"/>
              <w:jc w:val="left"/>
              <w:rPr>
                <w:sz w:val="18"/>
              </w:rPr>
            </w:pPr>
            <w:r>
              <w:rPr>
                <w:color w:val="231F20"/>
                <w:sz w:val="18"/>
                <w:rFonts w:hint="eastAsia" w:eastAsia="宋体"/>
              </w:rPr>
              <w:t xml:space="preserve">在接下来的两个月里，随着病人的使用</w:t>
              <w:tab/>
              <w:t/>
            </w:r>
            <w:r>
              <w:rPr>
                <w:color w:val="231F20"/>
                <w:spacing w:val="-42"/>
                <w:sz w:val="18"/>
              </w:rPr>
              <w:t/>
            </w:r>
            <w:r>
              <w:rPr>
                <w:rFonts w:hint="eastAsia" w:eastAsia="宋体"/>
                <w:color w:val="231F20"/>
                <w:sz w:val="18"/>
              </w:rPr>
              <w:t xml:space="preserve">多自由度任务患者的左臂得到改善，治疗师增加了</w:t>
              <w:tab/>
              <w:t xml:space="preserve">必须在她的常规工作场所表演。</w:t>
            </w:r>
          </w:p>
        </w:tc>
      </w:tr>
    </w:tbl>
    <w:p>
      <w:pPr>
        <w:pStyle w:val="BodyText"/>
        <w:spacing w:before="4"/>
        <w:rPr>
          <w:sz w:val="16"/>
        </w:rPr>
      </w:pPr>
    </w:p>
    <w:p>
      <w:pPr>
        <w:spacing w:after="0"/>
        <w:rPr>
          <w:sz w:val="16"/>
        </w:rPr>
        <w:sectPr>
          <w:pgSz w:w="12060" w:h="14580"/>
          <w:pgMar w:top="1300" w:right="260" w:bottom="720" w:left="1220" w:header="0" w:footer="523"/>
        </w:sectPr>
      </w:pPr>
    </w:p>
    <w:p>
      <w:pPr>
        <w:pStyle w:val="BodyText"/>
        <w:spacing w:before="108" w:line="249" w:lineRule="auto"/>
        <w:ind w:left="160" w:right="40"/>
        <w:jc w:val="both"/>
        <w:rPr/>
      </w:pPr>
      <w:r>
        <w:rPr/>
        <w:drawing>
          <wp:anchor distT="0" distB="0" distL="0" distR="0" simplePos="0" relativeHeight="1574502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47" name="image1.png"/>
            <wp:cNvGraphicFramePr>
              <a:graphicFrameLocks noChangeAspect="1"/>
            </wp:cNvGraphicFramePr>
            <a:graphic>
              <a:graphicData uri="http://schemas.openxmlformats.org/drawingml/2006/picture">
                <pic:pic>
                  <pic:nvPicPr>
                    <pic:cNvPr id="4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553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49" name="image1.png"/>
            <wp:cNvGraphicFramePr>
              <a:graphicFrameLocks noChangeAspect="1"/>
            </wp:cNvGraphicFramePr>
            <a:graphic>
              <a:graphicData uri="http://schemas.openxmlformats.org/drawingml/2006/picture">
                <pic:pic>
                  <pic:nvPicPr>
                    <pic:cNvPr id="5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每一步中组件的动能，当组件处于最高点时势能最高，当组件处于最低点时动能最高。虽然成年人在行走过程中非常擅长回收机械能，但Ivanenko等人(2004年)表明，幼儿的机械能回收百分比约为年长儿童和成年人的50%。这一发现表明，年轻的步行者必须学会适当的节间协调，以利用平衡机制来恢复行走过程中的机械能。患者的一条或两条腿被截肢，并且第一次学习使用下肢假肢走路时，可能会遇到与学步儿童相同的问题。因为假肢的刚度，特别是踝-足假肢的刚度，将与解剖肢体的刚度有很大不同，所以患者可能需要一些时间来学习如何利用假肢中内置的能量储存和释放元件。</w:t>
      </w:r>
      <w:r>
        <w:rPr>
          <w:color w:val="231F20"/>
          <w:spacing w:val="-47"/>
        </w:rPr>
        <w:t/>
      </w:r>
      <w:r>
        <w:rPr>
          <w:color w:val="231F20"/>
        </w:rPr>
        <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p>
    <w:p>
      <w:pPr>
        <w:pStyle w:val="BodyText"/>
        <w:spacing w:before="18" w:line="249" w:lineRule="auto"/>
        <w:ind w:left="160" w:right="38" w:firstLine="240"/>
        <w:jc w:val="both"/>
        <w:rPr/>
      </w:pPr>
      <w:r>
        <w:rPr>
          <w:color w:val="231F20"/>
          <w:rFonts w:hint="eastAsia" w:eastAsia="宋体"/>
        </w:rPr>
        <w:t xml:space="preserve">学习过程中协调变化的一个重要特征是它们与被观察对象的关系</w:t>
      </w:r>
      <w:r>
        <w:rPr>
          <w:color w:val="231F20"/>
          <w:spacing w:val="1"/>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r>
        <w:rPr>
          <w:color w:val="231F20"/>
          <w:spacing w:val="45"/>
        </w:rPr>
        <w:t/>
      </w:r>
      <w:r>
        <w:rPr>
          <w:color w:val="231F20"/>
        </w:rPr>
        <w:t/>
      </w:r>
    </w:p>
    <w:p>
      <w:pPr>
        <w:pStyle w:val="BodyText"/>
        <w:spacing w:before="108" w:line="249" w:lineRule="auto"/>
        <w:ind w:left="159" w:right="1896"/>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39"/>
        </w:rPr>
        <w:t/>
      </w:r>
      <w:r>
        <w:rPr>
          <w:color w:val="231F20"/>
        </w:rPr>
        <w:t/>
      </w:r>
      <w:r>
        <w:rPr>
          <w:color w:val="231F20"/>
          <w:spacing w:val="39"/>
        </w:rPr>
        <w:t/>
      </w:r>
      <w:r>
        <w:rPr>
          <w:color w:val="231F20"/>
        </w:rPr>
        <w:t/>
      </w:r>
      <w:r>
        <w:rPr>
          <w:color w:val="231F20"/>
          <w:spacing w:val="39"/>
        </w:rPr>
        <w:t/>
      </w:r>
      <w:r>
        <w:rPr>
          <w:color w:val="231F20"/>
        </w:rPr>
        <w:t/>
      </w:r>
      <w:r>
        <w:rPr>
          <w:color w:val="231F20"/>
          <w:spacing w:val="88"/>
        </w:rPr>
        <w:t/>
      </w:r>
      <w:r>
        <w:rPr>
          <w:color w:val="231F20"/>
        </w:rPr>
        <w:t/>
      </w:r>
      <w:r>
        <w:rPr>
          <w:color w:val="231F20"/>
          <w:spacing w:val="88"/>
        </w:rPr>
        <w:t/>
      </w:r>
      <w:r>
        <w:rPr>
          <w:color w:val="231F20"/>
        </w:rPr>
        <w:t/>
      </w:r>
      <w:r>
        <w:rPr>
          <w:color w:val="231F20"/>
          <w:spacing w:val="88"/>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8"/>
        </w:rPr>
        <w:t/>
      </w:r>
      <w:r>
        <w:rPr>
          <w:color w:val="231F20"/>
        </w:rPr>
        <w:t/>
      </w:r>
      <w:r>
        <w:rPr>
          <w:color w:val="231F20"/>
          <w:spacing w:val="-17"/>
        </w:rPr>
        <w:t/>
      </w:r>
      <w:r>
        <w:rPr>
          <w:color w:val="231F20"/>
        </w:rPr>
        <w:t/>
      </w:r>
      <w:r>
        <w:rPr>
          <w:color w:val="231F20"/>
          <w:spacing w:val="-17"/>
        </w:rPr>
        <w:t/>
      </w:r>
      <w:r>
        <w:rPr>
          <w:color w:val="231F20"/>
        </w:rPr>
        <w:t/>
      </w:r>
      <w:r>
        <w:rPr>
          <w:color w:val="231F20"/>
          <w:spacing w:val="-18"/>
        </w:rPr>
        <w:t/>
      </w:r>
      <w:r>
        <w:rPr>
          <w:color w:val="231F20"/>
        </w:rPr>
        <w:t/>
      </w:r>
      <w:r>
        <w:rPr>
          <w:color w:val="231F20"/>
          <w:spacing w:val="-17"/>
        </w:rPr>
        <w:t/>
      </w:r>
      <w:r>
        <w:rPr>
          <w:color w:val="231F20"/>
        </w:rPr>
        <w:t/>
      </w:r>
      <w:r>
        <w:rPr>
          <w:color w:val="231F20"/>
          <w:spacing w:val="-17"/>
        </w:rPr>
        <w:t/>
      </w:r>
      <w:r>
        <w:rPr>
          <w:color w:val="231F20"/>
        </w:rPr>
        <w:t/>
      </w:r>
      <w:r>
        <w:rPr>
          <w:color w:val="231F20"/>
          <w:spacing w:val="-18"/>
        </w:rPr>
        <w:t/>
      </w:r>
      <w:r>
        <w:rPr>
          <w:color w:val="231F20"/>
        </w:rPr>
        <w:t/>
      </w:r>
      <w:r>
        <w:rPr>
          <w:color w:val="231F20"/>
          <w:spacing w:val="-17"/>
        </w:rPr>
        <w:t/>
      </w:r>
      <w:r>
        <w:rPr>
          <w:color w:val="231F20"/>
        </w:rPr>
        <w:t/>
      </w:r>
      <w:r>
        <w:rPr>
          <w:color w:val="231F20"/>
          <w:spacing w:val="-17"/>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47"/>
        </w:rPr>
        <w:t/>
      </w:r>
      <w:r>
        <w:rPr>
          <w:color w:val="231F20"/>
          <w:rFonts w:hint="eastAsia" w:eastAsia="宋体"/>
        </w:rPr>
        <w:t xml:space="preserve">性能。回想一下，根据詹蒂莱的学习阶段模型，初学者致力于实现行动目标的成功，这通常可以在绩效结果衡量中看到(例如，增加篮球罚球的次数)。当一个人在行动目标的实现方面提高他或她的表现时，潜在的协调变化就会发生。在学习的初始阶段，这些协调变化建立了一个“大致”但不稳定和低效的运动模式。正是在学习的后期阶段，移动模式的稳定过程发生，以保证技能的一致和有效的表现。</w:t>
      </w:r>
      <w:r>
        <w:rPr>
          <w:color w:val="231F20"/>
          <w:spacing w:val="-47"/>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p>
    <w:p>
      <w:pPr>
        <w:pStyle w:val="Heading2"/>
        <w:spacing w:before="252" w:line="249" w:lineRule="auto"/>
        <w:ind w:left="159" w:right="2850"/>
        <w:rPr/>
      </w:pP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rPr>
        <w:t/>
      </w:r>
      <w:r>
        <w:rPr>
          <w:color w:val="231F20"/>
          <w:spacing w:val="-3"/>
        </w:rPr>
        <w:t/>
      </w:r>
      <w:r>
        <w:rPr>
          <w:color w:val="231F20"/>
          <w:rFonts w:hint="eastAsia" w:eastAsia="宋体"/>
        </w:rPr>
        <w:t xml:space="preserve">自由度控制方式的变化</w:t>
      </w:r>
    </w:p>
    <w:p>
      <w:pPr>
        <w:pStyle w:val="BodyText"/>
        <w:spacing w:before="1" w:line="249" w:lineRule="auto"/>
        <w:ind w:left="159" w:right="189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尽管伯恩斯坦很受欢迎，但一些人认为他对运动学习过程中自由度冻结和释放的三阶段描述过于简单。要理解这些批评，重要的是要认识到伯恩斯坦框架中的一个关键假设，即协调中可观察到的变化代表着对</w:t>
      </w:r>
      <w:r>
        <w:rPr>
          <w:color w:val="231F20"/>
          <w:spacing w:val="-47"/>
        </w:rPr>
        <w:t/>
      </w:r>
      <w:r>
        <w:rPr>
          <w:color w:val="231F20"/>
        </w:rPr>
        <w:t/>
      </w:r>
      <w:r>
        <w:rPr>
          <w:color w:val="231F20"/>
          <w:spacing w:val="1"/>
        </w:rPr>
        <w:t/>
      </w:r>
      <w:r>
        <w:rPr>
          <w:color w:val="231F20"/>
        </w:rPr>
        <w:t/>
      </w:r>
      <w:r>
        <w:rPr>
          <w:color w:val="231F20"/>
          <w:spacing w:val="14"/>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r>
        <w:rPr>
          <w:color w:val="231F20"/>
          <w:spacing w:val="15"/>
        </w:rPr>
        <w:t/>
      </w:r>
      <w:r>
        <w:rPr>
          <w:color w:val="231F20"/>
        </w:rPr>
        <w:t/>
      </w:r>
    </w:p>
    <w:p>
      <w:pPr>
        <w:spacing w:after="0" w:line="249" w:lineRule="auto"/>
        <w:jc w:val="both"/>
        <w:sectPr>
          <w:type w:val="continuous"/>
          <w:pgSz w:w="12060" w:h="14580"/>
          <w:pgMar w:top="1300" w:right="260" w:bottom="720" w:left="1220"/>
          <w:cols w:equalWidth="0" w:num="2">
            <w:col w:w="4282" w:space="159"/>
            <w:col w:w="6139"/>
          </w:cols>
        </w:sectPr>
      </w:pPr>
    </w:p>
    <w:p>
      <w:pPr>
        <w:pStyle w:val="BodyText"/>
        <w:rPr>
          <w:sz w:val="30"/>
        </w:rPr>
      </w:pPr>
      <w:r>
        <w:rPr/>
        <w:drawing>
          <wp:anchor distT="0" distB="0" distL="0" distR="0" simplePos="0" relativeHeight="1574656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1" name="image1.png"/>
            <wp:cNvGraphicFramePr>
              <a:graphicFrameLocks noChangeAspect="1"/>
            </wp:cNvGraphicFramePr>
            <a:graphic>
              <a:graphicData uri="http://schemas.openxmlformats.org/drawingml/2006/picture">
                <pic:pic>
                  <pic:nvPicPr>
                    <pic:cNvPr id="5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707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3" name="image1.png"/>
            <wp:cNvGraphicFramePr>
              <a:graphicFrameLocks noChangeAspect="1"/>
            </wp:cNvGraphicFramePr>
            <a:graphic>
              <a:graphicData uri="http://schemas.openxmlformats.org/drawingml/2006/picture">
                <pic:pic>
                  <pic:nvPicPr>
                    <pic:cNvPr id="54"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228" w:line="249" w:lineRule="auto"/>
        <w:ind w:left="9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8"/>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47"/>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运动受到控制。</w:t>
      </w:r>
      <w:r>
        <w:rPr>
          <w:color w:val="231F20"/>
          <w:rFonts w:hint="eastAsia" w:eastAsia="宋体"/>
        </w:rPr>
        <w:t xml:space="preserve">自由度的冻结简化了运动控制问题，大概是因为它减少了需要控制的组件的数量。</w:t>
      </w:r>
      <w:r>
        <w:rPr>
          <w:color w:val="231F20"/>
          <w:rFonts w:hint="eastAsia" w:eastAsia="宋体"/>
        </w:rPr>
        <w:t xml:space="preserve">随着自由度的释放，潜在的控制机制应该变得更加复杂，因为现在需要调节更多的自由度。</w:t>
      </w:r>
      <w:r>
        <w:rPr>
          <w:color w:val="231F20"/>
          <w:rFonts w:hint="eastAsia" w:eastAsia="宋体"/>
        </w:rPr>
        <w:t xml:space="preserve">纽厄尔和魏尔兰考特(2001)认为，然而，自由度的数量和底层控制机制的复杂性可以在学习过程中增加或减少，这取决于围绕任务的许多限制。</w:t>
      </w:r>
      <w:r>
        <w:rPr>
          <w:color w:val="231F20"/>
          <w:rFonts w:hint="eastAsia" w:eastAsia="宋体"/>
        </w:rPr>
        <w:t xml:space="preserve">他们还注意到，受管制的自由度的数量和控制机制的复杂性之间通常没有明显的关系</w:t>
      </w:r>
      <w:r>
        <w:rPr>
          <w:color w:val="231F20"/>
          <w:vertAlign w:val="superscript"/>
          <w:rFonts w:hint="eastAsia" w:eastAsia="宋体"/>
        </w:rPr>
        <w:t xml:space="preserve">2</w:t>
      </w:r>
      <w:r>
        <w:rPr>
          <w:color w:val="231F20"/>
          <w:rFonts w:hint="eastAsia" w:eastAsia="宋体"/>
        </w:rPr>
        <w:t xml:space="preserve">。</w:t>
      </w:r>
      <w:r>
        <w:rPr>
          <w:color w:val="231F20"/>
          <w:rFonts w:hint="eastAsia" w:eastAsia="宋体"/>
        </w:rPr>
        <w:t/>
      </w:r>
      <w:r>
        <w:rPr>
          <w:color w:val="231F20"/>
          <w:spacing w:val="-47"/>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1"/>
        </w:rPr>
        <w:t/>
      </w:r>
      <w:r>
        <w:rPr>
          <w:color w:val="231F20"/>
        </w:rPr>
        <w:t/>
      </w:r>
      <w:r>
        <w:rPr>
          <w:color w:val="231F20"/>
          <w:vertAlign w:val="superscript"/>
        </w:rPr>
        <w:t/>
      </w:r>
    </w:p>
    <w:p>
      <w:pPr>
        <w:pStyle w:val="BodyText"/>
        <w:spacing w:before="9"/>
        <w:rPr>
          <w:sz w:val="23"/>
        </w:rPr>
      </w:pPr>
    </w:p>
    <w:p>
      <w:pPr>
        <w:pStyle w:val="Heading2"/>
        <w:spacing w:line="249" w:lineRule="auto"/>
        <w:ind w:left="940" w:right="706"/>
        <w:rPr/>
      </w:pPr>
      <w:r>
        <w:rPr>
          <w:color w:val="231F20"/>
          <w:rFonts w:hint="eastAsia" w:eastAsia="宋体"/>
        </w:rPr>
        <w:t xml:space="preserve">既定或首选协调模式的变化</w:t>
      </w:r>
      <w:r>
        <w:rPr>
          <w:color w:val="231F20"/>
          <w:spacing w:val="-48"/>
        </w:rPr>
        <w:t/>
      </w:r>
      <w:r>
        <w:rPr>
          <w:color w:val="231F20"/>
        </w:rPr>
        <w:t/>
      </w:r>
    </w:p>
    <w:p>
      <w:pPr>
        <w:pStyle w:val="BodyText"/>
        <w:spacing w:before="1" w:line="249" w:lineRule="auto"/>
        <w:ind w:left="9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22"/>
        </w:rPr>
        <w:t/>
      </w:r>
      <w:r>
        <w:rPr>
          <w:color w:val="231F20"/>
        </w:rPr>
        <w:t/>
      </w:r>
      <w:r>
        <w:rPr>
          <w:color w:val="231F20"/>
          <w:spacing w:val="22"/>
        </w:rPr>
        <w:t/>
      </w:r>
      <w:r>
        <w:rPr>
          <w:color w:val="231F20"/>
        </w:rPr>
        <w:t/>
      </w:r>
      <w:r>
        <w:rPr>
          <w:color w:val="231F20"/>
          <w:spacing w:val="23"/>
        </w:rPr>
        <w:t/>
      </w:r>
      <w:r>
        <w:rPr>
          <w:color w:val="231F20"/>
        </w:rPr>
        <w:t/>
      </w:r>
      <w:r>
        <w:rPr>
          <w:color w:val="231F20"/>
          <w:spacing w:val="22"/>
        </w:rPr>
        <w:t/>
      </w:r>
      <w:r>
        <w:rPr>
          <w:color w:val="231F20"/>
        </w:rPr>
        <w:t/>
      </w:r>
      <w:r>
        <w:rPr>
          <w:color w:val="231F20"/>
          <w:spacing w:val="22"/>
        </w:rPr>
        <w:t/>
      </w:r>
      <w:r>
        <w:rPr>
          <w:color w:val="231F20"/>
        </w:rPr>
        <w:t/>
      </w:r>
      <w:r>
        <w:rPr>
          <w:color w:val="231F20"/>
          <w:spacing w:val="23"/>
        </w:rPr>
        <w:t/>
      </w:r>
      <w:r>
        <w:rPr>
          <w:color w:val="231F20"/>
        </w:rPr>
        <w:t/>
      </w:r>
      <w:r>
        <w:rPr>
          <w:color w:val="231F20"/>
          <w:spacing w:val="22"/>
        </w:rPr>
        <w:t/>
      </w:r>
      <w:r>
        <w:rPr>
          <w:color w:val="231F20"/>
        </w:rPr>
        <w:t/>
      </w:r>
      <w:r>
        <w:rPr>
          <w:color w:val="231F20"/>
          <w:spacing w:val="-47"/>
        </w:rPr>
        <w:t/>
      </w:r>
      <w:r>
        <w:rPr>
          <w:color w:val="231F20"/>
          <w:rFonts w:hint="eastAsia" w:eastAsia="宋体"/>
        </w:rPr>
        <w:t xml:space="preserve">因为我们一生中学会了各种各样的运动技能，所以我们发展了更喜欢的运动方式。事实上，我们每个人都发展了相当多的我们更喜欢使用的动作模式。当面对学习一项新技能时，我们通常会确定它类似于我们已经知道如何形成的技能。因此，我们通常开始使用与我们已经知道的技能相似的动作特征来练习新技能。例如，当一个有经验的棒球运动员第一次练习打高尔夫球时，他或她通常会使用类似棒球击球的挥杆动作。同样，有经验的网球运动员在第一次学习打壁球或羽毛球时，会使用他们学得很好的网球接地杆。</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4" w:line="249" w:lineRule="auto"/>
        <w:ind w:left="940"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当一个人在学习一项新技能时，需要改变已建立的协调模式，从旧模式到新模式的有趣转变就会发生。我们在第11章中讨论的李、斯温嫩和韦舒伦(1995)的实验为这种变化提供了一个很好的例子。回忆一下</w:t>
      </w:r>
      <w:r>
        <w:rPr>
          <w:color w:val="231F20"/>
          <w:spacing w:val="1"/>
        </w:rPr>
        <w:t/>
      </w:r>
      <w:r>
        <w:rPr>
          <w:color w:val="231F20"/>
        </w:rPr>
        <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p>
    <w:p>
      <w:pPr>
        <w:pStyle w:val="BodyText"/>
        <w:spacing w:before="6"/>
        <w:rPr>
          <w:sz w:val="33"/>
        </w:rPr>
      </w:pPr>
    </w:p>
    <w:p>
      <w:pPr>
        <w:spacing w:before="0" w:line="261" w:lineRule="auto"/>
        <w:ind w:left="940" w:right="0" w:firstLine="0"/>
        <w:jc w:val="both"/>
        <w:rPr>
          <w:sz w:val="16"/>
        </w:rPr>
      </w:pPr>
      <w:r>
        <w:rPr>
          <w:color w:val="231F20"/>
          <w:position w:val="7"/>
          <w:sz w:val="10"/>
        </w:rPr>
        <w:t/>
      </w:r>
      <w:r>
        <w:rPr>
          <w:color w:val="231F20"/>
          <w:sz w:val="16"/>
          <w:rFonts w:hint="eastAsia" w:eastAsia="宋体"/>
        </w:rPr>
        <w:t xml:space="preserve"> 关于复杂运动技能获得过程中协调变化和运动控制之间关系的更详细讨论，见Teulier，Nourrit和delinièRES(2006)，Teulier和delinièRES(2007)，和扎戈等人(2017)</w:t>
      </w:r>
      <w:r>
        <w:rPr>
          <w:color w:val="231F20"/>
          <w:position w:val="7"/>
          <w:sz w:val="10"/>
          <w:rFonts w:hint="eastAsia" w:eastAsia="宋体"/>
        </w:rPr>
        <w:t xml:space="preserve">2</w:t>
      </w:r>
      <w:r>
        <w:rPr>
          <w:color w:val="231F20"/>
          <w:sz w:val="16"/>
          <w:rFonts w:hint="eastAsia" w:eastAsia="宋体"/>
        </w:rPr>
        <w:t xml:space="preserve">。</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p>
    <w:p>
      <w:pPr>
        <w:tabs>
          <w:tab w:val="right" w:leader="none" w:pos="4399"/>
        </w:tabs>
        <w:spacing w:before="97"/>
        <w:ind w:left="47" w:right="0" w:firstLine="0"/>
        <w:jc w:val="left"/>
        <w:rPr>
          <w:sz w:val="18"/>
        </w:rPr>
      </w:pPr>
      <w:r>
        <w:rPr/>
        <w:br w:type="column"/>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第十二章■学习的阶段</w:t>
      </w:r>
      <w:r>
        <w:rPr>
          <w:color w:val="231F20"/>
          <w:spacing w:val="-1"/>
          <w:sz w:val="18"/>
        </w:rPr>
        <w:t/>
      </w:r>
      <w:r>
        <w:rPr>
          <w:color w:val="231F20"/>
          <w:sz w:val="18"/>
        </w:rPr>
        <w:t/>
        <w:tab/>
        <w:t>289</w:t>
      </w:r>
    </w:p>
    <w:p>
      <w:pPr>
        <w:pStyle w:val="BodyText"/>
        <w:spacing w:before="4"/>
        <w:rPr>
          <w:sz w:val="23"/>
        </w:rPr>
      </w:pPr>
    </w:p>
    <w:p>
      <w:pPr>
        <w:pStyle w:val="BodyText"/>
        <w:spacing w:before="1" w:line="249" w:lineRule="auto"/>
        <w:ind w:left="319" w:right="1117"/>
        <w:jc w:val="both"/>
        <w:rPr/>
      </w:pPr>
      <w:r>
        <w:rPr>
          <w:color w:val="231F20"/>
        </w:rPr>
        <w:t/>
      </w:r>
      <w:r>
        <w:rPr>
          <w:color w:val="231F20"/>
          <w:spacing w:val="1"/>
        </w:rPr>
        <w:t/>
      </w:r>
      <w:r>
        <w:rPr>
          <w:color w:val="231F20"/>
        </w:rPr>
        <w:t/>
      </w:r>
      <w:r>
        <w:rPr>
          <w:color w:val="231F20"/>
          <w:spacing w:val="1"/>
        </w:rPr>
        <w:t/>
      </w:r>
      <w:r>
        <w:rPr>
          <w:color w:val="231F20"/>
          <w:spacing w:val="-1"/>
        </w:rPr>
        <w:t/>
      </w:r>
      <w:r>
        <w:rPr>
          <w:color w:val="231F20"/>
          <w:spacing w:val="-14"/>
        </w:rPr>
        <w:t/>
      </w:r>
      <w:r>
        <w:rPr>
          <w:color w:val="231F20"/>
          <w:spacing w:val="-1"/>
        </w:rPr>
        <w:t/>
      </w:r>
      <w:r>
        <w:rPr>
          <w:color w:val="231F20"/>
          <w:spacing w:val="-14"/>
        </w:rPr>
        <w:t/>
      </w:r>
      <w:r>
        <w:rPr>
          <w:color w:val="231F20"/>
          <w:spacing w:val="-1"/>
        </w:rPr>
        <w:t/>
      </w:r>
      <w:r>
        <w:rPr>
          <w:color w:val="231F20"/>
          <w:spacing w:val="-14"/>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4"/>
        </w:rPr>
        <w:t/>
      </w:r>
      <w:r>
        <w:rPr>
          <w:color w:val="231F20"/>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Fonts w:hint="eastAsia" w:eastAsia="宋体"/>
        </w:rPr>
        <w:t xml:space="preserve">为了在电脑显示器上画出椭圆，参与者必须学会双手同时以90度异相手臂运动关系移动两个杠杆。在第11章，图11.4显示了当他们第一次面对这个任务时，参与者更喜欢的协调手臂的方式是同时移动双臂，产生对角线模式。这种首选运动模式的影响持续了六十多次练习。参与者直到进行了180次实践试验后，才一致产生新的协调模式。不稳定性是他们在这两种稳定模式之间的试验中产生的协调模式的特征。</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3" w:line="252" w:lineRule="auto"/>
        <w:ind w:left="319" w:right="1119"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48"/>
        </w:rPr>
        <w:t/>
      </w:r>
      <w:r>
        <w:rPr>
          <w:color w:val="231F20"/>
          <w:rFonts w:hint="eastAsia" w:eastAsia="宋体"/>
        </w:rPr>
        <w:t xml:space="preserve">李和他的同事们的实验展示了几件事。首先，它表明，人们在处理技能学习的情况时，会有明显的运动模式偏差，他们可能需要克服这些偏差才能达到要学习的技能的目标。第二，人们有可能克服这些偏见，但这通常需要大量的实践(实际数量因人而异)。最后，如图11.4所示，稳定-不稳定-稳定的可观察模式表征了优选移动模式的产生和目标模式的产生之间的转换。最初优选的和新获得的目标运动模式通过重复表现的独特但稳定的运动学特征来区分。然而，在这些稳定模式之间的过渡期间，肢体运动学非常不规则或不稳定。</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pStyle w:val="BodyText"/>
        <w:spacing w:line="249" w:lineRule="auto"/>
        <w:ind w:left="319" w:right="1117"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Fonts w:hint="eastAsia" w:eastAsia="宋体"/>
        </w:rPr>
        <w:t xml:space="preserve">提供技能指导的人应该注意，这个过渡期对学习者来说可能是一个困难和令人沮丧的时期。有时候，在一个人能够前进之前，有必要后退。意识到这一点的教练或治疗师可以帮助这个人度过这个过渡阶段。一个有用的策略是提供额外的激励鼓励，让人们有效地参与实践。</w:t>
      </w:r>
      <w:r>
        <w:rPr>
          <w:color w:val="231F20"/>
          <w:spacing w:val="1"/>
        </w:rPr>
        <w:t/>
      </w:r>
      <w:r>
        <w:rPr>
          <w:color w:val="231F20"/>
        </w:rPr>
        <w:t/>
      </w:r>
      <w:r>
        <w:rPr>
          <w:color w:val="231F20"/>
          <w:spacing w:val="22"/>
        </w:rPr>
        <w:t/>
      </w:r>
      <w:r>
        <w:rPr>
          <w:color w:val="231F20"/>
        </w:rPr>
        <w:t/>
      </w:r>
      <w:r>
        <w:rPr>
          <w:color w:val="231F20"/>
          <w:spacing w:val="22"/>
        </w:rPr>
        <w:t/>
      </w:r>
      <w:r>
        <w:rPr>
          <w:color w:val="231F20"/>
        </w:rPr>
        <w:t/>
      </w:r>
      <w:r>
        <w:rPr>
          <w:color w:val="231F20"/>
          <w:spacing w:val="21"/>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22"/>
        </w:rPr>
        <w:t/>
      </w:r>
      <w:r>
        <w:rPr>
          <w:color w:val="231F20"/>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line="249" w:lineRule="auto"/>
        <w:ind w:left="319" w:right="1117" w:firstLine="240"/>
        <w:jc w:val="both"/>
        <w:rPr/>
      </w:pPr>
      <w:r>
        <w:rPr>
          <w:color w:val="231F20"/>
        </w:rPr>
        <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Fonts w:hint="eastAsia" w:eastAsia="宋体"/>
        </w:rPr>
        <w:t xml:space="preserve">从业者也应该意识到修改协调模式会影响相邻协调模式的稳定性。赞农和凯尔索(1992，1997)已经表明</w:t>
      </w:r>
      <w:r>
        <w:rPr>
          <w:color w:val="231F20"/>
          <w:spacing w:val="1"/>
        </w:rPr>
        <w:t/>
      </w:r>
      <w:r>
        <w:rPr>
          <w:color w:val="231F20"/>
        </w:rPr>
        <w:t/>
      </w:r>
      <w:r>
        <w:rPr>
          <w:color w:val="231F20"/>
          <w:spacing w:val="12"/>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p>
    <w:p>
      <w:pPr>
        <w:spacing w:after="0" w:line="249" w:lineRule="auto"/>
        <w:jc w:val="both"/>
        <w:sectPr>
          <w:pgSz w:w="12060" w:h="14580"/>
          <w:pgMar w:top="1300" w:right="260" w:bottom="720" w:left="1220" w:header="0" w:footer="523"/>
          <w:cols w:equalWidth="0" w:num="2">
            <w:col w:w="5021" w:space="40"/>
            <w:col w:w="5519"/>
          </w:cols>
        </w:sectPr>
      </w:pPr>
    </w:p>
    <w:p>
      <w:pPr>
        <w:tabs>
          <w:tab w:val="left" w:leader="none" w:pos="879"/>
        </w:tabs>
        <w:spacing w:before="97"/>
        <w:ind w:left="160" w:right="0" w:firstLine="0"/>
        <w:jc w:val="left"/>
        <w:rPr>
          <w:sz w:val="18"/>
        </w:rPr>
      </w:pPr>
      <w:r>
        <w:rPr>
          <w:color w:val="231F20"/>
          <w:sz w:val="18"/>
        </w:rPr>
        <w:t>290</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14"/>
        </w:rPr>
      </w:pPr>
    </w:p>
    <w:p>
      <w:pPr>
        <w:spacing w:after="0"/>
        <w:rPr>
          <w:sz w:val="14"/>
        </w:rPr>
        <w:sectPr>
          <w:pgSz w:w="12060" w:h="14580"/>
          <w:pgMar w:top="1300" w:right="260" w:bottom="720" w:left="1220" w:header="0" w:footer="523"/>
        </w:sectPr>
      </w:pPr>
    </w:p>
    <w:p>
      <w:pPr>
        <w:pStyle w:val="BodyText"/>
        <w:spacing w:before="108" w:line="249" w:lineRule="auto"/>
        <w:ind w:left="160" w:right="38"/>
        <w:jc w:val="both"/>
        <w:rPr/>
      </w:pPr>
      <w:r>
        <w:rPr/>
        <w:drawing>
          <wp:anchor distT="0" distB="0" distL="0" distR="0" simplePos="0" relativeHeight="1574758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5" name="image1.png"/>
            <wp:cNvGraphicFramePr>
              <a:graphicFrameLocks noChangeAspect="1"/>
            </wp:cNvGraphicFramePr>
            <a:graphic>
              <a:graphicData uri="http://schemas.openxmlformats.org/drawingml/2006/picture">
                <pic:pic>
                  <pic:nvPicPr>
                    <pic:cNvPr id="5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809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7" name="image1.png"/>
            <wp:cNvGraphicFramePr>
              <a:graphicFrameLocks noChangeAspect="1"/>
            </wp:cNvGraphicFramePr>
            <a:graphic>
              <a:graphicData uri="http://schemas.openxmlformats.org/drawingml/2006/picture">
                <pic:pic>
                  <pic:nvPicPr>
                    <pic:cNvPr id="58"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Fonts w:hint="eastAsia" w:eastAsia="宋体"/>
        </w:rPr>
        <w:t xml:space="preserve">学习者最初的协调倾向，他们称之为内在</w:t>
      </w:r>
      <w:r>
        <w:rPr>
          <w:i/>
          <w:color w:val="231F20"/>
          <w:rFonts w:hint="eastAsia" w:eastAsia="宋体"/>
        </w:rPr>
        <w:t xml:space="preserve">动力</w:t>
      </w:r>
      <w:r>
        <w:rPr>
          <w:color w:val="231F20"/>
          <w:rFonts w:hint="eastAsia" w:eastAsia="宋体"/>
        </w:rPr>
        <w:t xml:space="preserve">，将决定当获得新的协调模式时，哪些模式变得更稳定或更不稳定。</w:t>
      </w:r>
      <w:r>
        <w:rPr>
          <w:color w:val="231F20"/>
          <w:rFonts w:hint="eastAsia" w:eastAsia="宋体"/>
        </w:rPr>
        <w:t xml:space="preserve">我们在第11章介绍了内在动力学的概念，并将在下一章学习迁移中进一步研究它。</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1"/>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p>
    <w:p>
      <w:pPr>
        <w:pStyle w:val="BodyText"/>
        <w:rPr>
          <w:sz w:val="24"/>
        </w:rPr>
      </w:pPr>
    </w:p>
    <w:p>
      <w:pPr>
        <w:pStyle w:val="BodyText"/>
        <w:spacing w:line="249" w:lineRule="auto"/>
        <w:ind w:left="160" w:right="38"/>
        <w:rPr/>
      </w:pPr>
      <w:r>
        <w:rPr>
          <w:b/>
          <w:color w:val="231F20"/>
        </w:rPr>
        <w:t/>
      </w:r>
      <w:r>
        <w:rPr>
          <w:b/>
          <w:color w:val="231F20"/>
          <w:spacing w:val="6"/>
        </w:rPr>
        <w:t/>
      </w:r>
      <w:r>
        <w:rPr>
          <w:b/>
          <w:color w:val="231F20"/>
        </w:rPr>
        <w:t/>
      </w:r>
      <w:r>
        <w:rPr>
          <w:b/>
          <w:color w:val="231F20"/>
          <w:spacing w:val="6"/>
        </w:rPr>
        <w:t/>
      </w:r>
      <w:r>
        <w:rPr>
          <w:b/>
          <w:color w:val="231F20"/>
        </w:rPr>
        <w:t/>
      </w:r>
      <w:r>
        <w:rPr>
          <w:b/>
          <w:color w:val="231F20"/>
          <w:spacing w:val="7"/>
        </w:rPr>
        <w:t/>
      </w:r>
      <w:r>
        <w:rPr>
          <w:b/>
          <w:color w:val="231F20"/>
        </w:rPr>
        <w:t/>
      </w:r>
      <w:r>
        <w:rPr>
          <w:b/>
          <w:color w:val="231F20"/>
          <w:spacing w:val="6"/>
        </w:rPr>
        <w:t/>
      </w:r>
      <w:r>
        <w:rPr>
          <w:b/>
          <w:color w:val="231F20"/>
        </w:rPr>
        <w:t/>
      </w:r>
      <w:r>
        <w:rPr>
          <w:b/>
          <w:color w:val="231F20"/>
          <w:spacing w:val="6"/>
        </w:rPr>
        <w:t/>
      </w:r>
      <w:r>
        <w:rPr>
          <w:b/>
          <w:color w:val="231F20"/>
        </w:rPr>
        <w:t/>
      </w:r>
      <w:r>
        <w:rPr>
          <w:b/>
          <w:color w:val="231F20"/>
          <w:spacing w:val="7"/>
        </w:rPr>
        <w:t/>
      </w:r>
      <w:r>
        <w:rPr>
          <w:b/>
          <w:color w:val="231F20"/>
        </w:rPr>
        <w:t/>
      </w:r>
      <w:r>
        <w:rPr>
          <w:b/>
          <w:color w:val="231F20"/>
          <w:spacing w:val="6"/>
        </w:rPr>
        <w:t/>
      </w:r>
      <w:r>
        <w:rPr>
          <w:b/>
          <w:color w:val="231F20"/>
        </w:rPr>
        <w:t/>
      </w:r>
      <w:r>
        <w:rPr>
          <w:b/>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Fonts w:hint="eastAsia" w:eastAsia="宋体"/>
        </w:rPr>
        <w:t xml:space="preserve">用于执行技能的肌肉变化如果练习一项技能会导致协调性变化，我们应该预料到一个人在执行技能时所使用的肌肉会发生相应的变化。</w:t>
      </w:r>
      <w:r>
        <w:rPr>
          <w:color w:val="231F20"/>
          <w:rFonts w:hint="eastAsia" w:eastAsia="宋体"/>
        </w:rPr>
        <w:t xml:space="preserve">人们练习技能时产生的肌电图模式表明，在练习的早期，一个人不恰当地使用他或她的肌肉。</w:t>
      </w:r>
      <w:r>
        <w:rPr>
          <w:color w:val="231F20"/>
          <w:rFonts w:hint="eastAsia" w:eastAsia="宋体"/>
        </w:rPr>
        <w:t xml:space="preserve">有两个特点特别值得注意。</w:t>
      </w:r>
      <w:r>
        <w:rPr>
          <w:color w:val="231F20"/>
          <w:rFonts w:hint="eastAsia" w:eastAsia="宋体"/>
        </w:rPr>
        <w:t xml:space="preserve">首先，涉及到比通常所需更多的肌肉。</w:t>
      </w:r>
      <w:r>
        <w:rPr>
          <w:color w:val="231F20"/>
          <w:rFonts w:hint="eastAsia" w:eastAsia="宋体"/>
        </w:rPr>
        <w:t xml:space="preserve">第二，激活相关肌肉群的时机不正确。</w:t>
      </w:r>
      <w:r>
        <w:rPr>
          <w:color w:val="231F20"/>
          <w:rFonts w:hint="eastAsia" w:eastAsia="宋体"/>
        </w:rPr>
        <w:t xml:space="preserve">当一个人继续练习时，所涉及的肌肉数量会减少，从而最终激活产生该动作所需的最小数量的肌肉，并且激活所涉及的肌肉的时机变得合适。</w:t>
      </w:r>
      <w:r>
        <w:rPr>
          <w:color w:val="231F20"/>
          <w:rFonts w:hint="eastAsia" w:eastAsia="宋体"/>
        </w:rPr>
        <w:t/>
      </w:r>
      <w:r>
        <w:rPr>
          <w:color w:val="231F20"/>
          <w:spacing w:val="-47"/>
        </w:rPr>
        <w:t/>
      </w:r>
      <w:r>
        <w:rPr>
          <w:color w:val="231F20"/>
        </w:rPr>
        <w:t/>
      </w:r>
      <w:r>
        <w:rPr>
          <w:color w:val="231F20"/>
          <w:spacing w:val="13"/>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47"/>
        </w:rPr>
        <w:t/>
      </w:r>
      <w:r>
        <w:rPr>
          <w:color w:val="231F20"/>
        </w:rPr>
        <w:t/>
      </w:r>
      <w:r>
        <w:rPr>
          <w:color w:val="231F20"/>
          <w:spacing w:val="19"/>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47"/>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7"/>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7"/>
        </w:rPr>
        <w:t/>
      </w:r>
      <w:r>
        <w:rPr>
          <w:color w:val="231F20"/>
        </w:rPr>
        <w:t/>
      </w:r>
      <w:r>
        <w:rPr>
          <w:color w:val="231F20"/>
          <w:spacing w:val="-47"/>
        </w:rPr>
        <w:t/>
      </w:r>
      <w:r>
        <w:rPr>
          <w:color w:val="231F20"/>
        </w:rPr>
        <w:t/>
      </w:r>
      <w:r>
        <w:rPr>
          <w:color w:val="231F20"/>
          <w:spacing w:val="45"/>
        </w:rPr>
        <w:t/>
      </w:r>
      <w:r>
        <w:rPr>
          <w:color w:val="231F20"/>
        </w:rPr>
        <w:t/>
      </w:r>
      <w:r>
        <w:rPr>
          <w:color w:val="231F20"/>
          <w:spacing w:val="45"/>
        </w:rPr>
        <w:t/>
      </w:r>
      <w:r>
        <w:rPr>
          <w:color w:val="231F20"/>
        </w:rPr>
        <w:t/>
      </w:r>
      <w:r>
        <w:rPr>
          <w:color w:val="231F20"/>
          <w:spacing w:val="46"/>
        </w:rPr>
        <w:t/>
      </w:r>
      <w:r>
        <w:rPr>
          <w:color w:val="231F20"/>
        </w:rPr>
        <w:t/>
      </w:r>
      <w:r>
        <w:rPr>
          <w:color w:val="231F20"/>
          <w:spacing w:val="45"/>
        </w:rPr>
        <w:t/>
      </w:r>
      <w:r>
        <w:rPr>
          <w:color w:val="231F20"/>
        </w:rPr>
        <w:t/>
      </w:r>
      <w:r>
        <w:rPr>
          <w:color w:val="231F20"/>
          <w:spacing w:val="-47"/>
        </w:rPr>
        <w:t/>
      </w:r>
      <w:r>
        <w:rPr>
          <w:color w:val="231F20"/>
        </w:rPr>
        <w:t/>
      </w:r>
      <w:r>
        <w:rPr>
          <w:color w:val="231F20"/>
          <w:spacing w:val="42"/>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7"/>
        </w:rPr>
        <w:t/>
      </w:r>
      <w:r>
        <w:rPr>
          <w:color w:val="231F20"/>
        </w:rPr>
        <w:t/>
      </w:r>
      <w:r>
        <w:rPr>
          <w:color w:val="231F20"/>
          <w:spacing w:val="19"/>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20"/>
        </w:rPr>
        <w:t/>
      </w:r>
      <w:r>
        <w:rPr>
          <w:color w:val="231F20"/>
        </w:rPr>
        <w:t/>
      </w:r>
      <w:r>
        <w:rPr>
          <w:color w:val="231F20"/>
          <w:spacing w:val="-47"/>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47"/>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2"/>
        </w:rPr>
        <w:t/>
      </w:r>
      <w:r>
        <w:rPr>
          <w:color w:val="231F20"/>
        </w:rPr>
        <w:t/>
      </w:r>
      <w:r>
        <w:rPr>
          <w:color w:val="231F20"/>
          <w:spacing w:val="38"/>
        </w:rPr>
        <w:t/>
      </w:r>
      <w:r>
        <w:rPr>
          <w:color w:val="231F20"/>
        </w:rPr>
        <w:t/>
      </w:r>
      <w:r>
        <w:rPr>
          <w:color w:val="231F20"/>
          <w:spacing w:val="38"/>
        </w:rPr>
        <w:t/>
      </w:r>
      <w:r>
        <w:rPr>
          <w:color w:val="231F20"/>
        </w:rPr>
        <w:t/>
      </w:r>
      <w:r>
        <w:rPr>
          <w:color w:val="231F20"/>
          <w:spacing w:val="37"/>
        </w:rPr>
        <w:t/>
      </w:r>
      <w:r>
        <w:rPr>
          <w:color w:val="231F20"/>
        </w:rPr>
        <w:t/>
      </w:r>
      <w:r>
        <w:rPr>
          <w:color w:val="231F20"/>
          <w:spacing w:val="38"/>
        </w:rPr>
        <w:t/>
      </w:r>
      <w:r>
        <w:rPr>
          <w:color w:val="231F20"/>
        </w:rPr>
        <w:t/>
      </w:r>
      <w:r>
        <w:rPr>
          <w:color w:val="231F20"/>
          <w:spacing w:val="38"/>
        </w:rPr>
        <w:t/>
      </w:r>
      <w:r>
        <w:rPr>
          <w:color w:val="231F20"/>
        </w:rPr>
        <w:t/>
      </w:r>
      <w:r>
        <w:rPr>
          <w:color w:val="231F20"/>
          <w:spacing w:val="37"/>
        </w:rPr>
        <w:t/>
      </w:r>
      <w:r>
        <w:rPr>
          <w:color w:val="231F20"/>
        </w:rPr>
        <w:t/>
      </w:r>
      <w:r>
        <w:rPr>
          <w:color w:val="231F20"/>
          <w:spacing w:val="-47"/>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p>
    <w:p>
      <w:pPr>
        <w:pStyle w:val="BodyText"/>
        <w:spacing w:before="13" w:line="249" w:lineRule="auto"/>
        <w:ind w:left="160" w:right="38" w:firstLine="240"/>
        <w:jc w:val="right"/>
        <w:rPr/>
      </w:pPr>
      <w:r>
        <w:rPr>
          <w:color w:val="231F20"/>
        </w:rPr>
        <w:t/>
      </w:r>
      <w:r>
        <w:rPr>
          <w:color w:val="231F20"/>
          <w:spacing w:val="45"/>
        </w:rPr>
        <w:t/>
      </w:r>
      <w:r>
        <w:rPr>
          <w:color w:val="231F20"/>
        </w:rPr>
        <w:t/>
      </w:r>
      <w:r>
        <w:rPr>
          <w:color w:val="231F20"/>
          <w:spacing w:val="46"/>
        </w:rPr>
        <w:t/>
      </w:r>
      <w:r>
        <w:rPr>
          <w:color w:val="231F20"/>
        </w:rPr>
        <w:t/>
      </w:r>
      <w:r>
        <w:rPr>
          <w:color w:val="231F20"/>
          <w:spacing w:val="46"/>
        </w:rPr>
        <w:t/>
      </w:r>
      <w:r>
        <w:rPr>
          <w:color w:val="231F20"/>
        </w:rPr>
        <w:t/>
      </w:r>
      <w:r>
        <w:rPr>
          <w:color w:val="231F20"/>
          <w:spacing w:val="45"/>
        </w:rPr>
        <w:t/>
      </w:r>
      <w:r>
        <w:rPr>
          <w:color w:val="231F20"/>
        </w:rPr>
        <w:t/>
      </w:r>
      <w:r>
        <w:rPr>
          <w:color w:val="231F20"/>
          <w:spacing w:val="-47"/>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4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21"/>
        </w:rPr>
        <w:t/>
      </w:r>
      <w:r>
        <w:rPr>
          <w:color w:val="231F20"/>
        </w:rPr>
        <w:t/>
      </w:r>
      <w:r>
        <w:rPr>
          <w:color w:val="231F20"/>
          <w:spacing w:val="-1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47"/>
        </w:rPr>
        <w:t/>
      </w:r>
      <w:r>
        <w:rPr>
          <w:color w:val="231F20"/>
          <w:rFonts w:hint="eastAsia" w:eastAsia="宋体"/>
        </w:rPr>
        <w:t xml:space="preserve">研究人员已经提供了证据，表明在各种身体活动的实践中，这些类型的变化。</w:t>
      </w:r>
      <w:r>
        <w:rPr>
          <w:color w:val="231F20"/>
          <w:rFonts w:hint="eastAsia" w:eastAsia="宋体"/>
        </w:rPr>
        <w:t xml:space="preserve">例如，运动技能中的肌肉活动变化已经得到证明，如体操单膝环行(Kamon&amp;Gormley，1968)、向目标投掷球(Vorro，Wilson&amp;Dainis，1978)、飞镖(Jaegers等人，1989)、羽毛球扣球(Sakuari&amp;Ohtsuki，2000)、划船(Lay，Sparrow，Hughes&amp;O'dwyer，2002)和击剑弓步(Williams&amp;Walmsley，2002)</w:t>
      </w:r>
      <w:r>
        <w:rPr>
          <w:color w:val="231F20"/>
          <w:rFonts w:hint="eastAsia" w:eastAsia="宋体"/>
        </w:rPr>
        <w:t xml:space="preserve">此外，研究人员还展示了在实验室任务实践中产生的肌肉激活差异，如复杂、快速的手臂运动和手动瞄准任务(施耐德等人，1989年)，以及简单、快速屈肘任务(加布里埃尔和鲍彻，1998年)和手臂伸展任务(摩尔和马腾尼乌克，1986年)。</w:t>
      </w:r>
      <w:r>
        <w:rPr>
          <w:color w:val="231F20"/>
          <w:rFonts w:hint="eastAsia" w:eastAsia="宋体"/>
        </w:rPr>
        <w:t xml:space="preserve">布鲁克纳、基斯和穆尔鲍尔(2018)最近对这些变化进行了回顾和分析。</w:t>
      </w:r>
      <w:r>
        <w:rPr>
          <w:color w:val="231F20"/>
          <w:rFonts w:hint="eastAsia" w:eastAsia="宋体"/>
        </w:rPr>
        <w:t xml:space="preserve">当一个孩子学习一项技能时，肌肉使用的变化反映了我们前面提到的运动</w:t>
      </w:r>
      <w:r>
        <w:rPr>
          <w:i/>
          <w:color w:val="231F20"/>
          <w:rFonts w:hint="eastAsia" w:eastAsia="宋体"/>
        </w:rPr>
        <w:t xml:space="preserve">控制</w:t>
      </w:r>
      <w:r>
        <w:rPr>
          <w:i/>
          <w:color w:val="231F20"/>
          <w:rFonts w:hint="eastAsia" w:eastAsia="宋体"/>
        </w:rPr>
        <w:t xml:space="preserve">系统</w:t>
      </w:r>
      <w:r>
        <w:rPr>
          <w:color w:val="231F20"/>
          <w:rFonts w:hint="eastAsia" w:eastAsia="宋体"/>
        </w:rPr>
        <w:t xml:space="preserve">的重组。</w:t>
      </w:r>
      <w:r>
        <w:rPr>
          <w:color w:val="231F20"/>
          <w:rFonts w:hint="eastAsia" w:eastAsia="宋体"/>
        </w:rPr>
        <w:t xml:space="preserve">如同</w:t>
      </w:r>
      <w:r>
        <w:rPr>
          <w:color w:val="231F20"/>
          <w:rFonts w:hint="eastAsia" w:eastAsia="宋体"/>
        </w:rPr>
        <w:t/>
      </w:r>
      <w:r>
        <w:rPr>
          <w:color w:val="231F20"/>
          <w:spacing w:val="-47"/>
        </w:rPr>
        <w:t/>
      </w:r>
      <w:r>
        <w:rPr>
          <w:color w:val="231F20"/>
          <w:spacing w:val="-2"/>
        </w:rPr>
        <w:t/>
      </w:r>
      <w:r>
        <w:rPr>
          <w:color w:val="231F20"/>
          <w:spacing w:val="-13"/>
        </w:rPr>
        <w:t/>
      </w:r>
      <w:r>
        <w:rPr>
          <w:color w:val="231F20"/>
          <w:spacing w:val="-2"/>
        </w:rPr>
        <w:t/>
      </w:r>
      <w:r>
        <w:rPr>
          <w:color w:val="231F20"/>
          <w:spacing w:val="-12"/>
        </w:rPr>
        <w:t/>
      </w:r>
      <w:r>
        <w:rPr>
          <w:color w:val="231F20"/>
          <w:spacing w:val="-2"/>
        </w:rPr>
        <w:t/>
      </w:r>
      <w:r>
        <w:rPr>
          <w:color w:val="231F20"/>
          <w:spacing w:val="-13"/>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3"/>
        </w:rPr>
        <w:t/>
      </w:r>
      <w:r>
        <w:rPr>
          <w:color w:val="231F20"/>
          <w:spacing w:val="-2"/>
        </w:rPr>
        <w:t/>
      </w:r>
      <w:r>
        <w:rPr>
          <w:color w:val="231F20"/>
          <w:spacing w:val="-12"/>
        </w:rPr>
        <w:t/>
      </w:r>
      <w:r>
        <w:rPr>
          <w:color w:val="231F20"/>
          <w:spacing w:val="-1"/>
        </w:rPr>
        <w:t/>
      </w:r>
      <w:r>
        <w:rPr>
          <w:color w:val="231F20"/>
          <w:spacing w:val="-13"/>
        </w:rPr>
        <w:t/>
      </w:r>
      <w:r>
        <w:rPr>
          <w:color w:val="231F20"/>
          <w:spacing w:val="-1"/>
        </w:rPr>
        <w:t/>
      </w:r>
      <w:r>
        <w:rPr>
          <w:color w:val="231F20"/>
          <w:spacing w:val="-47"/>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15"/>
        </w:rPr>
        <w:t/>
      </w:r>
      <w:r>
        <w:rPr>
          <w:color w:val="231F20"/>
          <w:spacing w:val="-2"/>
        </w:rPr>
        <w:t/>
      </w:r>
      <w:r>
        <w:rPr>
          <w:color w:val="231F20"/>
          <w:spacing w:val="-16"/>
        </w:rPr>
        <w:t/>
      </w:r>
      <w:r>
        <w:rPr>
          <w:color w:val="231F20"/>
          <w:spacing w:val="-2"/>
        </w:rPr>
        <w:t/>
      </w:r>
      <w:r>
        <w:rPr>
          <w:color w:val="231F20"/>
          <w:spacing w:val="-16"/>
        </w:rPr>
        <w:t/>
      </w:r>
      <w:r>
        <w:rPr>
          <w:color w:val="231F20"/>
          <w:spacing w:val="-2"/>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47"/>
        </w:rPr>
        <w:t/>
      </w:r>
      <w:r>
        <w:rPr>
          <w:color w:val="231F20"/>
          <w:spacing w:val="-1"/>
        </w:rPr>
        <w:t/>
      </w:r>
      <w:r>
        <w:rPr>
          <w:color w:val="231F20"/>
          <w:spacing w:val="-6"/>
        </w:rPr>
        <w:t/>
      </w:r>
      <w:r>
        <w:rPr>
          <w:color w:val="231F20"/>
          <w:spacing w:val="-1"/>
        </w:rPr>
        <w:t/>
      </w:r>
      <w:r>
        <w:rPr>
          <w:color w:val="231F20"/>
          <w:spacing w:val="-6"/>
        </w:rPr>
        <w:t/>
      </w:r>
      <w:r>
        <w:rPr>
          <w:color w:val="231F20"/>
          <w:spacing w:val="-1"/>
        </w:rPr>
        <w:t/>
      </w:r>
      <w:r>
        <w:rPr>
          <w:color w:val="231F20"/>
          <w:spacing w:val="-6"/>
        </w:rPr>
        <w:t/>
      </w:r>
      <w:r>
        <w:rPr>
          <w:color w:val="231F20"/>
          <w:spacing w:val="-1"/>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48"/>
        </w:rPr>
        <w:t/>
      </w:r>
      <w:r>
        <w:rPr>
          <w:color w:val="231F20"/>
        </w:rPr>
        <w:t/>
      </w:r>
      <w:r>
        <w:rPr>
          <w:color w:val="231F20"/>
          <w:spacing w:val="48"/>
        </w:rPr>
        <w:t/>
      </w:r>
      <w:r>
        <w:rPr>
          <w:color w:val="231F20"/>
        </w:rPr>
        <w:t/>
      </w:r>
      <w:r>
        <w:rPr>
          <w:color w:val="231F20"/>
          <w:spacing w:val="49"/>
        </w:rPr>
        <w:t/>
      </w:r>
      <w:r>
        <w:rPr>
          <w:color w:val="231F20"/>
        </w:rPr>
        <w:t/>
      </w:r>
      <w:r>
        <w:rPr>
          <w:color w:val="231F20"/>
          <w:spacing w:val="48"/>
        </w:rPr>
        <w:t/>
      </w:r>
      <w:r>
        <w:rPr>
          <w:color w:val="231F20"/>
        </w:rPr>
        <w:t/>
      </w:r>
      <w:r>
        <w:rPr>
          <w:color w:val="231F20"/>
          <w:spacing w:val="49"/>
        </w:rPr>
        <w:t/>
      </w:r>
      <w:r>
        <w:rPr>
          <w:color w:val="231F20"/>
        </w:rPr>
        <w:t/>
      </w:r>
      <w:r>
        <w:rPr>
          <w:color w:val="231F20"/>
          <w:spacing w:val="-47"/>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3"/>
        </w:rPr>
        <w:t/>
      </w:r>
      <w:r>
        <w:rPr>
          <w:color w:val="231F20"/>
          <w:spacing w:val="-14"/>
        </w:rPr>
        <w:t/>
      </w:r>
      <w:r>
        <w:rPr>
          <w:color w:val="231F20"/>
          <w:spacing w:val="-3"/>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3"/>
        </w:rPr>
        <w:t/>
      </w:r>
      <w:r>
        <w:rPr>
          <w:color w:val="231F20"/>
          <w:spacing w:val="-1"/>
        </w:rPr>
        <w:t/>
      </w:r>
      <w:r>
        <w:rPr>
          <w:color w:val="231F20"/>
          <w:spacing w:val="-3"/>
        </w:rPr>
        <w:t/>
      </w:r>
      <w:r>
        <w:rPr>
          <w:color w:val="231F20"/>
          <w:spacing w:val="-1"/>
        </w:rPr>
        <w:t/>
      </w:r>
      <w:r>
        <w:rPr>
          <w:color w:val="231F20"/>
          <w:spacing w:val="-3"/>
        </w:rPr>
        <w:t/>
      </w:r>
      <w:r>
        <w:rPr>
          <w:color w:val="231F20"/>
        </w:rPr>
        <w:t/>
      </w:r>
      <w:r>
        <w:rPr>
          <w:color w:val="231F20"/>
          <w:spacing w:val="-3"/>
        </w:rPr>
        <w:t/>
      </w:r>
      <w:r>
        <w:rPr>
          <w:color w:val="231F20"/>
          <w:spacing w:val="-1"/>
        </w:rPr>
        <w:t/>
      </w:r>
      <w:r>
        <w:rPr>
          <w:color w:val="231F20"/>
          <w:spacing w:val="-3"/>
        </w:rPr>
        <w:t/>
      </w:r>
      <w:r>
        <w:rPr>
          <w:color w:val="231F20"/>
          <w:spacing w:val="-1"/>
        </w:rPr>
        <w:t/>
      </w:r>
      <w:r>
        <w:rPr>
          <w:color w:val="231F20"/>
          <w:spacing w:val="-3"/>
        </w:rPr>
        <w:t/>
      </w:r>
      <w:r>
        <w:rPr>
          <w:color w:val="231F20"/>
        </w:rPr>
        <w:t/>
      </w:r>
      <w:r>
        <w:rPr>
          <w:color w:val="231F20"/>
          <w:spacing w:val="-2"/>
        </w:rPr>
        <w:t/>
      </w:r>
      <w:r>
        <w:rPr>
          <w:color w:val="231F20"/>
          <w:spacing w:val="-10"/>
        </w:rPr>
        <w:t/>
      </w:r>
      <w:r>
        <w:rPr>
          <w:color w:val="231F20"/>
          <w:spacing w:val="-2"/>
        </w:rPr>
        <w:t/>
      </w:r>
      <w:r>
        <w:rPr>
          <w:color w:val="231F20"/>
          <w:spacing w:val="-1"/>
        </w:rPr>
        <w:t/>
      </w:r>
      <w:r>
        <w:rPr>
          <w:color w:val="231F20"/>
          <w:spacing w:val="-2"/>
        </w:rPr>
        <w:t/>
      </w:r>
      <w:r>
        <w:rPr>
          <w:color w:val="231F20"/>
        </w:rPr>
        <w:t/>
      </w:r>
      <w:r>
        <w:rPr>
          <w:color w:val="231F20"/>
          <w:spacing w:val="-2"/>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47"/>
        </w:rPr>
        <w:t/>
      </w:r>
      <w:r>
        <w:rPr>
          <w:color w:val="231F20"/>
        </w:rPr>
        <w:t/>
      </w:r>
      <w:r>
        <w:rPr>
          <w:color w:val="231F20"/>
          <w:spacing w:val="13"/>
        </w:rPr>
        <w:t/>
      </w:r>
      <w:r>
        <w:rPr>
          <w:color w:val="231F20"/>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3"/>
        </w:rPr>
        <w:t/>
      </w:r>
      <w:r>
        <w:rPr>
          <w:color w:val="231F20"/>
        </w:rPr>
        <w:t/>
      </w:r>
      <w:r>
        <w:rPr>
          <w:color w:val="231F20"/>
          <w:spacing w:val="14"/>
        </w:rPr>
        <w:t/>
      </w:r>
      <w:r>
        <w:rPr>
          <w:color w:val="231F20"/>
        </w:rPr>
        <w:t/>
      </w:r>
      <w:r>
        <w:rPr>
          <w:color w:val="231F20"/>
          <w:spacing w:val="-47"/>
        </w:rPr>
        <w:t/>
      </w:r>
      <w:r>
        <w:rPr>
          <w:color w:val="231F20"/>
          <w:spacing w:val="-4"/>
        </w:rPr>
        <w:t/>
      </w:r>
      <w:r>
        <w:rPr>
          <w:color w:val="231F20"/>
          <w:spacing w:val="-18"/>
        </w:rPr>
        <w:t/>
      </w:r>
      <w:r>
        <w:rPr>
          <w:color w:val="231F20"/>
          <w:spacing w:val="-4"/>
        </w:rPr>
        <w:t/>
      </w:r>
      <w:r>
        <w:rPr>
          <w:color w:val="231F20"/>
          <w:spacing w:val="-17"/>
        </w:rPr>
        <w:t/>
      </w:r>
      <w:r>
        <w:rPr>
          <w:color w:val="231F20"/>
          <w:spacing w:val="-4"/>
        </w:rPr>
        <w:t/>
      </w:r>
      <w:r>
        <w:rPr>
          <w:color w:val="231F20"/>
          <w:spacing w:val="-17"/>
        </w:rPr>
        <w:t/>
      </w:r>
      <w:r>
        <w:rPr>
          <w:color w:val="231F20"/>
          <w:spacing w:val="-4"/>
        </w:rPr>
        <w:t/>
      </w:r>
      <w:r>
        <w:rPr>
          <w:color w:val="231F20"/>
          <w:spacing w:val="-17"/>
        </w:rPr>
        <w:t/>
      </w:r>
      <w:r>
        <w:rPr>
          <w:color w:val="231F20"/>
          <w:spacing w:val="-4"/>
        </w:rPr>
        <w:t/>
      </w:r>
      <w:r>
        <w:rPr>
          <w:color w:val="231F20"/>
          <w:spacing w:val="-18"/>
        </w:rPr>
        <w:t/>
      </w:r>
      <w:r>
        <w:rPr>
          <w:color w:val="231F20"/>
          <w:spacing w:val="-4"/>
        </w:rPr>
        <w:t/>
      </w:r>
      <w:r>
        <w:rPr>
          <w:color w:val="231F20"/>
          <w:spacing w:val="-17"/>
        </w:rPr>
        <w:t/>
      </w:r>
      <w:r>
        <w:rPr>
          <w:color w:val="231F20"/>
          <w:spacing w:val="-3"/>
        </w:rPr>
        <w:t/>
      </w:r>
      <w:r>
        <w:rPr>
          <w:color w:val="231F20"/>
          <w:spacing w:val="-47"/>
        </w:rPr>
        <w:t/>
      </w:r>
      <w:r>
        <w:rPr>
          <w:color w:val="231F20"/>
          <w:spacing w:val="-1"/>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i/>
          <w:color w:val="231F20"/>
        </w:rPr>
        <w:t/>
      </w:r>
      <w:r>
        <w:rPr>
          <w:i/>
          <w:color w:val="231F20"/>
          <w:spacing w:val="6"/>
        </w:rPr>
        <w:t/>
      </w:r>
      <w:r>
        <w:rPr>
          <w:i/>
          <w:color w:val="231F20"/>
        </w:rPr>
        <w:t/>
      </w:r>
      <w:r>
        <w:rPr>
          <w:i/>
          <w:color w:val="231F20"/>
          <w:spacing w:val="6"/>
        </w:rPr>
        <w:t/>
      </w:r>
      <w:r>
        <w:rPr>
          <w:i/>
          <w:color w:val="231F20"/>
        </w:rPr>
        <w:t/>
      </w:r>
      <w:r>
        <w:rPr>
          <w:i/>
          <w:color w:val="231F20"/>
          <w:spacing w:val="-47"/>
        </w:rPr>
        <w:t/>
      </w:r>
      <w:r>
        <w:rPr>
          <w:i/>
          <w:color w:val="231F20"/>
        </w:rPr>
        <w:t/>
      </w:r>
      <w:r>
        <w:rPr>
          <w:i/>
          <w:color w:val="231F20"/>
          <w:spacing w:val="-4"/>
        </w:rPr>
        <w:t/>
      </w:r>
      <w:r>
        <w:rPr>
          <w:i/>
          <w:color w:val="231F20"/>
        </w:rPr>
        <w:t/>
      </w:r>
      <w:r>
        <w:rPr>
          <w:i/>
          <w:color w:val="231F20"/>
          <w:spacing w:val="-4"/>
        </w:rPr>
        <w:t/>
      </w:r>
      <w:r>
        <w:rPr>
          <w:i/>
          <w:color w:val="231F20"/>
        </w:rPr>
        <w:t/>
      </w:r>
      <w:r>
        <w:rPr>
          <w:i/>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p>
    <w:p>
      <w:pPr>
        <w:pStyle w:val="BodyText"/>
        <w:spacing w:before="108" w:line="249" w:lineRule="auto"/>
        <w:ind w:left="160" w:right="1899"/>
        <w:jc w:val="both"/>
        <w:rPr/>
      </w:pPr>
      <w:r>
        <w:rPr/>
        <w:br w:type="column"/>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Fonts w:hint="eastAsia" w:eastAsia="宋体"/>
        </w:rPr>
        <w:t xml:space="preserve">伯恩斯坦(1967)首先提出，这种重组是由于需要电机控制系统来解决当人第一次尝试这项技能时所面临的自由度问题。通过适当地构造肌肉激活，运动控制系统可以利用环境的物理特性，例如重力或其他基本物理定律。通过这样做，电机控制系统减少了它必须做的工作量，并为成功的技能表现奠定了基础。</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spacing w:val="-1"/>
        </w:rPr>
        <w:t/>
      </w:r>
      <w:r>
        <w:rPr>
          <w:color w:val="231F20"/>
          <w:spacing w:val="-2"/>
        </w:rPr>
        <w:t/>
      </w:r>
      <w:r>
        <w:rPr>
          <w:color w:val="231F20"/>
          <w:spacing w:val="-1"/>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r>
        <w:rPr>
          <w:color w:val="231F20"/>
          <w:spacing w:val="-12"/>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p>
    <w:p>
      <w:pPr>
        <w:pStyle w:val="BodyText"/>
        <w:spacing w:before="9"/>
        <w:rPr>
          <w:sz w:val="22"/>
        </w:rPr>
      </w:pPr>
    </w:p>
    <w:p>
      <w:pPr>
        <w:pStyle w:val="Heading2"/>
        <w:rPr/>
      </w:pPr>
      <w:r>
        <w:rPr>
          <w:color w:val="231F20"/>
        </w:rPr>
        <w:t/>
      </w:r>
      <w:r>
        <w:rPr>
          <w:color w:val="231F20"/>
          <w:spacing w:val="-1"/>
        </w:rPr>
        <w:t/>
      </w:r>
      <w:r>
        <w:rPr>
          <w:color w:val="231F20"/>
          <w:rFonts w:hint="eastAsia" w:eastAsia="宋体"/>
        </w:rPr>
        <w:t xml:space="preserve">能源成本的变化</w:t>
      </w:r>
    </w:p>
    <w:p>
      <w:pPr>
        <w:pStyle w:val="BodyText"/>
        <w:spacing w:before="10" w:line="249" w:lineRule="auto"/>
        <w:ind w:left="160" w:right="1897"/>
        <w:jc w:val="both"/>
        <w:rPr/>
      </w:pPr>
      <w:r>
        <w:rPr>
          <w:color w:val="231F20"/>
        </w:rPr>
        <w:t/>
      </w:r>
      <w:r>
        <w:rPr>
          <w:color w:val="231F20"/>
          <w:spacing w:val="1"/>
        </w:rPr>
        <w:t/>
      </w:r>
      <w:r>
        <w:rPr>
          <w:color w:val="231F20"/>
        </w:rPr>
        <w:t/>
      </w:r>
      <w:r>
        <w:rPr>
          <w:color w:val="231F20"/>
          <w:spacing w:val="1"/>
        </w:rPr>
        <w:t/>
      </w:r>
      <w:r>
        <w:rPr>
          <w:color w:val="231F20"/>
        </w:rPr>
        <w:t/>
      </w:r>
      <w:r>
        <w:rPr>
          <w:color w:val="231F20"/>
          <w:spacing w:val="40"/>
        </w:rPr>
        <w:t/>
      </w:r>
      <w:r>
        <w:rPr>
          <w:color w:val="231F20"/>
        </w:rPr>
        <w:t/>
      </w:r>
      <w:r>
        <w:rPr>
          <w:color w:val="231F20"/>
          <w:spacing w:val="41"/>
        </w:rPr>
        <w:t/>
      </w:r>
      <w:r>
        <w:rPr>
          <w:color w:val="231F20"/>
        </w:rPr>
        <w:t/>
      </w:r>
      <w:r>
        <w:rPr>
          <w:color w:val="231F20"/>
          <w:spacing w:val="40"/>
        </w:rPr>
        <w:t/>
      </w:r>
      <w:r>
        <w:rPr>
          <w:color w:val="231F20"/>
        </w:rPr>
        <w:t/>
      </w:r>
      <w:r>
        <w:rPr>
          <w:color w:val="231F20"/>
          <w:spacing w:val="41"/>
        </w:rPr>
        <w:t/>
      </w:r>
      <w:r>
        <w:rPr>
          <w:color w:val="231F20"/>
        </w:rPr>
        <w:t/>
      </w:r>
      <w:r>
        <w:rPr>
          <w:color w:val="231F20"/>
          <w:spacing w:val="40"/>
        </w:rPr>
        <w:t/>
      </w:r>
      <w:r>
        <w:rPr>
          <w:color w:val="231F20"/>
        </w:rPr>
        <w:t/>
      </w:r>
      <w:r>
        <w:rPr>
          <w:color w:val="231F20"/>
          <w:spacing w:val="41"/>
        </w:rPr>
        <w:t/>
      </w:r>
      <w:r>
        <w:rPr>
          <w:color w:val="231F20"/>
        </w:rPr>
        <w:t/>
      </w:r>
      <w:r>
        <w:rPr>
          <w:color w:val="231F20"/>
          <w:spacing w:val="40"/>
        </w:rPr>
        <w:t/>
      </w:r>
      <w:r>
        <w:rPr>
          <w:color w:val="231F20"/>
        </w:rPr>
        <w:t/>
      </w:r>
      <w:r>
        <w:rPr>
          <w:color w:val="231F20"/>
          <w:spacing w:val="41"/>
        </w:rPr>
        <w:t/>
      </w:r>
      <w:r>
        <w:rPr>
          <w:color w:val="231F20"/>
        </w:rPr>
        <w:t/>
      </w:r>
      <w:r>
        <w:rPr>
          <w:color w:val="231F20"/>
          <w:spacing w:val="4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48"/>
        </w:rPr>
        <w:t/>
      </w:r>
      <w:r>
        <w:rPr>
          <w:color w:val="231F20"/>
          <w:rFonts w:hint="eastAsia" w:eastAsia="宋体"/>
        </w:rPr>
        <w:t xml:space="preserve">因为我们在前面几节中描述的表演者和表演的变化是作为练习一项技能的结果而发生的，所以我们可以合理地期望学习者会成为一个更经济(即更有效)的能量使用者。</w:t>
      </w:r>
      <w:r>
        <w:rPr>
          <w:color w:val="231F20"/>
          <w:rFonts w:hint="eastAsia" w:eastAsia="宋体"/>
        </w:rPr>
        <w:t xml:space="preserve">这种变化，那么，将与一个建议相一致，在非犹太人的阶段学习模型中，努力经济的发展是后期阶段的一个重要目标。</w:t>
      </w:r>
      <w:r>
        <w:rPr>
          <w:color w:val="231F20"/>
          <w:rFonts w:hint="eastAsia" w:eastAsia="宋体"/>
        </w:rPr>
        <w:t xml:space="preserve">运动的经济性指的是最小化执行一项技能的能量成本。</w:t>
      </w:r>
      <w:r>
        <w:rPr>
          <w:color w:val="231F20"/>
          <w:rFonts w:hint="eastAsia" w:eastAsia="宋体"/>
        </w:rPr>
        <w:t xml:space="preserve">初学者消耗大量能量(即，具有高能量成本)，而熟练的表演者以最小的能量消耗更有效地表演</w:t>
      </w:r>
      <w:r>
        <w:rPr>
          <w:color w:val="231F20"/>
          <w:vertAlign w:val="superscript"/>
          <w:rFonts w:hint="eastAsia" w:eastAsia="宋体"/>
        </w:rPr>
        <w:t xml:space="preserve">3</w:t>
      </w:r>
      <w:r>
        <w:rPr>
          <w:color w:val="231F20"/>
          <w:rFonts w:hint="eastAsia" w:eastAsia="宋体"/>
        </w:rPr>
        <w:t xml:space="preserve">。</w:t>
      </w:r>
      <w:r>
        <w:rPr>
          <w:color w:val="231F20"/>
          <w:rFonts w:hint="eastAsia" w:eastAsia="宋体"/>
        </w:rPr>
        <w:t/>
      </w:r>
      <w:r>
        <w:rPr>
          <w:color w:val="231F20"/>
          <w:spacing w:val="-4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vertAlign w:val="superscript"/>
        </w:rPr>
        <w:t/>
      </w:r>
    </w:p>
    <w:p>
      <w:pPr>
        <w:pStyle w:val="BodyText"/>
        <w:spacing w:before="12" w:line="249" w:lineRule="auto"/>
        <w:ind w:left="160" w:right="1899" w:firstLine="240"/>
        <w:jc w:val="both"/>
        <w:rPr/>
      </w:pP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rPr>
        <w:t/>
      </w:r>
      <w:r>
        <w:rPr>
          <w:i/>
          <w:color w:val="231F20"/>
        </w:rPr>
        <w:t/>
      </w:r>
      <w:r>
        <w:rPr>
          <w:i/>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12"/>
        </w:rPr>
        <w:t/>
      </w:r>
      <w:r>
        <w:rPr>
          <w:color w:val="231F20"/>
          <w:spacing w:val="-2"/>
        </w:rPr>
        <w:t/>
      </w:r>
      <w:r>
        <w:rPr>
          <w:color w:val="231F20"/>
          <w:spacing w:val="-48"/>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48"/>
        </w:rPr>
        <w:t/>
      </w:r>
      <w:r>
        <w:rPr>
          <w:color w:val="231F20"/>
        </w:rPr>
        <w:t/>
      </w:r>
      <w:r>
        <w:rPr>
          <w:i/>
          <w:color w:val="231F20"/>
        </w:rPr>
        <w:t/>
      </w:r>
      <w:r>
        <w:rPr>
          <w:i/>
          <w:color w:val="231F20"/>
          <w:spacing w:val="1"/>
        </w:rPr>
        <w:t/>
      </w:r>
      <w:r>
        <w:rPr>
          <w:i/>
          <w:color w:val="231F20"/>
        </w:rPr>
        <w:t/>
      </w:r>
      <w:r>
        <w:rPr>
          <w:color w:val="231F20"/>
        </w:rPr>
        <w:t/>
      </w:r>
      <w:r>
        <w:rPr>
          <w:color w:val="231F20"/>
          <w:spacing w:val="1"/>
        </w:rPr>
        <w:t/>
      </w:r>
      <w:r>
        <w:rPr>
          <w:color w:val="231F20"/>
        </w:rPr>
        <w:t/>
      </w:r>
      <w:r>
        <w:rPr>
          <w:color w:val="231F20"/>
          <w:spacing w:val="1"/>
        </w:rPr>
        <w:t/>
      </w:r>
      <w:r>
        <w:rPr>
          <w:color w:val="231F20"/>
          <w:rFonts w:hint="eastAsia" w:eastAsia="宋体"/>
        </w:rPr>
        <w:t xml:space="preserve">几种能量来源与表演技巧有关。</w:t>
      </w:r>
      <w:r>
        <w:rPr>
          <w:color w:val="231F20"/>
          <w:rFonts w:hint="eastAsia" w:eastAsia="宋体"/>
        </w:rPr>
        <w:t xml:space="preserve">一个是熟练表现所涉及的</w:t>
      </w:r>
      <w:r>
        <w:rPr>
          <w:i/>
          <w:color w:val="231F20"/>
          <w:rFonts w:hint="eastAsia" w:eastAsia="宋体"/>
        </w:rPr>
        <w:t xml:space="preserve">生理能量</w:t>
      </w:r>
      <w:r>
        <w:rPr>
          <w:color w:val="231F20"/>
          <w:rFonts w:hint="eastAsia" w:eastAsia="宋体"/>
        </w:rPr>
        <w:t xml:space="preserve">(也称</w:t>
      </w:r>
      <w:r>
        <w:rPr>
          <w:i/>
          <w:color w:val="231F20"/>
          <w:rFonts w:hint="eastAsia" w:eastAsia="宋体"/>
        </w:rPr>
        <w:t xml:space="preserve">代谢能</w:t>
      </w:r>
      <w:r>
        <w:rPr>
          <w:color w:val="231F20"/>
          <w:rFonts w:hint="eastAsia" w:eastAsia="宋体"/>
        </w:rPr>
        <w:t xml:space="preserve">量)；研究人员通过测量一个人在完成一项技能时使用的氧气量来确定这一点。</w:t>
      </w:r>
      <w:r>
        <w:rPr>
          <w:color w:val="231F20"/>
          <w:rFonts w:hint="eastAsia" w:eastAsia="宋体"/>
        </w:rPr>
        <w:t xml:space="preserve">他们还通过测量获得技能所需的热量来决定生理能量的使用。</w:t>
      </w:r>
      <w:r>
        <w:rPr>
          <w:color w:val="231F20"/>
          <w:rFonts w:hint="eastAsia" w:eastAsia="宋体"/>
        </w:rPr>
        <w:t xml:space="preserve">人们在表演时也消耗机械能；科学家通过将工作速率除以个体的代谢速率来确定这一点。</w:t>
      </w:r>
      <w:r>
        <w:rPr>
          <w:color w:val="231F20"/>
          <w:rFonts w:hint="eastAsia" w:eastAsia="宋体"/>
        </w:rPr>
        <w:t xml:space="preserve">当我们学习一项技能时，我们所使用的能量会因这些来源而发生变化。</w:t>
      </w:r>
      <w:r>
        <w:rPr>
          <w:color w:val="231F20"/>
          <w:rFonts w:hint="eastAsia" w:eastAsia="宋体"/>
        </w:rPr>
        <w:t xml:space="preserve">结果是我们以更高的效率执行；换句话说，随着我们的运动变得更加经济，我们的能量消耗也减少了。</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p>
    <w:p>
      <w:pPr>
        <w:pStyle w:val="BodyText"/>
        <w:spacing w:before="12" w:line="249" w:lineRule="auto"/>
        <w:ind w:left="160" w:right="1898" w:firstLine="240"/>
        <w:jc w:val="both"/>
        <w:rPr/>
      </w:pPr>
      <w:r>
        <w:rPr>
          <w:color w:val="231F20"/>
          <w:rFonts w:hint="eastAsia" w:eastAsia="宋体"/>
        </w:rPr>
        <w:t xml:space="preserve">直到最近，研究人员才积累了证据来支持能量</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p>
    <w:p>
      <w:pPr>
        <w:pStyle w:val="BodyText"/>
        <w:spacing w:before="11"/>
        <w:rPr>
          <w:sz w:val="27"/>
        </w:rPr>
      </w:pPr>
    </w:p>
    <w:p>
      <w:pPr>
        <w:spacing w:before="0" w:line="261" w:lineRule="auto"/>
        <w:ind w:left="160" w:right="1897" w:firstLine="0"/>
        <w:jc w:val="both"/>
        <w:rPr>
          <w:sz w:val="16"/>
        </w:rPr>
      </w:pPr>
      <w:r>
        <w:rPr>
          <w:color w:val="231F20"/>
          <w:position w:val="7"/>
          <w:sz w:val="10"/>
        </w:rPr>
        <w:t/>
      </w:r>
      <w:r>
        <w:rPr>
          <w:color w:val="231F20"/>
          <w:sz w:val="16"/>
          <w:rFonts w:hint="eastAsia" w:eastAsia="宋体"/>
        </w:rPr>
        <w:t xml:space="preserve"> 请注意，许多人更喜欢经济这个词，而不是效率；见斯派洛和纽厄尔(1994)</w:t>
      </w:r>
      <w:r>
        <w:rPr>
          <w:color w:val="231F20"/>
          <w:position w:val="7"/>
          <w:sz w:val="10"/>
          <w:rFonts w:hint="eastAsia" w:eastAsia="宋体"/>
        </w:rPr>
        <w:t xml:space="preserve">3</w:t>
      </w:r>
      <w:r>
        <w:rPr>
          <w:color w:val="231F20"/>
          <w:sz w:val="16"/>
          <w:rFonts w:hint="eastAsia" w:eastAsia="宋体"/>
        </w:rPr>
        <w:t xml:space="preserve">。</w:t>
      </w:r>
      <w:r>
        <w:rPr>
          <w:color w:val="231F20"/>
          <w:sz w:val="16"/>
          <w:rFonts w:hint="eastAsia" w:eastAsia="宋体"/>
        </w:rPr>
        <w:t/>
      </w:r>
      <w:r>
        <w:rPr>
          <w:i/>
          <w:color w:val="231F20"/>
          <w:sz w:val="16"/>
        </w:rPr>
        <w:t/>
      </w:r>
      <w:r>
        <w:rPr>
          <w:color w:val="231F20"/>
          <w:sz w:val="16"/>
        </w:rPr>
        <w:t/>
      </w:r>
      <w:r>
        <w:rPr>
          <w:i/>
          <w:color w:val="231F20"/>
          <w:sz w:val="16"/>
        </w:rPr>
        <w:t/>
      </w:r>
      <w:r>
        <w:rPr>
          <w:color w:val="231F20"/>
          <w:sz w:val="16"/>
        </w:rPr>
        <w:t/>
      </w:r>
      <w:r>
        <w:rPr>
          <w:color w:val="231F20"/>
          <w:spacing w:val="1"/>
          <w:sz w:val="16"/>
        </w:rPr>
        <w:t/>
      </w:r>
      <w:r>
        <w:rPr>
          <w:color w:val="231F20"/>
          <w:sz w:val="16"/>
        </w:rPr>
        <w:t/>
      </w:r>
    </w:p>
    <w:p>
      <w:pPr>
        <w:spacing w:after="0" w:line="261" w:lineRule="auto"/>
        <w:jc w:val="both"/>
        <w:rPr>
          <w:sz w:val="16"/>
        </w:rPr>
        <w:sectPr>
          <w:type w:val="continuous"/>
          <w:pgSz w:w="12060" w:h="14580"/>
          <w:pgMar w:top="1300" w:right="260" w:bottom="720" w:left="1220"/>
          <w:cols w:equalWidth="0" w:num="2">
            <w:col w:w="4281" w:space="159"/>
            <w:col w:w="6140"/>
          </w:cols>
        </w:sectPr>
      </w:pPr>
    </w:p>
    <w:p>
      <w:pPr>
        <w:tabs>
          <w:tab w:val="right" w:leader="none" w:pos="9459"/>
        </w:tabs>
        <w:spacing w:before="97"/>
        <w:ind w:left="5107" w:right="0" w:firstLine="0"/>
        <w:jc w:val="left"/>
        <w:rPr>
          <w:sz w:val="18"/>
        </w:rPr>
      </w:pPr>
      <w:r>
        <w:rPr/>
        <w:pict>
          <v:shape style="position:absolute;margin-left:108pt;margin-top:30.368343pt;width:426.25pt;height:253.85pt;mso-position-horizontal-relative:page;mso-position-vertical-relative:paragraph;z-index:15749120"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89"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7"/>
                          <w:ind w:left="115"/>
                          <w:rPr>
                            <w:b/>
                            <w:sz w:val="20"/>
                          </w:rPr>
                        </w:pPr>
                        <w:r>
                          <w:rPr>
                            <w:b/>
                            <w:color w:val="FFFFFF"/>
                            <w:sz w:val="20"/>
                            <w:rFonts w:hint="eastAsia" w:eastAsia="宋体"/>
                          </w:rPr>
                          <w:t xml:space="preserve">仔细看看</w:t>
                        </w:r>
                      </w:p>
                    </w:tc>
                  </w:tr>
                  <w:tr>
                    <w:trPr>
                      <w:trHeight w:val="4767" w:hRule="atLeast"/>
                    </w:trPr>
                    <w:tc>
                      <w:tcPr>
                        <w:tcW w:w="8510" w:type="dxa"/>
                        <w:gridSpan w:val="2"/>
                        <w:tcBorders>
                          <w:top w:val="nil"/>
                        </w:tcBorders>
                      </w:tcPr>
                      <w:p>
                        <w:pPr>
                          <w:pStyle w:val="TableParagraph"/>
                          <w:spacing w:before="121"/>
                          <w:ind w:left="1000"/>
                          <w:rPr>
                            <w:b/>
                            <w:sz w:val="19"/>
                          </w:rPr>
                        </w:pPr>
                        <w:r>
                          <w:rPr>
                            <w:b/>
                            <w:color w:val="231F20"/>
                            <w:sz w:val="19"/>
                          </w:rPr>
                          <w:t/>
                        </w:r>
                        <w:r>
                          <w:rPr>
                            <w:b/>
                            <w:color w:val="231F20"/>
                            <w:spacing w:val="-6"/>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Pr>
                          <w:t/>
                        </w:r>
                        <w:r>
                          <w:rPr>
                            <w:b/>
                            <w:color w:val="231F20"/>
                            <w:spacing w:val="-5"/>
                            <w:sz w:val="19"/>
                          </w:rPr>
                          <w:t/>
                        </w:r>
                        <w:r>
                          <w:rPr>
                            <w:b/>
                            <w:color w:val="231F20"/>
                            <w:sz w:val="19"/>
                            <w:rFonts w:hint="eastAsia" w:eastAsia="宋体"/>
                          </w:rPr>
                          <w:t xml:space="preserve">掷镖练习中肌肉激活的变化</w:t>
                        </w:r>
                        <w:r>
                          <w:rPr>
                            <w:b/>
                            <w:color w:val="231F20"/>
                            <w:spacing w:val="-5"/>
                            <w:sz w:val="19"/>
                          </w:rPr>
                          <w:t/>
                        </w:r>
                        <w:r>
                          <w:rPr>
                            <w:b/>
                            <w:color w:val="231F20"/>
                            <w:sz w:val="19"/>
                          </w:rPr>
                          <w:t/>
                        </w:r>
                      </w:p>
                      <w:p>
                        <w:pPr>
                          <w:pStyle w:val="TableParagraph"/>
                          <w:spacing w:before="152" w:line="254" w:lineRule="auto"/>
                          <w:ind w:left="241" w:right="215"/>
                          <w:jc w:val="both"/>
                          <w:rPr>
                            <w:sz w:val="18"/>
                          </w:rPr>
                        </w:pPr>
                        <w:r>
                          <w:rPr>
                            <w:color w:val="231F20"/>
                            <w:sz w:val="18"/>
                          </w:rPr>
                          <w:t/>
                        </w:r>
                        <w:r>
                          <w:rPr>
                            <w:color w:val="231F20"/>
                            <w:spacing w:val="1"/>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3"/>
                            <w:sz w:val="18"/>
                          </w:rPr>
                          <w:t/>
                        </w:r>
                        <w:r>
                          <w:rPr>
                            <w:color w:val="231F20"/>
                            <w:sz w:val="18"/>
                            <w:rFonts w:hint="eastAsia" w:eastAsia="宋体"/>
                          </w:rPr>
                          <w:t xml:space="preserve">Jaegers等人(1989)的一项实验提供了一个简单的例子，说明当一个人练习一项技能时，肌肉激活的顺序和时间是如何重组的。没有投掷飞镖经验的人在连续三天中的每一天向目标投掷45次飞镖。通过肌电图监测手臂和肩部的几块肌肉。</w:t>
                        </w:r>
                        <w:r>
                          <w:rPr>
                            <w:color w:val="231F20"/>
                            <w:spacing w:val="-42"/>
                            <w:sz w:val="18"/>
                          </w:rPr>
                          <w:t/>
                        </w:r>
                        <w:r>
                          <w:rPr>
                            <w:color w:val="231F20"/>
                            <w:sz w:val="18"/>
                          </w:rPr>
                          <w:t/>
                        </w:r>
                      </w:p>
                      <w:p>
                        <w:pPr>
                          <w:pStyle w:val="TableParagraph"/>
                          <w:spacing w:before="2" w:line="254" w:lineRule="auto"/>
                          <w:ind w:left="241" w:right="216" w:firstLine="240"/>
                          <w:jc w:val="both"/>
                          <w:rPr>
                            <w:sz w:val="18"/>
                          </w:rPr>
                        </w:pPr>
                        <w:r>
                          <w:rPr>
                            <w:color w:val="231F20"/>
                            <w:sz w:val="18"/>
                          </w:rPr>
                          <w:t/>
                        </w:r>
                        <w:r>
                          <w:rPr>
                            <w:i/>
                            <w:color w:val="231F20"/>
                            <w:sz w:val="18"/>
                            <w:rFonts w:hint="eastAsia" w:eastAsia="宋体"/>
                          </w:rPr>
                          <w:t xml:space="preserve">主要参与稳定手臂和上身的三块肌肉是前三角肌、背阔肌和锁骨胸肌。</w:t>
                        </w:r>
                        <w:r>
                          <w:rPr>
                            <w:color w:val="231F20"/>
                            <w:sz w:val="18"/>
                          </w:rPr>
                          <w:t/>
                        </w:r>
                        <w:r>
                          <w:rPr>
                            <w:color w:val="231F20"/>
                            <w:spacing w:val="1"/>
                            <w:sz w:val="18"/>
                          </w:rPr>
                          <w:t/>
                        </w:r>
                        <w:r>
                          <w:rPr>
                            <w:color w:val="231F20"/>
                            <w:sz w:val="18"/>
                          </w:rPr>
                          <w:t/>
                        </w:r>
                      </w:p>
                      <w:p>
                        <w:pPr>
                          <w:pStyle w:val="TableParagraph"/>
                          <w:numPr>
                            <w:ilvl w:val="0"/>
                            <w:numId w:val="4"/>
                          </w:numPr>
                          <w:tabs>
                            <w:tab w:val="left" w:leader="none" w:pos="397"/>
                            <w:tab w:val="left" w:leader="none" w:pos="4776"/>
                          </w:tabs>
                          <w:spacing w:before="142" w:after="0" w:line="254" w:lineRule="auto"/>
                          <w:ind w:left="396" w:right="602" w:hanging="155"/>
                          <w:jc w:val="both"/>
                          <w:rPr>
                            <w:sz w:val="18"/>
                          </w:rPr>
                        </w:pPr>
                        <w:r>
                          <w:rPr>
                            <w:i/>
                            <w:color w:val="231F20"/>
                            <w:sz w:val="18"/>
                            <w:rFonts w:hint="eastAsia" w:eastAsia="宋体"/>
                          </w:rPr>
                          <w:t xml:space="preserve">第一天练习:三块肌肉</w:t>
                        </w:r>
                        <w:r>
                          <w:rPr>
                            <w:color w:val="231F20"/>
                            <w:sz w:val="18"/>
                          </w:rPr>
                          <w:t/>
                          <w:tab/>
                          <w:t/>
                        </w:r>
                        <w:r>
                          <w:rPr>
                            <w:color w:val="231F20"/>
                            <w:spacing w:val="-42"/>
                            <w:sz w:val="18"/>
                          </w:rPr>
                          <w:t/>
                        </w:r>
                        <w:r>
                          <w:rPr>
                            <w:rFonts w:hint="eastAsia" w:eastAsia="宋体"/>
                            <w:color w:val="231F20"/>
                            <w:sz w:val="18"/>
                          </w:rPr>
                          <w:t xml:space="preserve">飞镖释放后。然后，前三角肌在前后不规则地启动激活</w:t>
                          <w:tab/>
                          <w:t xml:space="preserve">再次启动激活。</w:t>
                        </w:r>
                      </w:p>
                      <w:p>
                        <w:pPr>
                          <w:pStyle w:val="TableParagraph"/>
                          <w:tabs>
                            <w:tab w:val="left" w:leader="none" w:pos="4441"/>
                          </w:tabs>
                          <w:spacing w:before="1"/>
                          <w:ind w:left="396"/>
                          <w:jc w:val="both"/>
                          <w:rPr>
                            <w:sz w:val="18"/>
                          </w:rPr>
                        </w:pPr>
                        <w:r>
                          <w:rPr>
                            <w:color w:val="231F20"/>
                            <w:sz w:val="18"/>
                            <w:rFonts w:hint="eastAsia" w:eastAsia="宋体"/>
                          </w:rPr>
                          <w:t xml:space="preserve">飞镖释放。</w:t>
                          <w:tab/>
                        </w:r>
                        <w:r>
                          <w:rPr>
                            <w:color w:val="231F20"/>
                            <w:spacing w:val="-4"/>
                            <w:sz w:val="18"/>
                            <w:rFonts w:hint="eastAsia" w:eastAsia="宋体"/>
                          </w:rPr>
                          <w:t xml:space="preserve">产生前臂的主要肌肉-</w:t>
                        </w:r>
                        <w:r>
                          <w:rPr>
                            <w:color w:val="231F20"/>
                            <w:spacing w:val="-8"/>
                            <w:sz w:val="18"/>
                          </w:rPr>
                          <w:t/>
                        </w:r>
                        <w:r>
                          <w:rPr>
                            <w:color w:val="231F20"/>
                            <w:spacing w:val="-4"/>
                            <w:sz w:val="18"/>
                          </w:rPr>
                          <w:t/>
                        </w:r>
                        <w:r>
                          <w:rPr>
                            <w:color w:val="231F20"/>
                            <w:spacing w:val="-7"/>
                            <w:sz w:val="18"/>
                          </w:rPr>
                          <w:t/>
                        </w:r>
                        <w:r>
                          <w:rPr>
                            <w:color w:val="231F20"/>
                            <w:spacing w:val="-4"/>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7"/>
                            <w:sz w:val="18"/>
                          </w:rPr>
                          <w:t/>
                        </w:r>
                        <w:r>
                          <w:rPr>
                            <w:color w:val="231F20"/>
                            <w:spacing w:val="-3"/>
                            <w:sz w:val="18"/>
                          </w:rPr>
                          <w:t/>
                        </w:r>
                        <w:r>
                          <w:rPr>
                            <w:color w:val="231F20"/>
                            <w:spacing w:val="-8"/>
                            <w:sz w:val="18"/>
                          </w:rPr>
                          <w:t/>
                        </w:r>
                        <w:r>
                          <w:rPr>
                            <w:color w:val="231F20"/>
                            <w:spacing w:val="-3"/>
                            <w:sz w:val="18"/>
                          </w:rPr>
                          <w:t/>
                        </w:r>
                      </w:p>
                      <w:p>
                        <w:pPr>
                          <w:pStyle w:val="TableParagraph"/>
                          <w:numPr>
                            <w:ilvl w:val="0"/>
                            <w:numId w:val="4"/>
                          </w:numPr>
                          <w:tabs>
                            <w:tab w:val="left" w:leader="none" w:pos="397"/>
                            <w:tab w:val="left" w:leader="none" w:pos="4441"/>
                            <w:tab w:val="left" w:leader="none" w:pos="4596"/>
                          </w:tabs>
                          <w:spacing w:before="13" w:after="0" w:line="254" w:lineRule="auto"/>
                          <w:ind w:left="396" w:right="222" w:hanging="155"/>
                          <w:jc w:val="both"/>
                          <w:rPr>
                            <w:sz w:val="18"/>
                          </w:rPr>
                        </w:pPr>
                        <w:r>
                          <w:rPr>
                            <w:i/>
                            <w:color w:val="231F20"/>
                            <w:sz w:val="18"/>
                            <w:rFonts w:hint="eastAsia" w:eastAsia="宋体"/>
                          </w:rPr>
                          <w:t xml:space="preserve">在最后一天的练习结束时:三个</w:t>
                        </w:r>
                        <w:r>
                          <w:rPr>
                            <w:i/>
                            <w:color w:val="231F20"/>
                            <w:spacing w:val="1"/>
                            <w:sz w:val="18"/>
                          </w:rPr>
                          <w:t/>
                        </w:r>
                        <w:r>
                          <w:rPr>
                            <w:i/>
                            <w:color w:val="231F20"/>
                            <w:sz w:val="18"/>
                          </w:rPr>
                          <w:t/>
                        </w:r>
                        <w:r>
                          <w:rPr>
                            <w:i/>
                            <w:color w:val="231F20"/>
                            <w:spacing w:val="-1"/>
                            <w:sz w:val="18"/>
                          </w:rPr>
                          <w:t/>
                        </w:r>
                        <w:r>
                          <w:rPr>
                            <w:color w:val="231F20"/>
                            <w:sz w:val="18"/>
                          </w:rPr>
                          <w:t/>
                          <w:tab/>
                        </w:r>
                        <w:r>
                          <w:rPr>
                            <w:color w:val="231F20"/>
                            <w:spacing w:val="-4"/>
                            <w:sz w:val="18"/>
                          </w:rPr>
                          <w:t/>
                        </w:r>
                        <w:r>
                          <w:rPr>
                            <w:color w:val="231F20"/>
                            <w:spacing w:val="-3"/>
                            <w:sz w:val="18"/>
                          </w:rPr>
                          <w:t/>
                        </w:r>
                        <w:r>
                          <w:rPr>
                            <w:color w:val="231F20"/>
                            <w:spacing w:val="-42"/>
                            <w:sz w:val="18"/>
                          </w:rPr>
                          <w:t/>
                        </w:r>
                        <w:r>
                          <w:rPr>
                            <w:color w:val="231F20"/>
                            <w:sz w:val="18"/>
                            <w:rFonts w:hint="eastAsia" w:eastAsia="宋体"/>
                          </w:rPr>
                          <w:t xml:space="preserve">基于伸展的投掷动作是外侧三头肌。</w:t>
                        </w:r>
                        <w:r>
                          <w:rPr>
                            <w:color w:val="231F20"/>
                            <w:sz w:val="18"/>
                            <w:rFonts w:hint="eastAsia" w:eastAsia="宋体"/>
                          </w:rPr>
                          <w:t xml:space="preserve">在最初的练习试验中，肌肉根据特定的∙开始激活:外侧三头肌序列。</w:t>
                        </w:r>
                        <w:r>
                          <w:rPr>
                            <w:color w:val="231F20"/>
                            <w:sz w:val="18"/>
                            <w:rFonts w:hint="eastAsia" w:eastAsia="宋体"/>
                          </w:rPr>
                          <w:t/>
                        </w:r>
                        <w:r>
                          <w:rPr>
                            <w:color w:val="231F20"/>
                            <w:spacing w:val="1"/>
                            <w:sz w:val="18"/>
                          </w:rPr>
                          <w:t/>
                        </w:r>
                        <w:r>
                          <w:rPr>
                            <w:color w:val="231F20"/>
                            <w:sz w:val="18"/>
                          </w:rPr>
                          <w:t/>
                        </w:r>
                        <w:r>
                          <w:rPr>
                            <w:i/>
                            <w:color w:val="231F20"/>
                            <w:sz w:val="18"/>
                          </w:rPr>
                          <w:t/>
                        </w:r>
                        <w:r>
                          <w:rPr>
                            <w:color w:val="231F20"/>
                            <w:sz w:val="18"/>
                          </w:rPr>
                          <w:t/>
                        </w:r>
                        <w:r>
                          <w:rPr>
                            <w:color w:val="231F20"/>
                            <w:spacing w:val="1"/>
                            <w:sz w:val="18"/>
                          </w:rPr>
                          <w:t/>
                        </w:r>
                        <w:r>
                          <w:rPr>
                            <w:color w:val="231F20"/>
                            <w:sz w:val="18"/>
                          </w:rPr>
                          <w:t/>
                          <w:tab/>
                          <w:tab/>
                          <w:t/>
                        </w:r>
                        <w:r>
                          <w:rPr>
                            <w:color w:val="231F20"/>
                            <w:spacing w:val="-4"/>
                            <w:sz w:val="18"/>
                          </w:rPr>
                          <w:t/>
                        </w:r>
                        <w:r>
                          <w:rPr>
                            <w:color w:val="231F20"/>
                            <w:sz w:val="18"/>
                          </w:rPr>
                          <w:t/>
                        </w:r>
                        <w:r>
                          <w:rPr>
                            <w:color w:val="231F20"/>
                            <w:spacing w:val="-4"/>
                            <w:sz w:val="18"/>
                          </w:rPr>
                          <w:t/>
                        </w:r>
                        <w:r>
                          <w:rPr>
                            <w:color w:val="231F20"/>
                            <w:sz w:val="18"/>
                            <w:rFonts w:hint="eastAsia" w:eastAsia="宋体"/>
                          </w:rPr>
                          <w:t xml:space="preserve">在之前和之后不定期启动激活</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p>
                      <w:p>
                        <w:pPr>
                          <w:pStyle w:val="TableParagraph"/>
                          <w:tabs>
                            <w:tab w:val="left" w:leader="none" w:pos="4596"/>
                          </w:tabs>
                          <w:spacing w:before="2"/>
                          <w:ind w:left="396"/>
                          <w:jc w:val="both"/>
                          <w:rPr>
                            <w:sz w:val="18"/>
                          </w:rPr>
                        </w:pPr>
                        <w:r>
                          <w:rPr>
                            <w:color w:val="231F20"/>
                            <w:sz w:val="18"/>
                            <w:rFonts w:hint="eastAsia" w:eastAsia="宋体"/>
                          </w:rPr>
                          <w:t xml:space="preserve">—锁骨胸肌和前三角肌</w:t>
                          <w:tab/>
                          <w:t/>
                        </w:r>
                        <w:r>
                          <w:rPr>
                            <w:color w:val="231F20"/>
                            <w:spacing w:val="-5"/>
                            <w:sz w:val="18"/>
                          </w:rPr>
                          <w:t/>
                        </w:r>
                        <w:r>
                          <w:rPr>
                            <w:color w:val="231F20"/>
                            <w:sz w:val="18"/>
                          </w:rPr>
                          <w:t/>
                        </w:r>
                        <w:r>
                          <w:rPr>
                            <w:color w:val="231F20"/>
                            <w:spacing w:val="-7"/>
                            <w:sz w:val="18"/>
                          </w:rPr>
                          <w:t/>
                        </w:r>
                        <w:r>
                          <w:rPr>
                            <w:color w:val="231F20"/>
                            <w:sz w:val="18"/>
                            <w:rFonts w:hint="eastAsia" w:eastAsia="宋体"/>
                          </w:rPr>
                          <w:t xml:space="preserve">飞镖释放后。</w:t>
                        </w:r>
                      </w:p>
                      <w:p>
                        <w:pPr>
                          <w:pStyle w:val="TableParagraph"/>
                          <w:tabs>
                            <w:tab w:val="left" w:leader="none" w:pos="4441"/>
                            <w:tab w:val="left" w:leader="none" w:pos="4596"/>
                          </w:tabs>
                          <w:spacing w:before="13" w:line="254" w:lineRule="auto"/>
                          <w:ind w:left="576" w:right="302"/>
                          <w:rPr>
                            <w:sz w:val="18"/>
                          </w:rPr>
                        </w:pPr>
                        <w:r>
                          <w:rPr>
                            <w:color w:val="231F20"/>
                            <w:sz w:val="18"/>
                          </w:rPr>
                          <w:t/>
                        </w:r>
                        <w:r>
                          <w:rPr>
                            <w:color w:val="231F20"/>
                            <w:spacing w:val="-6"/>
                            <w:sz w:val="18"/>
                          </w:rPr>
                          <w:t/>
                        </w:r>
                        <w:r>
                          <w:rPr>
                            <w:color w:val="231F20"/>
                            <w:sz w:val="18"/>
                          </w:rPr>
                          <w:t/>
                        </w:r>
                        <w:r>
                          <w:rPr>
                            <w:color w:val="231F20"/>
                            <w:spacing w:val="-5"/>
                            <w:sz w:val="18"/>
                          </w:rPr>
                          <w:t/>
                        </w:r>
                        <w:r>
                          <w:rPr>
                            <w:color w:val="231F20"/>
                            <w:sz w:val="18"/>
                            <w:rFonts w:hint="eastAsia" w:eastAsia="宋体"/>
                          </w:rPr>
                          <w:t xml:space="preserve">大约40到80毫秒变得活跃</w:t>
                        </w:r>
                        <w:r>
                          <w:rPr>
                            <w:color w:val="231F20"/>
                            <w:spacing w:val="-5"/>
                            <w:sz w:val="18"/>
                          </w:rPr>
                          <w:t/>
                        </w:r>
                        <w:r>
                          <w:rPr>
                            <w:color w:val="231F20"/>
                            <w:sz w:val="18"/>
                          </w:rPr>
                          <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tab/>
                        </w:r>
                        <w:r>
                          <w:rPr>
                            <w:color w:val="231F20"/>
                            <w:w w:val="110"/>
                            <w:sz w:val="18"/>
                          </w:rPr>
                          <w:t/>
                        </w:r>
                        <w:r>
                          <w:rPr>
                            <w:color w:val="231F20"/>
                            <w:spacing w:val="45"/>
                            <w:w w:val="110"/>
                            <w:sz w:val="18"/>
                          </w:rPr>
                          <w:t/>
                        </w:r>
                        <w:r>
                          <w:rPr>
                            <w:i/>
                            <w:color w:val="231F20"/>
                            <w:sz w:val="18"/>
                          </w:rPr>
                          <w:t/>
                        </w:r>
                        <w:r>
                          <w:rPr>
                            <w:i/>
                            <w:color w:val="231F20"/>
                            <w:spacing w:val="1"/>
                            <w:sz w:val="18"/>
                          </w:rPr>
                          <w:t/>
                        </w:r>
                        <w:r>
                          <w:rPr>
                            <w:i/>
                            <w:color w:val="231F20"/>
                            <w:sz w:val="18"/>
                          </w:rPr>
                          <w:t/>
                        </w:r>
                        <w:r>
                          <w:rPr>
                            <w:i/>
                            <w:color w:val="231F20"/>
                            <w:spacing w:val="1"/>
                            <w:sz w:val="18"/>
                          </w:rPr>
                          <w:t/>
                        </w:r>
                        <w:r>
                          <w:rPr>
                            <w:i/>
                            <w:color w:val="231F20"/>
                            <w:sz w:val="18"/>
                          </w:rPr>
                          <w:t/>
                        </w:r>
                        <w:r>
                          <w:rPr>
                            <w:i/>
                            <w:color w:val="231F20"/>
                            <w:spacing w:val="1"/>
                            <w:sz w:val="18"/>
                          </w:rPr>
                          <w:t/>
                        </w:r>
                        <w:r>
                          <w:rPr>
                            <w:i/>
                            <w:color w:val="231F20"/>
                            <w:sz w:val="18"/>
                          </w:rPr>
                          <w:t/>
                        </w:r>
                        <w:r>
                          <w:rPr>
                            <w:i/>
                            <w:color w:val="231F20"/>
                            <w:spacing w:val="1"/>
                            <w:sz w:val="18"/>
                          </w:rPr>
                          <w:t/>
                        </w:r>
                        <w:r>
                          <w:rPr>
                            <w:i/>
                            <w:color w:val="231F20"/>
                            <w:sz w:val="18"/>
                          </w:rPr>
                          <w:t/>
                        </w:r>
                        <w:r>
                          <w:rPr>
                            <w:i/>
                            <w:color w:val="231F20"/>
                            <w:spacing w:val="1"/>
                            <w:sz w:val="18"/>
                          </w:rPr>
                          <w:t/>
                        </w:r>
                        <w:r>
                          <w:rPr>
                            <w:i/>
                            <w:color w:val="231F20"/>
                            <w:sz w:val="18"/>
                          </w:rPr>
                          <w:t/>
                        </w:r>
                        <w:r>
                          <w:rPr>
                            <w:i/>
                            <w:color w:val="231F20"/>
                            <w:spacing w:val="1"/>
                            <w:sz w:val="18"/>
                          </w:rPr>
                          <w:t/>
                        </w:r>
                        <w:r>
                          <w:rPr>
                            <w:i/>
                            <w:color w:val="231F20"/>
                            <w:sz w:val="18"/>
                          </w:rPr>
                          <w:t/>
                        </w:r>
                        <w:r>
                          <w:rPr>
                            <w:i/>
                            <w:color w:val="231F20"/>
                            <w:spacing w:val="1"/>
                            <w:sz w:val="18"/>
                          </w:rPr>
                          <w:t/>
                        </w:r>
                        <w:r>
                          <w:rPr>
                            <w:i/>
                            <w:color w:val="231F20"/>
                            <w:sz w:val="18"/>
                          </w:rPr>
                          <w:t/>
                        </w:r>
                        <w:r>
                          <w:rPr>
                            <w:i/>
                            <w:color w:val="231F20"/>
                            <w:spacing w:val="1"/>
                            <w:sz w:val="18"/>
                          </w:rPr>
                          <w:t/>
                        </w:r>
                        <w:r>
                          <w:rPr>
                            <w:i/>
                            <w:color w:val="231F20"/>
                            <w:sz w:val="18"/>
                            <w:rFonts w:hint="eastAsia" w:eastAsia="宋体"/>
                          </w:rPr>
                          <w:t xml:space="preserve">最后一天练习结束时:省道释放前的侧位；他们在达特离开了</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Fonts w:hint="eastAsia" w:eastAsia="宋体"/>
                          </w:rPr>
                          <w:t/>
                          <w:tab/>
                          <w:tab/>
                          <w:t xml:space="preserve">三头肌持续启动激活接近释放。</w:t>
                        </w:r>
                        <w:r>
                          <w:rPr>
                            <w:color w:val="231F20"/>
                            <w:spacing w:val="1"/>
                            <w:sz w:val="18"/>
                          </w:rPr>
                          <w:t/>
                        </w:r>
                        <w:r>
                          <w:rPr>
                            <w:color w:val="231F20"/>
                            <w:sz w:val="18"/>
                          </w:rPr>
                          <w:t/>
                          <w:tab/>
                          <w:tab/>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Fonts w:hint="eastAsia" w:eastAsia="宋体"/>
                          </w:rPr>
                          <w:t xml:space="preserve">飞镖投放前大约60毫秒，并保持</w:t>
                        </w:r>
                      </w:p>
                      <w:p>
                        <w:pPr>
                          <w:pStyle w:val="TableParagraph"/>
                          <w:tabs>
                            <w:tab w:val="left" w:leader="none" w:pos="4596"/>
                          </w:tabs>
                          <w:spacing w:before="2" w:line="254" w:lineRule="auto"/>
                          <w:ind w:left="576" w:right="1501" w:hanging="180"/>
                          <w:rPr>
                            <w:sz w:val="18"/>
                          </w:rPr>
                        </w:pPr>
                        <w:r>
                          <w:rPr>
                            <w:color w:val="231F20"/>
                            <w:sz w:val="18"/>
                            <w:rFonts w:hint="eastAsia" w:eastAsia="宋体"/>
                          </w:rPr>
                          <w:t xml:space="preserve">—背阔肌刚刚开始活动</w:t>
                          <w:tab/>
                          <w:t/>
                        </w:r>
                        <w:r>
                          <w:rPr>
                            <w:color w:val="231F20"/>
                            <w:spacing w:val="-42"/>
                            <w:sz w:val="18"/>
                          </w:rPr>
                          <w:t/>
                        </w:r>
                        <w:r>
                          <w:rPr>
                            <w:color w:val="231F20"/>
                            <w:sz w:val="18"/>
                            <w:rFonts w:hint="eastAsia" w:eastAsia="宋体"/>
                          </w:rPr>
                          <w:t xml:space="preserve">激活，直到飞镖释放后。飞镖释放并保持活动状态40毫秒</w:t>
                        </w:r>
                      </w:p>
                    </w:tc>
                  </w:tr>
                </w:tbl>
                <w:p>
                  <w:pPr>
                    <w:pStyle w:val="BodyText"/>
                  </w:pPr>
                </w:p>
              </w:txbxContent>
            </v:textbox>
            <w10:wrap type="none"/>
          </v:shape>
        </w:pict>
      </w:r>
      <w:r>
        <w:rPr/>
        <w:drawing>
          <wp:anchor distT="0" distB="0" distL="0" distR="0" simplePos="0" relativeHeight="15749632" behindDoc="0" locked="0" layoutInCell="1" allowOverlap="1">
            <wp:simplePos x="0" y="0"/>
            <wp:positionH relativeFrom="page">
              <wp:posOffset>1371600</wp:posOffset>
            </wp:positionH>
            <wp:positionV relativeFrom="paragraph">
              <wp:posOffset>255502</wp:posOffset>
            </wp:positionV>
            <wp:extent cx="565150" cy="492137"/>
            <wp:effectExtent l="0" t="0" r="0" b="0"/>
            <wp:wrapNone/>
            <wp:docPr id="59" name="image6.png"/>
            <wp:cNvGraphicFramePr>
              <a:graphicFrameLocks noChangeAspect="1"/>
            </wp:cNvGraphicFramePr>
            <a:graphic>
              <a:graphicData uri="http://schemas.openxmlformats.org/drawingml/2006/picture">
                <pic:pic>
                  <pic:nvPicPr>
                    <pic:cNvPr id="60" name="image6.png"/>
                    <pic:cNvPicPr/>
                  </pic:nvPicPr>
                  <pic:blipFill>
                    <a:blip r:embed="rId12" cstate="print"/>
                    <a:stretch>
                      <a:fillRect/>
                    </a:stretch>
                  </pic:blipFill>
                  <pic:spPr>
                    <a:xfrm>
                      <a:off x="0" y="0"/>
                      <a:ext cx="565150" cy="492137"/>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第十二章■学习的阶段</w:t>
      </w:r>
      <w:r>
        <w:rPr>
          <w:color w:val="231F20"/>
          <w:spacing w:val="-1"/>
          <w:sz w:val="18"/>
        </w:rPr>
        <w:t/>
      </w:r>
      <w:r>
        <w:rPr>
          <w:color w:val="231F20"/>
          <w:sz w:val="18"/>
        </w:rPr>
        <w:t/>
        <w:tab/>
        <w:t>291</w:t>
      </w:r>
    </w:p>
    <w:p>
      <w:pPr>
        <w:spacing w:after="0"/>
        <w:jc w:val="left"/>
        <w:rPr>
          <w:sz w:val="18"/>
        </w:rPr>
        <w:sectPr>
          <w:pgSz w:w="12060" w:h="14580"/>
          <w:pgMar w:top="1300" w:right="260" w:bottom="720" w:left="1220" w:header="0" w:footer="523"/>
        </w:sectPr>
      </w:pPr>
    </w:p>
    <w:p>
      <w:pPr>
        <w:pStyle w:val="BodyText"/>
      </w:pPr>
      <w:r>
        <w:rPr/>
        <w:drawing>
          <wp:anchor distT="0" distB="0" distL="0" distR="0" simplePos="0" relativeHeight="1574860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1" name="image1.png"/>
            <wp:cNvGraphicFramePr>
              <a:graphicFrameLocks noChangeAspect="1"/>
            </wp:cNvGraphicFramePr>
            <a:graphic>
              <a:graphicData uri="http://schemas.openxmlformats.org/drawingml/2006/picture">
                <pic:pic>
                  <pic:nvPicPr>
                    <pic:cNvPr id="6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3"/>
        </w:rPr>
      </w:pPr>
    </w:p>
    <w:p>
      <w:pPr>
        <w:pStyle w:val="BodyText"/>
        <w:spacing w:line="235" w:lineRule="exact"/>
        <w:ind w:left="-1190"/>
      </w:pPr>
      <w:r>
        <w:rPr>
          <w:position w:val="-4"/>
        </w:rPr>
        <w:drawing>
          <wp:inline distT="0" distB="0" distL="0" distR="0">
            <wp:extent cx="150961" cy="149351"/>
            <wp:effectExtent l="0" t="0" r="0" b="0"/>
            <wp:docPr id="63" name="image1.png"/>
            <wp:cNvGraphicFramePr>
              <a:graphicFrameLocks noChangeAspect="1"/>
            </wp:cNvGraphicFramePr>
            <a:graphic>
              <a:graphicData uri="http://schemas.openxmlformats.org/drawingml/2006/picture">
                <pic:pic>
                  <pic:nvPicPr>
                    <pic:cNvPr id="64" name="image1.png"/>
                    <pic:cNvPicPr/>
                  </pic:nvPicPr>
                  <pic:blipFill>
                    <a:blip r:embed="rId7" cstate="print"/>
                    <a:stretch>
                      <a:fillRect/>
                    </a:stretch>
                  </pic:blipFill>
                  <pic:spPr>
                    <a:xfrm>
                      <a:off x="0" y="0"/>
                      <a:ext cx="150961" cy="149351"/>
                    </a:xfrm>
                    <a:prstGeom prst="rect">
                      <a:avLst/>
                    </a:prstGeom>
                  </pic:spPr>
                </pic:pic>
              </a:graphicData>
            </a:graphic>
          </wp:inline>
        </w:drawing>
      </w:r>
      <w:r>
        <w:rPr>
          <w:position w:val="-4"/>
        </w:rPr>
      </w:r>
    </w:p>
    <w:p>
      <w:pPr>
        <w:pStyle w:val="BodyText"/>
        <w:spacing w:line="249" w:lineRule="auto"/>
        <w:ind w:left="940"/>
        <w:jc w:val="right"/>
        <w:rPr/>
      </w:pP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29"/>
        </w:rPr>
        <w:t/>
      </w:r>
      <w:r>
        <w:rPr>
          <w:i/>
          <w:color w:val="231F20"/>
        </w:rPr>
        <w:t/>
      </w:r>
      <w:r>
        <w:rPr>
          <w:i/>
          <w:color w:val="231F20"/>
          <w:spacing w:val="32"/>
        </w:rPr>
        <w:t/>
      </w:r>
      <w:r>
        <w:rPr>
          <w:i/>
          <w:color w:val="231F20"/>
        </w:rPr>
        <w:t/>
      </w:r>
      <w:r>
        <w:rPr>
          <w:i/>
          <w:color w:val="231F20"/>
          <w:spacing w:val="31"/>
        </w:rPr>
        <w:t/>
      </w:r>
      <w:r>
        <w:rPr>
          <w:color w:val="231F20"/>
        </w:rPr>
        <w:t/>
      </w:r>
      <w:r>
        <w:rPr>
          <w:color w:val="231F20"/>
          <w:spacing w:val="29"/>
        </w:rPr>
        <w:t/>
      </w:r>
      <w:r>
        <w:rPr>
          <w:color w:val="231F20"/>
        </w:rPr>
        <w:t/>
      </w:r>
      <w:r>
        <w:rPr>
          <w:color w:val="231F20"/>
          <w:spacing w:val="30"/>
        </w:rPr>
        <w:t/>
      </w:r>
      <w:r>
        <w:rPr>
          <w:color w:val="231F20"/>
        </w:rPr>
        <w:t/>
      </w:r>
      <w:r>
        <w:rPr>
          <w:color w:val="231F20"/>
          <w:spacing w:val="30"/>
        </w:rPr>
        <w:t/>
      </w:r>
      <w:r>
        <w:rPr>
          <w:color w:val="231F20"/>
        </w:rPr>
        <w:t/>
      </w:r>
      <w:r>
        <w:rPr>
          <w:color w:val="231F20"/>
          <w:spacing w:val="-47"/>
        </w:rPr>
        <w:t/>
      </w:r>
      <w:r>
        <w:rPr>
          <w:color w:val="231F20"/>
        </w:rPr>
        <w:t/>
      </w:r>
      <w:r>
        <w:rPr>
          <w:color w:val="231F20"/>
          <w:spacing w:val="32"/>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2"/>
        </w:rPr>
        <w:t/>
      </w:r>
      <w:r>
        <w:rPr>
          <w:color w:val="231F20"/>
        </w:rPr>
        <w:t/>
      </w:r>
      <w:r>
        <w:rPr>
          <w:color w:val="231F20"/>
          <w:spacing w:val="33"/>
        </w:rPr>
        <w:t/>
      </w:r>
      <w:r>
        <w:rPr>
          <w:color w:val="231F20"/>
        </w:rPr>
        <w:t/>
      </w:r>
      <w:r>
        <w:rPr>
          <w:color w:val="231F20"/>
          <w:spacing w:val="33"/>
        </w:rPr>
        <w:t/>
      </w:r>
      <w:r>
        <w:rPr>
          <w:color w:val="231F20"/>
        </w:rPr>
        <w:t/>
      </w:r>
      <w:r>
        <w:rPr>
          <w:color w:val="231F20"/>
          <w:spacing w:val="-47"/>
        </w:rPr>
        <w:t/>
      </w:r>
      <w:r>
        <w:rPr>
          <w:color w:val="231F20"/>
        </w:rPr>
        <w:t/>
      </w:r>
      <w:r>
        <w:rPr>
          <w:color w:val="231F20"/>
          <w:spacing w:val="38"/>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rPr>
        <w:t/>
      </w:r>
      <w:r>
        <w:rPr>
          <w:color w:val="231F20"/>
          <w:spacing w:val="15"/>
        </w:rPr>
        <w:t/>
      </w:r>
      <w:r>
        <w:rPr>
          <w:color w:val="231F20"/>
        </w:rPr>
        <w:t/>
      </w:r>
      <w:r>
        <w:rPr>
          <w:color w:val="231F20"/>
          <w:spacing w:val="15"/>
        </w:rPr>
        <w:t/>
      </w:r>
      <w:r>
        <w:rPr>
          <w:color w:val="231F20"/>
        </w:rPr>
        <w:t/>
      </w:r>
      <w:r>
        <w:rPr>
          <w:color w:val="231F20"/>
          <w:spacing w:val="16"/>
        </w:rPr>
        <w:t/>
      </w:r>
      <w:r>
        <w:rPr>
          <w:color w:val="231F20"/>
        </w:rPr>
        <w:t/>
      </w:r>
      <w:r>
        <w:rPr>
          <w:color w:val="231F20"/>
          <w:spacing w:val="15"/>
        </w:rPr>
        <w:t/>
      </w:r>
      <w:r>
        <w:rPr>
          <w:color w:val="231F20"/>
        </w:rPr>
        <w:t/>
      </w:r>
      <w:r>
        <w:rPr>
          <w:color w:val="231F20"/>
          <w:spacing w:val="16"/>
        </w:rPr>
        <w:t/>
      </w:r>
      <w:r>
        <w:rPr>
          <w:color w:val="231F20"/>
        </w:rPr>
        <w:t/>
      </w:r>
      <w:r>
        <w:rPr>
          <w:color w:val="231F20"/>
          <w:spacing w:val="15"/>
        </w:rPr>
        <w:t/>
      </w:r>
      <w:r>
        <w:rPr>
          <w:color w:val="231F20"/>
        </w:rPr>
        <w:t/>
      </w:r>
      <w:r>
        <w:rPr>
          <w:color w:val="231F20"/>
          <w:spacing w:val="16"/>
        </w:rPr>
        <w:t/>
      </w:r>
      <w:r>
        <w:rPr>
          <w:color w:val="231F20"/>
        </w:rPr>
        <w:t/>
      </w:r>
      <w:r>
        <w:rPr>
          <w:color w:val="231F20"/>
          <w:spacing w:val="-47"/>
        </w:rPr>
        <w:t/>
      </w:r>
      <w:r>
        <w:rPr>
          <w:color w:val="231F20"/>
        </w:rPr>
        <w:t/>
      </w:r>
      <w:r>
        <w:rPr>
          <w:color w:val="231F20"/>
          <w:spacing w:val="-8"/>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47"/>
        </w:rPr>
        <w:t/>
      </w:r>
      <w:r>
        <w:rPr>
          <w:color w:val="231F20"/>
        </w:rPr>
        <w:t/>
      </w:r>
      <w:r>
        <w:rPr>
          <w:color w:val="231F20"/>
          <w:spacing w:val="24"/>
        </w:rPr>
        <w:t/>
      </w:r>
      <w:r>
        <w:rPr>
          <w:color w:val="231F20"/>
        </w:rPr>
        <w:t/>
      </w:r>
      <w:r>
        <w:rPr>
          <w:color w:val="231F20"/>
          <w:spacing w:val="25"/>
        </w:rPr>
        <w:t/>
      </w:r>
      <w:r>
        <w:rPr>
          <w:color w:val="231F20"/>
        </w:rPr>
        <w:t/>
      </w:r>
      <w:r>
        <w:rPr>
          <w:color w:val="231F20"/>
          <w:spacing w:val="24"/>
        </w:rPr>
        <w:t/>
      </w:r>
      <w:r>
        <w:rPr>
          <w:color w:val="231F20"/>
        </w:rPr>
        <w:t/>
      </w:r>
      <w:r>
        <w:rPr>
          <w:color w:val="231F20"/>
          <w:spacing w:val="25"/>
        </w:rPr>
        <w:t/>
      </w:r>
      <w:r>
        <w:rPr>
          <w:color w:val="231F20"/>
        </w:rPr>
        <w:t/>
      </w:r>
      <w:r>
        <w:rPr>
          <w:color w:val="231F20"/>
          <w:spacing w:val="25"/>
        </w:rPr>
        <w:t/>
      </w:r>
      <w:r>
        <w:rPr>
          <w:color w:val="231F20"/>
        </w:rPr>
        <w:t/>
      </w:r>
      <w:r>
        <w:rPr>
          <w:color w:val="231F20"/>
          <w:spacing w:val="24"/>
        </w:rPr>
        <w:t/>
      </w:r>
      <w:r>
        <w:rPr>
          <w:color w:val="231F20"/>
        </w:rPr>
        <w:t/>
      </w:r>
      <w:r>
        <w:rPr>
          <w:color w:val="231F20"/>
          <w:spacing w:val="25"/>
        </w:rPr>
        <w:t/>
      </w:r>
      <w:r>
        <w:rPr>
          <w:color w:val="231F20"/>
        </w:rPr>
        <w:t/>
      </w:r>
      <w:r>
        <w:rPr>
          <w:color w:val="231F20"/>
          <w:spacing w:val="24"/>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47"/>
        </w:rPr>
        <w:t/>
      </w:r>
      <w:r>
        <w:rPr>
          <w:color w:val="231F20"/>
          <w:rFonts w:hint="eastAsia" w:eastAsia="宋体"/>
        </w:rPr>
        <w:t xml:space="preserve">练习一项技能会降低成本。</w:t>
      </w:r>
      <w:r>
        <w:rPr>
          <w:color w:val="231F20"/>
          <w:rFonts w:hint="eastAsia" w:eastAsia="宋体"/>
        </w:rPr>
        <w:t xml:space="preserve">例如，在几天的练习中，人们学习在复杂的障碍滑雪模拟器上表演时，</w:t>
      </w:r>
      <w:r>
        <w:rPr>
          <w:i/>
          <w:color w:val="231F20"/>
          <w:rFonts w:hint="eastAsia" w:eastAsia="宋体"/>
        </w:rPr>
        <w:t xml:space="preserve">氧</w:t>
      </w:r>
      <w:r>
        <w:rPr>
          <w:color w:val="231F20"/>
          <w:rFonts w:hint="eastAsia" w:eastAsia="宋体"/>
        </w:rPr>
        <w:t xml:space="preserve">气的</w:t>
      </w:r>
      <w:r>
        <w:rPr>
          <w:i/>
          <w:color w:val="231F20"/>
          <w:rFonts w:hint="eastAsia" w:eastAsia="宋体"/>
        </w:rPr>
        <w:t xml:space="preserve">使用</w:t>
      </w:r>
      <w:r>
        <w:rPr>
          <w:color w:val="231F20"/>
          <w:rFonts w:hint="eastAsia" w:eastAsia="宋体"/>
        </w:rPr>
        <w:t xml:space="preserve">减少了(阿尔马斯巴克，怀汀和赫尔格路德，2001；Durand等人，1994年)。</w:t>
      </w:r>
      <w:r>
        <w:rPr>
          <w:color w:val="231F20"/>
          <w:rFonts w:hint="eastAsia" w:eastAsia="宋体"/>
        </w:rPr>
        <w:t xml:space="preserve">Lay，Sparrow，Hughes和O'Dwyer(2002)报道了在划船测力计上学习划船的人的耗氧量也有类似的下降，测力计通常被船员用作训练设备。</w:t>
      </w:r>
      <w:r>
        <w:rPr>
          <w:color w:val="231F20"/>
          <w:rFonts w:hint="eastAsia" w:eastAsia="宋体"/>
        </w:rPr>
        <w:t xml:space="preserve">《麻雀》(麻雀与伊里扎里-洛佩兹，1987；斯派洛和纽维尔，1994)证明，随着人们在跑步机上以恒定的速度学习用手和脚走路(爬行)，氧气的使用、心率和热量消耗会降低。</w:t>
      </w:r>
      <w:r>
        <w:rPr>
          <w:color w:val="231F20"/>
          <w:rFonts w:hint="eastAsia" w:eastAsia="宋体"/>
        </w:rPr>
        <w:t xml:space="preserve">和海泽(1995；海泽和康维尔，1997)表明，机械</w:t>
      </w:r>
      <w:r>
        <w:rPr>
          <w:i/>
          <w:color w:val="231F20"/>
          <w:rFonts w:hint="eastAsia" w:eastAsia="宋体"/>
        </w:rPr>
        <w:t xml:space="preserve">效率</w:t>
      </w:r>
      <w:r>
        <w:rPr>
          <w:color w:val="231F20"/>
          <w:rFonts w:hint="eastAsia" w:eastAsia="宋体"/>
        </w:rPr>
        <w:t xml:space="preserve">随着人们学习执行投球任务的练习而增加。</w:t>
      </w:r>
      <w:r>
        <w:rPr>
          <w:color w:val="231F20"/>
          <w:rFonts w:hint="eastAsia" w:eastAsia="宋体"/>
        </w:rPr>
        <w:t xml:space="preserve">(关于能量消耗的更深入的讨论，因为它与运动技能的学习有关，见麻雀，雷和奥德怀尔，2007。)</w:t>
      </w:r>
      <w:r>
        <w:rPr>
          <w:color w:val="231F20"/>
          <w:rFonts w:hint="eastAsia" w:eastAsia="宋体"/>
        </w:rPr>
        <w:t xml:space="preserve">学习潜水的学生提供了一个生理机能下降的有趣例子</w:t>
      </w:r>
      <w:r>
        <w:rPr>
          <w:color w:val="231F20"/>
          <w:rFonts w:hint="eastAsia" w:eastAsia="宋体"/>
        </w:rPr>
        <w:t/>
      </w:r>
      <w:r>
        <w:rPr>
          <w:color w:val="231F20"/>
          <w:spacing w:val="-47"/>
        </w:rPr>
        <w:t/>
      </w:r>
      <w:r>
        <w:rPr>
          <w:color w:val="231F20"/>
        </w:rPr>
        <w:t/>
      </w:r>
      <w:r>
        <w:rPr>
          <w:color w:val="231F20"/>
          <w:spacing w:val="27"/>
        </w:rPr>
        <w:t/>
      </w:r>
      <w:r>
        <w:rPr>
          <w:color w:val="231F20"/>
        </w:rPr>
        <w:t/>
      </w:r>
      <w:r>
        <w:rPr>
          <w:color w:val="231F20"/>
          <w:spacing w:val="28"/>
        </w:rPr>
        <w:t/>
      </w:r>
      <w:r>
        <w:rPr>
          <w:i/>
          <w:color w:val="231F20"/>
        </w:rPr>
        <w:t/>
      </w:r>
      <w:r>
        <w:rPr>
          <w:i/>
          <w:color w:val="231F20"/>
          <w:spacing w:val="30"/>
        </w:rPr>
        <w:t/>
      </w:r>
      <w:r>
        <w:rPr>
          <w:i/>
          <w:color w:val="231F20"/>
        </w:rPr>
        <w:t/>
      </w:r>
      <w:r>
        <w:rPr>
          <w:i/>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28"/>
        </w:rPr>
        <w:t/>
      </w:r>
      <w:r>
        <w:rPr>
          <w:color w:val="231F20"/>
        </w:rPr>
        <w:t/>
      </w:r>
      <w:r>
        <w:rPr>
          <w:color w:val="231F20"/>
          <w:spacing w:val="-47"/>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8"/>
        </w:rPr>
        <w:t/>
      </w:r>
      <w:r>
        <w:rPr>
          <w:color w:val="231F20"/>
        </w:rPr>
        <w:t/>
      </w:r>
      <w:r>
        <w:rPr>
          <w:color w:val="231F20"/>
          <w:spacing w:val="-47"/>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7"/>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47"/>
        </w:rPr>
        <w:t/>
      </w:r>
      <w:r>
        <w:rPr>
          <w:color w:val="231F20"/>
        </w:rPr>
        <w:t/>
      </w:r>
      <w:r>
        <w:rPr>
          <w:color w:val="231F20"/>
          <w:spacing w:val="-11"/>
        </w:rPr>
        <w:t/>
      </w:r>
      <w:r>
        <w:rPr>
          <w:i/>
          <w:color w:val="231F20"/>
        </w:rPr>
        <w:t/>
      </w:r>
      <w:r>
        <w:rPr>
          <w:i/>
          <w:color w:val="231F20"/>
          <w:spacing w:val="-10"/>
        </w:rPr>
        <w:t/>
      </w:r>
      <w:r>
        <w:rPr>
          <w:i/>
          <w:color w:val="231F20"/>
        </w:rPr>
        <w:t/>
      </w:r>
      <w:r>
        <w:rPr>
          <w:i/>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1"/>
        </w:rPr>
        <w:t/>
      </w:r>
      <w:r>
        <w:rPr>
          <w:color w:val="231F20"/>
        </w:rPr>
        <w:t/>
      </w:r>
      <w:r>
        <w:rPr>
          <w:color w:val="231F20"/>
          <w:spacing w:val="30"/>
        </w:rPr>
        <w:t/>
      </w:r>
      <w:r>
        <w:rPr>
          <w:color w:val="231F20"/>
        </w:rPr>
        <w:t/>
      </w:r>
      <w:r>
        <w:rPr>
          <w:color w:val="231F20"/>
          <w:spacing w:val="-4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4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5"/>
        <w:rPr>
          <w:sz w:val="27"/>
        </w:rPr>
      </w:pPr>
    </w:p>
    <w:p>
      <w:pPr>
        <w:pStyle w:val="BodyText"/>
        <w:spacing w:line="249" w:lineRule="auto"/>
        <w:ind w:left="319" w:right="1117"/>
        <w:jc w:val="both"/>
        <w:rPr/>
      </w:pP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8"/>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14"/>
        </w:rPr>
        <w:t/>
      </w:r>
      <w:r>
        <w:rPr>
          <w:color w:val="231F20"/>
          <w:spacing w:val="-3"/>
        </w:rPr>
        <w:t/>
      </w:r>
      <w:r>
        <w:rPr>
          <w:color w:val="231F20"/>
          <w:spacing w:val="-48"/>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48"/>
        </w:rPr>
        <w:t/>
      </w:r>
      <w:r>
        <w:rPr>
          <w:color w:val="231F20"/>
          <w:rFonts w:hint="eastAsia" w:eastAsia="宋体"/>
        </w:rPr>
        <w:t xml:space="preserve">用氧气消耗衡量的能源成本。第一次学习潜水的人通常比他们变得更有经验时使用更多的氧气。这种变化的简单演示是比较新手和有经验的潜水员的氧气水平。初学者通常在相同长度的潜水中使用更多的氧气。</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p>
    <w:p>
      <w:pPr>
        <w:pStyle w:val="BodyText"/>
        <w:spacing w:before="8" w:line="252" w:lineRule="auto"/>
        <w:ind w:left="319" w:right="1117" w:firstLine="240"/>
        <w:jc w:val="both"/>
        <w:rPr/>
      </w:pPr>
      <w:r>
        <w:rPr>
          <w:color w:val="231F20"/>
          <w:spacing w:val="-2"/>
        </w:rPr>
        <w:t/>
      </w:r>
      <w:r>
        <w:rPr>
          <w:color w:val="231F20"/>
          <w:spacing w:val="-16"/>
        </w:rPr>
        <w:t/>
      </w:r>
      <w:r>
        <w:rPr>
          <w:color w:val="231F20"/>
          <w:spacing w:val="-2"/>
        </w:rPr>
        <w:t/>
      </w:r>
      <w:r>
        <w:rPr>
          <w:color w:val="231F20"/>
          <w:spacing w:val="-15"/>
        </w:rPr>
        <w:t/>
      </w:r>
      <w:r>
        <w:rPr>
          <w:color w:val="231F20"/>
          <w:spacing w:val="-2"/>
        </w:rPr>
        <w:t/>
      </w:r>
      <w:r>
        <w:rPr>
          <w:color w:val="231F20"/>
          <w:spacing w:val="-15"/>
        </w:rPr>
        <w:t/>
      </w:r>
      <w:r>
        <w:rPr>
          <w:color w:val="231F20"/>
          <w:spacing w:val="-2"/>
        </w:rPr>
        <w:t/>
      </w:r>
      <w:r>
        <w:rPr>
          <w:color w:val="231F20"/>
          <w:spacing w:val="-15"/>
        </w:rPr>
        <w:t/>
      </w:r>
      <w:r>
        <w:rPr>
          <w:color w:val="231F20"/>
          <w:spacing w:val="-2"/>
        </w:rPr>
        <w:t/>
      </w:r>
      <w:r>
        <w:rPr>
          <w:color w:val="231F20"/>
          <w:spacing w:val="-15"/>
        </w:rPr>
        <w:t/>
      </w:r>
      <w:r>
        <w:rPr>
          <w:color w:val="231F20"/>
          <w:spacing w:val="-2"/>
        </w:rPr>
        <w:t/>
      </w:r>
      <w:r>
        <w:rPr>
          <w:color w:val="231F20"/>
          <w:spacing w:val="-15"/>
        </w:rPr>
        <w:t/>
      </w:r>
      <w:r>
        <w:rPr>
          <w:color w:val="231F20"/>
          <w:spacing w:val="-1"/>
        </w:rPr>
        <w:t/>
      </w:r>
      <w:r>
        <w:rPr>
          <w:color w:val="231F20"/>
          <w:spacing w:val="-15"/>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3"/>
        </w:rPr>
        <w:t/>
      </w:r>
      <w:r>
        <w:rPr>
          <w:color w:val="231F20"/>
        </w:rPr>
        <w:t/>
      </w:r>
      <w:r>
        <w:rPr>
          <w:color w:val="231F20"/>
          <w:spacing w:val="32"/>
        </w:rPr>
        <w:t/>
      </w:r>
      <w:r>
        <w:rPr>
          <w:color w:val="231F20"/>
        </w:rPr>
        <w:t/>
      </w:r>
      <w:r>
        <w:rPr>
          <w:color w:val="231F20"/>
          <w:spacing w:val="32"/>
        </w:rPr>
        <w:t/>
      </w:r>
      <w:r>
        <w:rPr>
          <w:color w:val="231F20"/>
        </w:rPr>
        <w:t/>
      </w:r>
      <w:r>
        <w:rPr>
          <w:color w:val="231F20"/>
          <w:spacing w:val="33"/>
        </w:rPr>
        <w:t/>
      </w:r>
      <w:r>
        <w:rPr>
          <w:color w:val="231F20"/>
        </w:rPr>
        <w:t/>
      </w:r>
      <w:r>
        <w:rPr>
          <w:color w:val="231F20"/>
          <w:spacing w:val="-48"/>
        </w:rPr>
        <w:t/>
      </w:r>
      <w:r>
        <w:rPr>
          <w:color w:val="231F20"/>
        </w:rPr>
        <w:t/>
      </w:r>
      <w:r>
        <w:rPr>
          <w:color w:val="231F20"/>
          <w:spacing w:val="1"/>
        </w:rPr>
        <w:t/>
      </w:r>
      <w:r>
        <w:rPr>
          <w:color w:val="231F20"/>
          <w:rFonts w:hint="eastAsia" w:eastAsia="宋体"/>
        </w:rPr>
        <w:t xml:space="preserve">除了显示出能量成本的降低，学习者还会感受到他们的感知努力率的降低。RPE是一种可测量的主观感知，指的是一个人在执行一项技能时感到自己正在付出的努力(即努力或精力)。斯派洛、休斯、拉塞尔和勒罗辛诺(1999)在一项实验中报告了能源使用经济和可再生能源效率变化的良好证明。新手划手在划船测力计上进行为期六天的练习。结果显示，当划船者以他们喜欢的划水速度划水时，代谢能量消耗经济性增加，而心率、耗氧量和视网膜色素上皮在六天的练习中显著降低。</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47"/>
        </w:rPr>
        <w:t/>
      </w:r>
      <w:r>
        <w:rPr>
          <w:color w:val="231F20"/>
        </w:rPr>
        <w:t/>
      </w:r>
      <w:r>
        <w:rPr>
          <w:color w:val="231F20"/>
          <w:spacing w:val="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rPr>
        <w:t/>
      </w:r>
    </w:p>
    <w:p>
      <w:pPr>
        <w:spacing w:after="0" w:line="252" w:lineRule="auto"/>
        <w:jc w:val="both"/>
        <w:sectPr>
          <w:type w:val="continuous"/>
          <w:pgSz w:w="12060" w:h="14580"/>
          <w:pgMar w:top="1300" w:right="260" w:bottom="720" w:left="1220"/>
          <w:cols w:equalWidth="0" w:num="2">
            <w:col w:w="5021" w:space="40"/>
            <w:col w:w="5519"/>
          </w:cols>
        </w:sectPr>
      </w:pPr>
    </w:p>
    <w:p>
      <w:pPr>
        <w:tabs>
          <w:tab w:val="left" w:leader="none" w:pos="879"/>
        </w:tabs>
        <w:spacing w:before="97"/>
        <w:ind w:left="160" w:right="0" w:firstLine="0"/>
        <w:jc w:val="left"/>
        <w:rPr>
          <w:sz w:val="18"/>
        </w:rPr>
      </w:pPr>
      <w:r>
        <w:rPr>
          <w:color w:val="231F20"/>
          <w:sz w:val="18"/>
        </w:rPr>
        <w:t>292</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14"/>
        </w:rPr>
      </w:pPr>
    </w:p>
    <w:p>
      <w:pPr>
        <w:spacing w:after="0"/>
        <w:rPr>
          <w:sz w:val="14"/>
        </w:rPr>
        <w:sectPr>
          <w:pgSz w:w="12060" w:h="14580"/>
          <w:pgMar w:top="1300" w:right="260" w:bottom="720" w:left="1220" w:header="0" w:footer="523"/>
        </w:sectPr>
      </w:pPr>
    </w:p>
    <w:p>
      <w:pPr>
        <w:pStyle w:val="Heading2"/>
        <w:spacing w:before="108"/>
        <w:rPr/>
      </w:pPr>
      <w:r>
        <w:rPr/>
        <w:drawing>
          <wp:anchor distT="0" distB="0" distL="0" distR="0" simplePos="0" relativeHeight="1575014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65" name="image1.png"/>
            <wp:cNvGraphicFramePr>
              <a:graphicFrameLocks noChangeAspect="1"/>
            </wp:cNvGraphicFramePr>
            <a:graphic>
              <a:graphicData uri="http://schemas.openxmlformats.org/drawingml/2006/picture">
                <pic:pic>
                  <pic:nvPicPr>
                    <pic:cNvPr id="6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065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7" name="image1.png"/>
            <wp:cNvGraphicFramePr>
              <a:graphicFrameLocks noChangeAspect="1"/>
            </wp:cNvGraphicFramePr>
            <a:graphic>
              <a:graphicData uri="http://schemas.openxmlformats.org/drawingml/2006/picture">
                <pic:pic>
                  <pic:nvPicPr>
                    <pic:cNvPr id="68"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Fonts w:hint="eastAsia" w:eastAsia="宋体"/>
        </w:rPr>
        <w:t xml:space="preserve">视觉选择性注意的变化</w:t>
      </w:r>
    </w:p>
    <w:p>
      <w:pPr>
        <w:pStyle w:val="BodyText"/>
        <w:spacing w:before="12" w:line="252" w:lineRule="auto"/>
        <w:ind w:left="160" w:right="38"/>
        <w:jc w:val="both"/>
        <w:rPr/>
      </w:pPr>
      <w:r>
        <w:rPr>
          <w:color w:val="231F20"/>
        </w:rPr>
        <w:t/>
      </w:r>
      <w:r>
        <w:rPr>
          <w:color w:val="231F20"/>
          <w:spacing w:val="42"/>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2"/>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8"/>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因为视觉在技能的学习和控制中起着关键作用，所以重要的是要注意我们对视觉的使用是如何随着技能的练习而变化的。因为我们在第6、7和9章中详细讨论了这些特征和变化，所以我们在这里只简单提及它们。初学者通常看的东西太多，这往往会导致他们的视觉注意力转向不适当的环境线索。当一个人练习一项技能时，他或她将视觉注意力引向更适合指导他或她的表现的信息来源。换句话说，这个人获得了一种更强的能力，将他或她的视野指向环境中的调节特征，这将为执行技能提供最有用的信息。此外，在执行一项技能的过程中，人们会更早地恰当地引导他们的视觉注意力。这种引导视觉注意力的时间方面很重要，因为它增加了人可以选择和产生情境所需的行动的时间。</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1"/>
        </w:rPr>
        <w:t/>
      </w:r>
      <w:r>
        <w:rPr>
          <w:color w:val="231F20"/>
        </w:rPr>
        <w:t/>
      </w:r>
    </w:p>
    <w:p>
      <w:pPr>
        <w:pStyle w:val="BodyText"/>
        <w:spacing w:line="249" w:lineRule="auto"/>
        <w:ind w:left="160" w:right="38" w:firstLine="240"/>
        <w:jc w:val="both"/>
        <w:rPr/>
      </w:pP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Savelsbergh，Williams，vanderKamp和Ward(2002)的一个实验很好地证明了视觉选择性注意在学习阶段的变化。他们记录了新手和专家足球守门员在模拟点球情况下的眼球运动特征。守门员观察了真人大小的视频剪辑，这些视频剪辑显示职业球员踢点球，点球指向球门的六个区域。守门员移动了一个操纵杆去拦截球；如果他们在球越过球门线的时候把球放在了正确的位置，就记录了一次扑救。不出所料，专家守门员表现得比守门员更好，尤其是在做出更多扑救和更好地预测球的高度和方向方面。此外，专家们在更接近脚球接触的时候启动了他们的操纵杆响应，并且进行了更少的操纵杆位置校正。视觉搜索特征根据踢球者脚球接触前后的时间周期来确定。总的来说，专家们对场景中更少的区域进行了更长时间的更少的眼球运动固定</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48"/>
        </w:rPr>
        <w:t/>
      </w:r>
      <w:r>
        <w:rPr>
          <w:color w:val="231F20"/>
        </w:rPr>
        <w:t/>
      </w:r>
      <w:r>
        <w:rPr>
          <w:color w:val="231F20"/>
          <w:spacing w:val="1"/>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2"/>
        </w:rPr>
        <w:t/>
      </w:r>
      <w:r>
        <w:rPr>
          <w:color w:val="231F20"/>
          <w:spacing w:val="-14"/>
        </w:rPr>
        <w:t/>
      </w:r>
      <w:r>
        <w:rPr>
          <w:color w:val="231F20"/>
          <w:spacing w:val="-2"/>
        </w:rPr>
        <w:t/>
      </w:r>
      <w:r>
        <w:rPr>
          <w:color w:val="231F20"/>
          <w:spacing w:val="-13"/>
        </w:rPr>
        <w:t/>
      </w:r>
      <w:r>
        <w:rPr>
          <w:color w:val="231F20"/>
          <w:spacing w:val="-2"/>
        </w:rPr>
        <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r>
        <w:rPr>
          <w:color w:val="231F20"/>
          <w:spacing w:val="2"/>
        </w:rPr>
        <w:t/>
      </w:r>
      <w:r>
        <w:rPr>
          <w:color w:val="231F20"/>
        </w:rPr>
        <w:t/>
      </w:r>
      <w:r>
        <w:rPr>
          <w:color w:val="231F20"/>
          <w:spacing w:val="1"/>
        </w:rPr>
        <w:t/>
      </w:r>
      <w:r>
        <w:rPr>
          <w:color w:val="231F20"/>
        </w:rPr>
        <w:t/>
      </w:r>
    </w:p>
    <w:p>
      <w:pPr>
        <w:pStyle w:val="BodyText"/>
        <w:spacing w:before="108" w:line="249" w:lineRule="auto"/>
        <w:ind w:left="160" w:right="1899"/>
        <w:jc w:val="both"/>
        <w:rPr/>
      </w:pPr>
      <w:r>
        <w:rPr/>
        <w:br w:type="column"/>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47"/>
        </w:rPr>
        <w:t/>
      </w:r>
      <w:r>
        <w:rPr>
          <w:color w:val="231F20"/>
          <w:spacing w:val="-3"/>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7"/>
        </w:rPr>
        <w:t/>
      </w:r>
      <w:r>
        <w:rPr>
          <w:color w:val="231F20"/>
        </w:rPr>
        <w:t/>
      </w:r>
      <w:r>
        <w:rPr>
          <w:color w:val="231F20"/>
          <w:spacing w:val="1"/>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48"/>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2"/>
        </w:rPr>
        <w:t/>
      </w:r>
      <w:r>
        <w:rPr>
          <w:color w:val="231F20"/>
          <w:spacing w:val="-11"/>
        </w:rPr>
        <w:t/>
      </w:r>
      <w:r>
        <w:rPr>
          <w:color w:val="231F20"/>
          <w:spacing w:val="-2"/>
        </w:rPr>
        <w:t/>
      </w:r>
      <w:r>
        <w:rPr>
          <w:color w:val="231F20"/>
          <w:spacing w:val="-12"/>
        </w:rPr>
        <w:t/>
      </w:r>
      <w:r>
        <w:rPr>
          <w:color w:val="231F20"/>
          <w:spacing w:val="-2"/>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1"/>
        </w:rPr>
        <w:t/>
      </w:r>
      <w:r>
        <w:rPr>
          <w:color w:val="231F20"/>
          <w:rFonts w:hint="eastAsia" w:eastAsia="宋体"/>
        </w:rPr>
        <w:t xml:space="preserve">包括踢球者。这些结果表明，专家们减少了他们需要关注的视觉信息的数量，并且他们从场景的最相关部分提取了更多的信息。(值得注意的是，Loffing和Caal-Bruland(2017年)最近对运动预期期间凝视行为的研究表明，一系列不同运动的专家往往比非专家更少注视较长时间，尽管个体内部和个体之间以及任务之间存在相当大的差异。)随着踢球者开始接近球并最终接触球，专家们逐渐将注意力从踢球者的头部转移到非踢球的脚、踢球的脚和球上。他们很少关注踢球者身体的其他部位。相比之下，新手花更多的时间关注踢球者的躯干、手臂和臀部，而花更少的时间关注头部、非踢腿和球。有趣的是，在脚球接触时，专业守门员注视球的时间是新手的两倍多。</w:t>
      </w:r>
      <w:r>
        <w:rPr>
          <w:color w:val="231F20"/>
          <w:spacing w:val="-47"/>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2"/>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47"/>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pStyle w:val="BodyText"/>
        <w:rPr>
          <w:sz w:val="25"/>
        </w:rPr>
      </w:pPr>
    </w:p>
    <w:p>
      <w:pPr>
        <w:pStyle w:val="Heading2"/>
        <w:spacing w:line="249" w:lineRule="auto"/>
        <w:ind w:right="2401"/>
        <w:rPr/>
      </w:pPr>
      <w:r>
        <w:rPr>
          <w:color w:val="231F20"/>
          <w:rFonts w:hint="eastAsia" w:eastAsia="宋体"/>
        </w:rPr>
        <w:t xml:space="preserve">执行技能时有意识注意力需求的变化</w:t>
      </w:r>
      <w:r>
        <w:rPr>
          <w:color w:val="231F20"/>
          <w:spacing w:val="-48"/>
        </w:rPr>
        <w:t/>
      </w:r>
      <w:r>
        <w:rPr>
          <w:color w:val="231F20"/>
        </w:rPr>
        <w:t/>
      </w:r>
    </w:p>
    <w:p>
      <w:pPr>
        <w:pStyle w:val="BodyText"/>
        <w:spacing w:before="2" w:line="249" w:lineRule="auto"/>
        <w:ind w:left="160" w:right="189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根据费茨和波斯纳的学习阶段模型，在实践的早期，学习者有意识地思考几乎每一个执行技能的部分。但是当一个人练习这项技能并变得更加熟练时，他或她对这项技能本身的有意识注意力就会减少到几乎自动完成的程度。</w:t>
      </w:r>
      <w:r>
        <w:rPr>
          <w:color w:val="231F20"/>
          <w:spacing w:val="1"/>
        </w:rPr>
        <w:t/>
      </w:r>
      <w:r>
        <w:rPr>
          <w:color w:val="231F20"/>
        </w:rPr>
        <w:t/>
      </w:r>
      <w:r>
        <w:rPr>
          <w:color w:val="231F20"/>
          <w:spacing w:val="1"/>
        </w:rPr>
        <w:t/>
      </w:r>
      <w:r>
        <w:rPr>
          <w:color w:val="231F20"/>
        </w:rPr>
        <w:t/>
      </w:r>
    </w:p>
    <w:p>
      <w:pPr>
        <w:pStyle w:val="BodyText"/>
        <w:spacing w:before="6" w:line="249" w:lineRule="auto"/>
        <w:ind w:left="160" w:right="1897" w:firstLine="240"/>
        <w:jc w:val="both"/>
        <w:rPr/>
      </w:pPr>
      <w:r>
        <w:rPr>
          <w:color w:val="231F20"/>
        </w:rPr>
        <w:t/>
      </w:r>
      <w:r>
        <w:rPr>
          <w:color w:val="231F20"/>
          <w:spacing w:val="46"/>
        </w:rPr>
        <w:t/>
      </w:r>
      <w:r>
        <w:rPr>
          <w:color w:val="231F20"/>
        </w:rPr>
        <w:t/>
      </w:r>
      <w:r>
        <w:rPr>
          <w:color w:val="231F20"/>
          <w:spacing w:val="47"/>
        </w:rPr>
        <w:t/>
      </w:r>
      <w:r>
        <w:rPr>
          <w:color w:val="231F20"/>
        </w:rPr>
        <w:t/>
      </w:r>
      <w:r>
        <w:rPr>
          <w:color w:val="231F20"/>
          <w:spacing w:val="47"/>
        </w:rPr>
        <w:t/>
      </w:r>
      <w:r>
        <w:rPr>
          <w:color w:val="231F20"/>
        </w:rPr>
        <w:t/>
      </w:r>
      <w:r>
        <w:rPr>
          <w:color w:val="231F20"/>
          <w:spacing w:val="46"/>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8"/>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48"/>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在学习在标准换挡车上换挡的过程中，我们看到了这种变化的日常例子。如果你已经学会驾驶一辆标准的换挡车，你无疑会记得你第一次学会换挡时是如何换挡的。这个动作的每个部分都需要你有意识的注意。你思考了整个动作序列的每一部分:什么时候松开油门，什么时候踩下离合器，如何协调你的腿部动作来执行这些离合器和油门动作，什么时候在哪里移动换挡，什么时候松开离合器，最后，什么时候再次踩下油门。但是当你变得更有经验的时候</w:t>
      </w:r>
      <w:r>
        <w:rPr>
          <w:color w:val="231F20"/>
          <w:spacing w:val="-47"/>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p>
    <w:p>
      <w:pPr>
        <w:spacing w:after="0" w:line="249" w:lineRule="auto"/>
        <w:jc w:val="both"/>
        <w:sectPr>
          <w:type w:val="continuous"/>
          <w:pgSz w:w="12060" w:h="14580"/>
          <w:pgMar w:top="1300" w:right="260" w:bottom="720" w:left="1220"/>
          <w:cols w:equalWidth="0" w:num="2">
            <w:col w:w="4282" w:space="158"/>
            <w:col w:w="6140"/>
          </w:cols>
        </w:sectPr>
      </w:pPr>
    </w:p>
    <w:p>
      <w:pPr>
        <w:tabs>
          <w:tab w:val="right" w:leader="none" w:pos="9459"/>
        </w:tabs>
        <w:spacing w:before="97"/>
        <w:ind w:left="510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第十二章■学习的阶段</w:t>
      </w:r>
      <w:r>
        <w:rPr>
          <w:color w:val="231F20"/>
          <w:spacing w:val="-1"/>
          <w:sz w:val="18"/>
        </w:rPr>
        <w:t/>
      </w:r>
      <w:r>
        <w:rPr>
          <w:color w:val="231F20"/>
          <w:sz w:val="18"/>
        </w:rPr>
        <w:t/>
        <w:tab/>
        <w:t>293</w:t>
      </w:r>
    </w:p>
    <w:p>
      <w:pPr>
        <w:pStyle w:val="BodyText"/>
        <w:spacing w:before="2"/>
        <w:rPr>
          <w:sz w:val="23"/>
        </w:rPr>
      </w:pPr>
      <w:r>
        <w:rPr/>
        <w:drawing>
          <wp:anchor distT="0" distB="0" distL="0" distR="0" simplePos="0" relativeHeight="44" behindDoc="0" locked="0" layoutInCell="1" allowOverlap="1">
            <wp:simplePos x="0" y="0"/>
            <wp:positionH relativeFrom="page">
              <wp:posOffset>2089124</wp:posOffset>
            </wp:positionH>
            <wp:positionV relativeFrom="paragraph">
              <wp:posOffset>193990</wp:posOffset>
            </wp:positionV>
            <wp:extent cx="4204547" cy="3099816"/>
            <wp:effectExtent l="0" t="0" r="0" b="0"/>
            <wp:wrapTopAndBottom/>
            <wp:docPr id="69" name="image7.png"/>
            <wp:cNvGraphicFramePr>
              <a:graphicFrameLocks noChangeAspect="1"/>
            </wp:cNvGraphicFramePr>
            <a:graphic>
              <a:graphicData uri="http://schemas.openxmlformats.org/drawingml/2006/picture">
                <pic:pic>
                  <pic:nvPicPr>
                    <pic:cNvPr id="70" name="image7.png"/>
                    <pic:cNvPicPr/>
                  </pic:nvPicPr>
                  <pic:blipFill>
                    <a:blip r:embed="rId13" cstate="print"/>
                    <a:stretch>
                      <a:fillRect/>
                    </a:stretch>
                  </pic:blipFill>
                  <pic:spPr>
                    <a:xfrm>
                      <a:off x="0" y="0"/>
                      <a:ext cx="4204547" cy="3099816"/>
                    </a:xfrm>
                    <a:prstGeom prst="rect">
                      <a:avLst/>
                    </a:prstGeom>
                  </pic:spPr>
                </pic:pic>
              </a:graphicData>
            </a:graphic>
          </wp:anchor>
        </w:drawing>
      </w:r>
    </w:p>
    <w:p>
      <w:pPr>
        <w:spacing w:before="161" w:line="261" w:lineRule="auto"/>
        <w:ind w:left="2069" w:right="2040" w:firstLine="0"/>
        <w:jc w:val="left"/>
        <w:rPr>
          <w:sz w:val="16"/>
        </w:rPr>
      </w:pPr>
      <w:r>
        <w:rPr>
          <w:color w:val="231F20"/>
          <w:sz w:val="16"/>
          <w:rFonts w:hint="eastAsia" w:eastAsia="宋体"/>
        </w:rPr>
        <w:t xml:space="preserve">足球守门员将随着他们学习阶段的进展和技巧的提高，开发出更有效和高效的视觉搜索策略。</w:t>
      </w:r>
      <w:r>
        <w:rPr>
          <w:color w:val="231F20"/>
          <w:spacing w:val="-37"/>
          <w:sz w:val="16"/>
        </w:rPr>
        <w:t/>
      </w:r>
      <w:r>
        <w:rPr>
          <w:color w:val="231F20"/>
          <w:sz w:val="16"/>
        </w:rPr>
        <w:t/>
      </w:r>
    </w:p>
    <w:p>
      <w:pPr>
        <w:spacing w:before="77"/>
        <w:ind w:left="2069" w:right="0" w:firstLine="0"/>
        <w:jc w:val="left"/>
        <w:rPr>
          <w:sz w:val="14"/>
        </w:rPr>
      </w:pPr>
      <w:r>
        <w:rPr>
          <w:color w:val="231F20"/>
          <w:sz w:val="14"/>
          <w:rFonts w:hint="eastAsia" w:eastAsia="宋体"/>
        </w:rPr>
        <w:t xml:space="preserve">ShutterstockImages，LLC</w:t>
      </w:r>
    </w:p>
    <w:p>
      <w:pPr>
        <w:pStyle w:val="BodyText"/>
        <w:spacing w:before="2"/>
        <w:rPr>
          <w:sz w:val="14"/>
        </w:rPr>
      </w:pPr>
    </w:p>
    <w:p>
      <w:pPr>
        <w:spacing w:after="0"/>
        <w:rPr>
          <w:sz w:val="14"/>
        </w:rPr>
        <w:sectPr>
          <w:pgSz w:w="12060" w:h="14580"/>
          <w:pgMar w:top="1300" w:right="260" w:bottom="720" w:left="1220" w:header="0" w:footer="523"/>
        </w:sectPr>
      </w:pPr>
    </w:p>
    <w:p>
      <w:pPr>
        <w:pStyle w:val="BodyText"/>
        <w:spacing w:before="108" w:line="249" w:lineRule="auto"/>
        <w:ind w:left="940"/>
        <w:jc w:val="both"/>
        <w:rPr/>
      </w:pPr>
      <w:r>
        <w:rPr/>
        <w:drawing>
          <wp:anchor distT="0" distB="0" distL="0" distR="0" simplePos="0" relativeHeight="1575168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71" name="image1.png"/>
            <wp:cNvGraphicFramePr>
              <a:graphicFrameLocks noChangeAspect="1"/>
            </wp:cNvGraphicFramePr>
            <a:graphic>
              <a:graphicData uri="http://schemas.openxmlformats.org/drawingml/2006/picture">
                <pic:pic>
                  <pic:nvPicPr>
                    <pic:cNvPr id="7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219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3" name="image1.png"/>
            <wp:cNvGraphicFramePr>
              <a:graphicFrameLocks noChangeAspect="1"/>
            </wp:cNvGraphicFramePr>
            <a:graphic>
              <a:graphicData uri="http://schemas.openxmlformats.org/drawingml/2006/picture">
                <pic:pic>
                  <pic:nvPicPr>
                    <pic:cNvPr id="7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Fonts w:hint="eastAsia" w:eastAsia="宋体"/>
        </w:rPr>
        <w:t xml:space="preserve">司机？最终，你在没有意识注意力的情况下完成了所有这些动作。事实上，你毫无疑问地发现你可以同时做一些其他的事情，比如继续对话或者跟着收音机唱歌。当你第一次学习开车时，你在换挡时做这些事情会有很大的困难。Shinar、Meir和Ben-Shoham(1998)在一项对以色列有经验的和新手有执照的汽车司机进行比较的研究中提供了这种注意力需求随经验而变化的证据。结果显示，在换挡时，新手司机往往会错过有经验的司机没有错过的交通标志。</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2" w:line="252" w:lineRule="auto"/>
        <w:ind w:left="940" w:right="2" w:firstLine="240"/>
        <w:jc w:val="both"/>
        <w:rPr/>
      </w:pP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spacing w:val="-4"/>
        </w:rPr>
        <w:t/>
      </w:r>
      <w:r>
        <w:rPr>
          <w:color w:val="231F20"/>
          <w:spacing w:val="-13"/>
        </w:rPr>
        <w:t/>
      </w:r>
      <w:r>
        <w:rPr>
          <w:color w:val="231F20"/>
          <w:spacing w:val="-4"/>
        </w:rPr>
        <w:t/>
      </w:r>
      <w:r>
        <w:rPr>
          <w:color w:val="231F20"/>
          <w:spacing w:val="-13"/>
        </w:rPr>
        <w:t/>
      </w:r>
      <w:r>
        <w:rPr>
          <w:color w:val="231F20"/>
          <w:spacing w:val="-4"/>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rFonts w:hint="eastAsia" w:eastAsia="宋体"/>
        </w:rPr>
        <w:t xml:space="preserve">一项比较新手和熟练棒球击球手的实验也表明了在学习阶段连续体中发生的有意识注意力需求的变化。格雷(2004)让“熟练的”大学和“新手”休闲棒球运动员击打速度和高度不同的模拟棒球场。在一些比赛中，运动员只是挥杆</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p>
    <w:p>
      <w:pPr>
        <w:pStyle w:val="BodyText"/>
        <w:spacing w:before="108" w:line="252" w:lineRule="auto"/>
        <w:ind w:left="319" w:right="1119"/>
        <w:jc w:val="both"/>
        <w:rPr/>
      </w:pPr>
      <w:r>
        <w:rPr/>
        <w:br w:type="column"/>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8"/>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48"/>
        </w:rPr>
        <w:t/>
      </w:r>
      <w:r>
        <w:rPr>
          <w:color w:val="231F20"/>
        </w:rPr>
        <w:t/>
      </w:r>
      <w:r>
        <w:rPr>
          <w:color w:val="231F20"/>
          <w:spacing w:val="1"/>
        </w:rPr>
        <w:t/>
      </w:r>
      <w:r>
        <w:rPr>
          <w:color w:val="231F20"/>
          <w:rFonts w:hint="eastAsia" w:eastAsia="宋体"/>
        </w:rPr>
        <w:t xml:space="preserve">在球场上。在其他试验中，他们必须执行一个辅助任务来回应一个可听的音调。一种与击球技巧无关的次要任务是要求运动员口头上辨别音调的高低。另一种次要任务与击球技巧有关，要求球员口头识别击球时球棒是向上还是向下移动。这种音调在球出现在击球手面前后的任何时候都会出现。结果显示，对于新手来说，额外的二级任务会导致挥杆错误的增加，而对于熟练的球员来说则不会。但是，当被问及球棒的运动时，正好相反，挥棒失误对于熟练的球员来说越来越多，但对于新手来说却不是这样。因此，熟练的球员减少了挥动球棒所需的有意识的注意力，并且可以在不干扰挥棒的情况下对音调做出反应。相比之下，当他们不得不注意蝙蝠的移动时，他们的挥杆就被打断了，这是他们通常不会做的事情。另一方面，新手玩家没有受到干扰</w:t>
      </w:r>
      <w:r>
        <w:rPr>
          <w:color w:val="231F20"/>
          <w:spacing w:val="-47"/>
        </w:rPr>
        <w:t/>
      </w:r>
      <w:r>
        <w:rPr>
          <w:color w:val="231F20"/>
        </w:rPr>
        <w:t/>
      </w:r>
      <w:r>
        <w:rPr>
          <w:color w:val="231F20"/>
          <w:spacing w:val="1"/>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9"/>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4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p>
    <w:p>
      <w:pPr>
        <w:spacing w:after="0" w:line="252" w:lineRule="auto"/>
        <w:jc w:val="both"/>
        <w:sectPr>
          <w:type w:val="continuous"/>
          <w:pgSz w:w="12060" w:h="14580"/>
          <w:pgMar w:top="1300" w:right="260" w:bottom="720" w:left="1220"/>
          <w:cols w:equalWidth="0" w:num="2">
            <w:col w:w="5021" w:space="40"/>
            <w:col w:w="5519"/>
          </w:cols>
        </w:sectPr>
      </w:pPr>
    </w:p>
    <w:p>
      <w:pPr>
        <w:tabs>
          <w:tab w:val="left" w:leader="none" w:pos="879"/>
        </w:tabs>
        <w:spacing w:before="97"/>
        <w:ind w:left="160" w:right="0" w:firstLine="0"/>
        <w:jc w:val="left"/>
        <w:rPr>
          <w:sz w:val="18"/>
        </w:rPr>
      </w:pPr>
      <w:r>
        <w:rPr/>
        <w:drawing>
          <wp:anchor distT="0" distB="0" distL="0" distR="0" simplePos="0" relativeHeight="15753728" behindDoc="0" locked="0" layoutInCell="1" allowOverlap="1">
            <wp:simplePos x="0" y="0"/>
            <wp:positionH relativeFrom="page">
              <wp:posOffset>876300</wp:posOffset>
            </wp:positionH>
            <wp:positionV relativeFrom="paragraph">
              <wp:posOffset>257839</wp:posOffset>
            </wp:positionV>
            <wp:extent cx="565150" cy="492125"/>
            <wp:effectExtent l="0" t="0" r="0" b="0"/>
            <wp:wrapNone/>
            <wp:docPr id="75" name="image4.png"/>
            <wp:cNvGraphicFramePr>
              <a:graphicFrameLocks noChangeAspect="1"/>
            </wp:cNvGraphicFramePr>
            <a:graphic>
              <a:graphicData uri="http://schemas.openxmlformats.org/drawingml/2006/picture">
                <pic:pic>
                  <pic:nvPicPr>
                    <pic:cNvPr id="76" name="image4.png"/>
                    <pic:cNvPicPr/>
                  </pic:nvPicPr>
                  <pic:blipFill>
                    <a:blip r:embed="rId10" cstate="print"/>
                    <a:stretch>
                      <a:fillRect/>
                    </a:stretch>
                  </pic:blipFill>
                  <pic:spPr>
                    <a:xfrm>
                      <a:off x="0" y="0"/>
                      <a:ext cx="565150" cy="492125"/>
                    </a:xfrm>
                    <a:prstGeom prst="rect">
                      <a:avLst/>
                    </a:prstGeom>
                  </pic:spPr>
                </pic:pic>
              </a:graphicData>
            </a:graphic>
          </wp:anchor>
        </w:drawing>
      </w:r>
      <w:r>
        <w:rPr>
          <w:color w:val="231F20"/>
          <w:sz w:val="18"/>
        </w:rPr>
        <w:t>294</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7"/>
        <w:rPr>
          <w:sz w:val="26"/>
        </w:rPr>
      </w:pPr>
    </w:p>
    <w:tbl>
      <w:tblPr>
        <w:tblW w:w="0" w:type="auto"/>
        <w:jc w:val="left"/>
        <w:tblInd w:w="170"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3532" w:hRule="atLeast"/>
        </w:trPr>
        <w:tc>
          <w:tcPr>
            <w:tcW w:w="8510" w:type="dxa"/>
            <w:gridSpan w:val="2"/>
            <w:tcBorders>
              <w:top w:val="nil"/>
            </w:tcBorders>
          </w:tcPr>
          <w:p>
            <w:pPr>
              <w:pStyle w:val="TableParagraph"/>
              <w:spacing w:before="125"/>
              <w:ind w:left="643" w:right="968"/>
              <w:jc w:val="center"/>
              <w:rPr>
                <w:b/>
                <w:sz w:val="19"/>
              </w:rPr>
            </w:pP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Pr>
              <w:t/>
            </w:r>
            <w:r>
              <w:rPr>
                <w:b/>
                <w:color w:val="231F20"/>
                <w:spacing w:val="-1"/>
                <w:sz w:val="19"/>
              </w:rPr>
              <w:t/>
            </w:r>
            <w:r>
              <w:rPr>
                <w:b/>
                <w:color w:val="231F20"/>
                <w:sz w:val="19"/>
                <w:rFonts w:hint="eastAsia" w:eastAsia="宋体"/>
              </w:rPr>
              <w:t xml:space="preserve">驾驶标准换挡车的驾驶体验和注意事项</w:t>
            </w:r>
            <w:r>
              <w:rPr>
                <w:b/>
                <w:color w:val="231F20"/>
                <w:spacing w:val="-1"/>
                <w:sz w:val="19"/>
              </w:rPr>
              <w:t/>
            </w:r>
            <w:r>
              <w:rPr>
                <w:b/>
                <w:color w:val="231F20"/>
                <w:sz w:val="19"/>
              </w:rPr>
              <w:t/>
            </w:r>
          </w:p>
          <w:p>
            <w:pPr>
              <w:pStyle w:val="TableParagraph"/>
              <w:tabs>
                <w:tab w:val="left" w:leader="none" w:pos="4434"/>
                <w:tab w:val="left" w:leader="none" w:pos="4674"/>
              </w:tabs>
              <w:spacing w:before="151" w:line="254" w:lineRule="auto"/>
              <w:ind w:right="224"/>
              <w:jc w:val="both"/>
              <w:rPr>
                <w:sz w:val="18"/>
              </w:rPr>
            </w:pPr>
            <w:r>
              <w:rPr>
                <w:color w:val="231F20"/>
                <w:sz w:val="18"/>
              </w:rPr>
              <w:t/>
            </w:r>
            <w:r>
              <w:rPr>
                <w:color w:val="231F20"/>
                <w:spacing w:val="20"/>
                <w:sz w:val="18"/>
              </w:rPr>
              <w:t/>
            </w:r>
            <w:r>
              <w:rPr>
                <w:color w:val="231F20"/>
                <w:sz w:val="18"/>
              </w:rPr>
              <w:t/>
            </w:r>
            <w:r>
              <w:rPr>
                <w:color w:val="231F20"/>
                <w:spacing w:val="20"/>
                <w:sz w:val="18"/>
              </w:rPr>
              <w:t/>
            </w:r>
            <w:r>
              <w:rPr>
                <w:color w:val="231F20"/>
                <w:sz w:val="18"/>
              </w:rPr>
              <w:t/>
            </w:r>
            <w:r>
              <w:rPr>
                <w:color w:val="231F20"/>
                <w:spacing w:val="20"/>
                <w:sz w:val="18"/>
              </w:rPr>
              <w:t/>
            </w:r>
            <w:r>
              <w:rPr>
                <w:color w:val="231F20"/>
                <w:sz w:val="18"/>
                <w:rFonts w:hint="eastAsia" w:eastAsia="宋体"/>
              </w:rPr>
              <w:t xml:space="preserve">希纳尔、梅尔和本-肖汉姆(1998)使用了双重</w:t>
            </w:r>
            <w:r>
              <w:rPr>
                <w:color w:val="231F20"/>
                <w:spacing w:val="20"/>
                <w:sz w:val="18"/>
              </w:rPr>
              <w:t/>
            </w:r>
            <w:r>
              <w:rPr>
                <w:color w:val="231F20"/>
                <w:sz w:val="18"/>
              </w:rPr>
              <w:t/>
            </w:r>
            <w:r>
              <w:rPr>
                <w:color w:val="231F20"/>
                <w:spacing w:val="20"/>
                <w:sz w:val="18"/>
              </w:rPr>
              <w:t/>
            </w:r>
            <w:r>
              <w:rPr>
                <w:color w:val="231F20"/>
                <w:sz w:val="18"/>
              </w:rPr>
              <w:t/>
            </w:r>
            <w:r>
              <w:rPr>
                <w:color w:val="231F20"/>
                <w:spacing w:val="20"/>
                <w:sz w:val="18"/>
              </w:rPr>
              <w:t/>
            </w:r>
            <w:r>
              <w:rPr>
                <w:color w:val="231F20"/>
                <w:sz w:val="18"/>
              </w:rPr>
              <w:t/>
            </w:r>
            <w:r>
              <w:rPr>
                <w:color w:val="231F20"/>
                <w:spacing w:val="21"/>
                <w:sz w:val="18"/>
              </w:rPr>
              <w:t/>
            </w:r>
            <w:r>
              <w:rPr>
                <w:color w:val="231F20"/>
                <w:sz w:val="18"/>
              </w:rPr>
              <w:t/>
              <w:tab/>
              <w:tab/>
              <w:t/>
            </w:r>
            <w:r>
              <w:rPr>
                <w:color w:val="231F20"/>
                <w:spacing w:val="25"/>
                <w:sz w:val="18"/>
              </w:rPr>
              <w:t/>
            </w:r>
            <w:r>
              <w:rPr>
                <w:color w:val="231F20"/>
                <w:sz w:val="18"/>
              </w:rPr>
              <w:t/>
            </w:r>
            <w:r>
              <w:rPr>
                <w:color w:val="231F20"/>
                <w:spacing w:val="26"/>
                <w:sz w:val="18"/>
              </w:rPr>
              <w:t/>
            </w:r>
            <w:r>
              <w:rPr>
                <w:color w:val="231F20"/>
                <w:sz w:val="18"/>
              </w:rPr>
              <w:t/>
            </w:r>
            <w:r>
              <w:rPr>
                <w:color w:val="231F20"/>
                <w:spacing w:val="25"/>
                <w:sz w:val="18"/>
              </w:rPr>
              <w:t/>
            </w:r>
            <w:r>
              <w:rPr>
                <w:color w:val="231F20"/>
                <w:sz w:val="18"/>
              </w:rPr>
              <w:t/>
            </w:r>
            <w:r>
              <w:rPr>
                <w:color w:val="231F20"/>
                <w:spacing w:val="26"/>
                <w:sz w:val="18"/>
              </w:rPr>
              <w:t/>
            </w:r>
            <w:r>
              <w:rPr>
                <w:color w:val="231F20"/>
                <w:sz w:val="18"/>
              </w:rPr>
              <w:t/>
            </w:r>
            <w:r>
              <w:rPr>
                <w:color w:val="231F20"/>
                <w:spacing w:val="25"/>
                <w:sz w:val="18"/>
              </w:rPr>
              <w:t/>
            </w:r>
            <w:r>
              <w:rPr>
                <w:color w:val="231F20"/>
                <w:sz w:val="18"/>
              </w:rPr>
              <w:t/>
            </w:r>
            <w:r>
              <w:rPr>
                <w:color w:val="231F20"/>
                <w:spacing w:val="26"/>
                <w:sz w:val="18"/>
              </w:rPr>
              <w:t/>
            </w:r>
            <w:r>
              <w:rPr>
                <w:color w:val="231F20"/>
                <w:sz w:val="18"/>
              </w:rPr>
              <w:t/>
            </w:r>
            <w:r>
              <w:rPr>
                <w:color w:val="231F20"/>
                <w:spacing w:val="-43"/>
                <w:sz w:val="18"/>
              </w:rPr>
              <w:t/>
            </w:r>
            <w:r>
              <w:rPr>
                <w:color w:val="231F20"/>
                <w:sz w:val="18"/>
              </w:rPr>
              <w:t/>
            </w:r>
            <w:r>
              <w:rPr>
                <w:color w:val="231F20"/>
                <w:spacing w:val="33"/>
                <w:sz w:val="18"/>
              </w:rPr>
              <w:t/>
            </w:r>
            <w:r>
              <w:rPr>
                <w:color w:val="231F20"/>
                <w:sz w:val="18"/>
              </w:rPr>
              <w:t/>
            </w:r>
            <w:r>
              <w:rPr>
                <w:color w:val="231F20"/>
                <w:spacing w:val="34"/>
                <w:sz w:val="18"/>
              </w:rPr>
              <w:t/>
            </w:r>
            <w:r>
              <w:rPr>
                <w:color w:val="231F20"/>
                <w:sz w:val="18"/>
              </w:rPr>
              <w:t/>
            </w:r>
            <w:r>
              <w:rPr>
                <w:color w:val="231F20"/>
                <w:spacing w:val="33"/>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3"/>
                <w:sz w:val="18"/>
              </w:rPr>
              <w:t/>
            </w:r>
            <w:r>
              <w:rPr>
                <w:color w:val="231F20"/>
                <w:sz w:val="18"/>
              </w:rPr>
              <w:t/>
            </w:r>
            <w:r>
              <w:rPr>
                <w:color w:val="231F20"/>
                <w:spacing w:val="34"/>
                <w:sz w:val="18"/>
              </w:rPr>
              <w:t/>
            </w:r>
            <w:r>
              <w:rPr>
                <w:color w:val="231F20"/>
                <w:sz w:val="18"/>
              </w:rPr>
              <w:t/>
            </w:r>
            <w:r>
              <w:rPr>
                <w:color w:val="231F20"/>
                <w:spacing w:val="35"/>
                <w:sz w:val="18"/>
              </w:rPr>
              <w:t/>
            </w:r>
            <w:r>
              <w:rPr>
                <w:color w:val="231F20"/>
                <w:sz w:val="18"/>
              </w:rPr>
              <w:t/>
            </w:r>
            <w:r>
              <w:rPr>
                <w:color w:val="231F20"/>
                <w:spacing w:val="32"/>
                <w:sz w:val="18"/>
              </w:rPr>
              <w:t/>
            </w:r>
            <w:r>
              <w:rPr>
                <w:color w:val="231F20"/>
                <w:sz w:val="18"/>
              </w:rPr>
              <w:t/>
            </w:r>
            <w:r>
              <w:rPr>
                <w:color w:val="231F20"/>
                <w:spacing w:val="32"/>
                <w:sz w:val="18"/>
              </w:rPr>
              <w:t/>
            </w:r>
            <w:r>
              <w:rPr>
                <w:color w:val="231F20"/>
                <w:sz w:val="18"/>
              </w:rPr>
              <w:t/>
            </w:r>
            <w:r>
              <w:rPr>
                <w:color w:val="231F20"/>
                <w:spacing w:val="31"/>
                <w:sz w:val="18"/>
              </w:rPr>
              <w:t/>
            </w:r>
            <w:r>
              <w:rPr>
                <w:color w:val="231F20"/>
                <w:sz w:val="18"/>
              </w:rPr>
              <w:t/>
            </w:r>
            <w:r>
              <w:rPr>
                <w:color w:val="231F20"/>
                <w:spacing w:val="32"/>
                <w:sz w:val="18"/>
              </w:rPr>
              <w:t/>
            </w:r>
            <w:r>
              <w:rPr>
                <w:color w:val="231F20"/>
                <w:sz w:val="18"/>
              </w:rPr>
              <w:t/>
            </w:r>
            <w:r>
              <w:rPr>
                <w:color w:val="231F20"/>
                <w:spacing w:val="32"/>
                <w:sz w:val="18"/>
              </w:rPr>
              <w:t/>
            </w:r>
            <w:r>
              <w:rPr>
                <w:color w:val="231F20"/>
                <w:sz w:val="18"/>
              </w:rPr>
              <w:t/>
            </w:r>
            <w:r>
              <w:rPr>
                <w:color w:val="231F20"/>
                <w:spacing w:val="31"/>
                <w:sz w:val="18"/>
              </w:rPr>
              <w:t/>
            </w:r>
            <w:r>
              <w:rPr>
                <w:color w:val="231F20"/>
                <w:sz w:val="18"/>
              </w:rPr>
              <w:t/>
            </w:r>
            <w:r>
              <w:rPr>
                <w:color w:val="231F20"/>
                <w:spacing w:val="32"/>
                <w:sz w:val="18"/>
              </w:rPr>
              <w:t/>
            </w:r>
            <w:r>
              <w:rPr>
                <w:color w:val="231F20"/>
                <w:sz w:val="18"/>
              </w:rPr>
              <w:t/>
            </w:r>
            <w:r>
              <w:rPr>
                <w:color w:val="231F20"/>
                <w:spacing w:val="32"/>
                <w:sz w:val="18"/>
              </w:rPr>
              <w:t/>
            </w:r>
            <w:r>
              <w:rPr>
                <w:color w:val="231F20"/>
                <w:sz w:val="18"/>
              </w:rPr>
              <w:t/>
            </w:r>
            <w:r>
              <w:rPr>
                <w:color w:val="231F20"/>
                <w:spacing w:val="-43"/>
                <w:sz w:val="18"/>
              </w:rPr>
              <w:t/>
            </w:r>
            <w:r>
              <w:rPr>
                <w:color w:val="231F20"/>
                <w:sz w:val="18"/>
              </w:rPr>
              <w:t/>
            </w:r>
            <w:r>
              <w:rPr>
                <w:color w:val="231F20"/>
                <w:spacing w:val="71"/>
                <w:sz w:val="18"/>
              </w:rPr>
              <w:t/>
            </w:r>
            <w:r>
              <w:rPr>
                <w:color w:val="231F20"/>
                <w:sz w:val="18"/>
              </w:rPr>
              <w:t/>
            </w:r>
            <w:r>
              <w:rPr>
                <w:color w:val="231F20"/>
                <w:spacing w:val="72"/>
                <w:sz w:val="18"/>
              </w:rPr>
              <w:t/>
            </w:r>
            <w:r>
              <w:rPr>
                <w:color w:val="231F20"/>
                <w:sz w:val="18"/>
              </w:rPr>
              <w:t/>
            </w:r>
            <w:r>
              <w:rPr>
                <w:color w:val="231F20"/>
                <w:spacing w:val="72"/>
                <w:sz w:val="18"/>
              </w:rPr>
              <w:t/>
            </w:r>
            <w:r>
              <w:rPr>
                <w:color w:val="231F20"/>
                <w:sz w:val="18"/>
              </w:rPr>
              <w:t/>
            </w:r>
            <w:r>
              <w:rPr>
                <w:color w:val="231F20"/>
                <w:spacing w:val="72"/>
                <w:sz w:val="18"/>
              </w:rPr>
              <w:t/>
            </w:r>
            <w:r>
              <w:rPr>
                <w:color w:val="231F20"/>
                <w:sz w:val="18"/>
              </w:rPr>
              <w:t/>
            </w:r>
            <w:r>
              <w:rPr>
                <w:color w:val="231F20"/>
                <w:spacing w:val="72"/>
                <w:sz w:val="18"/>
              </w:rPr>
              <w:t/>
            </w:r>
            <w:r>
              <w:rPr>
                <w:color w:val="231F20"/>
                <w:sz w:val="18"/>
              </w:rPr>
              <w:t/>
            </w:r>
            <w:r>
              <w:rPr>
                <w:color w:val="231F20"/>
                <w:spacing w:val="72"/>
                <w:sz w:val="18"/>
              </w:rPr>
              <w:t/>
            </w:r>
            <w:r>
              <w:rPr>
                <w:color w:val="231F20"/>
                <w:sz w:val="18"/>
              </w:rPr>
              <w:t/>
            </w:r>
            <w:r>
              <w:rPr>
                <w:color w:val="231F20"/>
                <w:spacing w:val="27"/>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43"/>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Fonts w:hint="eastAsia" w:eastAsia="宋体"/>
              </w:rPr>
              <w:t xml:space="preserve">结果显示，有经验的驾驶员任务程序确定驾驶经验的年数(中位数=八年经验)对手动或自动变速器汽车的注意力需求的影响，类似于驾驶标准换档汽车。他们询问了这两个标志中的40个较大的百分比。然而，手动挡汽车的新手司机(年龄在18岁至66岁之间)发现，在经过特拉维夫市区的5公里路线上，手动挡汽车的百分比低于自动挡汽车的百分比。这条路线涉及多车道的街道，自动变速汽车。因此，驾驶体验导致许多十字路口、许多交通标志、拥挤的交通，导致行动和许多行人和人行横道所需的注意力减少。换挡的程度如此之高，以至于驾驶人辅助任务涉及司机在拥挤的交通中观察交通自动变速车，变成类似的标志，并口头报告每个标志，以指示在驾驶自动“慢行——路上的孩子”和“不准停车”时所需的注意力。</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Fonts w:hint="eastAsia" w:eastAsia="宋体"/>
              </w:rPr>
              <w:t/>
              <w:tab/>
              <w:t xml:space="preserve">传输车。</w:t>
            </w:r>
            <w:r>
              <w:rPr>
                <w:color w:val="231F20"/>
                <w:spacing w:val="-2"/>
                <w:sz w:val="18"/>
              </w:rPr>
              <w:t/>
            </w:r>
            <w:r>
              <w:rPr>
                <w:color w:val="231F20"/>
                <w:sz w:val="18"/>
              </w:rPr>
              <w:t/>
            </w:r>
          </w:p>
        </w:tc>
      </w:tr>
    </w:tbl>
    <w:p>
      <w:pPr>
        <w:pStyle w:val="BodyText"/>
        <w:spacing w:before="10"/>
        <w:rPr>
          <w:sz w:val="9"/>
        </w:rPr>
      </w:pPr>
    </w:p>
    <w:p>
      <w:pPr>
        <w:spacing w:after="0"/>
        <w:rPr>
          <w:sz w:val="9"/>
        </w:rPr>
        <w:sectPr>
          <w:pgSz w:w="12060" w:h="14580"/>
          <w:pgMar w:top="1300" w:right="260" w:bottom="720" w:left="1220" w:header="0" w:footer="523"/>
        </w:sectPr>
      </w:pPr>
    </w:p>
    <w:p>
      <w:pPr>
        <w:pStyle w:val="BodyText"/>
        <w:spacing w:before="108" w:line="252" w:lineRule="auto"/>
        <w:ind w:left="160" w:right="38"/>
        <w:jc w:val="both"/>
        <w:rPr/>
      </w:pPr>
      <w:r>
        <w:rPr/>
        <w:drawing>
          <wp:anchor distT="0" distB="0" distL="0" distR="0" simplePos="0" relativeHeight="1575270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77" name="image1.png"/>
            <wp:cNvGraphicFramePr>
              <a:graphicFrameLocks noChangeAspect="1"/>
            </wp:cNvGraphicFramePr>
            <a:graphic>
              <a:graphicData uri="http://schemas.openxmlformats.org/drawingml/2006/picture">
                <pic:pic>
                  <pic:nvPicPr>
                    <pic:cNvPr id="7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321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9" name="image1.png"/>
            <wp:cNvGraphicFramePr>
              <a:graphicFrameLocks noChangeAspect="1"/>
            </wp:cNvGraphicFramePr>
            <a:graphic>
              <a:graphicData uri="http://schemas.openxmlformats.org/drawingml/2006/picture">
                <pic:pic>
                  <pic:nvPicPr>
                    <pic:cNvPr id="8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8"/>
        </w:rPr>
        <w:t/>
      </w:r>
      <w:r>
        <w:rPr>
          <w:color w:val="231F20"/>
          <w:spacing w:val="-2"/>
        </w:rPr>
        <w:t/>
      </w:r>
      <w:r>
        <w:rPr>
          <w:color w:val="231F20"/>
          <w:spacing w:val="-48"/>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2"/>
        </w:rPr>
        <w:t/>
      </w:r>
      <w:r>
        <w:rPr>
          <w:color w:val="231F20"/>
          <w:spacing w:val="-3"/>
        </w:rPr>
        <w:t/>
      </w:r>
      <w:r>
        <w:rPr>
          <w:color w:val="231F20"/>
          <w:spacing w:val="-48"/>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47"/>
        </w:rPr>
        <w:t/>
      </w:r>
      <w:r>
        <w:rPr>
          <w:color w:val="231F20"/>
          <w:spacing w:val="-4"/>
        </w:rPr>
        <w:t/>
      </w:r>
      <w:r>
        <w:rPr>
          <w:color w:val="231F20"/>
          <w:spacing w:val="-12"/>
        </w:rPr>
        <w:t/>
      </w:r>
      <w:r>
        <w:rPr>
          <w:color w:val="231F20"/>
          <w:spacing w:val="-4"/>
        </w:rPr>
        <w:t/>
      </w:r>
      <w:r>
        <w:rPr>
          <w:color w:val="231F20"/>
          <w:spacing w:val="-11"/>
        </w:rPr>
        <w:t/>
      </w:r>
      <w:r>
        <w:rPr>
          <w:color w:val="231F20"/>
          <w:spacing w:val="-4"/>
        </w:rPr>
        <w:t/>
      </w:r>
      <w:r>
        <w:rPr>
          <w:color w:val="231F20"/>
          <w:spacing w:val="-12"/>
        </w:rPr>
        <w:t/>
      </w:r>
      <w:r>
        <w:rPr>
          <w:color w:val="231F20"/>
          <w:spacing w:val="-4"/>
        </w:rPr>
        <w:t/>
      </w:r>
      <w:r>
        <w:rPr>
          <w:color w:val="231F20"/>
          <w:spacing w:val="-11"/>
        </w:rPr>
        <w:t/>
      </w:r>
      <w:r>
        <w:rPr>
          <w:color w:val="231F20"/>
          <w:spacing w:val="-4"/>
        </w:rPr>
        <w:t/>
      </w:r>
      <w:r>
        <w:rPr>
          <w:color w:val="231F20"/>
          <w:spacing w:val="-11"/>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11"/>
        </w:rPr>
        <w:t/>
      </w:r>
      <w:r>
        <w:rPr>
          <w:color w:val="231F20"/>
          <w:spacing w:val="-3"/>
        </w:rPr>
        <w:t/>
      </w:r>
      <w:r>
        <w:rPr>
          <w:color w:val="231F20"/>
          <w:spacing w:val="-48"/>
        </w:rPr>
        <w:t/>
      </w:r>
      <w:r>
        <w:rPr>
          <w:color w:val="231F20"/>
          <w:spacing w:val="-4"/>
        </w:rPr>
        <w:t/>
      </w:r>
      <w:r>
        <w:rPr>
          <w:color w:val="231F20"/>
          <w:spacing w:val="-3"/>
        </w:rPr>
        <w:t/>
      </w:r>
      <w:r>
        <w:rPr>
          <w:color w:val="231F20"/>
          <w:spacing w:val="-47"/>
        </w:rPr>
        <w:t/>
      </w:r>
      <w:r>
        <w:rPr>
          <w:color w:val="231F20"/>
          <w:rFonts w:hint="eastAsia" w:eastAsia="宋体"/>
        </w:rPr>
        <w:t xml:space="preserve">当被问及球棒的运动时，因为次要任务要求他们对一些他们在投球时通常会注意的事情做出反应。有趣的是，当学习一项新技能时，更倾向于有意识地控制自己的动作的人也更倾向于冻结自由度(vanGinneken等人，2018年)。</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p>
    <w:p>
      <w:pPr>
        <w:pStyle w:val="BodyText"/>
        <w:spacing w:line="249" w:lineRule="auto"/>
        <w:ind w:left="160" w:right="38" w:firstLine="240"/>
        <w:jc w:val="both"/>
        <w:rPr/>
      </w:pPr>
      <w:r>
        <w:rPr>
          <w:color w:val="231F20"/>
        </w:rPr>
        <w:t/>
      </w:r>
      <w:r>
        <w:rPr>
          <w:color w:val="231F20"/>
          <w:spacing w:val="1"/>
        </w:rPr>
        <w:t/>
      </w:r>
      <w:r>
        <w:rPr>
          <w:color w:val="231F20"/>
        </w:rPr>
        <w:t/>
      </w:r>
      <w:r>
        <w:rPr>
          <w:color w:val="231F20"/>
          <w:spacing w:val="23"/>
        </w:rPr>
        <w:t/>
      </w:r>
      <w:r>
        <w:rPr>
          <w:color w:val="231F20"/>
        </w:rPr>
        <w:t/>
      </w:r>
      <w:r>
        <w:rPr>
          <w:color w:val="231F20"/>
          <w:spacing w:val="23"/>
        </w:rPr>
        <w:t/>
      </w:r>
      <w:r>
        <w:rPr>
          <w:color w:val="231F20"/>
        </w:rPr>
        <w:t/>
      </w:r>
      <w:r>
        <w:rPr>
          <w:color w:val="231F20"/>
          <w:spacing w:val="24"/>
        </w:rPr>
        <w:t/>
      </w:r>
      <w:r>
        <w:rPr>
          <w:color w:val="231F20"/>
        </w:rPr>
        <w:t/>
      </w:r>
      <w:r>
        <w:rPr>
          <w:color w:val="231F20"/>
          <w:spacing w:val="23"/>
        </w:rPr>
        <w:t/>
      </w:r>
      <w:r>
        <w:rPr>
          <w:color w:val="231F20"/>
        </w:rPr>
        <w:t/>
      </w:r>
      <w:r>
        <w:rPr>
          <w:color w:val="231F20"/>
          <w:spacing w:val="24"/>
        </w:rPr>
        <w:t/>
      </w:r>
      <w:r>
        <w:rPr>
          <w:color w:val="231F20"/>
        </w:rPr>
        <w:t/>
      </w:r>
      <w:r>
        <w:rPr>
          <w:color w:val="231F20"/>
          <w:spacing w:val="23"/>
        </w:rPr>
        <w:t/>
      </w:r>
      <w:r>
        <w:rPr>
          <w:color w:val="231F20"/>
        </w:rPr>
        <w:t/>
      </w:r>
      <w:r>
        <w:rPr>
          <w:color w:val="231F20"/>
          <w:spacing w:val="2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22"/>
        </w:rPr>
        <w:t/>
      </w:r>
      <w:r>
        <w:rPr>
          <w:color w:val="231F20"/>
        </w:rPr>
        <w:t/>
      </w:r>
      <w:r>
        <w:rPr>
          <w:color w:val="231F20"/>
          <w:spacing w:val="23"/>
        </w:rPr>
        <w:t/>
      </w:r>
      <w:r>
        <w:rPr>
          <w:color w:val="231F20"/>
        </w:rPr>
        <w:t/>
      </w:r>
      <w:r>
        <w:rPr>
          <w:color w:val="231F20"/>
          <w:spacing w:val="23"/>
        </w:rPr>
        <w:t/>
      </w:r>
      <w:r>
        <w:rPr>
          <w:color w:val="231F20"/>
        </w:rPr>
        <w:t/>
      </w:r>
      <w:r>
        <w:rPr>
          <w:color w:val="231F20"/>
          <w:spacing w:val="22"/>
        </w:rPr>
        <w:t/>
      </w:r>
      <w:r>
        <w:rPr>
          <w:color w:val="231F20"/>
        </w:rPr>
        <w:t/>
      </w:r>
      <w:r>
        <w:rPr>
          <w:color w:val="231F20"/>
          <w:spacing w:val="23"/>
        </w:rPr>
        <w:t/>
      </w:r>
      <w:r>
        <w:rPr>
          <w:color w:val="231F20"/>
        </w:rPr>
        <w:t/>
      </w:r>
      <w:r>
        <w:rPr>
          <w:color w:val="231F20"/>
          <w:spacing w:val="23"/>
        </w:rPr>
        <w:t/>
      </w:r>
      <w:r>
        <w:rPr>
          <w:color w:val="231F20"/>
        </w:rPr>
        <w:t/>
      </w:r>
      <w:r>
        <w:rPr>
          <w:color w:val="231F20"/>
          <w:spacing w:val="22"/>
        </w:rPr>
        <w:t/>
      </w:r>
      <w:r>
        <w:rPr>
          <w:color w:val="231F20"/>
        </w:rPr>
        <w:t/>
      </w:r>
      <w:r>
        <w:rPr>
          <w:color w:val="231F20"/>
          <w:spacing w:val="-47"/>
        </w:rPr>
        <w:t/>
      </w:r>
      <w:r>
        <w:rPr>
          <w:color w:val="231F20"/>
        </w:rPr>
        <w:t/>
      </w:r>
      <w:r>
        <w:rPr>
          <w:color w:val="231F20"/>
          <w:spacing w:val="45"/>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5"/>
        </w:rPr>
        <w:t/>
      </w:r>
      <w:r>
        <w:rPr>
          <w:color w:val="231F20"/>
        </w:rPr>
        <w:t/>
      </w:r>
      <w:r>
        <w:rPr>
          <w:color w:val="231F20"/>
          <w:spacing w:val="46"/>
        </w:rPr>
        <w:t/>
      </w:r>
      <w:r>
        <w:rPr>
          <w:color w:val="231F20"/>
        </w:rPr>
        <w:t/>
      </w:r>
      <w:r>
        <w:rPr>
          <w:color w:val="231F20"/>
          <w:spacing w:val="4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最后，考虑一些你或你的朋友在学习运动技能方面的经历。如果你学会了在电脑键盘上打字，那么在你第一次尝试键入一个单词或句子时，你无疑会把你的意识集中到每个手指在每个字母上敲击正确的键上。当你打字时，你可能无法与朋友交谈，因为打字工作需要你全神贯注。但是，随着你的练习越来越熟练，你不再需要把注意力放在你的手指和每个字母的键上，你可以在打字的时候和朋友聊天。类似地，当运动训练者第一次学习用带子绑住脚踝时，他们会有意识地注意每一条带子的应用，以确保其位置正确且应用顺畅。但是经过大量的脚踝缠绕练习后，训练者不再需要将所有的注意力都放在缠绕的这些方面。你可能会想到类似的其他情况。这些例子表明</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24"/>
        </w:rPr>
        <w:t/>
      </w:r>
      <w:r>
        <w:rPr>
          <w:color w:val="231F20"/>
        </w:rPr>
        <w:t/>
      </w:r>
      <w:r>
        <w:rPr>
          <w:color w:val="231F20"/>
          <w:spacing w:val="25"/>
        </w:rPr>
        <w:t/>
      </w:r>
      <w:r>
        <w:rPr>
          <w:color w:val="231F20"/>
        </w:rPr>
        <w:t/>
      </w:r>
      <w:r>
        <w:rPr>
          <w:color w:val="231F20"/>
          <w:spacing w:val="25"/>
        </w:rPr>
        <w:t/>
      </w:r>
      <w:r>
        <w:rPr>
          <w:color w:val="231F20"/>
        </w:rPr>
        <w:t/>
      </w:r>
      <w:r>
        <w:rPr>
          <w:color w:val="231F20"/>
          <w:spacing w:val="24"/>
        </w:rPr>
        <w:t/>
      </w:r>
      <w:r>
        <w:rPr>
          <w:color w:val="231F20"/>
        </w:rPr>
        <w:t/>
      </w:r>
      <w:r>
        <w:rPr>
          <w:color w:val="231F20"/>
          <w:spacing w:val="25"/>
        </w:rPr>
        <w:t/>
      </w:r>
      <w:r>
        <w:rPr>
          <w:color w:val="231F20"/>
        </w:rPr>
        <w:t/>
      </w:r>
      <w:r>
        <w:rPr>
          <w:color w:val="231F20"/>
          <w:spacing w:val="25"/>
        </w:rPr>
        <w:t/>
      </w:r>
      <w:r>
        <w:rPr>
          <w:color w:val="231F20"/>
        </w:rPr>
        <w:t/>
      </w:r>
    </w:p>
    <w:p>
      <w:pPr>
        <w:pStyle w:val="BodyText"/>
        <w:spacing w:before="108" w:line="249" w:lineRule="auto"/>
        <w:ind w:left="160" w:right="1897"/>
        <w:jc w:val="both"/>
        <w:rPr/>
      </w:pPr>
      <w:r>
        <w:rPr/>
        <w:br w:type="column"/>
      </w:r>
      <w:r>
        <w:rPr>
          <w:color w:val="231F20"/>
          <w:rFonts w:hint="eastAsia" w:eastAsia="宋体"/>
        </w:rPr>
        <w:t xml:space="preserve">学习一项运动技能的共同特征是，随着学习者沿着学习连续体的各个阶段前进并变得越来越熟练，技能本身的动作所需要的有意识注意力的数量会减少。</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47"/>
        </w:rPr>
        <w:t/>
      </w:r>
      <w:r>
        <w:rPr>
          <w:color w:val="231F20"/>
        </w:rPr>
        <w:t/>
      </w:r>
    </w:p>
    <w:p>
      <w:pPr>
        <w:pStyle w:val="Heading2"/>
        <w:spacing w:before="244" w:line="249" w:lineRule="auto"/>
        <w:ind w:right="3617"/>
        <w:rPr/>
      </w:pPr>
      <w:r>
        <w:rPr>
          <w:color w:val="231F20"/>
          <w:rFonts w:hint="eastAsia" w:eastAsia="宋体"/>
        </w:rPr>
        <w:t xml:space="preserve">错误检测和纠正能力的变化</w:t>
      </w:r>
      <w:r>
        <w:rPr>
          <w:color w:val="231F20"/>
          <w:spacing w:val="-48"/>
        </w:rPr>
        <w:t/>
      </w:r>
      <w:r>
        <w:rPr>
          <w:color w:val="231F20"/>
        </w:rPr>
        <w:t/>
      </w:r>
      <w:r>
        <w:rPr>
          <w:color w:val="231F20"/>
          <w:spacing w:val="-1"/>
        </w:rPr>
        <w:t/>
      </w:r>
      <w:r>
        <w:rPr>
          <w:color w:val="231F20"/>
        </w:rPr>
        <w:t/>
      </w:r>
    </w:p>
    <w:p>
      <w:pPr>
        <w:pStyle w:val="BodyText"/>
        <w:spacing w:before="2" w:line="249" w:lineRule="auto"/>
        <w:ind w:left="160" w:right="1897"/>
        <w:jc w:val="both"/>
        <w:rPr/>
      </w:pPr>
      <w:r>
        <w:rPr>
          <w:color w:val="231F20"/>
          <w:spacing w:val="-1"/>
        </w:rPr>
        <w:t/>
      </w:r>
      <w:r>
        <w:rPr>
          <w:color w:val="231F20"/>
        </w:rPr>
        <w:t/>
      </w:r>
      <w:r>
        <w:rPr>
          <w:color w:val="231F20"/>
          <w:spacing w:val="1"/>
        </w:rPr>
        <w:t/>
      </w:r>
      <w:r>
        <w:rPr>
          <w:color w:val="231F20"/>
        </w:rPr>
        <w:t/>
      </w:r>
      <w:r>
        <w:rPr>
          <w:color w:val="231F20"/>
          <w:spacing w:val="46"/>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Fonts w:hint="eastAsia" w:eastAsia="宋体"/>
        </w:rPr>
        <w:t xml:space="preserve">在练习中提高的另一个表现特征是识别和纠正自己运动错误的能力。个人可以在技能表演期间或之后使用这种能力，这取决于所涉及的时间限制。如果动作足够慢，一个人可以在动作发生时纠正或修改正在进行的动作。例如，如果一个儿子拿起一个杯子，把它拿到嘴里喝，他或她可以在这个过程中做一些调整，让他或她成功地完成这个动作的每个阶段。然而，对于快速运动，例如在棒球中开始和进行挥杆，一个人通常不能在挥杆过程中及时进行校正，因为当这个人进行校正时，球已经越过了可击球的位置。对于这两种类型的技能，表演者可以使用他们在表演中发现的错误来指导未来的尝试。</w:t>
      </w:r>
      <w:r>
        <w:rPr>
          <w:color w:val="231F20"/>
          <w:spacing w:val="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48"/>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8"/>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47"/>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4"/>
        </w:rPr>
        <w:t/>
      </w:r>
      <w:r>
        <w:rPr>
          <w:color w:val="231F20"/>
          <w:spacing w:val="-9"/>
        </w:rPr>
        <w:t/>
      </w:r>
      <w:r>
        <w:rPr>
          <w:color w:val="231F20"/>
          <w:spacing w:val="-4"/>
        </w:rPr>
        <w:t/>
      </w:r>
      <w:r>
        <w:rPr>
          <w:color w:val="231F20"/>
          <w:spacing w:val="-8"/>
        </w:rPr>
        <w:t/>
      </w:r>
      <w:r>
        <w:rPr>
          <w:color w:val="231F20"/>
          <w:spacing w:val="-4"/>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47"/>
        </w:rPr>
        <w:t/>
      </w:r>
      <w:r>
        <w:rPr>
          <w:color w:val="231F20"/>
        </w:rPr>
        <w:t/>
      </w:r>
      <w:r>
        <w:rPr>
          <w:color w:val="231F20"/>
          <w:spacing w:val="1"/>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47"/>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p>
    <w:p>
      <w:pPr>
        <w:pStyle w:val="BodyText"/>
        <w:spacing w:before="15" w:line="249" w:lineRule="auto"/>
        <w:ind w:left="160" w:right="1901" w:firstLine="240"/>
        <w:jc w:val="both"/>
        <w:rPr/>
      </w:pPr>
      <w:r>
        <w:rPr>
          <w:color w:val="231F20"/>
          <w:rFonts w:hint="eastAsia" w:eastAsia="宋体"/>
        </w:rPr>
        <w:t xml:space="preserve">一个极好的研究证据的例子，证明了错误检测和</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p>
    <w:p>
      <w:pPr>
        <w:spacing w:after="0" w:line="249" w:lineRule="auto"/>
        <w:jc w:val="both"/>
        <w:sectPr>
          <w:type w:val="continuous"/>
          <w:pgSz w:w="12060" w:h="14580"/>
          <w:pgMar w:top="1300" w:right="260" w:bottom="720" w:left="1220"/>
          <w:cols w:equalWidth="0" w:num="2">
            <w:col w:w="4281" w:space="159"/>
            <w:col w:w="6140"/>
          </w:cols>
        </w:sectPr>
      </w:pPr>
    </w:p>
    <w:p>
      <w:pPr>
        <w:pStyle w:val="BodyText"/>
        <w:rPr>
          <w:sz w:val="28"/>
        </w:rPr>
      </w:pPr>
    </w:p>
    <w:p>
      <w:pPr>
        <w:pStyle w:val="BodyText"/>
        <w:spacing w:before="251" w:line="249" w:lineRule="auto"/>
        <w:ind w:left="940"/>
        <w:jc w:val="both"/>
        <w:rPr/>
      </w:pPr>
      <w:r>
        <w:rPr>
          <w:color w:val="231F20"/>
          <w:spacing w:val="-1"/>
        </w:rPr>
        <w:t/>
      </w:r>
      <w:r>
        <w:rPr>
          <w:color w:val="231F20"/>
        </w:rPr>
        <w:t/>
      </w:r>
      <w:r>
        <w:rPr>
          <w:color w:val="231F20"/>
          <w:spacing w:val="-47"/>
        </w:rPr>
        <w:t/>
      </w:r>
      <w:r>
        <w:rPr>
          <w:color w:val="231F20"/>
          <w:rFonts w:hint="eastAsia" w:eastAsia="宋体"/>
        </w:rPr>
        <w:t xml:space="preserve">纠正能力是一项涉及处于不同学习阶段的体操运动员的研究(罗伯逊、柯林斯、埃利奥特和斯塔克斯，1994)。新手和熟练的体操运动员尽可能快地走过平衡木，行走时要么完全看不见平衡木，要么完全看不见平衡木。结果显示，在没有视觉的情况下，两组人都比有视觉的人犯了更多的形式错误(无意中偏离放松的直立姿势)，但新手比熟练的体操运动员犯的更多(见图12.3)。此外，在没有视觉的情况下，熟练的体操运动员保持了他们用全视觉穿越横梁的时间，而新手花了几乎两倍的时间。熟练的体操运动员在无视觉比赛中保持他们的运动时间</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48"/>
        </w:rPr>
        <w:t/>
      </w:r>
      <w:r>
        <w:rPr>
          <w:color w:val="231F20"/>
          <w:spacing w:val="-4"/>
        </w:rPr>
        <w:t/>
      </w:r>
      <w:r>
        <w:rPr>
          <w:color w:val="231F20"/>
          <w:spacing w:val="-19"/>
        </w:rPr>
        <w:t/>
      </w:r>
      <w:r>
        <w:rPr>
          <w:color w:val="231F20"/>
          <w:spacing w:val="-4"/>
        </w:rPr>
        <w:t/>
      </w:r>
      <w:r>
        <w:rPr>
          <w:color w:val="231F20"/>
          <w:spacing w:val="-19"/>
        </w:rPr>
        <w:t/>
      </w:r>
      <w:r>
        <w:rPr>
          <w:color w:val="231F20"/>
          <w:spacing w:val="-4"/>
        </w:rPr>
        <w:t/>
      </w:r>
      <w:r>
        <w:rPr>
          <w:color w:val="231F20"/>
          <w:spacing w:val="-18"/>
        </w:rPr>
        <w:t/>
      </w:r>
      <w:r>
        <w:rPr>
          <w:color w:val="231F20"/>
          <w:spacing w:val="-4"/>
        </w:rPr>
        <w:t/>
      </w:r>
      <w:r>
        <w:rPr>
          <w:color w:val="231F20"/>
          <w:spacing w:val="-19"/>
        </w:rPr>
        <w:t/>
      </w:r>
      <w:r>
        <w:rPr>
          <w:color w:val="231F20"/>
          <w:spacing w:val="-3"/>
        </w:rPr>
        <w:t/>
      </w:r>
      <w:r>
        <w:rPr>
          <w:color w:val="231F20"/>
          <w:spacing w:val="-18"/>
        </w:rPr>
        <w:t/>
      </w:r>
      <w:r>
        <w:rPr>
          <w:color w:val="231F20"/>
          <w:spacing w:val="-3"/>
        </w:rPr>
        <w:t/>
      </w:r>
      <w:r>
        <w:rPr>
          <w:color w:val="231F20"/>
          <w:spacing w:val="-19"/>
        </w:rPr>
        <w:t/>
      </w:r>
      <w:r>
        <w:rPr>
          <w:color w:val="231F20"/>
          <w:spacing w:val="-3"/>
        </w:rPr>
        <w:t/>
      </w:r>
      <w:r>
        <w:rPr>
          <w:color w:val="231F20"/>
          <w:spacing w:val="-19"/>
        </w:rPr>
        <w:t/>
      </w:r>
      <w:r>
        <w:rPr>
          <w:color w:val="231F20"/>
          <w:spacing w:val="-3"/>
        </w:rPr>
        <w:t/>
      </w:r>
      <w:r>
        <w:rPr>
          <w:color w:val="231F20"/>
          <w:spacing w:val="-18"/>
        </w:rPr>
        <w:t/>
      </w:r>
      <w:r>
        <w:rPr>
          <w:color w:val="231F20"/>
          <w:spacing w:val="-3"/>
        </w:rPr>
        <w:t/>
      </w:r>
      <w:r>
        <w:rPr>
          <w:color w:val="231F20"/>
          <w:spacing w:val="-48"/>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1"/>
        </w:rPr>
        <w:t/>
      </w:r>
      <w:r>
        <w:rPr>
          <w:color w:val="231F20"/>
          <w:spacing w:val="-4"/>
        </w:rPr>
        <w:t/>
      </w:r>
      <w:r>
        <w:rPr>
          <w:color w:val="231F20"/>
          <w:spacing w:val="-12"/>
        </w:rPr>
        <w:t/>
      </w:r>
      <w:r>
        <w:rPr>
          <w:color w:val="231F20"/>
          <w:spacing w:val="-4"/>
        </w:rPr>
        <w:t/>
      </w:r>
      <w:r>
        <w:rPr>
          <w:color w:val="231F20"/>
          <w:spacing w:val="-11"/>
        </w:rPr>
        <w:t/>
      </w:r>
      <w:r>
        <w:rPr>
          <w:color w:val="231F20"/>
          <w:spacing w:val="-4"/>
        </w:rPr>
        <w:t/>
      </w:r>
      <w:r>
        <w:rPr>
          <w:color w:val="231F20"/>
          <w:spacing w:val="-12"/>
        </w:rPr>
        <w:t/>
      </w:r>
      <w:r>
        <w:rPr>
          <w:color w:val="231F20"/>
          <w:spacing w:val="-3"/>
        </w:rPr>
        <w:t/>
      </w:r>
      <w:r>
        <w:rPr>
          <w:color w:val="231F20"/>
          <w:spacing w:val="-12"/>
        </w:rPr>
        <w:t/>
      </w:r>
      <w:r>
        <w:rPr>
          <w:color w:val="231F20"/>
          <w:spacing w:val="-3"/>
        </w:rPr>
        <w:t/>
      </w:r>
      <w:r>
        <w:rPr>
          <w:color w:val="231F20"/>
          <w:spacing w:val="-11"/>
        </w:rPr>
        <w:t/>
      </w:r>
      <w:r>
        <w:rPr>
          <w:color w:val="231F20"/>
          <w:spacing w:val="-3"/>
        </w:rPr>
        <w:t/>
      </w:r>
      <w:r>
        <w:rPr>
          <w:color w:val="231F20"/>
          <w:spacing w:val="-48"/>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48"/>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spacing w:val="-1"/>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3"/>
        </w:rPr>
        <w:t/>
      </w:r>
      <w:r>
        <w:rPr>
          <w:color w:val="231F20"/>
          <w:spacing w:val="-3"/>
        </w:rPr>
        <w:t/>
      </w:r>
    </w:p>
    <w:p>
      <w:pPr>
        <w:tabs>
          <w:tab w:val="right" w:leader="none" w:pos="4399"/>
        </w:tabs>
        <w:spacing w:before="97"/>
        <w:ind w:left="47" w:right="0" w:firstLine="0"/>
        <w:jc w:val="left"/>
        <w:rPr>
          <w:sz w:val="18"/>
        </w:rPr>
      </w:pPr>
      <w:r>
        <w:rPr/>
        <w:br w:type="column"/>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第十二章■学习的阶段</w:t>
      </w:r>
      <w:r>
        <w:rPr>
          <w:color w:val="231F20"/>
          <w:spacing w:val="-1"/>
          <w:sz w:val="18"/>
        </w:rPr>
        <w:t/>
      </w:r>
      <w:r>
        <w:rPr>
          <w:color w:val="231F20"/>
          <w:sz w:val="18"/>
        </w:rPr>
        <w:t/>
        <w:tab/>
        <w:t>295</w:t>
      </w:r>
    </w:p>
    <w:p>
      <w:pPr>
        <w:pStyle w:val="BodyText"/>
        <w:spacing w:before="7"/>
        <w:rPr>
          <w:sz w:val="23"/>
        </w:rPr>
      </w:pPr>
    </w:p>
    <w:p>
      <w:pPr>
        <w:spacing w:before="0"/>
        <w:ind w:left="713" w:right="0" w:firstLine="0"/>
        <w:jc w:val="left"/>
        <w:rPr>
          <w:rFonts w:ascii="Trebuchet MS"/>
          <w:sz w:val="16"/>
        </w:rPr>
      </w:pPr>
      <w:r>
        <w:rPr/>
        <w:pict>
          <v:group style="position:absolute;margin-left:363.072205pt;margin-top:3.934703pt;width:163.75pt;height:175.25pt;mso-position-horizontal-relative:page;mso-position-vertical-relative:paragraph;z-index:15754752" coordsize="3275,3505" coordorigin="7261,79">
            <v:shape style="position:absolute;left:7271;top:83;width:121;height:3145" coordsize="121,3145" coordorigin="7272,84" filled="false" stroked="true" strokecolor="#231f20" strokeweight=".502pt" path="m7272,84l7392,84m7272,433l7332,433m7272,783l7392,783m7272,1132l7332,1132m7272,3229l7333,3229e">
              <v:path arrowok="t"/>
              <v:stroke dashstyle="solid"/>
            </v:shape>
            <v:line style="position:absolute" stroked="true" strokecolor="#231f20" strokeweight=".502pt" from="7272,1481" to="7393,1481">
              <v:stroke dashstyle="solid"/>
            </v:line>
            <v:shape style="position:absolute;left:7272;top:1830;width:121;height:350" coordsize="121,350" coordorigin="7272,1831" filled="false" stroked="true" strokecolor="#231f20" strokeweight=".502pt" path="m7272,1831l7333,1831m7272,2180l7393,2180e">
              <v:path arrowok="t"/>
              <v:stroke dashstyle="solid"/>
            </v:shape>
            <v:shape style="position:absolute;left:7272;top:2529;width:121;height:350" coordsize="121,350" coordorigin="7272,2530" filled="false" stroked="true" strokecolor="#231f20" strokeweight=".502pt" path="m7272,2530l7333,2530m7272,2879l7393,2879e">
              <v:path arrowok="t"/>
              <v:stroke dashstyle="solid"/>
            </v:shape>
            <v:rect style="position:absolute;left:7658;top:3221;width:482;height:357" filled="true" fillcolor="#c7c8ca" stroked="false">
              <v:fill type="solid"/>
            </v:rect>
            <v:rect style="position:absolute;left:7658;top:3221;width:482;height:357" filled="false" stroked="true" strokecolor="#231f20" strokeweight=".502pt">
              <v:stroke dashstyle="solid"/>
            </v:rect>
            <v:rect style="position:absolute;left:8139;top:1828;width:482;height:1750" filled="true" fillcolor="#939598" stroked="false">
              <v:fill type="solid"/>
            </v:rect>
            <v:rect style="position:absolute;left:8139;top:1828;width:482;height:1750" filled="false" stroked="true" strokecolor="#231f20" strokeweight=".502pt">
              <v:stroke dashstyle="solid"/>
            </v:rect>
            <v:rect style="position:absolute;left:9123;top:3047;width:482;height:531" filled="true" fillcolor="#c7c8ca" stroked="false">
              <v:fill type="solid"/>
            </v:rect>
            <v:rect style="position:absolute;left:9123;top:3047;width:482;height:531" filled="false" stroked="true" strokecolor="#231f20" strokeweight=".502pt">
              <v:stroke dashstyle="solid"/>
            </v:rect>
            <v:rect style="position:absolute;left:9605;top:621;width:482;height:2957" filled="true" fillcolor="#939598" stroked="false">
              <v:fill type="solid"/>
            </v:rect>
            <v:rect style="position:absolute;left:9605;top:621;width:482;height:2957" filled="false" stroked="true" strokecolor="#231f20" strokeweight=".502pt">
              <v:stroke dashstyle="solid"/>
            </v:rect>
            <v:shape style="position:absolute;left:7266;top:83;width:3265;height:3495" coordsize="3265,3495" coordorigin="7266,84" filled="false" stroked="true" strokecolor="#231f20" strokeweight=".502pt" path="m7266,84l7266,3578,10531,3578e">
              <v:path arrowok="t"/>
              <v:stroke dashstyle="solid"/>
            </v:shape>
            <v:rect style="position:absolute;left:7724;top:256;width:210;height:210" filled="true" fillcolor="#c7c8ca" stroked="false">
              <v:fill type="solid"/>
            </v:rect>
            <v:rect style="position:absolute;left:7724;top:256;width:210;height:210" filled="false" stroked="true" strokecolor="#231f20" strokeweight=".502pt">
              <v:stroke dashstyle="solid"/>
            </v:rect>
            <v:rect style="position:absolute;left:7724;top:573;width:210;height:210" filled="true" fillcolor="#939598" stroked="false">
              <v:fill type="solid"/>
            </v:rect>
            <v:rect style="position:absolute;left:7724;top:573;width:210;height:210" filled="false" stroked="true" strokecolor="#231f20" strokeweight=".502pt">
              <v:stroke dashstyle="solid"/>
            </v:rect>
            <v:shape style="position:absolute;left:7261;top:78;width:3275;height:3505" filled="false" stroked="false" type="#_x0000_t202">
              <v:textbox inset="0,0,0,0">
                <w:txbxContent>
                  <w:p>
                    <w:pPr>
                      <w:spacing w:before="5" w:line="240" w:lineRule="auto"/>
                      <w:rPr>
                        <w:sz w:val="16"/>
                      </w:rPr>
                    </w:pPr>
                  </w:p>
                  <w:p>
                    <w:pPr>
                      <w:spacing w:before="0" w:line="408" w:lineRule="auto"/>
                      <w:ind w:left="726" w:right="1843" w:firstLine="0"/>
                      <w:jc w:val="left"/>
                      <w:rPr>
                        <w:sz w:val="16"/>
                        <w:rFonts w:ascii="Trebuchet MS"/>
                      </w:rPr>
                    </w:pPr>
                    <w:r>
                      <w:rPr>
                        <w:color w:val="231F20"/>
                        <w:w w:val="95"/>
                        <w:sz w:val="16"/>
                        <w:rFonts w:hint="eastAsia" w:eastAsia="宋体"/>
                      </w:rPr>
                      <w:t xml:space="preserve">全视野无视野</w:t>
                    </w:r>
                    <w:r>
                      <w:rPr>
                        <w:rFonts w:ascii="Trebuchet MS"/>
                        <w:color w:val="231F20"/>
                        <w:spacing w:val="-43"/>
                        <w:w w:val="95"/>
                        <w:sz w:val="16"/>
                      </w:rPr>
                      <w:t/>
                    </w:r>
                    <w:r>
                      <w:rPr>
                        <w:color w:val="231F20"/>
                        <w:sz w:val="16"/>
                      </w:rPr>
                      <w:t/>
                    </w:r>
                  </w:p>
                </w:txbxContent>
              </v:textbox>
              <w10:wrap type="none"/>
            </v:shape>
            <w10:wrap type="none"/>
          </v:group>
        </w:pict>
      </w:r>
      <w:r>
        <w:rPr>
          <w:rFonts w:ascii="Trebuchet MS"/>
          <w:color w:val="231F20"/>
          <w:sz w:val="16"/>
        </w:rPr>
        <w:t>50</w:t>
      </w:r>
    </w:p>
    <w:p>
      <w:pPr>
        <w:pStyle w:val="BodyText"/>
        <w:rPr>
          <w:rFonts w:ascii="Trebuchet MS"/>
          <w:sz w:val="18"/>
        </w:rPr>
      </w:pPr>
    </w:p>
    <w:p>
      <w:pPr>
        <w:pStyle w:val="BodyText"/>
        <w:spacing w:before="1"/>
        <w:rPr>
          <w:rFonts w:ascii="Trebuchet MS"/>
          <w:sz w:val="26"/>
        </w:rPr>
      </w:pPr>
    </w:p>
    <w:p>
      <w:pPr>
        <w:spacing w:before="0"/>
        <w:ind w:left="718" w:right="0" w:firstLine="0"/>
        <w:jc w:val="left"/>
        <w:rPr>
          <w:rFonts w:ascii="Trebuchet MS"/>
          <w:sz w:val="16"/>
        </w:rPr>
      </w:pPr>
      <w:r>
        <w:rPr/>
        <w:pict>
          <v:shape style="position:absolute;margin-left:335.867371pt;margin-top:15.379846pt;width:11.65pt;height:83.35pt;mso-position-horizontal-relative:page;mso-position-vertical-relative:paragraph;z-index:15756288" filled="false" stroked="false" type="#_x0000_t202">
            <v:textbox style="layout-flow:vertical;mso-layout-flow-alt:bottom-to-top" inset="0,0,0,0">
              <w:txbxContent>
                <w:p>
                  <w:pPr>
                    <w:spacing w:before="17"/>
                    <w:ind w:left="20" w:right="0" w:firstLine="0"/>
                    <w:jc w:val="left"/>
                    <w:rPr>
                      <w:b/>
                      <w:sz w:val="16"/>
                      <w:rFonts w:ascii="Gill Sans MT"/>
                      <w:w w:val="90"/>
                    </w:rPr>
                  </w:pPr>
                  <w:r>
                    <w:rPr>
                      <w:b/>
                      <w:color w:val="231F20"/>
                      <w:sz w:val="15"/>
                      <w:rFonts w:hint="eastAsia" w:eastAsia="宋体"/>
                      <w:szCs w:val="15"/>
                    </w:rPr>
                    <w:t xml:space="preserve">表单错误数</w:t>
                  </w:r>
                  <w:r>
                    <w:rPr>
                      <w:rFonts w:ascii="Gill Sans MT"/>
                      <w:b/>
                      <w:color w:val="231F20"/>
                      <w:spacing w:val="14"/>
                      <w:w w:val="90"/>
                      <w:sz w:val="15"/>
                      <w:szCs w:val="15"/>
                    </w:rPr>
                    <w:t/>
                  </w:r>
                  <w:r>
                    <w:rPr>
                      <w:b/>
                      <w:color w:val="231F20"/>
                      <w:sz w:val="15"/>
                      <w:szCs w:val="15"/>
                    </w:rPr>
                    <w:t/>
                  </w:r>
                  <w:r>
                    <w:rPr>
                      <w:rFonts w:ascii="Gill Sans MT"/>
                      <w:b/>
                      <w:color w:val="231F20"/>
                      <w:spacing w:val="15"/>
                      <w:w w:val="90"/>
                      <w:sz w:val="15"/>
                      <w:szCs w:val="15"/>
                    </w:rPr>
                    <w:t/>
                  </w:r>
                  <w:r>
                    <w:rPr>
                      <w:b/>
                      <w:color w:val="231F20"/>
                      <w:sz w:val="15"/>
                      <w:szCs w:val="15"/>
                    </w:rPr>
                    <w:t/>
                  </w:r>
                  <w:r>
                    <w:rPr>
                      <w:rFonts w:ascii="Gill Sans MT"/>
                      <w:b/>
                      <w:color w:val="231F20"/>
                      <w:spacing w:val="15"/>
                      <w:w w:val="90"/>
                      <w:sz w:val="15"/>
                      <w:szCs w:val="15"/>
                    </w:rPr>
                    <w:t/>
                  </w:r>
                  <w:r>
                    <w:rPr>
                      <w:b/>
                      <w:color w:val="231F20"/>
                      <w:sz w:val="15"/>
                      <w:szCs w:val="15"/>
                    </w:rPr>
                    <w:t/>
                  </w:r>
                </w:p>
              </w:txbxContent>
            </v:textbox>
            <w10:wrap type="none"/>
          </v:shape>
        </w:pict>
      </w:r>
      <w:r>
        <w:rPr>
          <w:rFonts w:ascii="Trebuchet MS"/>
          <w:color w:val="231F20"/>
          <w:sz w:val="16"/>
        </w:rPr>
        <w:t>40</w:t>
      </w:r>
    </w:p>
    <w:p>
      <w:pPr>
        <w:pStyle w:val="BodyText"/>
        <w:rPr>
          <w:rFonts w:ascii="Trebuchet MS"/>
          <w:sz w:val="18"/>
        </w:rPr>
      </w:pPr>
    </w:p>
    <w:p>
      <w:pPr>
        <w:pStyle w:val="BodyText"/>
        <w:spacing w:before="1"/>
        <w:rPr>
          <w:rFonts w:ascii="Trebuchet MS"/>
          <w:sz w:val="26"/>
        </w:rPr>
      </w:pPr>
    </w:p>
    <w:p>
      <w:pPr>
        <w:spacing w:before="0"/>
        <w:ind w:left="718" w:right="0" w:firstLine="0"/>
        <w:jc w:val="left"/>
        <w:rPr>
          <w:rFonts w:ascii="Trebuchet MS"/>
          <w:sz w:val="16"/>
        </w:rPr>
      </w:pPr>
      <w:r>
        <w:rPr>
          <w:rFonts w:ascii="Trebuchet MS"/>
          <w:color w:val="231F20"/>
          <w:sz w:val="16"/>
        </w:rPr>
        <w:t>30</w:t>
      </w:r>
    </w:p>
    <w:p>
      <w:pPr>
        <w:pStyle w:val="BodyText"/>
        <w:rPr>
          <w:rFonts w:ascii="Trebuchet MS"/>
          <w:sz w:val="18"/>
        </w:rPr>
      </w:pPr>
    </w:p>
    <w:p>
      <w:pPr>
        <w:pStyle w:val="BodyText"/>
        <w:spacing w:before="1"/>
        <w:rPr>
          <w:rFonts w:ascii="Trebuchet MS"/>
          <w:sz w:val="26"/>
        </w:rPr>
      </w:pPr>
    </w:p>
    <w:p>
      <w:pPr>
        <w:spacing w:before="1"/>
        <w:ind w:left="713" w:right="0" w:firstLine="0"/>
        <w:jc w:val="left"/>
        <w:rPr>
          <w:rFonts w:ascii="Trebuchet MS"/>
          <w:sz w:val="16"/>
        </w:rPr>
      </w:pPr>
      <w:r>
        <w:rPr>
          <w:rFonts w:ascii="Trebuchet MS"/>
          <w:color w:val="231F20"/>
          <w:sz w:val="16"/>
        </w:rPr>
        <w:t>20</w:t>
      </w:r>
    </w:p>
    <w:p>
      <w:pPr>
        <w:pStyle w:val="BodyText"/>
        <w:rPr>
          <w:rFonts w:ascii="Trebuchet MS"/>
          <w:sz w:val="18"/>
        </w:rPr>
      </w:pPr>
    </w:p>
    <w:p>
      <w:pPr>
        <w:pStyle w:val="BodyText"/>
        <w:spacing w:before="1"/>
        <w:rPr>
          <w:rFonts w:ascii="Trebuchet MS"/>
          <w:sz w:val="26"/>
        </w:rPr>
      </w:pPr>
    </w:p>
    <w:p>
      <w:pPr>
        <w:spacing w:before="0"/>
        <w:ind w:left="753" w:right="0" w:firstLine="0"/>
        <w:jc w:val="left"/>
        <w:rPr>
          <w:rFonts w:ascii="Trebuchet MS"/>
          <w:sz w:val="16"/>
        </w:rPr>
      </w:pPr>
      <w:r>
        <w:rPr>
          <w:rFonts w:ascii="Trebuchet MS"/>
          <w:color w:val="231F20"/>
          <w:sz w:val="16"/>
        </w:rPr>
        <w:t>10</w:t>
      </w:r>
    </w:p>
    <w:p>
      <w:pPr>
        <w:pStyle w:val="BodyText"/>
        <w:rPr>
          <w:rFonts w:ascii="Trebuchet MS"/>
          <w:sz w:val="18"/>
        </w:rPr>
      </w:pPr>
    </w:p>
    <w:p>
      <w:pPr>
        <w:pStyle w:val="BodyText"/>
        <w:spacing w:before="1"/>
        <w:rPr>
          <w:rFonts w:ascii="Trebuchet MS"/>
          <w:sz w:val="26"/>
        </w:rPr>
      </w:pPr>
    </w:p>
    <w:p>
      <w:pPr>
        <w:spacing w:before="0" w:line="100" w:lineRule="exact"/>
        <w:ind w:left="807" w:right="0" w:firstLine="0"/>
        <w:jc w:val="left"/>
        <w:rPr>
          <w:rFonts w:ascii="Trebuchet MS"/>
          <w:sz w:val="16"/>
        </w:rPr>
      </w:pPr>
      <w:r>
        <w:rPr>
          <w:rFonts w:ascii="Trebuchet MS"/>
          <w:color w:val="231F20"/>
          <w:sz w:val="16"/>
        </w:rPr>
        <w:t>0</w:t>
      </w:r>
    </w:p>
    <w:p>
      <w:pPr>
        <w:spacing w:after="0" w:line="100" w:lineRule="exact"/>
        <w:jc w:val="left"/>
        <w:rPr>
          <w:rFonts w:ascii="Trebuchet MS"/>
          <w:sz w:val="16"/>
        </w:rPr>
        <w:sectPr>
          <w:pgSz w:w="12060" w:h="14580"/>
          <w:pgMar w:top="1300" w:right="260" w:bottom="720" w:left="1220" w:header="0" w:footer="523"/>
          <w:cols w:equalWidth="0" w:num="2">
            <w:col w:w="5021" w:space="40"/>
            <w:col w:w="5519"/>
          </w:cols>
        </w:sectPr>
      </w:pPr>
    </w:p>
    <w:p>
      <w:pPr>
        <w:pStyle w:val="BodyText"/>
        <w:spacing w:before="8"/>
        <w:ind w:left="940"/>
        <w:rPr/>
      </w:pPr>
      <w:r>
        <w:rPr>
          <w:color w:val="231F20"/>
          <w:rFonts w:hint="eastAsia" w:eastAsia="宋体"/>
        </w:rPr>
        <w:t xml:space="preserve">通过采取更多的步骤和形成更多的形式</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1"/>
        </w:rPr>
        <w:t/>
      </w:r>
      <w:r>
        <w:rPr>
          <w:color w:val="231F20"/>
        </w:rPr>
        <w:t/>
      </w:r>
    </w:p>
    <w:p>
      <w:pPr>
        <w:spacing w:before="43"/>
        <w:ind w:left="0" w:right="0" w:firstLine="0"/>
        <w:jc w:val="right"/>
        <w:rPr>
          <w:rFonts w:ascii="Trebuchet MS"/>
          <w:sz w:val="16"/>
        </w:rPr>
      </w:pPr>
      <w:r>
        <w:rPr/>
        <w:br w:type="column"/>
      </w:r>
      <w:r>
        <w:rPr>
          <w:rFonts w:hint="eastAsia" w:eastAsia="宋体"/>
          <w:color w:val="231F20"/>
          <w:sz w:val="16"/>
        </w:rPr>
        <w:t xml:space="preserve">熟练的</w:t>
      </w:r>
    </w:p>
    <w:p>
      <w:pPr>
        <w:spacing w:before="43"/>
        <w:ind w:left="940" w:right="0" w:firstLine="0"/>
        <w:jc w:val="left"/>
        <w:rPr>
          <w:rFonts w:ascii="Trebuchet MS"/>
          <w:sz w:val="16"/>
        </w:rPr>
      </w:pPr>
      <w:r>
        <w:rPr/>
        <w:br w:type="column"/>
      </w:r>
      <w:r>
        <w:rPr>
          <w:rFonts w:hint="eastAsia" w:eastAsia="宋体"/>
          <w:color w:val="231F20"/>
          <w:sz w:val="16"/>
        </w:rPr>
        <w:t xml:space="preserve">新手</w:t>
      </w:r>
    </w:p>
    <w:p>
      <w:pPr>
        <w:spacing w:after="0"/>
        <w:jc w:val="left"/>
        <w:rPr>
          <w:rFonts w:ascii="Trebuchet MS"/>
          <w:sz w:val="16"/>
        </w:rPr>
        <w:sectPr>
          <w:type w:val="continuous"/>
          <w:pgSz w:w="12060" w:h="14580"/>
          <w:pgMar w:top="1300" w:right="260" w:bottom="720" w:left="1220"/>
          <w:cols w:equalWidth="0" w:num="3">
            <w:col w:w="5060" w:space="686"/>
            <w:col w:w="1408" w:space="46"/>
            <w:col w:w="3380"/>
          </w:cols>
        </w:sectPr>
      </w:pPr>
    </w:p>
    <w:p>
      <w:pPr>
        <w:pStyle w:val="BodyText"/>
        <w:spacing w:before="10" w:line="249" w:lineRule="auto"/>
        <w:ind w:left="940"/>
        <w:jc w:val="both"/>
        <w:rPr/>
      </w:pPr>
      <w:r>
        <w:rPr/>
        <w:drawing>
          <wp:anchor distT="0" distB="0" distL="0" distR="0" simplePos="0" relativeHeight="1575526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1" name="image1.png"/>
            <wp:cNvGraphicFramePr>
              <a:graphicFrameLocks noChangeAspect="1"/>
            </wp:cNvGraphicFramePr>
            <a:graphic>
              <a:graphicData uri="http://schemas.openxmlformats.org/drawingml/2006/picture">
                <pic:pic>
                  <pic:nvPicPr>
                    <pic:cNvPr id="8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577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3" name="image1.png"/>
            <wp:cNvGraphicFramePr>
              <a:graphicFrameLocks noChangeAspect="1"/>
            </wp:cNvGraphicFramePr>
            <a:graphic>
              <a:graphicData uri="http://schemas.openxmlformats.org/drawingml/2006/picture">
                <pic:pic>
                  <pic:nvPicPr>
                    <pic:cNvPr id="8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9"/>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48"/>
        </w:rPr>
        <w:t/>
      </w:r>
      <w:r>
        <w:rPr>
          <w:color w:val="231F20"/>
          <w:spacing w:val="-1"/>
        </w:rPr>
        <w:t/>
      </w:r>
      <w:r>
        <w:rPr>
          <w:color w:val="231F20"/>
        </w:rPr>
        <w:t/>
      </w:r>
      <w:r>
        <w:rPr>
          <w:color w:val="231F20"/>
          <w:spacing w:val="-47"/>
        </w:rPr>
        <w:t/>
      </w:r>
      <w:r>
        <w:rPr>
          <w:color w:val="231F20"/>
          <w:rFonts w:hint="eastAsia" w:eastAsia="宋体"/>
        </w:rPr>
        <w:t xml:space="preserve">错误。作者的结论是，研究结果表明，“熟练的一部分包括发展快速有效地纠正移动错误的能力”(第338页)。重要的是要补充说明，这些修正表明了检测错误的能力。而且，正如我们在第6章中所讨论的，视觉是检测和校正光束移动误差的重要来源。</w:t>
      </w:r>
      <w:r>
        <w:rPr>
          <w:color w:val="231F20"/>
          <w:spacing w:val="1"/>
        </w:rPr>
        <w:t/>
      </w:r>
      <w:r>
        <w:rPr>
          <w:color w:val="231F20"/>
          <w:spacing w:val="-2"/>
        </w:rPr>
        <w:t/>
      </w:r>
      <w:r>
        <w:rPr>
          <w:color w:val="231F20"/>
          <w:spacing w:val="-1"/>
        </w:rPr>
        <w:t/>
      </w:r>
      <w:r>
        <w:rPr>
          <w:color w:val="231F20"/>
          <w:spacing w:val="-4"/>
        </w:rPr>
        <w:t/>
      </w:r>
      <w:r>
        <w:rPr>
          <w:color w:val="231F20"/>
          <w:spacing w:val="-13"/>
        </w:rPr>
        <w:t/>
      </w:r>
      <w:r>
        <w:rPr>
          <w:color w:val="231F20"/>
          <w:spacing w:val="-4"/>
        </w:rPr>
        <w:t/>
      </w:r>
      <w:r>
        <w:rPr>
          <w:color w:val="231F20"/>
          <w:spacing w:val="-12"/>
        </w:rPr>
        <w:t/>
      </w:r>
      <w:r>
        <w:rPr>
          <w:color w:val="231F20"/>
          <w:spacing w:val="-4"/>
        </w:rPr>
        <w:t/>
      </w:r>
      <w:r>
        <w:rPr>
          <w:color w:val="231F20"/>
          <w:spacing w:val="-12"/>
        </w:rPr>
        <w:t/>
      </w:r>
      <w:r>
        <w:rPr>
          <w:color w:val="231F20"/>
          <w:spacing w:val="-4"/>
        </w:rPr>
        <w:t/>
      </w:r>
      <w:r>
        <w:rPr>
          <w:color w:val="231F20"/>
          <w:spacing w:val="-13"/>
        </w:rPr>
        <w:t/>
      </w:r>
      <w:r>
        <w:rPr>
          <w:color w:val="231F20"/>
          <w:spacing w:val="-3"/>
        </w:rPr>
        <w:t/>
      </w:r>
      <w:r>
        <w:rPr>
          <w:color w:val="231F20"/>
          <w:spacing w:val="-12"/>
        </w:rPr>
        <w:t/>
      </w:r>
      <w:r>
        <w:rPr>
          <w:color w:val="231F20"/>
          <w:spacing w:val="-3"/>
        </w:rPr>
        <w:t/>
      </w:r>
      <w:r>
        <w:rPr>
          <w:color w:val="231F20"/>
          <w:spacing w:val="-12"/>
        </w:rPr>
        <w:t/>
      </w:r>
      <w:r>
        <w:rPr>
          <w:color w:val="231F20"/>
          <w:spacing w:val="-3"/>
        </w:rPr>
        <w:t/>
      </w:r>
      <w:r>
        <w:rPr>
          <w:color w:val="231F20"/>
          <w:spacing w:val="-48"/>
        </w:rPr>
        <w:t/>
      </w:r>
      <w:r>
        <w:rPr>
          <w:color w:val="231F20"/>
          <w:spacing w:val="-4"/>
        </w:rPr>
        <w:t/>
      </w:r>
      <w:r>
        <w:rPr>
          <w:color w:val="231F20"/>
          <w:spacing w:val="-14"/>
        </w:rPr>
        <w:t/>
      </w:r>
      <w:r>
        <w:rPr>
          <w:color w:val="231F20"/>
          <w:spacing w:val="-4"/>
        </w:rPr>
        <w:t/>
      </w:r>
      <w:r>
        <w:rPr>
          <w:color w:val="231F20"/>
          <w:spacing w:val="-13"/>
        </w:rPr>
        <w:t/>
      </w:r>
      <w:r>
        <w:rPr>
          <w:color w:val="231F20"/>
          <w:spacing w:val="-4"/>
        </w:rPr>
        <w:t/>
      </w:r>
      <w:r>
        <w:rPr>
          <w:color w:val="231F20"/>
          <w:spacing w:val="-14"/>
        </w:rPr>
        <w:t/>
      </w:r>
      <w:r>
        <w:rPr>
          <w:color w:val="231F20"/>
          <w:spacing w:val="-4"/>
        </w:rPr>
        <w:t/>
      </w:r>
      <w:r>
        <w:rPr>
          <w:color w:val="231F20"/>
          <w:spacing w:val="-13"/>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4"/>
        </w:rPr>
        <w:t/>
      </w:r>
      <w:r>
        <w:rPr>
          <w:color w:val="231F20"/>
          <w:spacing w:val="-3"/>
        </w:rPr>
        <w:t/>
      </w:r>
      <w:r>
        <w:rPr>
          <w:color w:val="231F20"/>
          <w:spacing w:val="-13"/>
        </w:rPr>
        <w:t/>
      </w:r>
      <w:r>
        <w:rPr>
          <w:color w:val="231F20"/>
          <w:spacing w:val="-3"/>
        </w:rPr>
        <w:t/>
      </w:r>
      <w:r>
        <w:rPr>
          <w:color w:val="231F20"/>
          <w:spacing w:val="-13"/>
        </w:rPr>
        <w:t/>
      </w:r>
      <w:r>
        <w:rPr>
          <w:color w:val="231F20"/>
          <w:spacing w:val="-3"/>
        </w:rPr>
        <w:t/>
      </w:r>
      <w:r>
        <w:rPr>
          <w:color w:val="231F20"/>
          <w:spacing w:val="-48"/>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4"/>
        </w:rPr>
        <w:t/>
      </w:r>
      <w:r>
        <w:rPr>
          <w:color w:val="231F20"/>
          <w:spacing w:val="-9"/>
        </w:rPr>
        <w:t/>
      </w:r>
      <w:r>
        <w:rPr>
          <w:color w:val="231F20"/>
          <w:spacing w:val="-3"/>
        </w:rPr>
        <w:t/>
      </w:r>
      <w:r>
        <w:rPr>
          <w:color w:val="231F20"/>
          <w:spacing w:val="-9"/>
        </w:rPr>
        <w:t/>
      </w:r>
      <w:r>
        <w:rPr>
          <w:color w:val="231F20"/>
          <w:spacing w:val="-3"/>
        </w:rPr>
        <w:t/>
      </w:r>
      <w:r>
        <w:rPr>
          <w:color w:val="231F20"/>
          <w:spacing w:val="-8"/>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48"/>
        </w:rPr>
        <w:t/>
      </w:r>
      <w:r>
        <w:rPr>
          <w:color w:val="231F20"/>
          <w:spacing w:val="-4"/>
        </w:rPr>
        <w:t/>
      </w:r>
      <w:r>
        <w:rPr>
          <w:color w:val="231F20"/>
          <w:spacing w:val="-10"/>
        </w:rPr>
        <w:t/>
      </w:r>
      <w:r>
        <w:rPr>
          <w:color w:val="231F20"/>
          <w:spacing w:val="-4"/>
        </w:rPr>
        <w:t/>
      </w:r>
      <w:r>
        <w:rPr>
          <w:color w:val="231F20"/>
          <w:spacing w:val="-10"/>
        </w:rPr>
        <w:t/>
      </w:r>
      <w:r>
        <w:rPr>
          <w:color w:val="231F20"/>
          <w:spacing w:val="-4"/>
        </w:rPr>
        <w:t/>
      </w:r>
      <w:r>
        <w:rPr>
          <w:color w:val="231F20"/>
          <w:spacing w:val="-9"/>
        </w:rPr>
        <w:t/>
      </w:r>
      <w:r>
        <w:rPr>
          <w:color w:val="231F20"/>
          <w:spacing w:val="-4"/>
        </w:rPr>
        <w:t/>
      </w:r>
      <w:r>
        <w:rPr>
          <w:color w:val="231F20"/>
          <w:spacing w:val="-10"/>
        </w:rPr>
        <w:t/>
      </w:r>
      <w:r>
        <w:rPr>
          <w:color w:val="231F20"/>
          <w:spacing w:val="-4"/>
        </w:rPr>
        <w:t/>
      </w:r>
      <w:r>
        <w:rPr>
          <w:color w:val="231F20"/>
          <w:spacing w:val="-9"/>
        </w:rPr>
        <w:t/>
      </w:r>
      <w:r>
        <w:rPr>
          <w:color w:val="231F20"/>
          <w:spacing w:val="-4"/>
        </w:rPr>
        <w:t/>
      </w:r>
      <w:r>
        <w:rPr>
          <w:color w:val="231F20"/>
          <w:spacing w:val="-10"/>
        </w:rPr>
        <w:t/>
      </w:r>
      <w:r>
        <w:rPr>
          <w:color w:val="231F20"/>
          <w:spacing w:val="-3"/>
        </w:rPr>
        <w:t/>
      </w:r>
      <w:r>
        <w:rPr>
          <w:color w:val="231F20"/>
          <w:spacing w:val="-9"/>
        </w:rPr>
        <w:t/>
      </w:r>
      <w:r>
        <w:rPr>
          <w:color w:val="231F20"/>
          <w:spacing w:val="-3"/>
        </w:rPr>
        <w:t/>
      </w:r>
    </w:p>
    <w:p>
      <w:pPr>
        <w:pStyle w:val="BodyText"/>
        <w:rPr>
          <w:sz w:val="24"/>
        </w:rPr>
      </w:pPr>
    </w:p>
    <w:p>
      <w:pPr>
        <w:pStyle w:val="Heading2"/>
        <w:ind w:left="940"/>
      </w:pPr>
      <w:r>
        <w:rPr>
          <w:color w:val="231F20"/>
          <w:rFonts w:hint="eastAsia" w:eastAsia="宋体"/>
        </w:rPr>
        <w:t xml:space="preserve">大脑活动的变化:可塑性</w:t>
      </w:r>
    </w:p>
    <w:p>
      <w:pPr>
        <w:pStyle w:val="BodyText"/>
        <w:spacing w:before="10" w:line="249" w:lineRule="auto"/>
        <w:ind w:left="940"/>
        <w:jc w:val="both"/>
        <w:rPr/>
      </w:pP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你在第四章中读到，当我们执行一项运动技能时发生的行为有一个潜在的神经结构。</w:t>
      </w:r>
      <w:r>
        <w:rPr>
          <w:color w:val="231F20"/>
          <w:rFonts w:hint="eastAsia" w:eastAsia="宋体"/>
        </w:rPr>
        <w:t xml:space="preserve">这种结构通常由几个同时活跃的大脑区域组成，随着初学者对技能的掌握越来越熟练，这种结构也会发生变化。</w:t>
      </w:r>
      <w:r>
        <w:rPr>
          <w:color w:val="231F20"/>
          <w:rFonts w:hint="eastAsia" w:eastAsia="宋体"/>
        </w:rPr>
        <w:t xml:space="preserve">这种活动变化体现了大脑的</w:t>
      </w:r>
      <w:r>
        <w:rPr>
          <w:b/>
          <w:color w:val="231F20"/>
          <w:rFonts w:hint="eastAsia" w:eastAsia="宋体"/>
        </w:rPr>
        <w:t xml:space="preserve">可塑性</w:t>
      </w:r>
      <w:r>
        <w:rPr>
          <w:color w:val="231F20"/>
          <w:rFonts w:hint="eastAsia" w:eastAsia="宋体"/>
        </w:rPr>
        <w:t xml:space="preserve">，这是它最重要的特征之一。</w:t>
      </w:r>
      <w:r>
        <w:rPr>
          <w:color w:val="231F20"/>
          <w:rFonts w:hint="eastAsia" w:eastAsia="宋体"/>
        </w:rPr>
        <w:t xml:space="preserve">(关于“</w:t>
      </w:r>
      <w:r>
        <w:rPr>
          <w:i/>
          <w:color w:val="231F20"/>
          <w:rFonts w:hint="eastAsia" w:eastAsia="宋体"/>
        </w:rPr>
        <w:t xml:space="preserve">可塑性</w:t>
      </w:r>
      <w:r>
        <w:rPr>
          <w:color w:val="231F20"/>
          <w:rFonts w:hint="eastAsia" w:eastAsia="宋体"/>
        </w:rPr>
        <w:t xml:space="preserve">”一词在神经系统中的使用历史和演变的深入讨论，见Berlucchi&amp;Buchtel，2009。)</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b/>
          <w:color w:val="231F20"/>
        </w:rPr>
        <w:t/>
      </w:r>
      <w:r>
        <w:rPr>
          <w:b/>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i/>
          <w:color w:val="231F20"/>
        </w:rPr>
        <w:t/>
      </w:r>
      <w:r>
        <w:rPr>
          <w:i/>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7"/>
        </w:rPr>
        <w:t/>
      </w:r>
      <w:r>
        <w:rPr>
          <w:color w:val="231F20"/>
        </w:rPr>
        <w:t/>
      </w:r>
    </w:p>
    <w:p>
      <w:pPr>
        <w:pStyle w:val="BodyText"/>
        <w:spacing w:before="9" w:line="249" w:lineRule="auto"/>
        <w:ind w:left="940" w:firstLine="240"/>
        <w:jc w:val="both"/>
        <w:rPr/>
      </w:pPr>
      <w:r>
        <w:rPr>
          <w:color w:val="231F20"/>
        </w:rPr>
        <w:t/>
      </w:r>
      <w:r>
        <w:rPr>
          <w:color w:val="231F20"/>
          <w:spacing w:val="28"/>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9"/>
        </w:rPr>
        <w:t/>
      </w:r>
      <w:r>
        <w:rPr>
          <w:color w:val="231F20"/>
        </w:rPr>
        <w:t/>
      </w:r>
      <w:r>
        <w:rPr>
          <w:color w:val="231F20"/>
          <w:spacing w:val="2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Fonts w:hint="eastAsia" w:eastAsia="宋体"/>
        </w:rPr>
        <w:t xml:space="preserve">随着脑成像技术的出现，大量研究人员一直在积极研究与运动技能学习相关的大脑活动的变化。一个常见的发现是，在学习的早期活跃的大脑区域并不总是在学习的后期活跃的相同区域(参见Lohse，Wadden，Boyd&amp;Hodges，2014年关于该主题研究的元分析)。因为</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6"/>
        </w:rPr>
        <w:t/>
      </w:r>
      <w:r>
        <w:rPr>
          <w:color w:val="231F20"/>
        </w:rPr>
        <w:t/>
      </w:r>
      <w:r>
        <w:rPr>
          <w:color w:val="231F20"/>
          <w:spacing w:val="27"/>
        </w:rPr>
        <w:t/>
      </w:r>
      <w:r>
        <w:rPr>
          <w:color w:val="231F20"/>
        </w:rPr>
        <w:t/>
      </w:r>
    </w:p>
    <w:p>
      <w:pPr>
        <w:spacing w:before="46"/>
        <w:ind w:left="1996" w:right="2309" w:firstLine="0"/>
        <w:jc w:val="center"/>
        <w:rPr>
          <w:b/>
          <w:sz w:val="16"/>
          <w:rFonts w:ascii="Gill Sans MT"/>
          <w:w w:val="95"/>
        </w:rPr>
      </w:pPr>
      <w:r>
        <w:rPr/>
        <w:br w:type="column"/>
      </w:r>
      <w:r>
        <w:rPr>
          <w:b/>
          <w:color w:val="231F20"/>
          <w:sz w:val="16"/>
        </w:rPr>
        <w:t/>
      </w:r>
      <w:r>
        <w:rPr>
          <w:rFonts w:ascii="Gill Sans MT"/>
          <w:b/>
          <w:color w:val="231F20"/>
          <w:spacing w:val="29"/>
          <w:w w:val="95"/>
          <w:sz w:val="16"/>
        </w:rPr>
        <w:t/>
      </w:r>
      <w:r>
        <w:rPr>
          <w:b/>
          <w:color w:val="231F20"/>
          <w:sz w:val="16"/>
          <w:rFonts w:hint="eastAsia" w:eastAsia="宋体"/>
        </w:rPr>
        <w:t xml:space="preserve">视力状况</w:t>
      </w:r>
    </w:p>
    <w:p>
      <w:pPr>
        <w:spacing w:before="159" w:line="261" w:lineRule="auto"/>
        <w:ind w:left="319" w:right="1373" w:firstLine="0"/>
        <w:jc w:val="left"/>
        <w:rPr>
          <w:sz w:val="16"/>
        </w:rPr>
      </w:pPr>
      <w:r>
        <w:rPr>
          <w:b/>
          <w:color w:val="231F20"/>
          <w:sz w:val="16"/>
        </w:rPr>
        <w:t/>
      </w:r>
      <w:r>
        <w:rPr>
          <w:b/>
          <w:color w:val="231F20"/>
          <w:spacing w:val="-6"/>
          <w:sz w:val="16"/>
        </w:rPr>
        <w:t/>
      </w:r>
      <w:r>
        <w:rPr>
          <w:b/>
          <w:color w:val="231F20"/>
          <w:sz w:val="16"/>
        </w:rPr>
        <w:t/>
      </w:r>
      <w:r>
        <w:rPr>
          <w:b/>
          <w:color w:val="231F20"/>
          <w:spacing w:val="19"/>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Fonts w:hint="eastAsia" w:eastAsia="宋体"/>
        </w:rPr>
        <w:t xml:space="preserve">图12.3罗伯逊等人的实验结果显示了新手和</w:t>
      </w:r>
      <w:r>
        <w:rPr>
          <w:color w:val="231F20"/>
          <w:sz w:val="16"/>
          <w:rFonts w:hint="eastAsia" w:eastAsia="宋体"/>
        </w:rPr>
        <w:t/>
      </w:r>
      <w:r>
        <w:rPr>
          <w:color w:val="231F20"/>
          <w:spacing w:val="-9"/>
          <w:sz w:val="16"/>
        </w:rPr>
        <w:t/>
      </w:r>
      <w:r>
        <w:rPr>
          <w:color w:val="231F20"/>
          <w:sz w:val="16"/>
        </w:rPr>
        <w:t/>
      </w:r>
      <w:r>
        <w:rPr>
          <w:color w:val="231F20"/>
          <w:spacing w:val="-8"/>
          <w:sz w:val="16"/>
        </w:rPr>
        <w:t/>
      </w:r>
      <w:r>
        <w:rPr>
          <w:color w:val="231F20"/>
          <w:sz w:val="16"/>
        </w:rPr>
        <w:t/>
      </w:r>
      <w:r>
        <w:rPr>
          <w:color w:val="231F20"/>
          <w:spacing w:val="-37"/>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p>
    <w:p>
      <w:pPr>
        <w:spacing w:before="0" w:line="280" w:lineRule="auto"/>
        <w:ind w:left="319" w:right="1056" w:firstLine="0"/>
        <w:jc w:val="left"/>
        <w:rPr>
          <w:i/>
          <w:sz w:val="14"/>
        </w:rPr>
      </w:pP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1"/>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i/>
          <w:color w:val="231F20"/>
          <w:sz w:val="14"/>
        </w:rPr>
        <w:t/>
      </w:r>
      <w:r>
        <w:rPr>
          <w:i/>
          <w:color w:val="231F20"/>
          <w:spacing w:val="-8"/>
          <w:sz w:val="14"/>
        </w:rPr>
        <w:t/>
      </w:r>
      <w:r>
        <w:rPr>
          <w:color w:val="231F20"/>
          <w:sz w:val="14"/>
        </w:rPr>
        <w:t/>
      </w:r>
      <w:r>
        <w:rPr>
          <w:color w:val="231F20"/>
          <w:spacing w:val="-7"/>
          <w:sz w:val="14"/>
        </w:rPr>
        <w:t/>
      </w:r>
      <w:r>
        <w:rPr>
          <w:color w:val="231F20"/>
          <w:sz w:val="14"/>
        </w:rPr>
        <w:t/>
      </w:r>
      <w:r>
        <w:rPr>
          <w:color w:val="231F20"/>
          <w:spacing w:val="-7"/>
          <w:sz w:val="14"/>
        </w:rPr>
        <w:t/>
      </w:r>
      <w:r>
        <w:rPr>
          <w:color w:val="231F20"/>
          <w:sz w:val="14"/>
        </w:rPr>
        <w:t/>
      </w:r>
      <w:r>
        <w:rPr>
          <w:color w:val="231F20"/>
          <w:spacing w:val="-8"/>
          <w:sz w:val="14"/>
        </w:rPr>
        <w:t/>
      </w:r>
      <w:r>
        <w:rPr>
          <w:color w:val="231F20"/>
          <w:sz w:val="14"/>
        </w:rPr>
        <w:t/>
      </w:r>
      <w:r>
        <w:rPr>
          <w:color w:val="231F20"/>
          <w:spacing w:val="-7"/>
          <w:sz w:val="14"/>
        </w:rPr>
        <w:t/>
      </w:r>
      <w:r>
        <w:rPr>
          <w:color w:val="231F20"/>
          <w:sz w:val="14"/>
        </w:rPr>
        <w:t/>
      </w:r>
      <w:r>
        <w:rPr>
          <w:color w:val="231F20"/>
          <w:spacing w:val="-32"/>
          <w:sz w:val="14"/>
        </w:rPr>
        <w:t/>
      </w:r>
      <w:r>
        <w:rPr>
          <w:color w:val="231F20"/>
          <w:sz w:val="14"/>
          <w:rFonts w:hint="eastAsia" w:eastAsia="宋体"/>
        </w:rPr>
        <w:t xml:space="preserve">熟练的体操运动员走过平衡木时，他们走路时是全视觉还是无视觉。</w:t>
      </w:r>
      <w:r>
        <w:rPr>
          <w:color w:val="231F20"/>
          <w:sz w:val="14"/>
          <w:rFonts w:hint="eastAsia" w:eastAsia="宋体"/>
        </w:rPr>
        <w:t xml:space="preserve">资料来源:经修改的图4，第337页，罗伯逊，s.，柯林斯，j.，埃利奥特，d.，和斯塔克斯，J.(1994)。</w:t>
      </w:r>
      <w:r>
        <w:rPr>
          <w:color w:val="231F20"/>
          <w:sz w:val="14"/>
          <w:rFonts w:hint="eastAsia" w:eastAsia="宋体"/>
        </w:rPr>
        <w:t xml:space="preserve">技能和间歇性视觉对动态平衡的影响。</w:t>
      </w:r>
      <w:r>
        <w:rPr>
          <w:color w:val="231F20"/>
          <w:sz w:val="14"/>
          <w:rFonts w:hint="eastAsia" w:eastAsia="宋体"/>
        </w:rPr>
        <w:t xml:space="preserve">汽车</w:t>
      </w:r>
      <w:r>
        <w:rPr>
          <w:i/>
          <w:color w:val="231F20"/>
          <w:sz w:val="14"/>
          <w:rFonts w:hint="eastAsia" w:eastAsia="宋体"/>
        </w:rPr>
        <w:t xml:space="preserve">杂志</w:t>
      </w:r>
      <w:r>
        <w:rPr>
          <w:color w:val="231F20"/>
          <w:sz w:val="14"/>
          <w:rFonts w:hint="eastAsia" w:eastAsia="宋体"/>
        </w:rPr>
        <w:t/>
      </w:r>
      <w:r>
        <w:rPr>
          <w:color w:val="231F20"/>
          <w:spacing w:val="1"/>
          <w:sz w:val="14"/>
        </w:rPr>
        <w:t/>
      </w:r>
      <w:r>
        <w:rPr>
          <w:color w:val="231F20"/>
          <w:spacing w:val="-1"/>
          <w:sz w:val="14"/>
        </w:rPr>
        <w:t/>
      </w:r>
      <w:r>
        <w:rPr>
          <w:color w:val="231F20"/>
          <w:spacing w:val="-8"/>
          <w:sz w:val="14"/>
        </w:rPr>
        <w:t/>
      </w:r>
      <w:r>
        <w:rPr>
          <w:color w:val="231F20"/>
          <w:spacing w:val="-1"/>
          <w:sz w:val="14"/>
        </w:rPr>
        <w:t/>
      </w:r>
      <w:r>
        <w:rPr>
          <w:color w:val="231F20"/>
          <w:spacing w:val="-7"/>
          <w:sz w:val="14"/>
        </w:rPr>
        <w:t/>
      </w:r>
      <w:r>
        <w:rPr>
          <w:color w:val="231F20"/>
          <w:spacing w:val="-1"/>
          <w:sz w:val="14"/>
        </w:rPr>
        <w:t/>
      </w:r>
      <w:r>
        <w:rPr>
          <w:color w:val="231F20"/>
          <w:spacing w:val="-8"/>
          <w:sz w:val="14"/>
        </w:rPr>
        <w:t/>
      </w:r>
      <w:r>
        <w:rPr>
          <w:color w:val="231F20"/>
          <w:spacing w:val="-1"/>
          <w:sz w:val="14"/>
        </w:rPr>
        <w:t/>
      </w:r>
      <w:r>
        <w:rPr>
          <w:color w:val="231F20"/>
          <w:spacing w:val="-7"/>
          <w:sz w:val="14"/>
        </w:rPr>
        <w:t/>
      </w:r>
      <w:r>
        <w:rPr>
          <w:color w:val="231F20"/>
          <w:spacing w:val="-1"/>
          <w:sz w:val="14"/>
        </w:rPr>
        <w:t/>
      </w:r>
      <w:r>
        <w:rPr>
          <w:color w:val="231F20"/>
          <w:spacing w:val="-8"/>
          <w:sz w:val="14"/>
        </w:rPr>
        <w:t/>
      </w:r>
      <w:r>
        <w:rPr>
          <w:color w:val="231F20"/>
          <w:spacing w:val="-1"/>
          <w:sz w:val="14"/>
        </w:rPr>
        <w:t/>
      </w:r>
      <w:r>
        <w:rPr>
          <w:color w:val="231F20"/>
          <w:spacing w:val="-7"/>
          <w:sz w:val="14"/>
        </w:rPr>
        <w:t/>
      </w:r>
      <w:r>
        <w:rPr>
          <w:color w:val="231F20"/>
          <w:spacing w:val="-1"/>
          <w:sz w:val="14"/>
        </w:rPr>
        <w:t/>
      </w:r>
      <w:r>
        <w:rPr>
          <w:color w:val="231F20"/>
          <w:spacing w:val="-7"/>
          <w:sz w:val="14"/>
        </w:rPr>
        <w:t/>
      </w:r>
      <w:r>
        <w:rPr>
          <w:color w:val="231F20"/>
          <w:spacing w:val="-1"/>
          <w:sz w:val="14"/>
        </w:rPr>
        <w:t/>
      </w:r>
      <w:r>
        <w:rPr>
          <w:color w:val="231F20"/>
          <w:spacing w:val="-8"/>
          <w:sz w:val="14"/>
        </w:rPr>
        <w:t/>
      </w:r>
      <w:r>
        <w:rPr>
          <w:color w:val="231F20"/>
          <w:spacing w:val="-1"/>
          <w:sz w:val="14"/>
        </w:rPr>
        <w:t/>
      </w:r>
      <w:r>
        <w:rPr>
          <w:color w:val="231F20"/>
          <w:spacing w:val="-7"/>
          <w:sz w:val="14"/>
        </w:rPr>
        <w:t/>
      </w:r>
      <w:r>
        <w:rPr>
          <w:i/>
          <w:color w:val="231F20"/>
          <w:sz w:val="14"/>
        </w:rPr>
        <w:t/>
      </w:r>
      <w:r>
        <w:rPr>
          <w:i/>
          <w:color w:val="231F20"/>
          <w:spacing w:val="-8"/>
          <w:sz w:val="14"/>
        </w:rPr>
        <w:t/>
      </w:r>
      <w:r>
        <w:rPr>
          <w:i/>
          <w:color w:val="231F20"/>
          <w:sz w:val="14"/>
        </w:rPr>
        <w:t/>
      </w:r>
      <w:r>
        <w:rPr>
          <w:i/>
          <w:color w:val="231F20"/>
          <w:spacing w:val="-7"/>
          <w:sz w:val="14"/>
        </w:rPr>
        <w:t/>
      </w:r>
      <w:r>
        <w:rPr>
          <w:i/>
          <w:color w:val="231F20"/>
          <w:sz w:val="14"/>
        </w:rPr>
        <w:t/>
      </w:r>
    </w:p>
    <w:p>
      <w:pPr>
        <w:spacing w:before="11"/>
        <w:ind w:left="319" w:right="0" w:firstLine="0"/>
        <w:jc w:val="left"/>
        <w:rPr>
          <w:sz w:val="14"/>
          <w:spacing w:val="-1"/>
        </w:rPr>
      </w:pPr>
      <w:r>
        <w:rPr>
          <w:i/>
          <w:color w:val="231F20"/>
          <w:sz w:val="14"/>
          <w:rFonts w:hint="eastAsia" w:eastAsia="宋体"/>
        </w:rPr>
        <w:t xml:space="preserve">行为，26，333–339。</w:t>
      </w:r>
      <w:r>
        <w:rPr>
          <w:i/>
          <w:color w:val="231F20"/>
          <w:spacing w:val="-8"/>
          <w:sz w:val="14"/>
        </w:rPr>
        <w:t/>
      </w:r>
      <w:r>
        <w:rPr>
          <w:i/>
          <w:color w:val="231F20"/>
          <w:sz w:val="14"/>
        </w:rPr>
        <w:t/>
      </w:r>
      <w:r>
        <w:rPr>
          <w:i/>
          <w:color w:val="231F20"/>
          <w:spacing w:val="-8"/>
          <w:sz w:val="14"/>
        </w:rPr>
        <w:t/>
      </w:r>
      <w:r>
        <w:rPr>
          <w:color w:val="231F20"/>
          <w:sz w:val="14"/>
        </w:rPr>
        <w:t/>
      </w:r>
    </w:p>
    <w:p>
      <w:pPr>
        <w:pStyle w:val="BodyText"/>
        <w:spacing w:before="10"/>
        <w:rPr>
          <w:sz w:val="24"/>
        </w:rPr>
      </w:pPr>
    </w:p>
    <w:p>
      <w:pPr>
        <w:pStyle w:val="BodyText"/>
        <w:spacing w:line="249" w:lineRule="auto"/>
        <w:ind w:left="319" w:right="1117"/>
        <w:jc w:val="both"/>
        <w:rPr/>
      </w:pPr>
      <w:r>
        <w:rPr>
          <w:color w:val="231F20"/>
          <w:rFonts w:hint="eastAsia" w:eastAsia="宋体"/>
        </w:rPr>
        <w:t xml:space="preserve">在用于功能磁共振成像和正电子发射断层扫描的扫描设备的物理限制中，这类研究中典型的运动技能是序列学习。这项任务通常要求参与者学会将电脑显示器上的刺激与手指、手或脚的运动联系起来，然后练习这些运动的特定顺序。</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7"/>
        </w:rPr>
        <w:t/>
      </w:r>
      <w:r>
        <w:rPr>
          <w:color w:val="231F20"/>
        </w:rPr>
        <w:t/>
      </w:r>
      <w:r>
        <w:rPr>
          <w:color w:val="231F20"/>
          <w:spacing w:val="1"/>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p>
    <w:p>
      <w:pPr>
        <w:pStyle w:val="BodyText"/>
        <w:spacing w:before="6" w:line="249" w:lineRule="auto"/>
        <w:ind w:left="319" w:right="1117" w:firstLine="2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Fonts w:hint="eastAsia" w:eastAsia="宋体"/>
        </w:rPr>
        <w:t xml:space="preserve">Doyon和Ungerleider(2002；参见Doyon，Penhune，Ungerleider，2003)提出了一个模型来描述运动技能学习的神经解剖学和相关的大脑可塑性，特别是因为它与运动序列的学习有关。他们提出，最常与技能习得相关的脑结构是纹状体(尾状核和壳核</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2"/>
        </w:rPr>
        <w:t/>
      </w:r>
      <w:r>
        <w:rPr>
          <w:color w:val="231F20"/>
        </w:rPr>
        <w:t/>
      </w:r>
      <w:r>
        <w:rPr>
          <w:color w:val="231F20"/>
          <w:spacing w:val="32"/>
        </w:rPr>
        <w:t/>
      </w:r>
      <w:r>
        <w:rPr>
          <w:color w:val="231F20"/>
        </w:rPr>
        <w:t/>
      </w:r>
      <w:r>
        <w:rPr>
          <w:color w:val="231F20"/>
          <w:spacing w:val="33"/>
        </w:rPr>
        <w:t/>
      </w:r>
      <w:r>
        <w:rPr>
          <w:color w:val="231F20"/>
        </w:rPr>
        <w:t/>
      </w:r>
      <w:r>
        <w:rPr>
          <w:color w:val="231F20"/>
          <w:spacing w:val="32"/>
        </w:rPr>
        <w:t/>
      </w:r>
      <w:r>
        <w:rPr>
          <w:color w:val="231F20"/>
        </w:rPr>
        <w:t/>
      </w:r>
      <w:r>
        <w:rPr>
          <w:color w:val="231F20"/>
          <w:spacing w:val="32"/>
        </w:rPr>
        <w:t/>
      </w:r>
      <w:r>
        <w:rPr>
          <w:color w:val="231F20"/>
        </w:rPr>
        <w:t/>
      </w:r>
      <w:r>
        <w:rPr>
          <w:color w:val="231F20"/>
          <w:spacing w:val="33"/>
        </w:rPr>
        <w:t/>
      </w:r>
      <w:r>
        <w:rPr>
          <w:color w:val="231F20"/>
        </w:rPr>
        <w:t/>
      </w:r>
      <w:r>
        <w:rPr>
          <w:color w:val="231F20"/>
          <w:spacing w:val="32"/>
        </w:rPr>
        <w:t/>
      </w:r>
      <w:r>
        <w:rPr>
          <w:color w:val="231F20"/>
        </w:rPr>
        <w:t/>
      </w:r>
    </w:p>
    <w:p>
      <w:pPr>
        <w:pStyle w:val="BodyText"/>
        <w:spacing w:before="2"/>
        <w:rPr>
          <w:sz w:val="23"/>
        </w:rPr>
      </w:pPr>
      <w:r>
        <w:rPr/>
        <w:pict>
          <v:group style="position:absolute;margin-left:330pt;margin-top:15.315058pt;width:204pt;height:61.5pt;mso-position-horizontal-relative:page;mso-position-vertical-relative:paragraph;z-index:-15703040;mso-wrap-distance-left:0;mso-wrap-distance-right:0" coordsize="4080,1230" coordorigin="6600,306">
            <v:line style="position:absolute" stroked="true" strokecolor="#231f20" strokeweight="4pt" from="6600,346" to="10680,346">
              <v:stroke dashstyle="solid"/>
            </v:line>
            <v:line style="position:absolute" stroked="true" strokecolor="#231f20" strokeweight=".5pt" from="6605,1526" to="6605,386">
              <v:stroke dashstyle="solid"/>
            </v:line>
            <v:line style="position:absolute" stroked="true" strokecolor="#231f20" strokeweight=".5pt" from="10675,1526" to="10675,386">
              <v:stroke dashstyle="solid"/>
            </v:line>
            <v:line style="position:absolute" stroked="true" strokecolor="#231f20" strokeweight=".5pt" from="6600,1531" to="10680,1531">
              <v:stroke dashstyle="solid"/>
            </v:line>
            <v:shape style="position:absolute;left:6610;top:386;width:4060;height:1140" filled="false" stroked="false" type="#_x0000_t202">
              <v:textbox inset="0,0,0,0">
                <w:txbxContent>
                  <w:p>
                    <w:pPr>
                      <w:spacing w:before="137" w:line="254" w:lineRule="auto"/>
                      <w:ind w:left="120" w:right="161" w:firstLine="0"/>
                      <w:jc w:val="left"/>
                      <w:rPr>
                        <w:sz w:val="18"/>
                      </w:rPr>
                    </w:pPr>
                    <w:r>
                      <w:rPr>
                        <w:b/>
                        <w:color w:val="231F20"/>
                        <w:sz w:val="18"/>
                      </w:rPr>
                      <w:t/>
                    </w:r>
                    <w:r>
                      <w:rPr>
                        <w:b/>
                        <w:color w:val="231F20"/>
                        <w:spacing w:val="1"/>
                        <w:sz w:val="18"/>
                      </w:rPr>
                      <w:t/>
                    </w:r>
                    <w:r>
                      <w:rPr>
                        <w:color w:val="231F20"/>
                        <w:sz w:val="18"/>
                      </w:rPr>
                      <w:t/>
                    </w:r>
                    <w:r>
                      <w:rPr>
                        <w:color w:val="231F20"/>
                        <w:spacing w:val="-43"/>
                        <w:sz w:val="18"/>
                      </w:rPr>
                      <w:t/>
                    </w:r>
                    <w:r>
                      <w:rPr>
                        <w:color w:val="231F20"/>
                        <w:sz w:val="18"/>
                        <w:rFonts w:hint="eastAsia" w:eastAsia="宋体"/>
                      </w:rPr>
                      <w:t xml:space="preserve">大脑神经元活动的</w:t>
                    </w:r>
                    <w:r>
                      <w:rPr>
                        <w:b/>
                        <w:color w:val="231F20"/>
                        <w:sz w:val="18"/>
                        <w:rFonts w:hint="eastAsia" w:eastAsia="宋体"/>
                      </w:rPr>
                      <w:t xml:space="preserve">可塑性</w:t>
                    </w:r>
                    <w:r>
                      <w:rPr>
                        <w:color w:val="231F20"/>
                        <w:sz w:val="18"/>
                        <w:rFonts w:hint="eastAsia" w:eastAsia="宋体"/>
                      </w:rPr>
                      <w:t xml:space="preserve">变化，与大脑区域活动的变化有关；这些变化通常与行为变化或改变有关。</w:t>
                    </w:r>
                    <w:r>
                      <w:rPr>
                        <w:color w:val="231F20"/>
                        <w:sz w:val="18"/>
                        <w:rFonts w:hint="eastAsia" w:eastAsia="宋体"/>
                      </w:rPr>
                      <w:t/>
                    </w:r>
                    <w:r>
                      <w:rPr>
                        <w:color w:val="231F20"/>
                        <w:spacing w:val="-42"/>
                        <w:sz w:val="18"/>
                      </w:rPr>
                      <w:t/>
                    </w:r>
                    <w:r>
                      <w:rPr>
                        <w:color w:val="231F20"/>
                        <w:sz w:val="18"/>
                      </w:rPr>
                      <w:t/>
                    </w:r>
                    <w:r>
                      <w:rPr>
                        <w:color w:val="231F20"/>
                        <w:spacing w:val="1"/>
                        <w:sz w:val="18"/>
                      </w:rPr>
                      <w:t/>
                    </w:r>
                    <w:r>
                      <w:rPr>
                        <w:color w:val="231F20"/>
                        <w:sz w:val="18"/>
                      </w:rPr>
                      <w:t/>
                    </w:r>
                  </w:p>
                </w:txbxContent>
              </v:textbox>
              <w10:wrap type="none"/>
            </v:shape>
            <w10:wrap type="topAndBottom"/>
          </v:group>
        </w:pict>
      </w:r>
    </w:p>
    <w:p>
      <w:pPr>
        <w:spacing w:after="0"/>
        <w:rPr>
          <w:sz w:val="23"/>
        </w:rPr>
        <w:sectPr>
          <w:type w:val="continuous"/>
          <w:pgSz w:w="12060" w:h="14580"/>
          <w:pgMar w:top="1300" w:right="260" w:bottom="720" w:left="1220"/>
          <w:cols w:equalWidth="0" w:num="2">
            <w:col w:w="5021" w:space="40"/>
            <w:col w:w="5519"/>
          </w:cols>
        </w:sectPr>
      </w:pPr>
    </w:p>
    <w:p>
      <w:pPr>
        <w:tabs>
          <w:tab w:val="left" w:leader="none" w:pos="879"/>
        </w:tabs>
        <w:spacing w:before="97"/>
        <w:ind w:left="160" w:right="0" w:firstLine="0"/>
        <w:jc w:val="left"/>
        <w:rPr>
          <w:sz w:val="18"/>
        </w:rPr>
      </w:pPr>
      <w:r>
        <w:rPr/>
        <w:drawing>
          <wp:anchor distT="0" distB="0" distL="0" distR="0" simplePos="0" relativeHeight="15757312" behindDoc="0" locked="0" layoutInCell="1" allowOverlap="1">
            <wp:simplePos x="0" y="0"/>
            <wp:positionH relativeFrom="page">
              <wp:posOffset>876300</wp:posOffset>
            </wp:positionH>
            <wp:positionV relativeFrom="paragraph">
              <wp:posOffset>257839</wp:posOffset>
            </wp:positionV>
            <wp:extent cx="565150" cy="492125"/>
            <wp:effectExtent l="0" t="0" r="0" b="0"/>
            <wp:wrapNone/>
            <wp:docPr id="85" name="image4.png"/>
            <wp:cNvGraphicFramePr>
              <a:graphicFrameLocks noChangeAspect="1"/>
            </wp:cNvGraphicFramePr>
            <a:graphic>
              <a:graphicData uri="http://schemas.openxmlformats.org/drawingml/2006/picture">
                <pic:pic>
                  <pic:nvPicPr>
                    <pic:cNvPr id="86" name="image4.png"/>
                    <pic:cNvPicPr/>
                  </pic:nvPicPr>
                  <pic:blipFill>
                    <a:blip r:embed="rId10" cstate="print"/>
                    <a:stretch>
                      <a:fillRect/>
                    </a:stretch>
                  </pic:blipFill>
                  <pic:spPr>
                    <a:xfrm>
                      <a:off x="0" y="0"/>
                      <a:ext cx="565150" cy="492125"/>
                    </a:xfrm>
                    <a:prstGeom prst="rect">
                      <a:avLst/>
                    </a:prstGeom>
                  </pic:spPr>
                </pic:pic>
              </a:graphicData>
            </a:graphic>
          </wp:anchor>
        </w:drawing>
      </w:r>
      <w:r>
        <w:rPr>
          <w:color w:val="231F20"/>
          <w:sz w:val="18"/>
        </w:rPr>
        <w:t>296</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7"/>
        <w:rPr>
          <w:sz w:val="26"/>
        </w:rPr>
      </w:pPr>
    </w:p>
    <w:p>
      <w:pPr>
        <w:pStyle w:val="BodyText"/>
        <w:tabs>
          <w:tab w:val="left" w:leader="none" w:pos="160"/>
        </w:tabs>
        <w:ind w:left="-1190"/>
      </w:pPr>
      <w:r>
        <w:rPr>
          <w:position w:val="99"/>
        </w:rPr>
        <w:drawing>
          <wp:inline distT="0" distB="0" distL="0" distR="0">
            <wp:extent cx="152400" cy="152400"/>
            <wp:effectExtent l="0" t="0" r="0" b="0"/>
            <wp:docPr id="87" name="image1.png"/>
            <wp:cNvGraphicFramePr>
              <a:graphicFrameLocks noChangeAspect="1"/>
            </wp:cNvGraphicFramePr>
            <a:graphic>
              <a:graphicData uri="http://schemas.openxmlformats.org/drawingml/2006/picture">
                <pic:pic>
                  <pic:nvPicPr>
                    <pic:cNvPr id="88"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99"/>
        </w:rPr>
      </w:r>
      <w:r>
        <w:rPr>
          <w:position w:val="99"/>
        </w:rPr>
        <w:tab/>
      </w:r>
      <w:r>
        <w:rPr/>
        <w:pict>
          <v:shape style="width:426.25pt;height:324.2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6173" w:hRule="atLeast"/>
                    </w:trPr>
                    <w:tc>
                      <w:tcPr>
                        <w:tcW w:w="8510" w:type="dxa"/>
                        <w:gridSpan w:val="2"/>
                        <w:tcBorders>
                          <w:top w:val="nil"/>
                        </w:tcBorders>
                      </w:tcPr>
                      <w:p>
                        <w:pPr>
                          <w:pStyle w:val="TableParagraph"/>
                          <w:spacing w:before="125"/>
                          <w:ind w:left="995"/>
                          <w:rPr>
                            <w:b/>
                            <w:sz w:val="19"/>
                          </w:rPr>
                        </w:pP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Fonts w:hint="eastAsia" w:eastAsia="宋体"/>
                          </w:rPr>
                          <w:t xml:space="preserve">学习新运动技能时大脑活动的变化</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2"/>
                            <w:sz w:val="19"/>
                          </w:rPr>
                          <w:t/>
                        </w:r>
                        <w:r>
                          <w:rPr>
                            <w:b/>
                            <w:color w:val="231F20"/>
                            <w:sz w:val="19"/>
                          </w:rPr>
                          <w:t/>
                        </w:r>
                        <w:r>
                          <w:rPr>
                            <w:b/>
                            <w:color w:val="231F20"/>
                            <w:spacing w:val="-1"/>
                            <w:sz w:val="19"/>
                          </w:rPr>
                          <w:t/>
                        </w:r>
                        <w:r>
                          <w:rPr>
                            <w:b/>
                            <w:color w:val="231F20"/>
                            <w:sz w:val="19"/>
                          </w:rPr>
                          <w:t/>
                        </w:r>
                      </w:p>
                      <w:p>
                        <w:pPr>
                          <w:pStyle w:val="TableParagraph"/>
                          <w:tabs>
                            <w:tab w:val="left" w:leader="none" w:pos="4434"/>
                            <w:tab w:val="left" w:leader="none" w:pos="4589"/>
                          </w:tabs>
                          <w:spacing w:before="151" w:line="254" w:lineRule="auto"/>
                          <w:ind w:right="346"/>
                          <w:rPr>
                            <w:sz w:val="18"/>
                          </w:rPr>
                        </w:pPr>
                        <w:r>
                          <w:rPr>
                            <w:color w:val="231F20"/>
                            <w:sz w:val="18"/>
                          </w:rPr>
                          <w:t/>
                        </w:r>
                        <w:r>
                          <w:rPr>
                            <w:color w:val="231F20"/>
                            <w:spacing w:val="46"/>
                            <w:sz w:val="18"/>
                          </w:rPr>
                          <w:t/>
                        </w:r>
                        <w:r>
                          <w:rPr>
                            <w:color w:val="231F20"/>
                            <w:sz w:val="18"/>
                            <w:rFonts w:hint="eastAsia" w:eastAsia="宋体"/>
                          </w:rPr>
                          <w:t xml:space="preserve">大脑扫描技术的出现</w:t>
                        </w:r>
                        <w:r>
                          <w:rPr>
                            <w:color w:val="231F20"/>
                            <w:spacing w:val="46"/>
                            <w:sz w:val="18"/>
                          </w:rPr>
                          <w:t/>
                        </w:r>
                        <w:r>
                          <w:rPr>
                            <w:color w:val="231F20"/>
                            <w:sz w:val="18"/>
                          </w:rPr>
                          <w:t/>
                        </w:r>
                        <w:r>
                          <w:rPr>
                            <w:color w:val="231F20"/>
                            <w:spacing w:val="46"/>
                            <w:sz w:val="18"/>
                          </w:rPr>
                          <w:t/>
                        </w:r>
                        <w:r>
                          <w:rPr>
                            <w:color w:val="231F20"/>
                            <w:sz w:val="18"/>
                          </w:rPr>
                          <w:t/>
                        </w:r>
                        <w:r>
                          <w:rPr>
                            <w:color w:val="231F20"/>
                            <w:spacing w:val="46"/>
                            <w:sz w:val="18"/>
                          </w:rPr>
                          <w:t/>
                        </w:r>
                        <w:r>
                          <w:rPr>
                            <w:color w:val="231F20"/>
                            <w:sz w:val="18"/>
                          </w:rPr>
                          <w:t/>
                        </w:r>
                        <w:r>
                          <w:rPr>
                            <w:color w:val="231F20"/>
                            <w:spacing w:val="46"/>
                            <w:sz w:val="18"/>
                          </w:rPr>
                          <w:t/>
                        </w:r>
                        <w:r>
                          <w:rPr>
                            <w:color w:val="231F20"/>
                            <w:sz w:val="18"/>
                          </w:rPr>
                          <w:t/>
                        </w:r>
                        <w:r>
                          <w:rPr>
                            <w:color w:val="231F20"/>
                            <w:spacing w:val="46"/>
                            <w:sz w:val="18"/>
                          </w:rPr>
                          <w:t/>
                        </w:r>
                        <w:r>
                          <w:rPr>
                            <w:color w:val="231F20"/>
                            <w:sz w:val="18"/>
                          </w:rPr>
                          <w:t/>
                          <w:tab/>
                          <w:t/>
                        </w:r>
                        <w:r>
                          <w:rPr>
                            <w:color w:val="231F20"/>
                            <w:spacing w:val="6"/>
                            <w:sz w:val="18"/>
                          </w:rPr>
                          <w:t/>
                        </w:r>
                        <w:r>
                          <w:rPr>
                            <w:b/>
                            <w:color w:val="231F20"/>
                            <w:sz w:val="18"/>
                          </w:rPr>
                          <w:t/>
                        </w:r>
                        <w:r>
                          <w:rPr>
                            <w:color w:val="231F20"/>
                            <w:sz w:val="18"/>
                          </w:rPr>
                          <w:t/>
                        </w:r>
                        <w:r>
                          <w:rPr>
                            <w:color w:val="231F20"/>
                            <w:spacing w:val="1"/>
                            <w:sz w:val="18"/>
                          </w:rPr>
                          <w:t/>
                        </w:r>
                        <w:r>
                          <w:rPr>
                            <w:color w:val="231F20"/>
                            <w:sz w:val="18"/>
                            <w:rFonts w:hint="eastAsia" w:eastAsia="宋体"/>
                          </w:rPr>
                          <w:t xml:space="preserve">练习:参与者练习这项技能八次，让研究人员调查大脑活动</w:t>
                        </w:r>
                        <w:r>
                          <w:rPr>
                            <w:color w:val="231F20"/>
                            <w:sz w:val="18"/>
                            <w:rFonts w:hint="eastAsia" w:eastAsia="宋体"/>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Pr>
                          <w:t/>
                        </w:r>
                        <w:r>
                          <w:rPr>
                            <w:color w:val="231F20"/>
                            <w:spacing w:val="23"/>
                            <w:sz w:val="18"/>
                          </w:rPr>
                          <w:t/>
                        </w:r>
                        <w:r>
                          <w:rPr>
                            <w:color w:val="231F20"/>
                            <w:sz w:val="18"/>
                            <w:rFonts w:hint="eastAsia" w:eastAsia="宋体"/>
                          </w:rPr>
                          <w:t/>
                          <w:tab/>
                          <w:tab/>
                          <w:t xml:space="preserve">在连续的几天里，他们学习和表演一项运动技能。</w:t>
                        </w:r>
                        <w:r>
                          <w:rPr>
                            <w:color w:val="231F20"/>
                            <w:spacing w:val="1"/>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Fonts w:hint="eastAsia" w:eastAsia="宋体"/>
                          </w:rPr>
                          <w:t/>
                          <w:tab/>
                          <w:tab/>
                          <w:t xml:space="preserve">一组比利时研究人员用功能磁共振成像观察了40项视觉反馈试验</w:t>
                        </w:r>
                        <w:r>
                          <w:rPr>
                            <w:color w:val="231F20"/>
                            <w:spacing w:val="1"/>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Fonts w:hint="eastAsia" w:eastAsia="宋体"/>
                          </w:rPr>
                          <w:t/>
                          <w:tab/>
                          <w:tab/>
                          <w:t xml:space="preserve">每次试验结束时的结果。</w:t>
                        </w:r>
                      </w:p>
                      <w:p>
                        <w:pPr>
                          <w:pStyle w:val="TableParagraph"/>
                          <w:tabs>
                            <w:tab w:val="left" w:leader="none" w:pos="4434"/>
                            <w:tab w:val="left" w:leader="none" w:pos="4589"/>
                          </w:tabs>
                          <w:spacing w:before="2" w:line="254" w:lineRule="auto"/>
                          <w:ind w:right="248"/>
                          <w:rPr>
                            <w:sz w:val="18"/>
                          </w:rPr>
                        </w:pPr>
                        <w:r>
                          <w:rPr>
                            <w:color w:val="231F20"/>
                            <w:sz w:val="18"/>
                          </w:rPr>
                          <w:t/>
                        </w:r>
                        <w:r>
                          <w:rPr>
                            <w:color w:val="231F20"/>
                            <w:spacing w:val="-4"/>
                            <w:sz w:val="18"/>
                          </w:rPr>
                          <w:t/>
                        </w:r>
                        <w:r>
                          <w:rPr>
                            <w:color w:val="231F20"/>
                            <w:sz w:val="18"/>
                          </w:rPr>
                          <w:t/>
                        </w:r>
                        <w:r>
                          <w:rPr>
                            <w:color w:val="231F20"/>
                            <w:spacing w:val="-4"/>
                            <w:sz w:val="18"/>
                          </w:rPr>
                          <w:t/>
                        </w:r>
                        <w:r>
                          <w:rPr>
                            <w:color w:val="231F20"/>
                            <w:sz w:val="18"/>
                            <w:rFonts w:hint="eastAsia" w:eastAsia="宋体"/>
                          </w:rPr>
                          <w:t xml:space="preserve">学习新运动技能的人的大脑活动</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tab/>
                          <w:t/>
                        </w:r>
                        <w:r>
                          <w:rPr>
                            <w:color w:val="231F20"/>
                            <w:spacing w:val="5"/>
                            <w:sz w:val="18"/>
                          </w:rPr>
                          <w:t/>
                        </w:r>
                        <w:r>
                          <w:rPr>
                            <w:b/>
                            <w:color w:val="231F20"/>
                            <w:sz w:val="18"/>
                          </w:rPr>
                          <w:t/>
                        </w:r>
                        <w:r>
                          <w:rPr>
                            <w:b/>
                            <w:color w:val="231F20"/>
                            <w:spacing w:val="1"/>
                            <w:sz w:val="18"/>
                          </w:rPr>
                          <w:t/>
                        </w:r>
                        <w:r>
                          <w:rPr>
                            <w:b/>
                            <w:color w:val="231F2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Fonts w:hint="eastAsia" w:eastAsia="宋体"/>
                          </w:rPr>
                          <w:t xml:space="preserve">功能磁共振成像扫描:扫描运行发生在(普特曼斯，文德罗和斯温嫩，2005年)。</w:t>
                        </w:r>
                        <w:r>
                          <w:rPr>
                            <w:color w:val="231F20"/>
                            <w:sz w:val="18"/>
                            <w:rFonts w:hint="eastAsia" w:eastAsia="宋体"/>
                          </w:rPr>
                          <w:t/>
                        </w:r>
                        <w:r>
                          <w:t/>
                          <w:tab/>
                          <w:tab/>
                        </w:r>
                        <w:r>
                          <w:rPr>
                            <w:color w:val="231F20"/>
                            <w:spacing w:val="-2"/>
                            <w:sz w:val="18"/>
                          </w:rPr>
                          <w:t/>
                        </w:r>
                        <w:r>
                          <w:rPr>
                            <w:color w:val="231F20"/>
                            <w:sz w:val="18"/>
                          </w:rPr>
                          <w:t/>
                        </w:r>
                        <w:r>
                          <w:rPr>
                            <w:color w:val="231F20"/>
                            <w:spacing w:val="-2"/>
                            <w:sz w:val="18"/>
                          </w:rPr>
                          <w:t/>
                        </w:r>
                        <w:r>
                          <w:rPr>
                            <w:color w:val="231F20"/>
                            <w:sz w:val="18"/>
                            <w:rFonts w:hint="eastAsia" w:eastAsia="宋体"/>
                          </w:rPr>
                          <w:t xml:space="preserve">训练开始(预训练)，在训练中途-</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TableParagraph"/>
                          <w:numPr>
                            <w:ilvl w:val="0"/>
                            <w:numId w:val="5"/>
                          </w:numPr>
                          <w:tabs>
                            <w:tab w:val="left" w:leader="none" w:pos="390"/>
                            <w:tab w:val="left" w:leader="none" w:pos="4589"/>
                          </w:tabs>
                          <w:spacing w:before="1" w:after="0" w:line="254" w:lineRule="auto"/>
                          <w:ind w:left="390" w:right="293" w:hanging="155"/>
                          <w:jc w:val="left"/>
                          <w:rPr>
                            <w:sz w:val="18"/>
                          </w:rPr>
                        </w:pPr>
                        <w:r>
                          <w:rPr>
                            <w:b/>
                            <w:color w:val="231F20"/>
                            <w:sz w:val="18"/>
                            <w:rFonts w:hint="eastAsia" w:eastAsia="宋体"/>
                          </w:rPr>
                          <w:t xml:space="preserve">参与者:十一个惯用右手的成年人(五个</w:t>
                        </w:r>
                        <w:r>
                          <w:rPr>
                            <w:b/>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Fonts w:hint="eastAsia" w:eastAsia="宋体"/>
                          </w:rPr>
                          <w:t/>
                          <w:tab/>
                          <w:t xml:space="preserve">ing(第4天之后)，培训结束后，女性，6名男性；平均值。年龄=23.9岁)</w:t>
                        </w:r>
                        <w:r>
                          <w:rPr>
                            <w:color w:val="231F20"/>
                            <w:spacing w:val="-4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Fonts w:hint="eastAsia" w:eastAsia="宋体"/>
                          </w:rPr>
                          <w:t/>
                          <w:tab/>
                          <w:t xml:space="preserve">第八天(训练后)。</w:t>
                        </w:r>
                      </w:p>
                      <w:p>
                        <w:pPr>
                          <w:pStyle w:val="TableParagraph"/>
                          <w:numPr>
                            <w:ilvl w:val="0"/>
                            <w:numId w:val="5"/>
                          </w:numPr>
                          <w:tabs>
                            <w:tab w:val="left" w:leader="none" w:pos="390"/>
                            <w:tab w:val="left" w:leader="none" w:pos="4434"/>
                            <w:tab w:val="left" w:leader="none" w:pos="4589"/>
                          </w:tabs>
                          <w:spacing w:before="1" w:after="0" w:line="254" w:lineRule="auto"/>
                          <w:ind w:left="390" w:right="420" w:hanging="155"/>
                          <w:jc w:val="left"/>
                          <w:rPr>
                            <w:sz w:val="18"/>
                          </w:rPr>
                        </w:pPr>
                        <w:r>
                          <w:rPr>
                            <w:b/>
                            <w:color w:val="231F20"/>
                            <w:sz w:val="18"/>
                          </w:rPr>
                          <w:t/>
                        </w:r>
                        <w:r>
                          <w:rPr>
                            <w:b/>
                            <w:color w:val="231F20"/>
                            <w:spacing w:val="16"/>
                            <w:sz w:val="18"/>
                          </w:rPr>
                          <w:t/>
                        </w:r>
                        <w:r>
                          <w:rPr>
                            <w:b/>
                            <w:color w:val="231F20"/>
                            <w:sz w:val="18"/>
                          </w:rPr>
                          <w:t/>
                        </w:r>
                        <w:r>
                          <w:rPr>
                            <w:b/>
                            <w:color w:val="231F20"/>
                            <w:spacing w:val="17"/>
                            <w:sz w:val="18"/>
                          </w:rPr>
                          <w:t/>
                        </w:r>
                        <w:r>
                          <w:rPr>
                            <w:b/>
                            <w:color w:val="231F20"/>
                            <w:sz w:val="18"/>
                          </w:rPr>
                          <w:t/>
                        </w:r>
                        <w:r>
                          <w:rPr>
                            <w:b/>
                            <w:color w:val="231F20"/>
                            <w:spacing w:val="17"/>
                            <w:sz w:val="18"/>
                          </w:rPr>
                          <w:t/>
                        </w:r>
                        <w:r>
                          <w:rPr>
                            <w:b/>
                            <w:color w:val="231F20"/>
                            <w:sz w:val="18"/>
                          </w:rPr>
                          <w:t/>
                        </w:r>
                        <w:r>
                          <w:rPr>
                            <w:b/>
                            <w:color w:val="231F20"/>
                            <w:spacing w:val="16"/>
                            <w:sz w:val="18"/>
                          </w:rPr>
                          <w:t/>
                        </w:r>
                        <w:r>
                          <w:rPr>
                            <w:b/>
                            <w:color w:val="231F20"/>
                            <w:sz w:val="18"/>
                            <w:rFonts w:hint="eastAsia" w:eastAsia="宋体"/>
                          </w:rPr>
                          <w:t xml:space="preserve">需要学习的运动技能:因为学习</w:t>
                        </w:r>
                        <w:r>
                          <w:rPr>
                            <w:b/>
                            <w:color w:val="231F20"/>
                            <w:spacing w:val="17"/>
                            <w:sz w:val="18"/>
                          </w:rPr>
                          <w:t/>
                        </w:r>
                        <w:r>
                          <w:rPr>
                            <w:color w:val="231F20"/>
                            <w:sz w:val="18"/>
                          </w:rPr>
                          <w:t/>
                        </w:r>
                        <w:r>
                          <w:rPr>
                            <w:color w:val="231F20"/>
                            <w:spacing w:val="17"/>
                            <w:sz w:val="18"/>
                          </w:rPr>
                          <w:t/>
                        </w:r>
                        <w:r>
                          <w:rPr>
                            <w:color w:val="231F20"/>
                            <w:sz w:val="18"/>
                          </w:rPr>
                          <w:t/>
                        </w:r>
                        <w:r>
                          <w:rPr>
                            <w:color w:val="231F20"/>
                            <w:spacing w:val="16"/>
                            <w:sz w:val="18"/>
                          </w:rPr>
                          <w:t/>
                        </w:r>
                        <w:r>
                          <w:rPr>
                            <w:color w:val="231F20"/>
                            <w:sz w:val="18"/>
                          </w:rPr>
                          <w:t/>
                          <w:tab/>
                          <w:t/>
                        </w:r>
                        <w:r>
                          <w:rPr>
                            <w:color w:val="231F20"/>
                            <w:spacing w:val="1"/>
                            <w:sz w:val="18"/>
                          </w:rPr>
                          <w:t/>
                        </w:r>
                        <w:r>
                          <w:rPr>
                            <w:b/>
                            <w:color w:val="231F20"/>
                            <w:sz w:val="18"/>
                          </w:rPr>
                          <w:t/>
                        </w:r>
                        <w:r>
                          <w:rPr>
                            <w:color w:val="231F20"/>
                            <w:sz w:val="18"/>
                            <w:rFonts w:hint="eastAsia" w:eastAsia="宋体"/>
                          </w:rPr>
                          <w:t xml:space="preserve">行为结果:手腕的运动学分析包括使用核磁共振扫描仪，运动</w:t>
                        </w:r>
                        <w:r>
                          <w:rPr>
                            <w:color w:val="231F20"/>
                            <w:sz w:val="18"/>
                            <w:rFonts w:hint="eastAsia" w:eastAsia="宋体"/>
                          </w:rPr>
                          <w:t/>
                        </w:r>
                        <w:r>
                          <w:rPr>
                            <w:color w:val="231F20"/>
                            <w:spacing w:val="-42"/>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Fonts w:hint="eastAsia" w:eastAsia="宋体"/>
                          </w:rPr>
                          <w:t/>
                          <w:tab/>
                          <w:tab/>
                          <w:t xml:space="preserve">动作表明所有参与者都是要求参与者学习的技能</w:t>
                        </w:r>
                        <w:r>
                          <w:rPr>
                            <w:color w:val="231F20"/>
                            <w:spacing w:val="1"/>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Pr>
                          <w:t/>
                        </w:r>
                        <w:r>
                          <w:rPr>
                            <w:color w:val="231F20"/>
                            <w:spacing w:val="19"/>
                            <w:sz w:val="18"/>
                          </w:rPr>
                          <w:t/>
                        </w:r>
                        <w:r>
                          <w:rPr>
                            <w:color w:val="231F20"/>
                            <w:sz w:val="18"/>
                            <w:rFonts w:hint="eastAsia" w:eastAsia="宋体"/>
                          </w:rPr>
                          <w:t/>
                          <w:tab/>
                          <w:tab/>
                          <w:t xml:space="preserve">能够完成期末考试指定的技能，并且能够在说谎时完成</w:t>
                        </w:r>
                        <w:r>
                          <w:rPr>
                            <w:color w:val="231F20"/>
                            <w:spacing w:val="-42"/>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Fonts w:hint="eastAsia" w:eastAsia="宋体"/>
                          </w:rPr>
                          <w:t/>
                          <w:tab/>
                          <w:tab/>
                          <w:t xml:space="preserve">训练日。</w:t>
                        </w:r>
                      </w:p>
                      <w:p>
                        <w:pPr>
                          <w:pStyle w:val="TableParagraph"/>
                          <w:tabs>
                            <w:tab w:val="left" w:leader="none" w:pos="4434"/>
                            <w:tab w:val="left" w:leader="none" w:pos="4589"/>
                          </w:tabs>
                          <w:spacing w:before="3" w:line="254" w:lineRule="auto"/>
                          <w:ind w:left="390" w:right="409"/>
                          <w:rPr>
                            <w:sz w:val="18"/>
                          </w:rPr>
                        </w:pP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Fonts w:hint="eastAsia" w:eastAsia="宋体"/>
                          </w:rPr>
                          <w:t xml:space="preserve">仰卧在扫描的空间限制内-</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tab/>
                          <w:t/>
                        </w:r>
                        <w:r>
                          <w:rPr>
                            <w:color w:val="231F20"/>
                            <w:spacing w:val="1"/>
                            <w:sz w:val="18"/>
                          </w:rPr>
                          <w:t/>
                        </w:r>
                        <w:r>
                          <w:rPr>
                            <w:b/>
                            <w:color w:val="231F20"/>
                            <w:sz w:val="18"/>
                            <w:rFonts w:hint="eastAsia" w:eastAsia="宋体"/>
                          </w:rPr>
                          <w:t xml:space="preserve">大脑活动结果:功能磁共振成像扫描显示净受体。这项技能的目标是伸缩和延伸</w:t>
                        </w:r>
                        <w:r>
                          <w:rPr>
                            <w:color w:val="231F20"/>
                            <w:sz w:val="18"/>
                          </w:rPr>
                          <w:t/>
                        </w:r>
                        <w:r>
                          <w:rPr>
                            <w:color w:val="231F20"/>
                            <w:spacing w:val="-43"/>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Fonts w:hint="eastAsia" w:eastAsia="宋体"/>
                          </w:rPr>
                          <w:t/>
                          <w:tab/>
                          <w:tab/>
                          <w:t xml:space="preserve">从培训前到培训后:</w:t>
                        </w:r>
                      </w:p>
                      <w:p>
                        <w:pPr>
                          <w:pStyle w:val="TableParagraph"/>
                          <w:tabs>
                            <w:tab w:val="left" w:leader="none" w:pos="4434"/>
                            <w:tab w:val="left" w:leader="none" w:pos="4589"/>
                          </w:tabs>
                          <w:spacing w:line="254" w:lineRule="auto"/>
                          <w:ind w:left="390" w:right="248"/>
                          <w:rPr>
                            <w:sz w:val="18"/>
                          </w:rPr>
                        </w:pP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Fonts w:hint="eastAsia" w:eastAsia="宋体"/>
                          </w:rPr>
                          <w:t xml:space="preserve">左右手腕同时</w:t>
                        </w:r>
                        <w:r>
                          <w:rPr>
                            <w:color w:val="231F20"/>
                            <w:spacing w:val="18"/>
                            <w:sz w:val="18"/>
                          </w:rPr>
                          <w:t/>
                        </w:r>
                        <w:r>
                          <w:rPr>
                            <w:color w:val="231F20"/>
                            <w:sz w:val="18"/>
                          </w:rPr>
                          <w:t/>
                          <w:tab/>
                          <w:t/>
                        </w:r>
                        <w:r>
                          <w:rPr>
                            <w:color w:val="231F20"/>
                            <w:spacing w:val="5"/>
                            <w:sz w:val="18"/>
                          </w:rPr>
                          <w:t/>
                        </w:r>
                        <w:r>
                          <w:rPr>
                            <w:rFonts w:ascii="Cambria" w:hAnsi="Cambria"/>
                            <w:color w:val="231F20"/>
                            <w:sz w:val="18"/>
                          </w:rPr>
                          <w:t/>
                        </w:r>
                        <w:r>
                          <w:rPr>
                            <w:rFonts w:ascii="Cambria" w:hAnsi="Cambria"/>
                            <w:color w:val="231F20"/>
                            <w:spacing w:val="1"/>
                            <w:sz w:val="18"/>
                          </w:rPr>
                          <w:t/>
                        </w:r>
                        <w:r>
                          <w:rPr>
                            <w:rFonts w:hint="eastAsia" w:eastAsia="宋体"/>
                            <w:color w:val="231F20"/>
                            <w:sz w:val="18"/>
                          </w:rPr>
                          <w:t xml:space="preserve">大脑活动减少:双侧耳后区，持续28.5秒。独特的性格-</w:t>
                        </w:r>
                        <w:r>
                          <w:rPr>
                            <w:rFonts w:ascii="Cambria" w:hAnsi="Cambria"/>
                            <w:color w:val="231F20"/>
                            <w:spacing w:val="1"/>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Pr>
                          <w:t/>
                        </w:r>
                        <w:r>
                          <w:rPr>
                            <w:color w:val="231F20"/>
                            <w:spacing w:val="19"/>
                            <w:sz w:val="18"/>
                          </w:rPr>
                          <w:t/>
                        </w:r>
                        <w:r>
                          <w:rPr>
                            <w:color w:val="231F20"/>
                            <w:sz w:val="18"/>
                          </w:rPr>
                          <w:t/>
                        </w:r>
                        <w:r>
                          <w:rPr>
                            <w:color w:val="231F20"/>
                            <w:spacing w:val="18"/>
                            <w:sz w:val="18"/>
                          </w:rPr>
                          <w:t/>
                        </w:r>
                        <w:r>
                          <w:rPr>
                            <w:color w:val="231F20"/>
                            <w:sz w:val="18"/>
                            <w:rFonts w:hint="eastAsia" w:eastAsia="宋体"/>
                          </w:rPr>
                          <w:t/>
                          <w:tab/>
                          <w:tab/>
                          <w:t xml:space="preserve">双侧腹外侧前额叶皮层，这项技能的右侧特征是右手腕有</w:t>
                        </w:r>
                        <w:r>
                          <w:rPr>
                            <w:color w:val="231F20"/>
                            <w:spacing w:val="1"/>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Fonts w:hint="eastAsia" w:eastAsia="宋体"/>
                          </w:rPr>
                          <w:t/>
                          <w:tab/>
                          <w:tab/>
                          <w:t xml:space="preserve">tral运动前和边缘上回，前</w:t>
                        </w:r>
                      </w:p>
                      <w:p>
                        <w:pPr>
                          <w:pStyle w:val="TableParagraph"/>
                          <w:tabs>
                            <w:tab w:val="left" w:leader="none" w:pos="4434"/>
                            <w:tab w:val="left" w:leader="none" w:pos="4589"/>
                          </w:tabs>
                          <w:spacing w:line="254" w:lineRule="auto"/>
                          <w:ind w:left="390" w:right="343"/>
                          <w:rPr>
                            <w:sz w:val="18"/>
                          </w:rPr>
                        </w:pP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5"/>
                            <w:sz w:val="18"/>
                          </w:rPr>
                          <w:t/>
                        </w:r>
                        <w:r>
                          <w:rPr>
                            <w:color w:val="231F20"/>
                            <w:sz w:val="18"/>
                          </w:rPr>
                          <w:t/>
                        </w:r>
                        <w:r>
                          <w:rPr>
                            <w:color w:val="231F20"/>
                            <w:spacing w:val="14"/>
                            <w:sz w:val="18"/>
                          </w:rPr>
                          <w:t/>
                        </w:r>
                        <w:r>
                          <w:rPr>
                            <w:color w:val="231F20"/>
                            <w:sz w:val="18"/>
                          </w:rPr>
                          <w:t/>
                        </w:r>
                        <w:r>
                          <w:rPr>
                            <w:color w:val="231F20"/>
                            <w:spacing w:val="15"/>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5"/>
                            <w:sz w:val="18"/>
                          </w:rPr>
                          <w:t/>
                        </w:r>
                        <w:r>
                          <w:rPr>
                            <w:color w:val="231F20"/>
                            <w:sz w:val="18"/>
                          </w:rPr>
                          <w:t/>
                        </w:r>
                        <w:r>
                          <w:rPr>
                            <w:color w:val="231F20"/>
                            <w:spacing w:val="14"/>
                            <w:sz w:val="18"/>
                          </w:rPr>
                          <w:t/>
                        </w:r>
                        <w:r>
                          <w:rPr>
                            <w:rFonts w:hint="eastAsia" w:eastAsia="宋体"/>
                            <w:color w:val="231F20"/>
                            <w:sz w:val="18"/>
                          </w:rPr>
                          <w:t xml:space="preserve">运动速度是左手腕的两倍</w:t>
                          <w:tab/>
                          <w:tab/>
                          <w:t xml:space="preserve">扣带沟和辅助运动区。每2秒的运动周期。这意味着</w:t>
                        </w:r>
                        <w:r>
                          <w:rPr>
                            <w:color w:val="231F20"/>
                            <w:spacing w:val="-42"/>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tab/>
                          <w:t/>
                        </w:r>
                        <w:r>
                          <w:rPr>
                            <w:color w:val="231F20"/>
                            <w:spacing w:val="6"/>
                            <w:sz w:val="18"/>
                          </w:rPr>
                          <w:t/>
                        </w:r>
                        <w:r>
                          <w:rPr>
                            <w:rFonts w:hint="eastAsia" w:eastAsia="宋体"/>
                            <w:color w:val="231F20"/>
                            <w:sz w:val="18"/>
                          </w:rPr>
                          <w:t xml:space="preserve">大脑活动增加:在初级运动皮层，参与者必须学会弯曲和伸展大脑</w:t>
                        </w:r>
                        <w:r>
                          <w:rPr>
                            <w:rFonts w:ascii="Cambria" w:hAnsi="Cambria"/>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Fonts w:hint="eastAsia" w:eastAsia="宋体"/>
                          </w:rPr>
                          <w:t/>
                          <w:tab/>
                          <w:tab/>
                          <w:t xml:space="preserve">后扣带、壳核和右前左手腕弯曲时每2秒钟一次</w:t>
                        </w:r>
                        <w:r>
                          <w:rPr>
                            <w:color w:val="231F20"/>
                            <w:spacing w:val="1"/>
                            <w:sz w:val="18"/>
                          </w:rPr>
                          <w:t/>
                        </w:r>
                        <w:r>
                          <w:rPr>
                            <w:color w:val="231F20"/>
                            <w:sz w:val="18"/>
                          </w:rPr>
                          <w:t/>
                        </w:r>
                        <w:r>
                          <w:rPr>
                            <w:color w:val="231F20"/>
                            <w:spacing w:val="1"/>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5"/>
                            <w:sz w:val="18"/>
                          </w:rPr>
                          <w:t/>
                        </w:r>
                        <w:r>
                          <w:rPr>
                            <w:color w:val="231F20"/>
                            <w:sz w:val="18"/>
                            <w:rFonts w:hint="eastAsia" w:eastAsia="宋体"/>
                          </w:rPr>
                          <w:t/>
                          <w:tab/>
                          <w:tab/>
                          <w:t xml:space="preserve">小脑。</w:t>
                        </w:r>
                      </w:p>
                      <w:p>
                        <w:pPr>
                          <w:pStyle w:val="TableParagraph"/>
                          <w:tabs>
                            <w:tab w:val="left" w:leader="none" w:pos="4434"/>
                            <w:tab w:val="left" w:leader="none" w:pos="4589"/>
                          </w:tabs>
                          <w:spacing w:line="254" w:lineRule="auto"/>
                          <w:ind w:left="390" w:right="294"/>
                          <w:rPr>
                            <w:sz w:val="18"/>
                          </w:rPr>
                        </w:pPr>
                        <w:r>
                          <w:rPr>
                            <w:color w:val="231F20"/>
                            <w:sz w:val="18"/>
                            <w:rFonts w:hint="eastAsia" w:eastAsia="宋体"/>
                          </w:rPr>
                          <w:t xml:space="preserve">同时伸展右手腕两次</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r>
                        <w:r>
                          <w:rPr>
                            <w:color w:val="231F20"/>
                            <w:spacing w:val="16"/>
                            <w:sz w:val="18"/>
                          </w:rPr>
                          <w:t/>
                        </w:r>
                        <w:r>
                          <w:rPr>
                            <w:color w:val="231F20"/>
                            <w:sz w:val="18"/>
                          </w:rPr>
                          <w:t/>
                          <w:tab/>
                          <w:t/>
                        </w:r>
                        <w:r>
                          <w:rPr>
                            <w:color w:val="231F20"/>
                            <w:spacing w:val="34"/>
                            <w:sz w:val="18"/>
                          </w:rPr>
                          <w:t/>
                        </w:r>
                        <w:r>
                          <w:rPr>
                            <w:b/>
                            <w:color w:val="231F20"/>
                            <w:sz w:val="18"/>
                            <w:rFonts w:hint="eastAsia" w:eastAsia="宋体"/>
                          </w:rPr>
                          <w:t xml:space="preserve">结论:一般来说，大脑活动变化周期(即1:2的频率比)。每次审判</w:t>
                        </w:r>
                        <w:r>
                          <w:rPr>
                            <w:b/>
                            <w:color w:val="231F20"/>
                            <w:spacing w:val="-9"/>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42"/>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Pr>
                          <w:t/>
                        </w:r>
                        <w:r>
                          <w:rPr>
                            <w:color w:val="231F20"/>
                            <w:spacing w:val="18"/>
                            <w:sz w:val="18"/>
                          </w:rPr>
                          <w:t/>
                        </w:r>
                        <w:r>
                          <w:rPr>
                            <w:color w:val="231F20"/>
                            <w:sz w:val="18"/>
                            <w:rFonts w:hint="eastAsia" w:eastAsia="宋体"/>
                          </w:rPr>
                          <w:t/>
                          <w:tab/>
                          <w:tab/>
                          <w:t xml:space="preserve">揭示了与学习相关的从前额叶到28.5秒的转变，包括节拍器到配速</w:t>
                        </w:r>
                        <w:r>
                          <w:rPr>
                            <w:color w:val="231F20"/>
                            <w:spacing w:val="1"/>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tab/>
                          <w:tab/>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10"/>
                            <w:sz w:val="18"/>
                          </w:rPr>
                          <w:t/>
                        </w:r>
                        <w:r>
                          <w:rPr>
                            <w:color w:val="231F20"/>
                            <w:spacing w:val="-1"/>
                            <w:sz w:val="18"/>
                          </w:rPr>
                          <w:t/>
                        </w:r>
                        <w:r>
                          <w:rPr>
                            <w:color w:val="231F20"/>
                            <w:spacing w:val="-9"/>
                            <w:sz w:val="18"/>
                          </w:rPr>
                          <w:t/>
                        </w:r>
                        <w:r>
                          <w:rPr>
                            <w:color w:val="231F20"/>
                            <w:spacing w:val="-1"/>
                            <w:sz w:val="18"/>
                          </w:rPr>
                          <w:t/>
                        </w:r>
                        <w:r>
                          <w:rPr>
                            <w:color w:val="231F20"/>
                            <w:spacing w:val="-10"/>
                            <w:sz w:val="18"/>
                          </w:rPr>
                          <w:t/>
                        </w:r>
                        <w:r>
                          <w:rPr>
                            <w:color w:val="231F20"/>
                            <w:spacing w:val="-1"/>
                            <w:sz w:val="18"/>
                          </w:rPr>
                          <w:t/>
                        </w:r>
                        <w:r>
                          <w:rPr>
                            <w:color w:val="231F20"/>
                            <w:spacing w:val="-42"/>
                            <w:sz w:val="18"/>
                          </w:rPr>
                          <w:t/>
                        </w:r>
                        <w:r>
                          <w:rPr>
                            <w:color w:val="231F20"/>
                            <w:sz w:val="18"/>
                          </w:rPr>
                          <w:t/>
                        </w:r>
                        <w:r>
                          <w:rPr>
                            <w:color w:val="231F20"/>
                            <w:spacing w:val="18"/>
                            <w:sz w:val="18"/>
                          </w:rPr>
                          <w:t/>
                        </w:r>
                        <w:r>
                          <w:rPr>
                            <w:color w:val="231F20"/>
                            <w:sz w:val="18"/>
                            <w:rFonts w:hint="eastAsia" w:eastAsia="宋体"/>
                          </w:rPr>
                          <w:t xml:space="preserve">最初练习皮层下运动时的顶骨控制。</w:t>
                          <w:tab/>
                          <w:tab/>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Fonts w:hint="eastAsia" w:eastAsia="宋体"/>
                          </w:rPr>
                          <w:t xml:space="preserve">熟练表演时的控制。</w:t>
                        </w:r>
                      </w:p>
                    </w:tc>
                  </w:tr>
                </w:tbl>
                <w:p>
                  <w:pPr>
                    <w:pStyle w:val="BodyText"/>
                  </w:pPr>
                </w:p>
              </w:txbxContent>
            </v:textbox>
          </v:shape>
        </w:pict>
      </w:r>
      <w:r>
        <w:rPr/>
      </w:r>
    </w:p>
    <w:p>
      <w:pPr>
        <w:pStyle w:val="BodyText"/>
        <w:spacing w:before="1"/>
        <w:rPr>
          <w:sz w:val="8"/>
        </w:rPr>
      </w:pPr>
    </w:p>
    <w:p>
      <w:pPr>
        <w:spacing w:after="0"/>
        <w:rPr>
          <w:sz w:val="8"/>
        </w:rPr>
        <w:sectPr>
          <w:pgSz w:w="12060" w:h="14580"/>
          <w:pgMar w:top="1300" w:right="260" w:bottom="720" w:left="1220" w:header="0" w:footer="523"/>
        </w:sectPr>
      </w:pPr>
    </w:p>
    <w:p>
      <w:pPr>
        <w:pStyle w:val="BodyText"/>
        <w:spacing w:before="108" w:line="249" w:lineRule="auto"/>
        <w:ind w:left="160" w:right="38"/>
        <w:jc w:val="both"/>
        <w:rPr/>
      </w:pPr>
      <w:r>
        <w:rPr/>
        <w:drawing>
          <wp:anchor distT="0" distB="0" distL="0" distR="0" simplePos="0" relativeHeight="1575680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9" name="image1.png"/>
            <wp:cNvGraphicFramePr>
              <a:graphicFrameLocks noChangeAspect="1"/>
            </wp:cNvGraphicFramePr>
            <a:graphic>
              <a:graphicData uri="http://schemas.openxmlformats.org/drawingml/2006/picture">
                <pic:pic>
                  <pic:nvPicPr>
                    <pic:cNvPr id="9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4"/>
        </w:rPr>
        <w:t/>
      </w:r>
      <w:r>
        <w:rPr>
          <w:color w:val="231F20"/>
          <w:spacing w:val="-1"/>
        </w:rPr>
        <w:t/>
      </w:r>
      <w:r>
        <w:rPr>
          <w:color w:val="231F20"/>
          <w:spacing w:val="-14"/>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Fonts w:hint="eastAsia" w:eastAsia="宋体"/>
        </w:rPr>
        <w:t xml:space="preserve">基底神经节)、小脑和额叶的运动皮质区，即形状记忆合金(辅助运动区)、运动前皮质和运动皮质等。该模型表明，这些大脑区域形成“两个不同的皮层-皮层下回路:皮层-基底神经节-丘脑-皮层回路和皮层-小脑-丘脑-皮层回路”(Doyon等人，2003，第253页)。请注意，这两个环之间的主要区别是一个涉及基底神经节，另一个涉及小脑。在学习的早期，皮质-小脑-丘脑-皮质回路更为复杂，尽管当学习者参与一项技能初始学习的认知和运动活动时，纹状体和小脑通常与特定的运动皮质区域一起被激活。另一方面，学习良好的技能涉及基底神经节更多的活动，</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30"/>
        </w:rPr>
        <w:t/>
      </w:r>
      <w:r>
        <w:rPr>
          <w:color w:val="231F20"/>
        </w:rPr>
        <w:t/>
      </w:r>
      <w:r>
        <w:rPr>
          <w:color w:val="231F20"/>
          <w:spacing w:val="31"/>
        </w:rPr>
        <w:t/>
      </w:r>
      <w:r>
        <w:rPr>
          <w:color w:val="231F20"/>
        </w:rPr>
        <w:t/>
      </w:r>
      <w:r>
        <w:rPr>
          <w:color w:val="231F20"/>
          <w:spacing w:val="30"/>
        </w:rPr>
        <w:t/>
      </w:r>
      <w:r>
        <w:rPr>
          <w:color w:val="231F20"/>
        </w:rPr>
        <w:t/>
      </w:r>
      <w:r>
        <w:rPr>
          <w:color w:val="231F20"/>
          <w:spacing w:val="31"/>
        </w:rPr>
        <w:t/>
      </w:r>
      <w:r>
        <w:rPr>
          <w:color w:val="231F20"/>
        </w:rPr>
        <w:t/>
      </w:r>
      <w:r>
        <w:rPr>
          <w:color w:val="231F20"/>
          <w:spacing w:val="31"/>
        </w:rPr>
        <w:t/>
      </w:r>
      <w:r>
        <w:rPr>
          <w:color w:val="231F20"/>
        </w:rPr>
        <w:t/>
      </w:r>
      <w:r>
        <w:rPr>
          <w:color w:val="231F20"/>
          <w:spacing w:val="31"/>
        </w:rPr>
        <w:t/>
      </w:r>
      <w:r>
        <w:rPr>
          <w:color w:val="231F20"/>
        </w:rPr>
        <w:t/>
      </w:r>
      <w:r>
        <w:rPr>
          <w:color w:val="231F20"/>
          <w:spacing w:val="30"/>
        </w:rPr>
        <w:t/>
      </w:r>
      <w:r>
        <w:rPr>
          <w:color w:val="231F20"/>
        </w:rPr>
        <w:t/>
      </w:r>
    </w:p>
    <w:p>
      <w:pPr>
        <w:pStyle w:val="BodyText"/>
        <w:spacing w:before="108" w:line="249" w:lineRule="auto"/>
        <w:ind w:left="160" w:right="1897"/>
        <w:jc w:val="both"/>
        <w:rPr/>
      </w:pPr>
      <w:r>
        <w:rPr/>
        <w:br w:type="column"/>
      </w:r>
      <w:r>
        <w:rPr>
          <w:color w:val="231F20"/>
          <w:rFonts w:hint="eastAsia" w:eastAsia="宋体"/>
        </w:rPr>
        <w:t xml:space="preserve">尤其是壳核和苍白球以及大脑皮层的下顶叶。</w:t>
      </w:r>
      <w:r>
        <w:rPr>
          <w:color w:val="231F20"/>
          <w:spacing w:val="-47"/>
        </w:rPr>
        <w:t/>
      </w:r>
      <w:r>
        <w:rPr>
          <w:color w:val="231F20"/>
        </w:rPr>
        <w:t/>
      </w:r>
    </w:p>
    <w:p>
      <w:pPr>
        <w:pStyle w:val="BodyText"/>
        <w:spacing w:before="2" w:line="249" w:lineRule="auto"/>
        <w:ind w:left="160" w:right="1899" w:firstLine="240"/>
        <w:jc w:val="both"/>
        <w:rPr/>
      </w:pPr>
      <w:r>
        <w:rPr>
          <w:color w:val="231F20"/>
        </w:rPr>
        <w:t/>
      </w:r>
      <w:r>
        <w:rPr>
          <w:color w:val="231F20"/>
          <w:spacing w:val="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47"/>
        </w:rPr>
        <w:t/>
      </w:r>
      <w:r>
        <w:rPr>
          <w:color w:val="231F20"/>
        </w:rPr>
        <w:t/>
      </w:r>
      <w:r>
        <w:rPr>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rPr>
        <w:t/>
      </w:r>
      <w:r>
        <w:rPr>
          <w:color w:val="231F20"/>
          <w:spacing w:val="-11"/>
        </w:rPr>
        <w:t/>
      </w:r>
      <w:r>
        <w:rPr>
          <w:color w:val="231F20"/>
        </w:rPr>
        <w:t/>
      </w:r>
      <w:r>
        <w:rPr>
          <w:color w:val="231F20"/>
          <w:spacing w:val="-10"/>
        </w:rPr>
        <w:t/>
      </w:r>
      <w:r>
        <w:rPr>
          <w:color w:val="231F20"/>
        </w:rPr>
        <w:t/>
      </w:r>
      <w:r>
        <w:rPr>
          <w:color w:val="231F20"/>
          <w:spacing w:val="-11"/>
        </w:rPr>
        <w:t/>
      </w:r>
      <w:r>
        <w:rPr>
          <w:color w:val="231F20"/>
        </w:rPr>
        <w:t/>
      </w:r>
      <w:r>
        <w:rPr>
          <w:color w:val="231F20"/>
          <w:spacing w:val="-47"/>
        </w:rPr>
        <w:t/>
      </w:r>
      <w:r>
        <w:rPr>
          <w:color w:val="231F20"/>
          <w:spacing w:val="-2"/>
        </w:rPr>
        <w:t/>
      </w:r>
      <w:r>
        <w:rPr>
          <w:color w:val="231F20"/>
          <w:spacing w:val="-1"/>
        </w:rPr>
        <w:t/>
      </w:r>
      <w:r>
        <w:rPr>
          <w:color w:val="231F20"/>
        </w:rPr>
        <w:t/>
      </w:r>
      <w:r>
        <w:rPr>
          <w:color w:val="231F20"/>
          <w:spacing w:val="-2"/>
        </w:rPr>
        <w:t/>
      </w:r>
      <w:r>
        <w:rPr>
          <w:color w:val="231F20"/>
          <w:spacing w:val="-4"/>
        </w:rPr>
        <w:t/>
      </w:r>
      <w:r>
        <w:rPr>
          <w:color w:val="231F20"/>
          <w:spacing w:val="-2"/>
        </w:rPr>
        <w:t/>
      </w:r>
      <w:r>
        <w:rPr>
          <w:color w:val="231F20"/>
          <w:spacing w:val="-4"/>
        </w:rPr>
        <w:t/>
      </w:r>
      <w:r>
        <w:rPr>
          <w:color w:val="231F20"/>
          <w:spacing w:val="-2"/>
        </w:rPr>
        <w:t/>
      </w:r>
      <w:r>
        <w:rPr>
          <w:color w:val="231F20"/>
          <w:spacing w:val="-9"/>
        </w:rPr>
        <w:t/>
      </w:r>
      <w:r>
        <w:rPr>
          <w:color w:val="231F20"/>
          <w:spacing w:val="-2"/>
        </w:rPr>
        <w:t/>
      </w:r>
      <w:r>
        <w:rPr>
          <w:color w:val="231F20"/>
          <w:spacing w:val="-4"/>
        </w:rPr>
        <w:t/>
      </w:r>
      <w:r>
        <w:rPr>
          <w:color w:val="231F20"/>
          <w:spacing w:val="-2"/>
        </w:rPr>
        <w:t/>
      </w:r>
      <w:r>
        <w:rPr>
          <w:color w:val="231F20"/>
          <w:spacing w:val="-3"/>
        </w:rPr>
        <w:t/>
      </w:r>
      <w:r>
        <w:rPr>
          <w:color w:val="231F20"/>
          <w:spacing w:val="-2"/>
        </w:rPr>
        <w:t/>
      </w:r>
      <w:r>
        <w:rPr>
          <w:color w:val="231F20"/>
          <w:spacing w:val="-4"/>
        </w:rPr>
        <w:t/>
      </w:r>
      <w:r>
        <w:rPr>
          <w:color w:val="231F20"/>
          <w:spacing w:val="-2"/>
        </w:rPr>
        <w:t/>
      </w:r>
      <w:r>
        <w:rPr>
          <w:color w:val="231F20"/>
          <w:spacing w:val="-3"/>
        </w:rPr>
        <w:t/>
      </w:r>
      <w:r>
        <w:rPr>
          <w:color w:val="231F20"/>
          <w:spacing w:val="-1"/>
        </w:rPr>
        <w:t/>
      </w:r>
      <w:r>
        <w:rPr>
          <w:color w:val="231F20"/>
          <w:spacing w:val="-4"/>
        </w:rPr>
        <w:t/>
      </w:r>
      <w:r>
        <w:rPr>
          <w:color w:val="231F20"/>
          <w:spacing w:val="-1"/>
        </w:rPr>
        <w:t/>
      </w:r>
      <w:r>
        <w:rPr>
          <w:color w:val="231F20"/>
          <w:spacing w:val="-3"/>
        </w:rPr>
        <w:t/>
      </w:r>
      <w:r>
        <w:rPr>
          <w:color w:val="231F20"/>
          <w:spacing w:val="-1"/>
        </w:rPr>
        <w:t/>
      </w:r>
      <w:r>
        <w:rPr>
          <w:color w:val="231F20"/>
          <w:spacing w:val="-48"/>
        </w:rPr>
        <w:t/>
      </w:r>
      <w:r>
        <w:rPr>
          <w:color w:val="231F20"/>
        </w:rPr>
        <w:t/>
      </w:r>
      <w:r>
        <w:rPr>
          <w:color w:val="231F20"/>
          <w:spacing w:val="1"/>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9"/>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47"/>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9"/>
        </w:rPr>
        <w:t/>
      </w:r>
      <w:r>
        <w:rPr>
          <w:color w:val="231F20"/>
          <w:spacing w:val="-3"/>
        </w:rPr>
        <w:t/>
      </w:r>
      <w:r>
        <w:rPr>
          <w:color w:val="231F20"/>
          <w:spacing w:val="-10"/>
        </w:rPr>
        <w:t/>
      </w:r>
      <w:r>
        <w:rPr>
          <w:color w:val="231F20"/>
          <w:spacing w:val="-2"/>
        </w:rPr>
        <w:t/>
      </w:r>
      <w:r>
        <w:rPr>
          <w:color w:val="231F20"/>
          <w:spacing w:val="-10"/>
        </w:rPr>
        <w:t/>
      </w:r>
      <w:r>
        <w:rPr>
          <w:color w:val="231F20"/>
          <w:spacing w:val="-2"/>
        </w:rPr>
        <w:t/>
      </w:r>
      <w:r>
        <w:rPr>
          <w:color w:val="231F20"/>
          <w:spacing w:val="-48"/>
        </w:rPr>
        <w:t/>
      </w:r>
      <w:r>
        <w:rPr>
          <w:color w:val="231F20"/>
          <w:spacing w:val="-3"/>
        </w:rPr>
        <w:t/>
      </w:r>
      <w:r>
        <w:rPr>
          <w:color w:val="231F20"/>
          <w:spacing w:val="-2"/>
        </w:rPr>
        <w:t/>
      </w:r>
      <w:r>
        <w:rPr>
          <w:color w:val="231F20"/>
          <w:spacing w:val="-1"/>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13"/>
        </w:rPr>
        <w:t/>
      </w:r>
      <w:r>
        <w:rPr>
          <w:color w:val="231F20"/>
        </w:rPr>
        <w:t/>
      </w:r>
      <w:r>
        <w:rPr>
          <w:color w:val="231F20"/>
          <w:spacing w:val="-12"/>
        </w:rPr>
        <w:t/>
      </w:r>
      <w:r>
        <w:rPr>
          <w:color w:val="231F20"/>
        </w:rPr>
        <w:t/>
      </w:r>
      <w:r>
        <w:rPr>
          <w:color w:val="231F20"/>
          <w:spacing w:val="-48"/>
        </w:rPr>
        <w:t/>
      </w:r>
      <w:r>
        <w:rPr>
          <w:color w:val="231F20"/>
        </w:rPr>
        <w:t/>
      </w:r>
      <w:r>
        <w:rPr>
          <w:color w:val="231F20"/>
          <w:spacing w:val="1"/>
        </w:rPr>
        <w:t/>
      </w:r>
      <w:r>
        <w:rPr>
          <w:color w:val="231F20"/>
          <w:rFonts w:hint="eastAsia" w:eastAsia="宋体"/>
        </w:rPr>
        <w:t xml:space="preserve">一般来说，当一个人处于费茨和波斯纳自主学习阶段时，随着运动技能的动作变得更加“自动”，一个由纹状体和相关的运动皮层区域组成的分布式神经系统，而不是小脑，可能足以表达和保持学习的行为(Doyon等人，2003年，第256页)。该模型提出，小脑在学习运动技能中的早期参与似乎与根据感觉输入调整运动运动学以产生适当的运动有关。几项核磁共振成像和正电子发射断层扫描研究的结果显示了对多雍和昂格莱德模型的普遍支持，尽管在不同学习阶段活跃的特定大脑区域可能因所学技能的不同而不同</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p>
    <w:p>
      <w:pPr>
        <w:spacing w:after="0" w:line="249" w:lineRule="auto"/>
        <w:jc w:val="both"/>
        <w:sectPr>
          <w:type w:val="continuous"/>
          <w:pgSz w:w="12060" w:h="14580"/>
          <w:pgMar w:top="1300" w:right="260" w:bottom="720" w:left="1220"/>
          <w:cols w:equalWidth="0" w:num="2">
            <w:col w:w="4281" w:space="159"/>
            <w:col w:w="6140"/>
          </w:cols>
        </w:sectPr>
      </w:pPr>
    </w:p>
    <w:p>
      <w:pPr>
        <w:pStyle w:val="BodyText"/>
        <w:rPr>
          <w:sz w:val="28"/>
        </w:rPr>
      </w:pPr>
      <w:r>
        <w:rPr/>
        <w:drawing>
          <wp:anchor distT="0" distB="0" distL="0" distR="0" simplePos="0" relativeHeight="1575782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91" name="image1.png"/>
            <wp:cNvGraphicFramePr>
              <a:graphicFrameLocks noChangeAspect="1"/>
            </wp:cNvGraphicFramePr>
            <a:graphic>
              <a:graphicData uri="http://schemas.openxmlformats.org/drawingml/2006/picture">
                <pic:pic>
                  <pic:nvPicPr>
                    <pic:cNvPr id="9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833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3" name="image1.png"/>
            <wp:cNvGraphicFramePr>
              <a:graphicFrameLocks noChangeAspect="1"/>
            </wp:cNvGraphicFramePr>
            <a:graphic>
              <a:graphicData uri="http://schemas.openxmlformats.org/drawingml/2006/picture">
                <pic:pic>
                  <pic:nvPicPr>
                    <pic:cNvPr id="94"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251" w:line="249" w:lineRule="auto"/>
        <w:ind w:left="940"/>
        <w:jc w:val="both"/>
        <w:rPr/>
      </w:pP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3"/>
        </w:rPr>
        <w:t/>
      </w:r>
      <w:r>
        <w:rPr>
          <w:color w:val="231F20"/>
          <w:spacing w:val="-10"/>
        </w:rPr>
        <w:t/>
      </w:r>
      <w:r>
        <w:rPr>
          <w:color w:val="231F20"/>
          <w:spacing w:val="-2"/>
        </w:rPr>
        <w:t/>
      </w:r>
      <w:r>
        <w:rPr>
          <w:color w:val="231F20"/>
          <w:spacing w:val="-10"/>
        </w:rPr>
        <w:t/>
      </w:r>
      <w:r>
        <w:rPr>
          <w:color w:val="231F20"/>
          <w:spacing w:val="-2"/>
        </w:rPr>
        <w:t/>
      </w:r>
      <w:r>
        <w:rPr>
          <w:color w:val="231F20"/>
          <w:spacing w:val="-47"/>
        </w:rPr>
        <w:t/>
      </w:r>
      <w:r>
        <w:rPr>
          <w:color w:val="231F20"/>
          <w:rFonts w:hint="eastAsia" w:eastAsia="宋体"/>
        </w:rPr>
        <w:t xml:space="preserve">实验(例如，见Doyon等人，2009年；Doyon&amp;Habib，2005；格拉夫顿，哈泽泰，艾弗里，2002年；Lafleur等人，2002年；和帕森斯，哈灵顿和拉奥，2005)。</w:t>
      </w:r>
      <w:r>
        <w:rPr>
          <w:color w:val="231F20"/>
          <w:spacing w:val="-47"/>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9"/>
        </w:rPr>
        <w:t/>
      </w:r>
      <w:r>
        <w:rPr>
          <w:color w:val="231F20"/>
        </w:rPr>
        <w:t/>
      </w:r>
      <w:r>
        <w:rPr>
          <w:color w:val="231F20"/>
          <w:spacing w:val="-8"/>
        </w:rPr>
        <w:t/>
      </w:r>
      <w:r>
        <w:rPr>
          <w:color w:val="231F20"/>
        </w:rPr>
        <w:t/>
      </w:r>
      <w:r>
        <w:rPr>
          <w:color w:val="231F20"/>
          <w:spacing w:val="-9"/>
        </w:rPr>
        <w:t/>
      </w:r>
      <w:r>
        <w:rPr>
          <w:color w:val="231F20"/>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p>
    <w:p>
      <w:pPr>
        <w:pStyle w:val="BodyText"/>
        <w:spacing w:before="3" w:line="249" w:lineRule="auto"/>
        <w:ind w:left="940" w:firstLine="240"/>
        <w:jc w:val="both"/>
        <w:rPr/>
      </w:pPr>
      <w:r>
        <w:rPr>
          <w:color w:val="231F20"/>
        </w:rPr>
        <w:t/>
      </w:r>
      <w:r>
        <w:rPr>
          <w:color w:val="231F20"/>
          <w:spacing w:val="1"/>
        </w:rPr>
        <w:t/>
      </w: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48"/>
        </w:rPr>
        <w:t/>
      </w:r>
      <w:r>
        <w:rPr>
          <w:color w:val="231F20"/>
          <w:rFonts w:hint="eastAsia" w:eastAsia="宋体"/>
        </w:rPr>
        <w:t xml:space="preserve">最后，关于学习引起的大脑变化，还有两点需要注意。首先，运动技能的自动化与大脑皮层活动的整体减少有关，这表明加工效率的提高与运动技能学习过程中其他系统的效率提高是一致的(Gobel，Parrish和Reber，2011)。第二，当学习新技能时，大脑除了功能变化之外，还会经历结构变化。Draganski等人(2004)首次证明了这种变化，他指出，三个月的杂耍练习导致了颞中区和左侧后顶内沟灰质密度的显著(尽管是暂时的)双侧增加。这两个领域都与视觉信息的处理和保持有关。随后的研究证实，当获得其他复杂的运动技能时，也会发生类似的变化，并且脑白质通路的组织也会随着实践而变化(参见扎托雷(Zatorre，Fields)和约翰森-伯格(Johansen-Berg，2012)对该领域工作的出色回顾，以及斯蒂尔和扎托雷(Steele&amp;Zatorre，2018)对该研究领域当前方向的讨论)。</w:t>
      </w:r>
      <w:r>
        <w:rPr>
          <w:color w:val="231F20"/>
          <w:spacing w:val="1"/>
        </w:rPr>
        <w:t/>
      </w:r>
      <w:r>
        <w:rPr>
          <w:color w:val="231F20"/>
        </w:rPr>
        <w:t/>
      </w:r>
      <w:r>
        <w:rPr>
          <w:color w:val="231F20"/>
          <w:spacing w:val="-4"/>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r>
        <w:rPr>
          <w:color w:val="231F20"/>
          <w:spacing w:val="-3"/>
        </w:rPr>
        <w:t/>
      </w:r>
      <w:r>
        <w:rPr>
          <w:color w:val="231F20"/>
        </w:rPr>
        <w:t/>
      </w:r>
      <w:r>
        <w:rPr>
          <w:color w:val="231F20"/>
          <w:spacing w:val="-47"/>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spacing w:val="-3"/>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9"/>
        </w:rPr>
        <w:t/>
      </w:r>
      <w:r>
        <w:rPr>
          <w:color w:val="231F20"/>
          <w:spacing w:val="-2"/>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2"/>
        </w:rPr>
        <w:t/>
      </w:r>
      <w:r>
        <w:rPr>
          <w:color w:val="231F20"/>
        </w:rPr>
        <w:t/>
      </w:r>
      <w:r>
        <w:rPr>
          <w:color w:val="231F20"/>
          <w:spacing w:val="-4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47"/>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5"/>
        </w:rPr>
        <w:t/>
      </w:r>
      <w:r>
        <w:rPr>
          <w:color w:val="231F20"/>
        </w:rPr>
        <w:t/>
      </w:r>
      <w:r>
        <w:rPr>
          <w:color w:val="231F20"/>
          <w:spacing w:val="-48"/>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p>
    <w:p>
      <w:pPr>
        <w:pStyle w:val="BodyText"/>
        <w:spacing w:before="20" w:line="249" w:lineRule="auto"/>
        <w:ind w:left="940" w:firstLine="240"/>
        <w:jc w:val="both"/>
        <w:rPr/>
      </w:pP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r>
        <w:rPr>
          <w:color w:val="231F20"/>
          <w:spacing w:val="-48"/>
        </w:rPr>
        <w:t/>
      </w:r>
      <w:r>
        <w:rPr>
          <w:color w:val="231F20"/>
        </w:rPr>
        <w:t/>
      </w:r>
      <w:r>
        <w:rPr>
          <w:color w:val="231F20"/>
          <w:spacing w:val="1"/>
        </w:rPr>
        <w:t/>
      </w:r>
      <w:r>
        <w:rPr>
          <w:color w:val="231F20"/>
        </w:rPr>
        <w:t/>
      </w:r>
      <w:r>
        <w:rPr>
          <w:color w:val="231F20"/>
          <w:spacing w:val="-5"/>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5"/>
        </w:rPr>
        <w:t/>
      </w:r>
      <w:r>
        <w:rPr>
          <w:color w:val="231F20"/>
        </w:rPr>
        <w:t/>
      </w:r>
      <w:r>
        <w:rPr>
          <w:color w:val="231F20"/>
          <w:spacing w:val="-4"/>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47"/>
        </w:rPr>
        <w:t/>
      </w:r>
      <w:r>
        <w:rPr>
          <w:color w:val="231F20"/>
          <w:spacing w:val="-2"/>
        </w:rPr>
        <w:t/>
      </w:r>
      <w:r>
        <w:rPr>
          <w:color w:val="231F20"/>
          <w:spacing w:val="-18"/>
        </w:rPr>
        <w:t/>
      </w:r>
      <w:r>
        <w:rPr>
          <w:color w:val="231F20"/>
          <w:spacing w:val="-2"/>
        </w:rPr>
        <w:t/>
      </w:r>
      <w:r>
        <w:rPr>
          <w:color w:val="231F20"/>
          <w:spacing w:val="-18"/>
        </w:rPr>
        <w:t/>
      </w:r>
      <w:r>
        <w:rPr>
          <w:color w:val="231F20"/>
          <w:spacing w:val="-2"/>
        </w:rPr>
        <w:t/>
      </w:r>
      <w:r>
        <w:rPr>
          <w:color w:val="231F20"/>
          <w:spacing w:val="-18"/>
        </w:rPr>
        <w:t/>
      </w:r>
      <w:r>
        <w:rPr>
          <w:color w:val="231F20"/>
          <w:spacing w:val="-2"/>
        </w:rPr>
        <w:t/>
      </w:r>
      <w:r>
        <w:rPr>
          <w:color w:val="231F20"/>
          <w:spacing w:val="-18"/>
        </w:rPr>
        <w:t/>
      </w:r>
      <w:r>
        <w:rPr>
          <w:color w:val="231F20"/>
          <w:spacing w:val="-2"/>
        </w:rPr>
        <w:t/>
      </w:r>
      <w:r>
        <w:rPr>
          <w:color w:val="231F20"/>
          <w:spacing w:val="-18"/>
        </w:rPr>
        <w:t/>
      </w:r>
      <w:r>
        <w:rPr>
          <w:color w:val="231F20"/>
          <w:spacing w:val="-2"/>
        </w:rPr>
        <w:t/>
      </w:r>
      <w:r>
        <w:rPr>
          <w:color w:val="231F20"/>
          <w:spacing w:val="-18"/>
        </w:rPr>
        <w:t/>
      </w:r>
      <w:r>
        <w:rPr>
          <w:color w:val="231F20"/>
          <w:spacing w:val="-2"/>
        </w:rPr>
        <w:t/>
      </w:r>
      <w:r>
        <w:rPr>
          <w:color w:val="231F20"/>
          <w:spacing w:val="-18"/>
        </w:rPr>
        <w:t/>
      </w:r>
      <w:r>
        <w:rPr>
          <w:color w:val="231F20"/>
          <w:spacing w:val="-2"/>
        </w:rPr>
        <w:t/>
      </w:r>
      <w:r>
        <w:rPr>
          <w:color w:val="231F20"/>
          <w:spacing w:val="-17"/>
        </w:rPr>
        <w:t/>
      </w:r>
      <w:r>
        <w:rPr>
          <w:color w:val="231F20"/>
          <w:spacing w:val="-2"/>
        </w:rPr>
        <w:t/>
      </w:r>
      <w:r>
        <w:rPr>
          <w:color w:val="231F20"/>
          <w:spacing w:val="-18"/>
        </w:rPr>
        <w:t/>
      </w:r>
      <w:r>
        <w:rPr>
          <w:color w:val="231F20"/>
          <w:spacing w:val="-2"/>
        </w:rPr>
        <w:t/>
      </w:r>
      <w:r>
        <w:rPr>
          <w:color w:val="231F20"/>
          <w:spacing w:val="-18"/>
        </w:rPr>
        <w:t/>
      </w:r>
      <w:r>
        <w:rPr>
          <w:color w:val="231F20"/>
          <w:spacing w:val="-1"/>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47"/>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rFonts w:hint="eastAsia" w:eastAsia="宋体"/>
        </w:rPr>
        <w:t xml:space="preserve">另一种用于检查与运动学习相关的大脑结构和/或功能变化的方法是检查处于静止状态或参与运动想象或表演排练的精英运动员的大脑。这种方法与本章末尾描述的研究相一致，这些研究侧重于专家和非专家在一系列感知、认知和运动测量方面的差异。在阿切尔(Chang等人，2011年；Kim等人，2008年，2014年)，羽毛球运动员(Di等人，2012年)，篮球运动员(Park等人，2009年，2015年)，舞者(Calvo-Merino等人，2005年；Giacosa等人，2016年；Hänggi等人，2010年)、高尔夫球手(Jäncke等人，2009年)、体操运动员(黄等人，2018年)、赛车驾驶员(Bernardi等人，2013年)和攀岩者(Paola等人，2013年)。与长期训练会导致大脑变化的观点一致</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p>
    <w:p>
      <w:pPr>
        <w:tabs>
          <w:tab w:val="right" w:leader="none" w:pos="4399"/>
        </w:tabs>
        <w:spacing w:before="97"/>
        <w:ind w:left="47" w:right="0" w:firstLine="0"/>
        <w:jc w:val="left"/>
        <w:rPr>
          <w:sz w:val="18"/>
        </w:rPr>
      </w:pPr>
      <w:r>
        <w:rPr/>
        <w:br w:type="column"/>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第十二章■学习的阶段</w:t>
      </w:r>
      <w:r>
        <w:rPr>
          <w:color w:val="231F20"/>
          <w:spacing w:val="-1"/>
          <w:sz w:val="18"/>
        </w:rPr>
        <w:t/>
      </w:r>
      <w:r>
        <w:rPr>
          <w:color w:val="231F20"/>
          <w:sz w:val="18"/>
        </w:rPr>
        <w:t/>
        <w:tab/>
        <w:t>297</w:t>
      </w:r>
    </w:p>
    <w:p>
      <w:pPr>
        <w:pStyle w:val="BodyText"/>
        <w:spacing w:before="4"/>
        <w:rPr>
          <w:sz w:val="23"/>
        </w:rPr>
      </w:pPr>
    </w:p>
    <w:p>
      <w:pPr>
        <w:pStyle w:val="BodyText"/>
        <w:spacing w:before="1" w:line="249" w:lineRule="auto"/>
        <w:ind w:left="319" w:right="1119"/>
        <w:jc w:val="both"/>
        <w:rPr/>
      </w:pPr>
      <w:r>
        <w:rPr>
          <w:color w:val="231F20"/>
        </w:rPr>
        <w:t/>
      </w:r>
      <w:r>
        <w:rPr>
          <w:color w:val="231F20"/>
          <w:spacing w:val="-47"/>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47"/>
        </w:rPr>
        <w:t/>
      </w:r>
      <w:r>
        <w:rPr>
          <w:color w:val="231F20"/>
          <w:rFonts w:hint="eastAsia" w:eastAsia="宋体"/>
        </w:rPr>
        <w:t xml:space="preserve">与非运动员对照组相比，黄等人(2018)研究的世界级运动神经系统的神经处理效率显示出基底神经节、前默认模式网络和左、右额顶网络的静息状态内部网络功能连接性显著降低，尽管纹状体外视觉网络的功能连接性更高。此外，与对照组相比，体操运动员在感觉运动网络与基底神经节、小脑和初级视觉网络之间、基底神经节网络与初级视觉网络之间以及后默认模式网络与右额顶网络之间表现出较低的网络间功能连接性。同样，这些发现并不意味着所研究的大脑区域不像对照组那样联系紧密；由于体操运动员的大脑效率更高，这些区域在静止状态下更不活跃。</w:t>
      </w:r>
      <w:r>
        <w:rPr>
          <w:color w:val="231F20"/>
          <w:spacing w:val="1"/>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2"/>
        </w:rPr>
        <w:t/>
      </w:r>
      <w:r>
        <w:rPr>
          <w:color w:val="231F20"/>
          <w:spacing w:val="-10"/>
        </w:rPr>
        <w:t/>
      </w:r>
      <w:r>
        <w:rPr>
          <w:color w:val="231F20"/>
          <w:spacing w:val="-1"/>
        </w:rPr>
        <w:t/>
      </w:r>
      <w:r>
        <w:rPr>
          <w:color w:val="231F20"/>
          <w:spacing w:val="-9"/>
        </w:rPr>
        <w:t/>
      </w:r>
      <w:r>
        <w:rPr>
          <w:color w:val="231F20"/>
          <w:spacing w:val="-1"/>
        </w:rPr>
        <w:t/>
      </w:r>
      <w:r>
        <w:rPr>
          <w:color w:val="231F20"/>
          <w:spacing w:val="-10"/>
        </w:rPr>
        <w:t/>
      </w:r>
      <w:r>
        <w:rPr>
          <w:color w:val="231F20"/>
          <w:spacing w:val="-1"/>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48"/>
        </w:rPr>
        <w:t/>
      </w:r>
      <w:r>
        <w:rPr>
          <w:color w:val="231F20"/>
          <w:spacing w:val="-3"/>
        </w:rPr>
        <w:t/>
      </w:r>
      <w:r>
        <w:rPr>
          <w:color w:val="231F20"/>
          <w:spacing w:val="-2"/>
        </w:rPr>
        <w:t/>
      </w:r>
      <w:r>
        <w:rPr>
          <w:color w:val="231F20"/>
          <w:spacing w:val="-47"/>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1"/>
        </w:rPr>
        <w:t/>
      </w:r>
      <w:r>
        <w:rPr>
          <w:color w:val="231F20"/>
        </w:rPr>
        <w:t/>
      </w:r>
      <w:r>
        <w:rPr>
          <w:color w:val="231F20"/>
          <w:spacing w:val="-10"/>
        </w:rPr>
        <w:t/>
      </w:r>
      <w:r>
        <w:rPr>
          <w:color w:val="231F20"/>
        </w:rPr>
        <w:t/>
      </w:r>
      <w:r>
        <w:rPr>
          <w:color w:val="231F20"/>
          <w:spacing w:val="-48"/>
        </w:rPr>
        <w:t/>
      </w:r>
      <w:r>
        <w:rPr>
          <w:color w:val="231F20"/>
        </w:rPr>
        <w:t/>
      </w:r>
      <w:r>
        <w:rPr>
          <w:color w:val="231F20"/>
          <w:spacing w:val="1"/>
        </w:rPr>
        <w:t/>
      </w:r>
      <w:r>
        <w:rPr>
          <w:color w:val="231F20"/>
          <w:spacing w:val="-3"/>
        </w:rPr>
        <w:t/>
      </w:r>
      <w:r>
        <w:rPr>
          <w:color w:val="231F20"/>
          <w:spacing w:val="-2"/>
        </w:rPr>
        <w:t/>
      </w:r>
      <w:r>
        <w:rPr>
          <w:color w:val="231F20"/>
          <w:spacing w:val="-47"/>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48"/>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spacing w:val="-1"/>
        </w:rPr>
        <w:t/>
      </w:r>
      <w:r>
        <w:rPr>
          <w:color w:val="231F20"/>
          <w:spacing w:val="-12"/>
        </w:rPr>
        <w:t/>
      </w:r>
      <w:r>
        <w:rPr>
          <w:color w:val="231F20"/>
          <w:spacing w:val="-1"/>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6"/>
        </w:rPr>
        <w:t/>
      </w:r>
      <w:r>
        <w:rPr>
          <w:color w:val="231F20"/>
        </w:rPr>
        <w:t/>
      </w:r>
      <w:r>
        <w:rPr>
          <w:color w:val="231F20"/>
          <w:spacing w:val="-6"/>
        </w:rPr>
        <w:t/>
      </w:r>
      <w:r>
        <w:rPr>
          <w:color w:val="231F20"/>
        </w:rPr>
        <w:t/>
      </w:r>
    </w:p>
    <w:p>
      <w:pPr>
        <w:pStyle w:val="BodyText"/>
        <w:spacing w:before="9"/>
        <w:rPr>
          <w:sz w:val="31"/>
        </w:rPr>
      </w:pPr>
    </w:p>
    <w:p>
      <w:pPr>
        <w:pStyle w:val="Heading1"/>
        <w:ind w:left="319" w:right="1574"/>
        <w:rPr/>
      </w:pPr>
      <w:r>
        <w:rPr>
          <w:color w:val="231F20"/>
        </w:rPr>
        <w:t/>
      </w:r>
      <w:r>
        <w:rPr>
          <w:color w:val="231F20"/>
          <w:spacing w:val="1"/>
        </w:rPr>
        <w:t/>
      </w:r>
      <w:r>
        <w:rPr>
          <w:color w:val="231F20"/>
          <w:rFonts w:hint="eastAsia" w:eastAsia="宋体"/>
        </w:rPr>
        <w:t xml:space="preserve">在学习的各个阶段不会改变的表演者特征</w:t>
      </w:r>
      <w:r>
        <w:rPr>
          <w:color w:val="231F20"/>
          <w:spacing w:val="-51"/>
        </w:rPr>
        <w:t/>
      </w:r>
      <w:r>
        <w:rPr>
          <w:color w:val="231F20"/>
        </w:rPr>
        <w:t/>
      </w:r>
      <w:r>
        <w:rPr>
          <w:color w:val="231F20"/>
          <w:spacing w:val="-1"/>
        </w:rPr>
        <w:t/>
      </w:r>
      <w:r>
        <w:rPr>
          <w:color w:val="231F20"/>
        </w:rPr>
        <w:t/>
      </w:r>
    </w:p>
    <w:p>
      <w:pPr>
        <w:pStyle w:val="BodyText"/>
        <w:spacing w:before="125" w:line="249" w:lineRule="auto"/>
        <w:ind w:left="319" w:right="1119"/>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i/>
          <w:color w:val="231F20"/>
        </w:rPr>
        <w:t/>
      </w:r>
      <w:r>
        <w:rPr>
          <w:i/>
          <w:color w:val="231F20"/>
          <w:spacing w:val="50"/>
        </w:rPr>
        <w:t/>
      </w:r>
      <w:r>
        <w:rPr>
          <w:i/>
          <w:color w:val="231F20"/>
        </w:rPr>
        <w:t/>
      </w:r>
      <w:r>
        <w:rPr>
          <w:i/>
          <w:color w:val="231F20"/>
          <w:spacing w:val="50"/>
        </w:rPr>
        <w:t/>
      </w:r>
      <w:r>
        <w:rPr>
          <w:i/>
          <w:color w:val="231F20"/>
        </w:rPr>
        <w:t/>
      </w:r>
      <w:r>
        <w:rPr>
          <w:i/>
          <w:color w:val="231F20"/>
          <w:spacing w:val="50"/>
        </w:rPr>
        <w:t/>
      </w:r>
      <w:r>
        <w:rPr>
          <w:i/>
          <w:color w:val="231F20"/>
        </w:rPr>
        <w:t/>
      </w:r>
      <w:r>
        <w:rPr>
          <w:i/>
          <w:color w:val="231F20"/>
          <w:spacing w:val="1"/>
        </w:rPr>
        <w:t/>
      </w:r>
      <w:r>
        <w:rPr>
          <w:i/>
          <w:color w:val="231F20"/>
        </w:rPr>
        <w:t/>
      </w:r>
      <w:r>
        <w:rPr>
          <w:i/>
          <w:color w:val="231F20"/>
          <w:spacing w:val="1"/>
        </w:rPr>
        <w:t/>
      </w:r>
      <w:r>
        <w:rPr>
          <w:i/>
          <w:color w:val="231F20"/>
        </w:rPr>
        <w:t/>
      </w:r>
      <w:r>
        <w:rPr>
          <w:color w:val="231F20"/>
        </w:rPr>
        <w:t/>
      </w:r>
      <w:r>
        <w:rPr>
          <w:color w:val="231F20"/>
          <w:spacing w:val="1"/>
        </w:rPr>
        <w:t/>
      </w:r>
      <w:r>
        <w:rPr>
          <w:color w:val="231F20"/>
          <w:rFonts w:hint="eastAsia" w:eastAsia="宋体"/>
        </w:rPr>
        <w:t xml:space="preserve">研究人员调查了感知反馈在</w:t>
      </w:r>
      <w:r>
        <w:rPr>
          <w:i/>
          <w:color w:val="231F20"/>
          <w:rFonts w:hint="eastAsia" w:eastAsia="宋体"/>
        </w:rPr>
        <w:t xml:space="preserve">学习</w:t>
      </w:r>
      <w:r>
        <w:rPr>
          <w:color w:val="231F20"/>
          <w:rFonts w:hint="eastAsia" w:eastAsia="宋体"/>
        </w:rPr>
        <w:t xml:space="preserve">各个阶段的使用情况，一致表明学习</w:t>
      </w:r>
      <w:r>
        <w:rPr>
          <w:i/>
          <w:color w:val="231F20"/>
          <w:rFonts w:hint="eastAsia" w:eastAsia="宋体"/>
        </w:rPr>
        <w:t xml:space="preserve">是</w:t>
      </w:r>
      <w:r>
        <w:rPr>
          <w:color w:val="231F20"/>
          <w:rFonts w:hint="eastAsia" w:eastAsia="宋体"/>
        </w:rPr>
        <w:t xml:space="preserve">特定于实践中可用的感知反馈来源的。</w:t>
      </w:r>
      <w:r>
        <w:rPr>
          <w:color w:val="231F20"/>
          <w:rFonts w:hint="eastAsia" w:eastAsia="宋体"/>
        </w:rPr>
        <w:t xml:space="preserve">这意味着，如果我们在学习的第一阶段练习时使用视觉反馈，我们需要继续以同样的方式使用它，因为我们在后期会变得更加熟练。</w:t>
      </w:r>
      <w:r>
        <w:rPr>
          <w:color w:val="231F20"/>
          <w:rFonts w:hint="eastAsia" w:eastAsia="宋体"/>
        </w:rPr>
        <w:t xml:space="preserve">Proteau和Marteniuk(1993)提出了这种反馈依赖的研究证据的一个很好的例子。</w:t>
      </w:r>
      <w:r>
        <w:rPr>
          <w:color w:val="231F20"/>
          <w:rFonts w:hint="eastAsia" w:eastAsia="宋体"/>
        </w:rPr>
        <w:t xml:space="preserve">他们允许参与者在550毫秒内学会执行90厘米瞄准动作时看到他们的动作。</w:t>
      </w:r>
      <w:r>
        <w:rPr>
          <w:color w:val="231F20"/>
          <w:rFonts w:hint="eastAsia" w:eastAsia="宋体"/>
        </w:rPr>
        <w:t xml:space="preserve">然后经过200或者2000次的练习试验，视觉反馈就被去掉了。</w:t>
      </w:r>
      <w:r>
        <w:rPr>
          <w:color w:val="231F20"/>
          <w:rFonts w:hint="eastAsia" w:eastAsia="宋体"/>
        </w:rPr>
        <w:t xml:space="preserve">我们预计，如果参与者在练习时学会了依赖视觉以外的感官反馈源，那么增加视觉练习量将会降低对视觉技能的需求。</w:t>
      </w:r>
      <w:r>
        <w:rPr>
          <w:color w:val="231F20"/>
          <w:rFonts w:hint="eastAsia" w:eastAsia="宋体"/>
        </w:rPr>
        <w:t xml:space="preserve">然而，结果却恰恰相反。</w:t>
      </w:r>
      <w:r>
        <w:rPr>
          <w:color w:val="231F20"/>
          <w:rFonts w:hint="eastAsia" w:eastAsia="宋体"/>
        </w:rPr>
        <w:t xml:space="preserve">经过2000次试验后，视觉反馈被去除的参与者表现不如视觉反馈被去除的参与者准确</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29"/>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37"/>
        </w:rPr>
        <w:t/>
      </w:r>
      <w:r>
        <w:rPr>
          <w:color w:val="231F20"/>
        </w:rPr>
        <w:t/>
      </w:r>
      <w:r>
        <w:rPr>
          <w:color w:val="231F20"/>
          <w:spacing w:val="38"/>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8"/>
        </w:rPr>
        <w:t/>
      </w:r>
      <w:r>
        <w:rPr>
          <w:color w:val="231F20"/>
        </w:rPr>
        <w:t/>
      </w:r>
      <w:r>
        <w:rPr>
          <w:color w:val="231F20"/>
          <w:spacing w:val="37"/>
        </w:rPr>
        <w:t/>
      </w:r>
      <w:r>
        <w:rPr>
          <w:color w:val="231F20"/>
        </w:rPr>
        <w:t/>
      </w:r>
      <w:r>
        <w:rPr>
          <w:color w:val="231F20"/>
          <w:spacing w:val="38"/>
        </w:rPr>
        <w:t/>
      </w:r>
      <w:r>
        <w:rPr>
          <w:color w:val="231F20"/>
        </w:rPr>
        <w:t/>
      </w:r>
      <w:r>
        <w:rPr>
          <w:color w:val="231F20"/>
          <w:spacing w:val="38"/>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7"/>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r>
        <w:rPr>
          <w:color w:val="231F20"/>
          <w:spacing w:val="-5"/>
        </w:rPr>
        <w:t/>
      </w:r>
      <w:r>
        <w:rPr>
          <w:color w:val="231F20"/>
        </w:rPr>
        <w:t/>
      </w:r>
      <w:r>
        <w:rPr>
          <w:color w:val="231F20"/>
          <w:spacing w:val="-6"/>
        </w:rPr>
        <w:t/>
      </w:r>
      <w:r>
        <w:rPr>
          <w:color w:val="231F20"/>
        </w:rPr>
        <w:t/>
      </w:r>
    </w:p>
    <w:p>
      <w:pPr>
        <w:spacing w:after="0" w:line="249" w:lineRule="auto"/>
        <w:jc w:val="both"/>
        <w:sectPr>
          <w:pgSz w:w="12060" w:h="14580"/>
          <w:pgMar w:top="1300" w:right="260" w:bottom="720" w:left="1220" w:header="0" w:footer="523"/>
          <w:cols w:equalWidth="0" w:num="2">
            <w:col w:w="5021" w:space="40"/>
            <w:col w:w="5519"/>
          </w:cols>
        </w:sectPr>
      </w:pPr>
    </w:p>
    <w:p>
      <w:pPr>
        <w:tabs>
          <w:tab w:val="left" w:leader="none" w:pos="879"/>
        </w:tabs>
        <w:spacing w:before="97"/>
        <w:ind w:left="160" w:right="0" w:firstLine="0"/>
        <w:jc w:val="left"/>
        <w:rPr>
          <w:sz w:val="18"/>
        </w:rPr>
      </w:pPr>
      <w:r>
        <w:rPr/>
        <w:drawing>
          <wp:anchor distT="0" distB="0" distL="0" distR="0" simplePos="0" relativeHeight="15759360" behindDoc="0" locked="0" layoutInCell="1" allowOverlap="1">
            <wp:simplePos x="0" y="0"/>
            <wp:positionH relativeFrom="page">
              <wp:posOffset>876300</wp:posOffset>
            </wp:positionH>
            <wp:positionV relativeFrom="paragraph">
              <wp:posOffset>257839</wp:posOffset>
            </wp:positionV>
            <wp:extent cx="565150" cy="492125"/>
            <wp:effectExtent l="0" t="0" r="0" b="0"/>
            <wp:wrapNone/>
            <wp:docPr id="95" name="image4.png"/>
            <wp:cNvGraphicFramePr>
              <a:graphicFrameLocks noChangeAspect="1"/>
            </wp:cNvGraphicFramePr>
            <a:graphic>
              <a:graphicData uri="http://schemas.openxmlformats.org/drawingml/2006/picture">
                <pic:pic>
                  <pic:nvPicPr>
                    <pic:cNvPr id="96" name="image4.png"/>
                    <pic:cNvPicPr/>
                  </pic:nvPicPr>
                  <pic:blipFill>
                    <a:blip r:embed="rId10" cstate="print"/>
                    <a:stretch>
                      <a:fillRect/>
                    </a:stretch>
                  </pic:blipFill>
                  <pic:spPr>
                    <a:xfrm>
                      <a:off x="0" y="0"/>
                      <a:ext cx="565150" cy="492125"/>
                    </a:xfrm>
                    <a:prstGeom prst="rect">
                      <a:avLst/>
                    </a:prstGeom>
                  </pic:spPr>
                </pic:pic>
              </a:graphicData>
            </a:graphic>
          </wp:anchor>
        </w:drawing>
      </w:r>
      <w:r>
        <w:rPr>
          <w:color w:val="231F20"/>
          <w:sz w:val="18"/>
        </w:rPr>
        <w:t>298</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7"/>
        <w:rPr>
          <w:sz w:val="26"/>
        </w:rPr>
      </w:pPr>
    </w:p>
    <w:p>
      <w:pPr>
        <w:pStyle w:val="BodyText"/>
        <w:tabs>
          <w:tab w:val="left" w:leader="none" w:pos="160"/>
        </w:tabs>
        <w:ind w:left="-1190"/>
      </w:pPr>
      <w:r>
        <w:rPr>
          <w:position w:val="35"/>
        </w:rPr>
        <w:drawing>
          <wp:inline distT="0" distB="0" distL="0" distR="0">
            <wp:extent cx="152400" cy="152400"/>
            <wp:effectExtent l="0" t="0" r="0" b="0"/>
            <wp:docPr id="97" name="image1.png"/>
            <wp:cNvGraphicFramePr>
              <a:graphicFrameLocks noChangeAspect="1"/>
            </wp:cNvGraphicFramePr>
            <a:graphic>
              <a:graphicData uri="http://schemas.openxmlformats.org/drawingml/2006/picture">
                <pic:pic>
                  <pic:nvPicPr>
                    <pic:cNvPr id="98"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35"/>
        </w:rPr>
      </w:r>
      <w:r>
        <w:rPr>
          <w:position w:val="35"/>
        </w:rPr>
        <w:tab/>
      </w:r>
      <w:r>
        <w:rPr/>
        <w:pict>
          <v:shape style="width:426.25pt;height:291.850pt;mso-position-horizontal-relative:char;mso-position-vertical-relative:line" filled="false" stroked="false" type="#_x0000_t202">
            <w10:anchorlock/>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5526" w:hRule="atLeast"/>
                    </w:trPr>
                    <w:tc>
                      <w:tcPr>
                        <w:tcW w:w="8510" w:type="dxa"/>
                        <w:gridSpan w:val="2"/>
                        <w:tcBorders>
                          <w:top w:val="nil"/>
                        </w:tcBorders>
                      </w:tcPr>
                      <w:p>
                        <w:pPr>
                          <w:pStyle w:val="TableParagraph"/>
                          <w:spacing w:before="125"/>
                          <w:ind w:left="529" w:right="968"/>
                          <w:jc w:val="center"/>
                          <w:rPr>
                            <w:b/>
                            <w:sz w:val="19"/>
                          </w:rPr>
                        </w:pPr>
                        <w:r>
                          <w:rPr>
                            <w:b/>
                            <w:color w:val="231F20"/>
                            <w:sz w:val="19"/>
                          </w:rPr>
                          <w:t/>
                        </w:r>
                        <w:r>
                          <w:rPr>
                            <w:b/>
                            <w:color w:val="231F20"/>
                            <w:spacing w:val="-3"/>
                            <w:sz w:val="19"/>
                          </w:rPr>
                          <w:t/>
                        </w:r>
                        <w:r>
                          <w:rPr>
                            <w:b/>
                            <w:color w:val="231F20"/>
                            <w:sz w:val="19"/>
                            <w:rFonts w:hint="eastAsia" w:eastAsia="宋体"/>
                          </w:rPr>
                          <w:t xml:space="preserve">练习特异性:舞蹈室和力量训练室的镜子</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r>
                          <w:rPr>
                            <w:b/>
                            <w:color w:val="231F20"/>
                            <w:spacing w:val="-3"/>
                            <w:sz w:val="19"/>
                          </w:rPr>
                          <w:t/>
                        </w:r>
                        <w:r>
                          <w:rPr>
                            <w:b/>
                            <w:color w:val="231F20"/>
                            <w:sz w:val="19"/>
                          </w:rPr>
                          <w:t/>
                        </w:r>
                      </w:p>
                      <w:p>
                        <w:pPr>
                          <w:pStyle w:val="TableParagraph"/>
                          <w:spacing w:before="151" w:line="254" w:lineRule="auto"/>
                          <w:ind w:right="222"/>
                          <w:jc w:val="both"/>
                          <w:rPr>
                            <w:sz w:val="18"/>
                          </w:rPr>
                        </w:pPr>
                        <w:r>
                          <w:rPr>
                            <w:color w:val="231F20"/>
                            <w:sz w:val="18"/>
                            <w:rFonts w:hint="eastAsia" w:eastAsia="宋体"/>
                          </w:rPr>
                          <w:t xml:space="preserve">如果你走进大多数舞蹈室和举重训练室——举重运动员用镜子练习了100个试练室，你会看到至少有一面全身镜被要求在没有镜子的情况下进行举重，它们只有一面墙，如果不是更多的话。最常见的原因是他们的膝关节角度误差增加了50%。与其说镜子帮助他们获得视觉反馈来帮助舞蹈者完善他们的形态，不如说当运动员和举重运动员提高他们的技术时，导致了更差的形态。但是根据ror的说法是没有。</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6"/>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8"/>
                            <w:sz w:val="18"/>
                          </w:rPr>
                          <w:t/>
                        </w:r>
                        <w:r>
                          <w:rPr>
                            <w:color w:val="231F20"/>
                            <w:sz w:val="18"/>
                          </w:rPr>
                          <w:t/>
                        </w:r>
                        <w:r>
                          <w:rPr>
                            <w:color w:val="231F20"/>
                            <w:spacing w:val="1"/>
                            <w:sz w:val="18"/>
                          </w:rPr>
                          <w:t/>
                        </w:r>
                        <w:r>
                          <w:rPr>
                            <w:color w:val="231F20"/>
                            <w:sz w:val="18"/>
                          </w:rPr>
                          <w:t/>
                        </w:r>
                      </w:p>
                      <w:p>
                        <w:pPr>
                          <w:pStyle w:val="TableParagraph"/>
                          <w:spacing w:before="3"/>
                          <w:jc w:val="both"/>
                          <w:rPr>
                            <w:sz w:val="18"/>
                          </w:rPr>
                        </w:pPr>
                        <w:r>
                          <w:rPr>
                            <w:color w:val="231F20"/>
                            <w:sz w:val="18"/>
                          </w:rPr>
                          <w:t/>
                        </w:r>
                        <w:r>
                          <w:rPr>
                            <w:color w:val="231F20"/>
                            <w:spacing w:val="13"/>
                            <w:sz w:val="18"/>
                          </w:rPr>
                          <w:t/>
                        </w:r>
                        <w:r>
                          <w:rPr>
                            <w:color w:val="231F20"/>
                            <w:sz w:val="18"/>
                          </w:rPr>
                          <w:t/>
                        </w:r>
                        <w:r>
                          <w:rPr>
                            <w:color w:val="231F20"/>
                            <w:spacing w:val="13"/>
                            <w:sz w:val="18"/>
                          </w:rPr>
                          <w:t/>
                        </w:r>
                        <w:r>
                          <w:rPr>
                            <w:color w:val="231F20"/>
                            <w:sz w:val="18"/>
                            <w:rFonts w:hint="eastAsia" w:eastAsia="宋体"/>
                          </w:rPr>
                          <w:t xml:space="preserve">本章讨论的关于实践的证据-</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r>
                          <w:rPr>
                            <w:color w:val="231F20"/>
                            <w:spacing w:val="13"/>
                            <w:sz w:val="18"/>
                          </w:rPr>
                          <w:t/>
                        </w:r>
                        <w:r>
                          <w:rPr>
                            <w:color w:val="231F20"/>
                            <w:sz w:val="18"/>
                          </w:rPr>
                          <w:t/>
                        </w:r>
                      </w:p>
                      <w:p>
                        <w:pPr>
                          <w:pStyle w:val="TableParagraph"/>
                          <w:tabs>
                            <w:tab w:val="left" w:leader="none" w:pos="4194"/>
                            <w:tab w:val="left" w:leader="none" w:pos="4434"/>
                          </w:tabs>
                          <w:spacing w:before="10" w:line="254" w:lineRule="auto"/>
                          <w:ind w:right="210"/>
                          <w:jc w:val="right"/>
                          <w:rPr>
                            <w:sz w:val="18"/>
                          </w:rPr>
                        </w:pP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Fonts w:hint="eastAsia" w:eastAsia="宋体"/>
                          </w:rPr>
                          <w:t xml:space="preserve">有了这种视觉反馈</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tab/>
                          <w:tab/>
                        </w:r>
                        <w:r>
                          <w:rPr>
                            <w:rFonts w:hint="eastAsia" w:eastAsia="宋体"/>
                            <w:color w:val="231F20"/>
                            <w:sz w:val="18"/>
                          </w:rPr>
                          <w:t xml:space="preserve">舞蹈演员:虽然我们没有研究证据，但上下文不包括镜子，镜子</w:t>
                        </w:r>
                        <w:r>
                          <w:rPr>
                            <w:rFonts w:ascii="Cambria" w:hAnsi="Cambria"/>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tab/>
                          <w:tab/>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rFonts w:hint="eastAsia" w:eastAsia="宋体"/>
                            <w:color w:val="231F20"/>
                            <w:sz w:val="18"/>
                          </w:rPr>
                          <w:t xml:space="preserve">基于舞者，我们有证据表明有些人可能会阻碍学习，而不是帮助学习。</w:t>
                          <w:tab/>
                          <w:tab/>
                          <w:t xml:space="preserve">根据吕克·普罗托和她的几项研究，专业舞蹈老师在上课时不使用镜子</w:t>
                        </w:r>
                        <w:r>
                          <w:rPr>
                            <w:color w:val="231F20"/>
                            <w:spacing w:val="-43"/>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Fonts w:hint="eastAsia" w:eastAsia="宋体"/>
                          </w:rPr>
                          <w:t/>
                          <w:tab/>
                          <w:t xml:space="preserve">课程和排练。另外两个例子被描述了，人们在有</w:t>
                        </w:r>
                        <w:r>
                          <w:rPr>
                            <w:color w:val="231F20"/>
                            <w:spacing w:val="1"/>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tab/>
                          <w:tab/>
                          <w:t/>
                        </w:r>
                        <w:r>
                          <w:rPr>
                            <w:color w:val="231F20"/>
                            <w:spacing w:val="11"/>
                            <w:sz w:val="18"/>
                          </w:rPr>
                          <w:t/>
                        </w:r>
                        <w:r>
                          <w:rPr>
                            <w:color w:val="231F20"/>
                            <w:sz w:val="18"/>
                          </w:rPr>
                          <w:t/>
                        </w:r>
                        <w:r>
                          <w:rPr>
                            <w:color w:val="231F20"/>
                            <w:spacing w:val="11"/>
                            <w:sz w:val="18"/>
                          </w:rPr>
                          <w:t/>
                        </w:r>
                        <w:r>
                          <w:rPr>
                            <w:color w:val="231F20"/>
                            <w:spacing w:val="10"/>
                            <w:sz w:val="18"/>
                          </w:rPr>
                          <w:t/>
                        </w:r>
                        <w:r>
                          <w:rPr>
                            <w:color w:val="231F20"/>
                            <w:spacing w:val="55"/>
                            <w:sz w:val="18"/>
                          </w:rPr>
                          <w:t/>
                        </w:r>
                        <w:r>
                          <w:rPr>
                            <w:i/>
                            <w:color w:val="231F20"/>
                            <w:sz w:val="18"/>
                          </w:rPr>
                          <w:t/>
                        </w:r>
                        <w:r>
                          <w:rPr>
                            <w:i/>
                            <w:color w:val="231F20"/>
                            <w:spacing w:val="11"/>
                            <w:sz w:val="18"/>
                          </w:rPr>
                          <w:t/>
                        </w:r>
                        <w:r>
                          <w:rPr>
                            <w:i/>
                            <w:color w:val="231F20"/>
                            <w:sz w:val="18"/>
                          </w:rPr>
                          <w:t/>
                        </w:r>
                        <w:r>
                          <w:rPr>
                            <w:i/>
                            <w:color w:val="231F20"/>
                            <w:spacing w:val="11"/>
                            <w:sz w:val="18"/>
                          </w:rPr>
                          <w:t/>
                        </w:r>
                        <w:r>
                          <w:rPr>
                            <w:i/>
                            <w:color w:val="231F20"/>
                            <w:spacing w:val="10"/>
                            <w:sz w:val="18"/>
                          </w:rPr>
                          <w:t/>
                        </w:r>
                        <w:r>
                          <w:rPr>
                            <w:i/>
                            <w:color w:val="231F20"/>
                            <w:spacing w:val="56"/>
                            <w:sz w:val="18"/>
                          </w:rPr>
                          <w:t/>
                        </w:r>
                        <w:r>
                          <w:rPr>
                            <w:color w:val="231F20"/>
                            <w:spacing w:val="10"/>
                            <w:sz w:val="18"/>
                          </w:rPr>
                          <w:t/>
                        </w:r>
                        <w:r>
                          <w:rPr>
                            <w:color w:val="231F20"/>
                            <w:spacing w:val="55"/>
                            <w:sz w:val="18"/>
                          </w:rPr>
                          <w:t/>
                        </w:r>
                        <w:r>
                          <w:rPr>
                            <w:color w:val="231F20"/>
                            <w:spacing w:val="12"/>
                            <w:sz w:val="18"/>
                          </w:rPr>
                          <w:t/>
                        </w:r>
                        <w:r>
                          <w:rPr>
                            <w:color w:val="231F20"/>
                            <w:spacing w:val="13"/>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Fonts w:hint="eastAsia" w:eastAsia="宋体"/>
                          </w:rPr>
                          <w:t xml:space="preserve">在《纽约客》杂志(1月6日)上，这种类型的视觉反馈越依赖</w:t>
                        </w:r>
                        <w:r>
                          <w:rPr>
                            <w:color w:val="231F20"/>
                            <w:sz w:val="18"/>
                            <w:rFonts w:hint="eastAsia" w:eastAsia="宋体"/>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Fonts w:hint="eastAsia" w:eastAsia="宋体"/>
                          </w:rPr>
                          <w:t/>
                          <w:tab/>
                          <w:tab/>
                          <w:t xml:space="preserve">2003)在琼·阿科塞拉的一篇文章中。在作者认为反馈他们成为。这意味着当</w:t>
                        </w:r>
                        <w:r>
                          <w:rPr>
                            <w:color w:val="231F20"/>
                            <w:spacing w:val="-42"/>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tab/>
                          <w:tab/>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5"/>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42"/>
                            <w:sz w:val="18"/>
                          </w:rPr>
                          <w:t/>
                        </w:r>
                        <w:r>
                          <w:rPr>
                            <w:color w:val="231F20"/>
                            <w:sz w:val="18"/>
                            <w:rFonts w:hint="eastAsia" w:eastAsia="宋体"/>
                          </w:rPr>
                          <w:t xml:space="preserve">观察一个伟大的芭蕾舞女演员教的舞蹈课，一个人必须在没有镜子的情况下表演，那</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r>
                        <w:r>
                          <w:rPr>
                            <w:color w:val="231F20"/>
                            <w:spacing w:val="25"/>
                            <w:sz w:val="18"/>
                          </w:rPr>
                          <w:t/>
                        </w:r>
                        <w:r>
                          <w:rPr>
                            <w:color w:val="231F20"/>
                            <w:sz w:val="18"/>
                          </w:rPr>
                          <w:t/>
                          <w:tab/>
                          <w:tab/>
                          <w:t/>
                        </w:r>
                        <w:r>
                          <w:rPr>
                            <w:color w:val="231F20"/>
                            <w:spacing w:val="29"/>
                            <w:sz w:val="18"/>
                          </w:rPr>
                          <w:t/>
                        </w:r>
                        <w:r>
                          <w:rPr>
                            <w:color w:val="231F20"/>
                            <w:sz w:val="18"/>
                            <w:rFonts w:hint="eastAsia" w:eastAsia="宋体"/>
                          </w:rPr>
                          <w:t xml:space="preserve">苏珊娜·法雷尔，她说，“一次又一次，她的表现不如他或她</w:t>
                        </w:r>
                        <w:r>
                          <w:rPr>
                            <w:color w:val="231F20"/>
                            <w:spacing w:val="28"/>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9"/>
                            <w:sz w:val="18"/>
                          </w:rPr>
                          <w:t/>
                        </w:r>
                        <w:r>
                          <w:rPr>
                            <w:color w:val="231F20"/>
                            <w:sz w:val="18"/>
                          </w:rPr>
                          <w:t/>
                        </w:r>
                        <w:r>
                          <w:rPr>
                            <w:color w:val="231F20"/>
                            <w:spacing w:val="28"/>
                            <w:sz w:val="18"/>
                          </w:rPr>
                          <w:t/>
                        </w:r>
                        <w:r>
                          <w:rPr>
                            <w:color w:val="231F20"/>
                            <w:sz w:val="18"/>
                          </w:rPr>
                          <w:t/>
                        </w:r>
                        <w:r>
                          <w:rPr>
                            <w:color w:val="231F20"/>
                            <w:spacing w:val="29"/>
                            <w:sz w:val="18"/>
                          </w:rPr>
                          <w:t/>
                        </w:r>
                        <w:r>
                          <w:rPr>
                            <w:color w:val="231F20"/>
                            <w:sz w:val="18"/>
                          </w:rPr>
                          <w:t/>
                        </w:r>
                        <w:r>
                          <w:rPr>
                            <w:color w:val="231F20"/>
                            <w:spacing w:val="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r>
                        <w:r>
                          <w:rPr>
                            <w:color w:val="231F20"/>
                            <w:spacing w:val="21"/>
                            <w:sz w:val="18"/>
                          </w:rPr>
                          <w:t/>
                        </w:r>
                        <w:r>
                          <w:rPr>
                            <w:color w:val="231F20"/>
                            <w:sz w:val="18"/>
                          </w:rPr>
                          <w:t/>
                          <w:tab/>
                          <w:tab/>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5"/>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42"/>
                            <w:sz w:val="18"/>
                          </w:rPr>
                          <w:t/>
                        </w:r>
                        <w:r>
                          <w:rPr>
                            <w:color w:val="231F20"/>
                            <w:sz w:val="18"/>
                            <w:rFonts w:hint="eastAsia" w:eastAsia="宋体"/>
                          </w:rPr>
                          <w:t xml:space="preserve">告诉舞蹈演员不要再照演播室的镜子了,“一直不照镜子练习，或者至少，为了</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Pr>
                          <w:t/>
                          <w:tab/>
                          <w:tab/>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6"/>
                            <w:sz w:val="18"/>
                          </w:rPr>
                          <w:t/>
                        </w:r>
                        <w:r>
                          <w:rPr>
                            <w:color w:val="231F20"/>
                            <w:sz w:val="18"/>
                          </w:rPr>
                          <w:t/>
                        </w:r>
                        <w:r>
                          <w:rPr>
                            <w:color w:val="231F20"/>
                            <w:spacing w:val="46"/>
                            <w:sz w:val="18"/>
                          </w:rPr>
                          <w:t/>
                        </w:r>
                        <w:r>
                          <w:rPr>
                            <w:color w:val="231F20"/>
                            <w:sz w:val="18"/>
                          </w:rPr>
                          <w:t/>
                        </w:r>
                        <w:r>
                          <w:rPr>
                            <w:color w:val="231F20"/>
                            <w:spacing w:val="1"/>
                            <w:sz w:val="18"/>
                          </w:rPr>
                          <w:t/>
                        </w:r>
                        <w:r>
                          <w:rPr>
                            <w:rFonts w:hint="eastAsia" w:eastAsia="宋体"/>
                            <w:color w:val="231F20"/>
                            <w:sz w:val="18"/>
                          </w:rPr>
                          <w:t xml:space="preserve">(页（page的缩写）53).另一个例子是乔治有足够的时间不依赖镜子。</w:t>
                          <w:tab/>
                          <w:tab/>
                          <w:t xml:space="preserve">巴兰钦，纽约城的创始人</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TableParagraph"/>
                          <w:spacing w:before="6" w:line="254" w:lineRule="auto"/>
                          <w:ind w:right="220" w:firstLine="4200"/>
                          <w:jc w:val="both"/>
                          <w:rPr>
                            <w:sz w:val="18"/>
                          </w:rPr>
                        </w:pPr>
                        <w:r>
                          <w:rPr>
                            <w:color w:val="231F20"/>
                            <w:sz w:val="18"/>
                          </w:rPr>
                          <w:t/>
                        </w:r>
                        <w:r>
                          <w:rPr>
                            <w:color w:val="231F20"/>
                            <w:spacing w:val="1"/>
                            <w:sz w:val="18"/>
                          </w:rPr>
                          <w:t/>
                        </w:r>
                        <w:r>
                          <w:rPr>
                            <w:rFonts w:ascii="Cambria" w:hAnsi="Cambria"/>
                            <w:color w:val="231F20"/>
                            <w:sz w:val="18"/>
                          </w:rPr>
                          <w:t/>
                        </w:r>
                        <w:r>
                          <w:rPr>
                            <w:color w:val="231F20"/>
                            <w:sz w:val="18"/>
                            <w:rFonts w:hint="eastAsia" w:eastAsia="宋体"/>
                          </w:rPr>
                          <w:t xml:space="preserve">芭蕾舞团，被许多人认为是力量型的:特伦布莱和普罗托(1998)提供了世界上最好的舞蹈指导之一。巴兰钦的证据表明，这种观点适用于体力劳动者学习——禁止他的舞蹈演员照镜子。他告诉ing“完善”他们的深蹲形式。当他们，“我是镜子”(第53页)。</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1"/>
                            <w:sz w:val="18"/>
                          </w:rPr>
                          <w:t/>
                        </w:r>
                        <w:r>
                          <w:rPr>
                            <w:color w:val="231F20"/>
                            <w:sz w:val="18"/>
                          </w:rPr>
                          <w:t/>
                        </w:r>
                        <w:r>
                          <w:rPr>
                            <w:color w:val="231F20"/>
                            <w:spacing w:val="25"/>
                            <w:sz w:val="18"/>
                          </w:rPr>
                          <w:t/>
                        </w:r>
                        <w:r>
                          <w:rPr>
                            <w:color w:val="231F20"/>
                            <w:sz w:val="18"/>
                          </w:rPr>
                          <w:t/>
                        </w:r>
                        <w:r>
                          <w:rPr>
                            <w:color w:val="231F20"/>
                            <w:spacing w:val="26"/>
                            <w:sz w:val="18"/>
                          </w:rPr>
                          <w:t/>
                        </w:r>
                        <w:r>
                          <w:rPr>
                            <w:color w:val="231F20"/>
                            <w:sz w:val="18"/>
                          </w:rPr>
                          <w:t/>
                        </w:r>
                        <w:r>
                          <w:rPr>
                            <w:color w:val="231F20"/>
                            <w:spacing w:val="25"/>
                            <w:sz w:val="18"/>
                          </w:rPr>
                          <w:t/>
                        </w:r>
                        <w:r>
                          <w:rPr>
                            <w:color w:val="231F20"/>
                            <w:sz w:val="18"/>
                          </w:rPr>
                          <w:t/>
                        </w:r>
                        <w:r>
                          <w:rPr>
                            <w:color w:val="231F20"/>
                            <w:spacing w:val="26"/>
                            <w:sz w:val="18"/>
                          </w:rPr>
                          <w:t/>
                        </w:r>
                        <w:r>
                          <w:rPr>
                            <w:color w:val="231F20"/>
                            <w:sz w:val="18"/>
                          </w:rPr>
                          <w:t/>
                        </w:r>
                        <w:r>
                          <w:rPr>
                            <w:color w:val="231F20"/>
                            <w:spacing w:val="25"/>
                            <w:sz w:val="18"/>
                          </w:rPr>
                          <w:t/>
                        </w:r>
                        <w:r>
                          <w:rPr>
                            <w:color w:val="231F20"/>
                            <w:sz w:val="18"/>
                          </w:rPr>
                          <w:t/>
                        </w:r>
                        <w:r>
                          <w:rPr>
                            <w:color w:val="231F20"/>
                            <w:spacing w:val="26"/>
                            <w:sz w:val="18"/>
                          </w:rPr>
                          <w:t/>
                        </w:r>
                        <w:r>
                          <w:rPr>
                            <w:color w:val="231F20"/>
                            <w:sz w:val="18"/>
                          </w:rPr>
                          <w:t/>
                        </w:r>
                        <w:r>
                          <w:rPr>
                            <w:color w:val="231F20"/>
                            <w:spacing w:val="25"/>
                            <w:sz w:val="18"/>
                          </w:rPr>
                          <w:t/>
                        </w:r>
                        <w:r>
                          <w:rPr>
                            <w:color w:val="231F20"/>
                            <w:sz w:val="18"/>
                          </w:rPr>
                          <w:t/>
                        </w:r>
                        <w:r>
                          <w:rPr>
                            <w:color w:val="231F20"/>
                            <w:spacing w:val="26"/>
                            <w:sz w:val="18"/>
                          </w:rPr>
                          <w:t/>
                        </w:r>
                        <w:r>
                          <w:rPr>
                            <w:color w:val="231F20"/>
                            <w:sz w:val="18"/>
                          </w:rPr>
                          <w:t/>
                        </w:r>
                        <w:r>
                          <w:rPr>
                            <w:color w:val="231F20"/>
                            <w:spacing w:val="2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p>
                    </w:tc>
                  </w:tr>
                </w:tbl>
                <w:p>
                  <w:pPr>
                    <w:pStyle w:val="BodyText"/>
                  </w:pPr>
                </w:p>
              </w:txbxContent>
            </v:textbox>
          </v:shape>
        </w:pict>
      </w:r>
      <w:r>
        <w:rPr/>
      </w:r>
    </w:p>
    <w:p>
      <w:pPr>
        <w:pStyle w:val="BodyText"/>
      </w:pPr>
    </w:p>
    <w:p>
      <w:pPr>
        <w:spacing w:after="0"/>
        <w:sectPr>
          <w:pgSz w:w="12060" w:h="14580"/>
          <w:pgMar w:top="1300" w:right="260" w:bottom="720" w:left="1220" w:header="0" w:footer="523"/>
        </w:sectPr>
      </w:pPr>
    </w:p>
    <w:p>
      <w:pPr>
        <w:pStyle w:val="BodyText"/>
        <w:spacing w:before="226" w:line="249" w:lineRule="auto"/>
        <w:ind w:left="160" w:right="38"/>
        <w:jc w:val="both"/>
        <w:rPr/>
      </w:pPr>
      <w:r>
        <w:rPr/>
        <w:drawing>
          <wp:anchor distT="0" distB="0" distL="0" distR="0" simplePos="0" relativeHeight="1575884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9" name="image1.png"/>
            <wp:cNvGraphicFramePr>
              <a:graphicFrameLocks noChangeAspect="1"/>
            </wp:cNvGraphicFramePr>
            <a:graphic>
              <a:graphicData uri="http://schemas.openxmlformats.org/drawingml/2006/picture">
                <pic:pic>
                  <pic:nvPicPr>
                    <pic:cNvPr id="10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Fonts w:hint="eastAsia" w:eastAsia="宋体"/>
        </w:rPr>
        <w:t xml:space="preserve">它在200次试验后被移除。这些参与者不但没有减少对视觉反馈的依赖，反而增加了依赖性。据报道，参与者在学习相同类型的带有视觉反馈的手动瞄准任务，但在100次、1300次和2100次试验后将其移除后，出现了类似的结果(汗、弗兰克斯和古德曼，1998)。其他类型的运动技能也显示了这种效果，例如走过平衡木(你在前面的章节中已经看到)，在地板上的一条狭窄的线上走一个特定的距离(Proteau，Trem-blay&amp;DeJaeger，1998)，连续手臂运动技能(Ivens&amp;Marteniuk，1997)，单手接球(Whiting，Savelsbergh，Pijpers，1995)，以及举重技能(Tremblay&amp;Proteau，1998)。</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7"/>
        </w:rPr>
        <w:t/>
      </w:r>
      <w:r>
        <w:rPr>
          <w:color w:val="231F20"/>
        </w:rPr>
        <w:t/>
      </w:r>
      <w:r>
        <w:rPr>
          <w:color w:val="231F20"/>
          <w:spacing w:val="46"/>
        </w:rPr>
        <w:t/>
      </w:r>
      <w:r>
        <w:rPr>
          <w:color w:val="231F20"/>
        </w:rPr>
        <w:t/>
      </w:r>
      <w:r>
        <w:rPr>
          <w:color w:val="231F20"/>
          <w:spacing w:val="46"/>
        </w:rPr>
        <w:t/>
      </w:r>
      <w:r>
        <w:rPr>
          <w:color w:val="231F20"/>
        </w:rPr>
        <w:t/>
      </w:r>
      <w:r>
        <w:rPr>
          <w:color w:val="231F20"/>
          <w:spacing w:val="-48"/>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1"/>
        </w:rPr>
        <w:t/>
      </w:r>
      <w:r>
        <w:rPr>
          <w:color w:val="231F20"/>
          <w:spacing w:val="-1"/>
        </w:rPr>
        <w:t/>
      </w:r>
      <w:r>
        <w:rPr>
          <w:color w:val="231F20"/>
          <w:spacing w:val="-47"/>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r>
        <w:rPr>
          <w:color w:val="231F20"/>
          <w:spacing w:val="-48"/>
        </w:rPr>
        <w:t/>
      </w:r>
      <w:r>
        <w:rPr>
          <w:color w:val="231F20"/>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1"/>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48"/>
        </w:rPr>
        <w:t/>
      </w:r>
      <w:r>
        <w:rPr>
          <w:color w:val="231F20"/>
        </w:rPr>
        <w:t/>
      </w:r>
      <w:r>
        <w:rPr>
          <w:color w:val="231F20"/>
          <w:spacing w:val="-5"/>
        </w:rPr>
        <w:t/>
      </w:r>
      <w:r>
        <w:rPr>
          <w:color w:val="231F20"/>
        </w:rPr>
        <w:t/>
      </w:r>
    </w:p>
    <w:p>
      <w:pPr>
        <w:pStyle w:val="BodyText"/>
        <w:spacing w:before="13" w:line="249" w:lineRule="auto"/>
        <w:ind w:left="160" w:right="38" w:firstLine="240"/>
        <w:jc w:val="both"/>
        <w:rPr/>
      </w:pPr>
      <w:r>
        <w:rPr>
          <w:color w:val="231F20"/>
          <w:spacing w:val="-1"/>
        </w:rPr>
        <w:t/>
      </w:r>
      <w:r>
        <w:rPr>
          <w:color w:val="231F20"/>
          <w:spacing w:val="-14"/>
        </w:rPr>
        <w:t/>
      </w:r>
      <w:r>
        <w:rPr>
          <w:color w:val="231F20"/>
          <w:spacing w:val="-1"/>
        </w:rPr>
        <w:t/>
      </w:r>
      <w:r>
        <w:rPr>
          <w:color w:val="231F20"/>
          <w:spacing w:val="-14"/>
        </w:rPr>
        <w:t/>
      </w:r>
      <w:r>
        <w:rPr>
          <w:color w:val="231F20"/>
          <w:spacing w:val="-1"/>
        </w:rPr>
        <w:t/>
      </w:r>
      <w:r>
        <w:rPr>
          <w:color w:val="231F20"/>
          <w:spacing w:val="-13"/>
        </w:rPr>
        <w:t/>
      </w:r>
      <w:r>
        <w:rPr>
          <w:color w:val="231F20"/>
        </w:rPr>
        <w:t/>
      </w:r>
      <w:r>
        <w:rPr>
          <w:color w:val="231F20"/>
          <w:spacing w:val="-14"/>
        </w:rPr>
        <w:t/>
      </w:r>
      <w:r>
        <w:rPr>
          <w:color w:val="231F20"/>
        </w:rPr>
        <w:t/>
      </w:r>
      <w:r>
        <w:rPr>
          <w:color w:val="231F20"/>
          <w:spacing w:val="-13"/>
        </w:rPr>
        <w:t/>
      </w:r>
      <w:r>
        <w:rPr>
          <w:color w:val="231F20"/>
        </w:rPr>
        <w:t/>
      </w:r>
      <w:r>
        <w:rPr>
          <w:color w:val="231F20"/>
          <w:spacing w:val="-14"/>
        </w:rPr>
        <w:t/>
      </w:r>
      <w:r>
        <w:rPr>
          <w:color w:val="231F20"/>
        </w:rPr>
        <w:t/>
      </w:r>
      <w:r>
        <w:rPr>
          <w:color w:val="231F20"/>
          <w:spacing w:val="-47"/>
        </w:rPr>
        <w:t/>
      </w:r>
      <w:r>
        <w:rPr>
          <w:color w:val="231F20"/>
          <w:rFonts w:hint="eastAsia" w:eastAsia="宋体"/>
        </w:rPr>
        <w:t xml:space="preserve">为什么随着一个人学习阶段的推进，对实践中可用的感觉反馈源的依赖性会增加？普罗托</w:t>
      </w:r>
      <w:r>
        <w:rPr>
          <w:color w:val="231F20"/>
          <w:spacing w:val="1"/>
        </w:rPr>
        <w:t/>
      </w:r>
      <w:r>
        <w:rPr>
          <w:color w:val="231F20"/>
        </w:rPr>
        <w:t/>
      </w:r>
      <w:r>
        <w:rPr>
          <w:color w:val="231F20"/>
          <w:spacing w:val="25"/>
        </w:rPr>
        <w:t/>
      </w:r>
      <w:r>
        <w:rPr>
          <w:color w:val="231F20"/>
        </w:rPr>
        <w:t/>
      </w:r>
      <w:r>
        <w:rPr>
          <w:color w:val="231F20"/>
          <w:spacing w:val="26"/>
        </w:rPr>
        <w:t/>
      </w:r>
      <w:r>
        <w:rPr>
          <w:color w:val="231F20"/>
        </w:rPr>
        <w:t/>
      </w:r>
      <w:r>
        <w:rPr>
          <w:color w:val="231F20"/>
          <w:spacing w:val="25"/>
        </w:rPr>
        <w:t/>
      </w:r>
      <w:r>
        <w:rPr>
          <w:color w:val="231F20"/>
        </w:rPr>
        <w:t/>
      </w:r>
      <w:r>
        <w:rPr>
          <w:color w:val="231F20"/>
          <w:spacing w:val="26"/>
        </w:rPr>
        <w:t/>
      </w:r>
      <w:r>
        <w:rPr>
          <w:color w:val="231F20"/>
        </w:rPr>
        <w:t/>
      </w:r>
      <w:r>
        <w:rPr>
          <w:color w:val="231F20"/>
          <w:spacing w:val="25"/>
        </w:rPr>
        <w:t/>
      </w:r>
      <w:r>
        <w:rPr>
          <w:color w:val="231F20"/>
        </w:rPr>
        <w:t/>
      </w:r>
      <w:r>
        <w:rPr>
          <w:color w:val="231F20"/>
          <w:spacing w:val="26"/>
        </w:rPr>
        <w:t/>
      </w:r>
      <w:r>
        <w:rPr>
          <w:color w:val="231F20"/>
        </w:rPr>
        <w:t/>
      </w:r>
    </w:p>
    <w:p>
      <w:pPr>
        <w:pStyle w:val="BodyText"/>
        <w:spacing w:before="226" w:line="249" w:lineRule="auto"/>
        <w:ind w:left="160" w:right="1897"/>
        <w:jc w:val="both"/>
        <w:rPr/>
      </w:pPr>
      <w:r>
        <w:rPr/>
        <w:br w:type="column"/>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和他的同事假设，这种依赖性的发展是因为感觉反馈成为技能记忆表征的整合感觉成分的一部分。因此，如果一个人必须在没有相同的感官反馈的情况下进行表演，那么从记忆中提取表象就不是最佳的，因为表演情境中可用的感官信息与技能的记忆表象中存储的感官信息不兼容。因此，性能不如在性能环境中存储的所有感官信息准确。</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p>
    <w:p>
      <w:pPr>
        <w:pStyle w:val="BodyText"/>
        <w:spacing w:before="5"/>
        <w:rPr>
          <w:sz w:val="31"/>
        </w:rPr>
      </w:pPr>
    </w:p>
    <w:p>
      <w:pPr>
        <w:pStyle w:val="Heading1"/>
      </w:pPr>
      <w:r>
        <w:rPr>
          <w:color w:val="231F20"/>
          <w:rFonts w:hint="eastAsia" w:eastAsia="宋体"/>
        </w:rPr>
        <w:t xml:space="preserve">专长</w:t>
      </w:r>
    </w:p>
    <w:p>
      <w:pPr>
        <w:pStyle w:val="BodyText"/>
        <w:spacing w:before="128" w:line="249" w:lineRule="auto"/>
        <w:ind w:left="160" w:right="1896"/>
        <w:jc w:val="both"/>
        <w:rPr/>
      </w:pPr>
      <w:r>
        <w:rPr>
          <w:color w:val="231F20"/>
        </w:rPr>
        <w:t/>
      </w:r>
      <w:r>
        <w:rPr>
          <w:color w:val="231F20"/>
          <w:spacing w:val="1"/>
        </w:rPr>
        <w:t/>
      </w:r>
      <w:r>
        <w:rPr>
          <w:color w:val="231F20"/>
          <w:rFonts w:hint="eastAsia" w:eastAsia="宋体"/>
        </w:rPr>
        <w:t xml:space="preserve">如果一个人练习一项技能足够长的时间，并且得到了正确的指导，他或她最终可能会变得足够熟练，成为一名</w:t>
      </w:r>
      <w:r>
        <w:rPr>
          <w:i/>
          <w:color w:val="231F20"/>
          <w:rFonts w:hint="eastAsia" w:eastAsia="宋体"/>
        </w:rPr>
        <w:t xml:space="preserve">专家。</w:t>
      </w:r>
      <w:r>
        <w:rPr>
          <w:color w:val="231F20"/>
          <w:rFonts w:hint="eastAsia" w:eastAsia="宋体"/>
        </w:rPr>
        <w:t xml:space="preserve">在…上</w:t>
      </w:r>
      <w:r>
        <w:rPr>
          <w:color w:val="231F20"/>
          <w:rFonts w:hint="eastAsia" w:eastAsia="宋体"/>
        </w:rPr>
        <w:t/>
      </w:r>
      <w:r>
        <w:rPr>
          <w:color w:val="231F20"/>
          <w:spacing w:val="1"/>
        </w:rPr>
        <w:t/>
      </w:r>
      <w:r>
        <w:rPr>
          <w:color w:val="231F20"/>
        </w:rPr>
        <w:t/>
      </w:r>
      <w:r>
        <w:rPr>
          <w:color w:val="231F20"/>
          <w:spacing w:val="29"/>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30"/>
        </w:rPr>
        <w:t/>
      </w:r>
      <w:r>
        <w:rPr>
          <w:i/>
          <w:color w:val="231F20"/>
        </w:rPr>
        <w:t/>
      </w:r>
      <w:r>
        <w:rPr>
          <w:i/>
          <w:color w:val="231F20"/>
          <w:spacing w:val="29"/>
        </w:rPr>
        <w:t/>
      </w:r>
      <w:r>
        <w:rPr>
          <w:color w:val="231F20"/>
        </w:rPr>
        <w:t/>
      </w:r>
    </w:p>
    <w:p>
      <w:pPr>
        <w:spacing w:after="0" w:line="249" w:lineRule="auto"/>
        <w:jc w:val="both"/>
        <w:sectPr>
          <w:type w:val="continuous"/>
          <w:pgSz w:w="12060" w:h="14580"/>
          <w:pgMar w:top="1300" w:right="260" w:bottom="720" w:left="1220"/>
          <w:cols w:equalWidth="0" w:num="2">
            <w:col w:w="4281" w:space="159"/>
            <w:col w:w="6140"/>
          </w:cols>
        </w:sectPr>
      </w:pPr>
    </w:p>
    <w:p>
      <w:pPr>
        <w:tabs>
          <w:tab w:val="right" w:leader="none" w:pos="9459"/>
        </w:tabs>
        <w:spacing w:before="97"/>
        <w:ind w:left="5107" w:right="0" w:firstLine="0"/>
        <w:jc w:val="left"/>
        <w:rPr>
          <w:sz w:val="18"/>
        </w:rPr>
      </w:pPr>
      <w:r>
        <w:rPr/>
        <w:pict>
          <v:shape style="position:absolute;margin-left:108pt;margin-top:30.502344pt;width:426.25pt;height:258.8500pt;mso-position-horizontal-relative:page;mso-position-vertical-relative:paragraph;z-index:15760384" filled="false" stroked="false" type="#_x0000_t202">
            <v:textbox inset="0,0,0,0">
              <w:txbxContent>
                <w:tbl>
                  <w:tblPr>
                    <w:tblW w:w="0" w:type="auto"/>
                    <w:jc w:val="left"/>
                    <w:tblInd w:w="5"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885"/>
                    <w:gridCol w:w="7625"/>
                  </w:tblGrid>
                  <w:tr>
                    <w:trPr>
                      <w:trHeight w:val="290" w:hRule="atLeast"/>
                    </w:trPr>
                    <w:tc>
                      <w:tcPr>
                        <w:tcW w:w="885" w:type="dxa"/>
                        <w:tcBorders>
                          <w:bottom w:val="nil"/>
                          <w:right w:val="nil"/>
                        </w:tcBorders>
                      </w:tcPr>
                      <w:p>
                        <w:pPr>
                          <w:pStyle w:val="TableParagraph"/>
                          <w:ind w:left="0"/>
                          <w:rPr>
                            <w:sz w:val="18"/>
                          </w:rPr>
                        </w:pPr>
                      </w:p>
                    </w:tc>
                    <w:tc>
                      <w:tcPr>
                        <w:tcW w:w="7625" w:type="dxa"/>
                        <w:tcBorders>
                          <w:left w:val="nil"/>
                          <w:bottom w:val="nil"/>
                        </w:tcBorders>
                        <w:shd w:val="clear" w:color="auto" w:fill="58595B"/>
                      </w:tcPr>
                      <w:p>
                        <w:pPr>
                          <w:pStyle w:val="TableParagraph"/>
                          <w:spacing w:before="18"/>
                          <w:ind w:left="115"/>
                          <w:rPr>
                            <w:b/>
                            <w:sz w:val="20"/>
                          </w:rPr>
                        </w:pPr>
                        <w:r>
                          <w:rPr>
                            <w:b/>
                            <w:color w:val="FFFFFF"/>
                            <w:sz w:val="20"/>
                            <w:rFonts w:hint="eastAsia" w:eastAsia="宋体"/>
                          </w:rPr>
                          <w:t xml:space="preserve">仔细看看</w:t>
                        </w:r>
                      </w:p>
                    </w:tc>
                  </w:tr>
                  <w:tr>
                    <w:trPr>
                      <w:trHeight w:val="4866" w:hRule="atLeast"/>
                    </w:trPr>
                    <w:tc>
                      <w:tcPr>
                        <w:tcW w:w="8510" w:type="dxa"/>
                        <w:gridSpan w:val="2"/>
                        <w:tcBorders>
                          <w:top w:val="nil"/>
                        </w:tcBorders>
                      </w:tcPr>
                      <w:p>
                        <w:pPr>
                          <w:pStyle w:val="TableParagraph"/>
                          <w:spacing w:before="125"/>
                          <w:ind w:left="995"/>
                          <w:rPr>
                            <w:b/>
                            <w:sz w:val="19"/>
                          </w:rPr>
                        </w:pPr>
                        <w:r>
                          <w:rPr>
                            <w:b/>
                            <w:color w:val="231F20"/>
                            <w:sz w:val="19"/>
                          </w:rPr>
                          <w:t/>
                        </w:r>
                        <w:r>
                          <w:rPr>
                            <w:b/>
                            <w:color w:val="231F20"/>
                            <w:spacing w:val="-4"/>
                            <w:sz w:val="19"/>
                          </w:rPr>
                          <w:t/>
                        </w:r>
                        <w:r>
                          <w:rPr>
                            <w:b/>
                            <w:color w:val="231F20"/>
                            <w:sz w:val="19"/>
                          </w:rPr>
                          <w:t/>
                        </w:r>
                        <w:r>
                          <w:rPr>
                            <w:b/>
                            <w:color w:val="231F20"/>
                            <w:spacing w:val="-4"/>
                            <w:sz w:val="19"/>
                          </w:rPr>
                          <w:t/>
                        </w:r>
                        <w:r>
                          <w:rPr>
                            <w:b/>
                            <w:color w:val="231F20"/>
                            <w:sz w:val="19"/>
                            <w:rFonts w:hint="eastAsia" w:eastAsia="宋体"/>
                          </w:rPr>
                          <w:t xml:space="preserve">史蒂夫·布拉斯病</w:t>
                        </w:r>
                      </w:p>
                      <w:p>
                        <w:pPr>
                          <w:pStyle w:val="TableParagraph"/>
                          <w:spacing w:before="151" w:line="254" w:lineRule="auto"/>
                          <w:ind w:right="222"/>
                          <w:jc w:val="both"/>
                          <w:rPr>
                            <w:sz w:val="18"/>
                          </w:rPr>
                        </w:pPr>
                        <w:r>
                          <w:rPr>
                            <w:color w:val="231F20"/>
                            <w:sz w:val="18"/>
                          </w:rPr>
                          <w:t/>
                        </w:r>
                        <w:r>
                          <w:rPr>
                            <w:color w:val="231F20"/>
                            <w:spacing w:val="46"/>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5"/>
                            <w:sz w:val="18"/>
                          </w:rPr>
                          <w:t/>
                        </w:r>
                        <w:r>
                          <w:rPr>
                            <w:color w:val="231F20"/>
                            <w:sz w:val="18"/>
                          </w:rPr>
                          <w:t/>
                        </w:r>
                        <w:r>
                          <w:rPr>
                            <w:color w:val="231F20"/>
                            <w:spacing w:val="46"/>
                            <w:sz w:val="18"/>
                          </w:rPr>
                          <w:t/>
                        </w:r>
                        <w:r>
                          <w:rPr>
                            <w:color w:val="231F20"/>
                            <w:sz w:val="18"/>
                          </w:rPr>
                          <w:t/>
                        </w:r>
                        <w:r>
                          <w:rPr>
                            <w:color w:val="231F20"/>
                            <w:spacing w:val="1"/>
                            <w:sz w:val="18"/>
                          </w:rPr>
                          <w:t/>
                        </w:r>
                        <w:r>
                          <w:rPr>
                            <w:color w:val="231F20"/>
                            <w:sz w:val="18"/>
                            <w:rFonts w:hint="eastAsia" w:eastAsia="宋体"/>
                          </w:rPr>
                          <w:t xml:space="preserve">史蒂夫·布拉斯是一名职业棒球运动员，他专注于匹兹堡海盗队的投掷技术。在球场上超过十年。在第9章中，你了解到专注职业生涯中，他赢得了100多场胜利，在全国锦标赛中获得了动作而不是动作效果，拥有一个联盟全明星队，在vot中获得了第二名——对表现的不利影响，并经常导致他获得1971年世界系列赛MVP，落后于他的球队——令人窒息。无论这个解释是否正确，都是罗伯托·克莱门特大副。尽管他的职业生涯辉煌，但仍有很多猜测。布拉斯自己说，他尝试过史蒂夫·布拉斯，他最出名的是他的突发奇想和多种治疗方法来治疗他的疾病，但是在1973年他对自己的投球失去了控制，但毫无效果——绝对没有效果。鉴于季节。他走过许多击球手，许多高调的表演者和运动员，他们很少被三振出局，他的自责分率飙升，遭受了类似的险峻和无法解释的打击</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8"/>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9"/>
                            <w:sz w:val="18"/>
                          </w:rPr>
                          <w:t/>
                        </w:r>
                        <w:r>
                          <w:rPr>
                            <w:color w:val="231F20"/>
                            <w:sz w:val="18"/>
                          </w:rPr>
                          <w:t/>
                        </w:r>
                        <w:r>
                          <w:rPr>
                            <w:color w:val="231F20"/>
                            <w:spacing w:val="38"/>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p>
                      <w:p>
                        <w:pPr>
                          <w:pStyle w:val="TableParagraph"/>
                          <w:spacing w:before="6" w:line="254" w:lineRule="auto"/>
                          <w:ind w:right="222"/>
                          <w:jc w:val="both"/>
                          <w:rPr>
                            <w:sz w:val="18"/>
                          </w:rPr>
                        </w:pPr>
                        <w:r>
                          <w:rPr>
                            <w:color w:val="231F20"/>
                            <w:sz w:val="18"/>
                          </w:rPr>
                          <w:t/>
                        </w:r>
                        <w:r>
                          <w:rPr>
                            <w:color w:val="231F20"/>
                            <w:spacing w:val="1"/>
                            <w:sz w:val="18"/>
                          </w:rPr>
                          <w:t/>
                        </w:r>
                        <w:r>
                          <w:rPr>
                            <w:color w:val="231F20"/>
                            <w:sz w:val="18"/>
                            <w:rFonts w:hint="eastAsia" w:eastAsia="宋体"/>
                          </w:rPr>
                          <w:t xml:space="preserve">9.81.他在1974赛季的大部分时间里都在损失技术，这个领域的额外研究已经成熟。然后在1975年退役。史蒂夫·布拉斯(SteveBlass)在疾病中很少考虑技能丧失的话题，现在通常用于棒球界的技能习得文献中。</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2"/>
                            <w:sz w:val="18"/>
                          </w:rPr>
                          <w:t/>
                        </w:r>
                        <w:r>
                          <w:rPr>
                            <w:color w:val="231F20"/>
                            <w:sz w:val="18"/>
                          </w:rPr>
                          <w:t/>
                        </w:r>
                        <w:r>
                          <w:rPr>
                            <w:color w:val="231F20"/>
                            <w:spacing w:val="-1"/>
                            <w:sz w:val="18"/>
                          </w:rPr>
                          <w:t/>
                        </w:r>
                        <w:r>
                          <w:rPr>
                            <w:color w:val="231F20"/>
                            <w:sz w:val="18"/>
                          </w:rPr>
                          <w:t/>
                        </w:r>
                      </w:p>
                      <w:p>
                        <w:pPr>
                          <w:pStyle w:val="TableParagraph"/>
                          <w:tabs>
                            <w:tab w:val="left" w:leader="none" w:pos="4194"/>
                            <w:tab w:val="left" w:leader="none" w:pos="4434"/>
                            <w:tab w:val="left" w:leader="none" w:pos="4674"/>
                          </w:tabs>
                          <w:spacing w:before="1" w:line="254" w:lineRule="auto"/>
                          <w:ind w:right="222"/>
                          <w:jc w:val="right"/>
                          <w:rPr>
                            <w:sz w:val="18"/>
                          </w:rPr>
                        </w:pPr>
                        <w:r>
                          <w:rPr>
                            <w:color w:val="231F20"/>
                            <w:sz w:val="18"/>
                          </w:rPr>
                          <w:t/>
                        </w:r>
                        <w:r>
                          <w:rPr>
                            <w:color w:val="231F20"/>
                            <w:spacing w:val="11"/>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Pr>
                          <w:t/>
                        </w:r>
                        <w:r>
                          <w:rPr>
                            <w:color w:val="231F20"/>
                            <w:spacing w:val="12"/>
                            <w:sz w:val="18"/>
                          </w:rPr>
                          <w:t/>
                        </w:r>
                        <w:r>
                          <w:rPr>
                            <w:color w:val="231F20"/>
                            <w:sz w:val="18"/>
                            <w:rFonts w:hint="eastAsia" w:eastAsia="宋体"/>
                          </w:rPr>
                          <w:t xml:space="preserve">指一个技艺高超的投手，他突然</w:t>
                        </w:r>
                        <w:r>
                          <w:rPr>
                            <w:color w:val="231F20"/>
                            <w:spacing w:val="11"/>
                            <w:sz w:val="18"/>
                          </w:rPr>
                          <w:t/>
                        </w:r>
                        <w:r>
                          <w:rPr>
                            <w:color w:val="231F20"/>
                            <w:sz w:val="18"/>
                          </w:rPr>
                          <w:t/>
                          <w:tab/>
                          <w:tab/>
                          <w:tab/>
                          <w:t/>
                        </w:r>
                        <w:r>
                          <w:rPr>
                            <w:color w:val="231F20"/>
                            <w:spacing w:val="36"/>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42"/>
                            <w:sz w:val="18"/>
                          </w:rPr>
                          <w:t/>
                        </w:r>
                        <w:r>
                          <w:rPr>
                            <w:color w:val="231F20"/>
                            <w:sz w:val="18"/>
                            <w:rFonts w:hint="eastAsia" w:eastAsia="宋体"/>
                          </w:rPr>
                          <w:t xml:space="preserve">听到史蒂夫有趣的采访，莫名其妙地失去了控制自己投掷的能力。</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tab/>
                          <w:tab/>
                          <w:t/>
                        </w:r>
                        <w:r>
                          <w:rPr>
                            <w:color w:val="231F20"/>
                            <w:spacing w:val="33"/>
                            <w:sz w:val="18"/>
                          </w:rPr>
                          <w:t/>
                        </w:r>
                        <w:r>
                          <w:rPr>
                            <w:color w:val="231F20"/>
                            <w:sz w:val="18"/>
                          </w:rPr>
                          <w:t/>
                        </w:r>
                        <w:r>
                          <w:rPr>
                            <w:color w:val="231F20"/>
                            <w:spacing w:val="32"/>
                            <w:sz w:val="18"/>
                          </w:rPr>
                          <w:t/>
                        </w:r>
                        <w:r>
                          <w:rPr>
                            <w:color w:val="231F20"/>
                            <w:sz w:val="18"/>
                          </w:rPr>
                          <w:t/>
                        </w:r>
                        <w:r>
                          <w:rPr>
                            <w:color w:val="231F20"/>
                            <w:spacing w:val="32"/>
                            <w:sz w:val="18"/>
                          </w:rPr>
                          <w:t/>
                        </w:r>
                        <w:r>
                          <w:rPr>
                            <w:color w:val="231F20"/>
                            <w:sz w:val="18"/>
                          </w:rPr>
                          <w:t/>
                        </w:r>
                        <w:r>
                          <w:rPr>
                            <w:color w:val="231F20"/>
                            <w:spacing w:val="32"/>
                            <w:sz w:val="18"/>
                          </w:rPr>
                          <w:t/>
                        </w:r>
                        <w:r>
                          <w:rPr>
                            <w:color w:val="231F20"/>
                            <w:sz w:val="18"/>
                            <w:rFonts w:hint="eastAsia" w:eastAsia="宋体"/>
                          </w:rPr>
                          <w:t xml:space="preserve">关于史蒂夫·布拉斯病，请访问 </w:t>
                        </w:r>
                        <w:r>
                          <w:rPr>
                            <w:color w:val="231F20"/>
                            <w:spacing w:val="32"/>
                            <w:sz w:val="18"/>
                          </w:rPr>
                          <w:t/>
                        </w:r>
                        <w:r>
                          <w:rPr>
                            <w:color w:val="231F20"/>
                            <w:sz w:val="18"/>
                          </w:rPr>
                          <w:t/>
                        </w:r>
                        <w:r>
                          <w:rPr>
                            <w:color w:val="231F20"/>
                            <w:spacing w:val="32"/>
                            <w:sz w:val="18"/>
                          </w:rPr>
                          <w:t/>
                        </w:r>
                        <w:r>
                          <w:rPr>
                            <w:color w:val="231F20"/>
                            <w:sz w:val="18"/>
                          </w:rPr>
                          <w:t/>
                        </w:r>
                        <w:r>
                          <w:rPr>
                            <w:color w:val="231F20"/>
                            <w:spacing w:val="32"/>
                            <w:sz w:val="18"/>
                          </w:rPr>
                          <w:t/>
                        </w:r>
                        <w:hyperlink r:id="rId14">
                          <w:r>
                            <w:rPr>
                              <w:color w:val="231F20"/>
                              <w:sz w:val="18"/>
                            </w:rPr>
                            <w:t>http://www</w:t>
                          </w:r>
                        </w:hyperlink>
                        <w:r>
                          <w:rPr>
                            <w:color w:val="231F20"/>
                            <w:spacing w:val="-42"/>
                            <w:sz w:val="18"/>
                          </w:rPr>
                          <w:t/>
                        </w:r>
                        <w:r>
                          <w:rPr>
                            <w:color w:val="231F20"/>
                            <w:sz w:val="18"/>
                          </w:rPr>
                          <w:t/>
                        </w:r>
                        <w:r>
                          <w:rPr>
                            <w:color w:val="231F20"/>
                            <w:spacing w:val="72"/>
                            <w:sz w:val="18"/>
                          </w:rPr>
                          <w:t/>
                        </w:r>
                        <w:r>
                          <w:rPr>
                            <w:color w:val="231F20"/>
                            <w:sz w:val="18"/>
                            <w:rFonts w:hint="eastAsia" w:eastAsia="宋体"/>
                          </w:rPr>
                          <w:t xml:space="preserve">教练、评论员和研究人员</w:t>
                        </w:r>
                        <w:r>
                          <w:rPr>
                            <w:color w:val="231F20"/>
                            <w:spacing w:val="72"/>
                            <w:sz w:val="18"/>
                          </w:rPr>
                          <w:t/>
                        </w:r>
                        <w:r>
                          <w:rPr>
                            <w:color w:val="231F20"/>
                            <w:sz w:val="18"/>
                          </w:rPr>
                          <w:t/>
                        </w:r>
                        <w:r>
                          <w:rPr>
                            <w:color w:val="231F20"/>
                            <w:spacing w:val="72"/>
                            <w:sz w:val="18"/>
                          </w:rPr>
                          <w:t/>
                        </w:r>
                        <w:r>
                          <w:rPr>
                            <w:color w:val="231F20"/>
                            <w:sz w:val="18"/>
                          </w:rPr>
                          <w:t/>
                        </w:r>
                        <w:r>
                          <w:rPr>
                            <w:color w:val="231F20"/>
                            <w:spacing w:val="72"/>
                            <w:sz w:val="18"/>
                          </w:rPr>
                          <w:t/>
                        </w:r>
                        <w:r>
                          <w:rPr>
                            <w:color w:val="231F20"/>
                            <w:sz w:val="18"/>
                            <w:rFonts w:hint="eastAsia" w:eastAsia="宋体"/>
                          </w:rPr>
                          <w:t/>
                          <w:tab/>
                          <w:t xml:space="preserve">.thisAmericanlife.org/radio-archives/eption/462对史蒂夫·布拉斯提出了各种解释</w:t>
                        </w:r>
                        <w:r>
                          <w:rPr>
                            <w:color w:val="231F20"/>
                            <w:spacing w:val="1"/>
                            <w:sz w:val="18"/>
                          </w:rPr>
                          <w:t/>
                        </w:r>
                        <w:r>
                          <w:rPr>
                            <w:color w:val="231F20"/>
                            <w:sz w:val="18"/>
                          </w:rPr>
                          <w:t/>
                        </w:r>
                        <w:r>
                          <w:rPr>
                            <w:color w:val="231F20"/>
                            <w:spacing w:val="77"/>
                            <w:sz w:val="18"/>
                          </w:rPr>
                          <w:t/>
                        </w:r>
                        <w:r>
                          <w:rPr>
                            <w:color w:val="231F20"/>
                            <w:sz w:val="18"/>
                          </w:rPr>
                          <w:t/>
                        </w:r>
                        <w:r>
                          <w:rPr>
                            <w:color w:val="231F20"/>
                            <w:spacing w:val="77"/>
                            <w:sz w:val="18"/>
                          </w:rPr>
                          <w:t/>
                        </w:r>
                        <w:r>
                          <w:rPr>
                            <w:color w:val="231F20"/>
                            <w:sz w:val="18"/>
                          </w:rPr>
                          <w:t/>
                        </w:r>
                        <w:r>
                          <w:rPr>
                            <w:color w:val="231F20"/>
                            <w:spacing w:val="77"/>
                            <w:sz w:val="18"/>
                          </w:rPr>
                          <w:t/>
                        </w:r>
                        <w:r>
                          <w:rPr>
                            <w:color w:val="231F20"/>
                            <w:sz w:val="18"/>
                          </w:rPr>
                          <w:t/>
                        </w:r>
                        <w:r>
                          <w:rPr>
                            <w:color w:val="231F20"/>
                            <w:spacing w:val="77"/>
                            <w:sz w:val="18"/>
                          </w:rPr>
                          <w:t/>
                        </w:r>
                        <w:r>
                          <w:rPr>
                            <w:color w:val="231F20"/>
                            <w:sz w:val="18"/>
                          </w:rPr>
                          <w:t/>
                        </w:r>
                        <w:r>
                          <w:rPr>
                            <w:color w:val="231F20"/>
                            <w:spacing w:val="77"/>
                            <w:sz w:val="18"/>
                          </w:rPr>
                          <w:t/>
                        </w:r>
                        <w:r>
                          <w:rPr>
                            <w:color w:val="231F20"/>
                            <w:sz w:val="18"/>
                            <w:rFonts w:hint="eastAsia" w:eastAsia="宋体"/>
                          </w:rPr>
                          <w:t/>
                          <w:tab/>
                          <w:tab/>
                          <w:t xml:space="preserve">/自己最大的敌人？act=1。更多关于史蒂夫在棒球投球技术上的急剧下降；</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0"/>
                            <w:sz w:val="18"/>
                          </w:rPr>
                          <w:t/>
                        </w:r>
                        <w:r>
                          <w:rPr>
                            <w:color w:val="231F20"/>
                            <w:sz w:val="18"/>
                          </w:rPr>
                          <w:t/>
                        </w:r>
                        <w:r>
                          <w:rPr>
                            <w:color w:val="231F20"/>
                            <w:spacing w:val="-42"/>
                            <w:sz w:val="18"/>
                          </w:rPr>
                          <w:t/>
                        </w:r>
                        <w:r>
                          <w:rPr>
                            <w:color w:val="231F20"/>
                            <w:sz w:val="18"/>
                          </w:rPr>
                          <w:t/>
                        </w:r>
                        <w:r>
                          <w:rPr>
                            <w:color w:val="231F20"/>
                            <w:spacing w:val="56"/>
                            <w:sz w:val="18"/>
                          </w:rPr>
                          <w:t/>
                        </w:r>
                        <w:r>
                          <w:rPr>
                            <w:color w:val="231F20"/>
                            <w:sz w:val="18"/>
                          </w:rPr>
                          <w:t/>
                        </w:r>
                        <w:r>
                          <w:rPr>
                            <w:color w:val="231F20"/>
                            <w:spacing w:val="56"/>
                            <w:sz w:val="18"/>
                          </w:rPr>
                          <w:t/>
                        </w:r>
                        <w:r>
                          <w:rPr>
                            <w:color w:val="231F20"/>
                            <w:sz w:val="18"/>
                          </w:rPr>
                          <w:t/>
                        </w:r>
                        <w:r>
                          <w:rPr>
                            <w:color w:val="231F20"/>
                            <w:spacing w:val="56"/>
                            <w:sz w:val="18"/>
                          </w:rPr>
                          <w:t/>
                        </w:r>
                        <w:r>
                          <w:rPr>
                            <w:color w:val="231F20"/>
                            <w:sz w:val="18"/>
                          </w:rPr>
                          <w:t/>
                        </w:r>
                        <w:r>
                          <w:rPr>
                            <w:color w:val="231F20"/>
                            <w:spacing w:val="56"/>
                            <w:sz w:val="18"/>
                          </w:rPr>
                          <w:t/>
                        </w:r>
                        <w:r>
                          <w:rPr>
                            <w:color w:val="231F20"/>
                            <w:sz w:val="18"/>
                          </w:rPr>
                          <w:t/>
                        </w:r>
                        <w:r>
                          <w:rPr>
                            <w:color w:val="231F20"/>
                            <w:spacing w:val="56"/>
                            <w:sz w:val="18"/>
                          </w:rPr>
                          <w:t/>
                        </w:r>
                        <w:r>
                          <w:rPr>
                            <w:color w:val="231F20"/>
                            <w:sz w:val="18"/>
                          </w:rPr>
                          <w:t/>
                        </w:r>
                        <w:r>
                          <w:rPr>
                            <w:color w:val="231F20"/>
                            <w:spacing w:val="56"/>
                            <w:sz w:val="18"/>
                          </w:rPr>
                          <w:t/>
                        </w:r>
                        <w:r>
                          <w:rPr>
                            <w:color w:val="231F20"/>
                            <w:sz w:val="18"/>
                          </w:rPr>
                          <w:t/>
                        </w:r>
                        <w:r>
                          <w:rPr>
                            <w:color w:val="231F20"/>
                            <w:spacing w:val="56"/>
                            <w:sz w:val="18"/>
                          </w:rPr>
                          <w:t/>
                        </w:r>
                        <w:r>
                          <w:rPr>
                            <w:color w:val="231F20"/>
                            <w:sz w:val="18"/>
                          </w:rPr>
                          <w:t/>
                          <w:tab/>
                          <w:tab/>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Pr>
                          <w:t/>
                        </w:r>
                        <w:r>
                          <w:rPr>
                            <w:color w:val="231F20"/>
                            <w:spacing w:val="34"/>
                            <w:sz w:val="18"/>
                          </w:rPr>
                          <w:t/>
                        </w:r>
                        <w:r>
                          <w:rPr>
                            <w:color w:val="231F20"/>
                            <w:sz w:val="18"/>
                            <w:rFonts w:hint="eastAsia" w:eastAsia="宋体"/>
                          </w:rPr>
                          <w:t xml:space="preserve">布拉斯的事业，你可以看他的自传</w:t>
                        </w:r>
                      </w:p>
                      <w:p>
                        <w:pPr>
                          <w:pStyle w:val="TableParagraph"/>
                          <w:spacing w:before="3"/>
                          <w:jc w:val="both"/>
                          <w:rPr>
                            <w:sz w:val="18"/>
                          </w:rPr>
                        </w:pPr>
                        <w:r>
                          <w:rPr>
                            <w:color w:val="231F20"/>
                            <w:sz w:val="18"/>
                          </w:rPr>
                          <w:t/>
                        </w:r>
                        <w:r>
                          <w:rPr>
                            <w:color w:val="231F20"/>
                            <w:spacing w:val="69"/>
                            <w:sz w:val="18"/>
                          </w:rPr>
                          <w:t/>
                        </w:r>
                        <w:r>
                          <w:rPr>
                            <w:color w:val="231F20"/>
                            <w:sz w:val="18"/>
                          </w:rPr>
                          <w:t/>
                        </w:r>
                        <w:r>
                          <w:rPr>
                            <w:color w:val="231F20"/>
                            <w:spacing w:val="68"/>
                            <w:sz w:val="18"/>
                          </w:rPr>
                          <w:t/>
                        </w:r>
                        <w:r>
                          <w:rPr>
                            <w:color w:val="231F20"/>
                            <w:sz w:val="18"/>
                          </w:rPr>
                          <w:t/>
                        </w:r>
                        <w:r>
                          <w:rPr>
                            <w:color w:val="231F20"/>
                            <w:spacing w:val="69"/>
                            <w:sz w:val="18"/>
                          </w:rPr>
                          <w:t/>
                        </w:r>
                        <w:r>
                          <w:rPr>
                            <w:color w:val="231F20"/>
                            <w:sz w:val="18"/>
                          </w:rPr>
                          <w:t/>
                        </w:r>
                        <w:r>
                          <w:rPr>
                            <w:color w:val="231F20"/>
                            <w:spacing w:val="69"/>
                            <w:sz w:val="18"/>
                          </w:rPr>
                          <w:t/>
                        </w:r>
                        <w:r>
                          <w:rPr>
                            <w:color w:val="231F20"/>
                            <w:sz w:val="18"/>
                          </w:rPr>
                          <w:t/>
                        </w:r>
                        <w:r>
                          <w:rPr>
                            <w:color w:val="231F20"/>
                            <w:spacing w:val="69"/>
                            <w:sz w:val="18"/>
                          </w:rPr>
                          <w:t/>
                        </w:r>
                        <w:r>
                          <w:rPr>
                            <w:color w:val="231F20"/>
                            <w:sz w:val="18"/>
                          </w:rPr>
                          <w:t/>
                        </w:r>
                        <w:r>
                          <w:rPr>
                            <w:color w:val="231F20"/>
                            <w:spacing w:val="69"/>
                            <w:sz w:val="18"/>
                          </w:rPr>
                          <w:t/>
                        </w:r>
                        <w:r>
                          <w:rPr>
                            <w:color w:val="231F20"/>
                            <w:sz w:val="18"/>
                          </w:rPr>
                          <w:t/>
                        </w:r>
                        <w:r>
                          <w:rPr>
                            <w:color w:val="231F20"/>
                            <w:spacing w:val="1"/>
                            <w:sz w:val="18"/>
                          </w:rPr>
                          <w:t/>
                        </w:r>
                        <w:r>
                          <w:rPr>
                            <w:i/>
                            <w:color w:val="231F20"/>
                            <w:sz w:val="18"/>
                            <w:rFonts w:hint="eastAsia" w:eastAsia="宋体"/>
                          </w:rPr>
                          <w:t xml:space="preserve">然而，大多数都集中在《终身海盗》的负面影响上。</w:t>
                        </w:r>
                        <w:r>
                          <w:rPr>
                            <w:color w:val="231F20"/>
                            <w:sz w:val="18"/>
                          </w:rPr>
                          <w:t/>
                        </w:r>
                      </w:p>
                    </w:tc>
                  </w:tr>
                </w:tbl>
                <w:p>
                  <w:pPr>
                    <w:pStyle w:val="BodyText"/>
                  </w:pPr>
                </w:p>
              </w:txbxContent>
            </v:textbox>
            <w10:wrap type="none"/>
          </v:shape>
        </w:pict>
      </w:r>
      <w:r>
        <w:rPr/>
        <w:drawing>
          <wp:anchor distT="0" distB="0" distL="0" distR="0" simplePos="0" relativeHeight="15760896" behindDoc="0" locked="0" layoutInCell="1" allowOverlap="1">
            <wp:simplePos x="0" y="0"/>
            <wp:positionH relativeFrom="page">
              <wp:posOffset>1371600</wp:posOffset>
            </wp:positionH>
            <wp:positionV relativeFrom="paragraph">
              <wp:posOffset>257839</wp:posOffset>
            </wp:positionV>
            <wp:extent cx="565150" cy="492125"/>
            <wp:effectExtent l="0" t="0" r="0" b="0"/>
            <wp:wrapNone/>
            <wp:docPr id="101" name="image4.png"/>
            <wp:cNvGraphicFramePr>
              <a:graphicFrameLocks noChangeAspect="1"/>
            </wp:cNvGraphicFramePr>
            <a:graphic>
              <a:graphicData uri="http://schemas.openxmlformats.org/drawingml/2006/picture">
                <pic:pic>
                  <pic:nvPicPr>
                    <pic:cNvPr id="102" name="image4.png"/>
                    <pic:cNvPicPr/>
                  </pic:nvPicPr>
                  <pic:blipFill>
                    <a:blip r:embed="rId10" cstate="print"/>
                    <a:stretch>
                      <a:fillRect/>
                    </a:stretch>
                  </pic:blipFill>
                  <pic:spPr>
                    <a:xfrm>
                      <a:off x="0" y="0"/>
                      <a:ext cx="565150" cy="492125"/>
                    </a:xfrm>
                    <a:prstGeom prst="rect">
                      <a:avLst/>
                    </a:prstGeom>
                  </pic:spPr>
                </pic:pic>
              </a:graphicData>
            </a:graphic>
          </wp:anchor>
        </w:drawing>
      </w: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第十二章■学习的阶段</w:t>
      </w:r>
      <w:r>
        <w:rPr>
          <w:color w:val="231F20"/>
          <w:spacing w:val="-1"/>
          <w:sz w:val="18"/>
        </w:rPr>
        <w:t/>
      </w:r>
      <w:r>
        <w:rPr>
          <w:color w:val="231F20"/>
          <w:sz w:val="18"/>
        </w:rPr>
        <w:t/>
        <w:tab/>
        <w:t>299</w:t>
      </w:r>
    </w:p>
    <w:p>
      <w:pPr>
        <w:spacing w:after="0"/>
        <w:jc w:val="left"/>
        <w:rPr>
          <w:sz w:val="18"/>
        </w:rPr>
        <w:sectPr>
          <w:pgSz w:w="12060" w:h="14580"/>
          <w:pgMar w:top="1300" w:right="260" w:bottom="720" w:left="1220" w:header="0" w:footer="523"/>
        </w:sectPr>
      </w:pPr>
    </w:p>
    <w:p>
      <w:pPr>
        <w:pStyle w:val="BodyText"/>
      </w:pPr>
      <w:r>
        <w:rPr/>
        <w:drawing>
          <wp:anchor distT="0" distB="0" distL="0" distR="0" simplePos="0" relativeHeight="1575987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03" name="image1.png"/>
            <wp:cNvGraphicFramePr>
              <a:graphicFrameLocks noChangeAspect="1"/>
            </wp:cNvGraphicFramePr>
            <a:graphic>
              <a:graphicData uri="http://schemas.openxmlformats.org/drawingml/2006/picture">
                <pic:pic>
                  <pic:nvPicPr>
                    <pic:cNvPr id="104"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3"/>
        </w:rPr>
      </w:pPr>
    </w:p>
    <w:p>
      <w:pPr>
        <w:pStyle w:val="BodyText"/>
        <w:ind w:left="-1190"/>
      </w:pPr>
      <w:r>
        <w:rPr/>
        <w:drawing>
          <wp:inline distT="0" distB="0" distL="0" distR="0">
            <wp:extent cx="152400" cy="152400"/>
            <wp:effectExtent l="0" t="0" r="0" b="0"/>
            <wp:docPr id="105" name="image1.png"/>
            <wp:cNvGraphicFramePr>
              <a:graphicFrameLocks noChangeAspect="1"/>
            </wp:cNvGraphicFramePr>
            <a:graphic>
              <a:graphicData uri="http://schemas.openxmlformats.org/drawingml/2006/picture">
                <pic:pic>
                  <pic:nvPicPr>
                    <pic:cNvPr id="106" name="image1.png"/>
                    <pic:cNvPicPr/>
                  </pic:nvPicPr>
                  <pic:blipFill>
                    <a:blip r:embed="rId7" cstate="print"/>
                    <a:stretch>
                      <a:fillRect/>
                    </a:stretch>
                  </pic:blipFill>
                  <pic:spPr>
                    <a:xfrm>
                      <a:off x="0" y="0"/>
                      <a:ext cx="152400" cy="152400"/>
                    </a:xfrm>
                    <a:prstGeom prst="rect">
                      <a:avLst/>
                    </a:prstGeom>
                  </pic:spPr>
                </pic:pic>
              </a:graphicData>
            </a:graphic>
          </wp:inline>
        </w:drawing>
      </w:r>
      <w:r>
        <w:rPr/>
      </w:r>
    </w:p>
    <w:p>
      <w:pPr>
        <w:pStyle w:val="BodyText"/>
        <w:spacing w:before="83" w:line="249" w:lineRule="auto"/>
        <w:ind w:left="9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2"/>
        </w:rPr>
        <w:t/>
      </w:r>
      <w:r>
        <w:rPr>
          <w:color w:val="231F20"/>
        </w:rPr>
        <w:t/>
      </w:r>
      <w:r>
        <w:rPr>
          <w:color w:val="231F20"/>
          <w:spacing w:val="43"/>
        </w:rPr>
        <w:t/>
      </w:r>
      <w:r>
        <w:rPr>
          <w:color w:val="231F20"/>
        </w:rPr>
        <w:t/>
      </w:r>
      <w:r>
        <w:rPr>
          <w:color w:val="231F20"/>
          <w:spacing w:val="42"/>
        </w:rPr>
        <w:t/>
      </w:r>
      <w:r>
        <w:rPr>
          <w:color w:val="231F20"/>
        </w:rPr>
        <w:t/>
      </w:r>
      <w:r>
        <w:rPr>
          <w:color w:val="231F20"/>
          <w:spacing w:val="42"/>
        </w:rPr>
        <w:t/>
      </w:r>
      <w:r>
        <w:rPr>
          <w:color w:val="231F20"/>
        </w:rPr>
        <w:t/>
      </w:r>
      <w:r>
        <w:rPr>
          <w:color w:val="231F20"/>
          <w:spacing w:val="-48"/>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4"/>
        </w:rPr>
        <w:t/>
      </w:r>
      <w:r>
        <w:rPr>
          <w:color w:val="231F20"/>
        </w:rPr>
        <w:t/>
      </w:r>
      <w:r>
        <w:rPr>
          <w:color w:val="231F20"/>
          <w:spacing w:val="43"/>
        </w:rPr>
        <w:t/>
      </w:r>
      <w:r>
        <w:rPr>
          <w:color w:val="231F20"/>
        </w:rPr>
        <w:t/>
      </w:r>
      <w:r>
        <w:rPr>
          <w:color w:val="231F20"/>
          <w:spacing w:val="43"/>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我们在这次讨论中提出的学习阶段连续体(图12.1)，专家是一个位于最右端的人。这个人是精英群体中的一员，是出类拔萃的优秀演员。虽然运动技能专长在运动学习研究中是一个相对较新的研究领域，但我们知道专家有着鲜明的特点。我们关于运动技能领域专家的大部分知识都与运动员、舞蹈演员和音乐家有关。虽然他们在看似不同的领域，但这些技能表现领域的专家有一些相似的特征。接下来将对其中一些进行检查。</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4"/>
        </w:rPr>
        <w:t/>
      </w:r>
      <w:r>
        <w:rPr>
          <w:color w:val="231F20"/>
        </w:rPr>
        <w:t/>
      </w:r>
    </w:p>
    <w:p>
      <w:pPr>
        <w:pStyle w:val="Heading2"/>
        <w:spacing w:before="251" w:line="249" w:lineRule="auto"/>
        <w:ind w:left="940" w:right="1558"/>
        <w:rPr/>
      </w:pPr>
      <w:r>
        <w:rPr>
          <w:color w:val="231F20"/>
          <w:rFonts w:hint="eastAsia" w:eastAsia="宋体"/>
        </w:rPr>
        <w:t xml:space="preserve">专业实践的数量和类型</w:t>
      </w:r>
      <w:r>
        <w:rPr>
          <w:color w:val="231F20"/>
          <w:spacing w:val="-47"/>
        </w:rPr>
        <w:t/>
      </w:r>
      <w:r>
        <w:rPr>
          <w:color w:val="231F20"/>
        </w:rPr>
        <w:t/>
      </w:r>
    </w:p>
    <w:p>
      <w:pPr>
        <w:pStyle w:val="BodyText"/>
        <w:spacing w:before="2" w:line="249" w:lineRule="auto"/>
        <w:ind w:left="9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在对来自不同领域的专家进行的第一次广泛研究中，爱立信、克兰普和泰施-罗默(1993)报告说，所有领域的专业知识都是至少</w:t>
      </w:r>
      <w:r>
        <w:rPr>
          <w:i/>
          <w:color w:val="231F20"/>
          <w:rFonts w:hint="eastAsia" w:eastAsia="宋体"/>
        </w:rPr>
        <w:t xml:space="preserve">十</w:t>
      </w:r>
      <w:r>
        <w:rPr>
          <w:color w:val="231F20"/>
          <w:rFonts w:hint="eastAsia" w:eastAsia="宋体"/>
        </w:rPr>
        <w:t xml:space="preserve">年紧张</w:t>
      </w:r>
      <w:r>
        <w:rPr>
          <w:i/>
          <w:color w:val="231F20"/>
          <w:rFonts w:hint="eastAsia" w:eastAsia="宋体"/>
        </w:rPr>
        <w:t xml:space="preserve">实践</w:t>
      </w:r>
      <w:r>
        <w:rPr>
          <w:color w:val="231F20"/>
          <w:rFonts w:hint="eastAsia" w:eastAsia="宋体"/>
        </w:rPr>
        <w:t xml:space="preserve">的结果。</w:t>
      </w:r>
      <w:r>
        <w:rPr>
          <w:color w:val="231F20"/>
          <w:rFonts w:hint="eastAsia" w:eastAsia="宋体"/>
        </w:rPr>
        <w:t xml:space="preserve">关键是</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47"/>
        </w:rPr>
        <w:t/>
      </w:r>
      <w:r>
        <w:rPr>
          <w:color w:val="231F20"/>
        </w:rPr>
        <w:t/>
      </w:r>
      <w:r>
        <w:rPr>
          <w:color w:val="231F20"/>
          <w:spacing w:val="48"/>
        </w:rPr>
        <w:t/>
      </w:r>
      <w:r>
        <w:rPr>
          <w:color w:val="231F20"/>
        </w:rPr>
        <w:t/>
      </w:r>
      <w:r>
        <w:rPr>
          <w:color w:val="231F20"/>
          <w:spacing w:val="48"/>
        </w:rPr>
        <w:t/>
      </w:r>
      <w:r>
        <w:rPr>
          <w:color w:val="231F20"/>
        </w:rPr>
        <w:t/>
      </w:r>
      <w:r>
        <w:rPr>
          <w:color w:val="231F20"/>
          <w:spacing w:val="47"/>
        </w:rPr>
        <w:t/>
      </w:r>
      <w:r>
        <w:rPr>
          <w:color w:val="231F20"/>
        </w:rPr>
        <w:t/>
      </w:r>
      <w:r>
        <w:rPr>
          <w:color w:val="231F20"/>
          <w:spacing w:val="48"/>
        </w:rPr>
        <w:t/>
      </w:r>
      <w:r>
        <w:rPr>
          <w:color w:val="231F20"/>
        </w:rPr>
        <w:t/>
      </w:r>
      <w:r>
        <w:rPr>
          <w:color w:val="231F20"/>
          <w:spacing w:val="48"/>
        </w:rPr>
        <w:t/>
      </w:r>
      <w:r>
        <w:rPr>
          <w:i/>
          <w:color w:val="231F20"/>
        </w:rPr>
        <w:t/>
      </w:r>
      <w:r>
        <w:rPr>
          <w:i/>
          <w:color w:val="231F20"/>
          <w:spacing w:val="47"/>
        </w:rPr>
        <w:t/>
      </w:r>
      <w:r>
        <w:rPr>
          <w:i/>
          <w:color w:val="231F20"/>
        </w:rPr>
        <w:t/>
      </w:r>
      <w:r>
        <w:rPr>
          <w:i/>
          <w:color w:val="231F20"/>
          <w:spacing w:val="48"/>
        </w:rPr>
        <w:t/>
      </w:r>
      <w:r>
        <w:rPr>
          <w:i/>
          <w:color w:val="231F20"/>
        </w:rPr>
        <w:t/>
      </w:r>
      <w:r>
        <w:rPr>
          <w:i/>
          <w:color w:val="231F20"/>
          <w:spacing w:val="48"/>
        </w:rPr>
        <w:t/>
      </w:r>
      <w:r>
        <w:rPr>
          <w:i/>
          <w:color w:val="231F20"/>
        </w:rPr>
        <w:t/>
      </w:r>
      <w:r>
        <w:rPr>
          <w:i/>
          <w:color w:val="231F20"/>
          <w:spacing w:val="-48"/>
        </w:rPr>
        <w:t/>
      </w:r>
      <w:r>
        <w:rPr>
          <w:i/>
          <w:color w:val="231F20"/>
        </w:rPr>
        <w:t/>
      </w:r>
      <w:r>
        <w:rPr>
          <w:i/>
          <w:color w:val="231F20"/>
          <w:spacing w:val="39"/>
        </w:rPr>
        <w:t/>
      </w:r>
      <w:r>
        <w:rPr>
          <w:i/>
          <w:color w:val="231F20"/>
        </w:rPr>
        <w:t/>
      </w:r>
      <w:r>
        <w:rPr>
          <w:i/>
          <w:color w:val="231F20"/>
          <w:spacing w:val="40"/>
        </w:rPr>
        <w:t/>
      </w:r>
      <w:r>
        <w:rPr>
          <w:i/>
          <w:color w:val="231F20"/>
        </w:rPr>
        <w:t/>
      </w:r>
      <w:r>
        <w:rPr>
          <w:i/>
          <w:color w:val="231F20"/>
          <w:spacing w:val="39"/>
        </w:rPr>
        <w:t/>
      </w:r>
      <w:r>
        <w:rPr>
          <w:i/>
          <w:color w:val="231F20"/>
        </w:rPr>
        <w:t/>
      </w:r>
      <w:r>
        <w:rPr>
          <w:i/>
          <w:color w:val="231F20"/>
          <w:spacing w:val="40"/>
        </w:rPr>
        <w:t/>
      </w:r>
      <w:r>
        <w:rPr>
          <w:color w:val="231F20"/>
        </w:rPr>
        <w:t/>
      </w:r>
      <w:r>
        <w:rPr>
          <w:color w:val="231F20"/>
          <w:spacing w:val="40"/>
        </w:rPr>
        <w:t/>
      </w:r>
      <w:r>
        <w:rPr>
          <w:color w:val="231F20"/>
        </w:rPr>
        <w:t/>
      </w:r>
      <w:r>
        <w:rPr>
          <w:color w:val="231F20"/>
          <w:spacing w:val="39"/>
        </w:rPr>
        <w:t/>
      </w:r>
      <w:r>
        <w:rPr>
          <w:color w:val="231F20"/>
        </w:rPr>
        <w:t/>
      </w:r>
      <w:r>
        <w:rPr>
          <w:color w:val="231F20"/>
          <w:spacing w:val="40"/>
        </w:rPr>
        <w:t/>
      </w:r>
      <w:r>
        <w:rPr>
          <w:color w:val="231F20"/>
        </w:rPr>
        <w:t/>
      </w:r>
      <w:r>
        <w:rPr>
          <w:color w:val="231F20"/>
          <w:spacing w:val="40"/>
        </w:rPr>
        <w:t/>
      </w:r>
      <w:r>
        <w:rPr>
          <w:color w:val="231F20"/>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
        <w:rPr>
          <w:sz w:val="35"/>
        </w:rPr>
      </w:pPr>
    </w:p>
    <w:p>
      <w:pPr>
        <w:pStyle w:val="BodyText"/>
        <w:spacing w:line="249" w:lineRule="auto"/>
        <w:ind w:left="317" w:right="1116"/>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6"/>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i/>
          <w:color w:val="231F2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声明是“紧张练习”</w:t>
      </w:r>
      <w:r>
        <w:rPr>
          <w:color w:val="231F20"/>
          <w:rFonts w:hint="eastAsia" w:eastAsia="宋体"/>
        </w:rPr>
        <w:t xml:space="preserve">虽然时间长短很重要，但对于专业知识的获得来说，更重要的是一个人从事的实践类型。</w:t>
      </w:r>
      <w:r>
        <w:rPr>
          <w:color w:val="231F20"/>
          <w:rFonts w:hint="eastAsia" w:eastAsia="宋体"/>
        </w:rPr>
        <w:t xml:space="preserve">根据爱立信和他的同事的说法，一个人在任何领域获得专业知识所需的特定类型的密集练习是故意练习，这是指“由教练或老师专门设计的个性化训练活动，通过重复和连续的改进来提高个人表现的特定方面”(爱立信&amp;Lehm-ann，1996，第278页)。</w:t>
      </w:r>
      <w:r>
        <w:rPr>
          <w:color w:val="231F20"/>
          <w:rFonts w:hint="eastAsia" w:eastAsia="宋体"/>
        </w:rPr>
        <w:t xml:space="preserve">在这种类型的练习中，这个人接受最佳的指导，并且每天进行几个小时的紧张的、类似工作的练习。</w:t>
      </w:r>
      <w:r>
        <w:rPr>
          <w:color w:val="231F20"/>
          <w:rFonts w:hint="eastAsia" w:eastAsia="宋体"/>
        </w:rPr>
        <w:t xml:space="preserve">当一个人朝着专家的方向发展时，他或她开始需要个性化的训练或实践制度的监督。</w:t>
      </w:r>
      <w:r>
        <w:rPr>
          <w:color w:val="231F20"/>
          <w:rFonts w:hint="eastAsia" w:eastAsia="宋体"/>
        </w:rPr>
        <w:t xml:space="preserve">对有意练习假说进行调查的研究一直支持这种练习对许多不同表演领域专业知识发展的影响，如体育、芭蕾、音乐、绘画、外科手术等。(参见</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r>
        <w:rPr>
          <w:color w:val="231F20"/>
          <w:spacing w:val="-47"/>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30"/>
        </w:rPr>
        <w:t/>
      </w:r>
      <w:r>
        <w:rPr>
          <w:color w:val="231F20"/>
        </w:rPr>
        <w:t/>
      </w:r>
      <w:r>
        <w:rPr>
          <w:color w:val="231F20"/>
          <w:spacing w:val="29"/>
        </w:rPr>
        <w:t/>
      </w:r>
      <w:r>
        <w:rPr>
          <w:color w:val="231F20"/>
        </w:rPr>
        <w:t/>
      </w:r>
      <w:r>
        <w:rPr>
          <w:color w:val="231F20"/>
          <w:spacing w:val="-47"/>
        </w:rPr>
        <w:t/>
      </w:r>
      <w:r>
        <w:rPr>
          <w:color w:val="231F20"/>
        </w:rPr>
        <w:t/>
      </w:r>
      <w:r>
        <w:rPr>
          <w:color w:val="231F20"/>
          <w:spacing w:val="1"/>
        </w:rPr>
        <w:t/>
      </w:r>
      <w:r>
        <w:rPr>
          <w:color w:val="231F20"/>
        </w:rPr>
        <w:t/>
      </w:r>
      <w:r>
        <w:rPr>
          <w:color w:val="231F20"/>
          <w:spacing w:val="43"/>
        </w:rPr>
        <w:t/>
      </w:r>
      <w:r>
        <w:rPr>
          <w:color w:val="231F20"/>
        </w:rPr>
        <w:t/>
      </w:r>
      <w:r>
        <w:rPr>
          <w:color w:val="231F20"/>
          <w:spacing w:val="43"/>
        </w:rPr>
        <w:t/>
      </w:r>
      <w:r>
        <w:rPr>
          <w:color w:val="231F20"/>
        </w:rPr>
        <w:t/>
      </w:r>
      <w:r>
        <w:rPr>
          <w:color w:val="231F20"/>
          <w:spacing w:val="43"/>
        </w:rPr>
        <w:t/>
      </w:r>
      <w:r>
        <w:rPr>
          <w:color w:val="231F20"/>
        </w:rPr>
        <w:t/>
      </w:r>
      <w:r>
        <w:rPr>
          <w:color w:val="231F20"/>
          <w:spacing w:val="44"/>
        </w:rPr>
        <w:t/>
      </w:r>
      <w:r>
        <w:rPr>
          <w:color w:val="231F20"/>
        </w:rPr>
        <w:t/>
      </w:r>
      <w:r>
        <w:rPr>
          <w:color w:val="231F20"/>
          <w:spacing w:val="43"/>
        </w:rPr>
        <w:t/>
      </w:r>
      <w:r>
        <w:rPr>
          <w:color w:val="231F20"/>
        </w:rPr>
        <w:t/>
      </w:r>
      <w:r>
        <w:rPr>
          <w:color w:val="231F20"/>
          <w:spacing w:val="43"/>
        </w:rPr>
        <w:t/>
      </w:r>
      <w:r>
        <w:rPr>
          <w:color w:val="231F20"/>
        </w:rPr>
        <w:t/>
      </w:r>
    </w:p>
    <w:p>
      <w:pPr>
        <w:spacing w:after="0" w:line="249" w:lineRule="auto"/>
        <w:jc w:val="both"/>
        <w:sectPr>
          <w:type w:val="continuous"/>
          <w:pgSz w:w="12060" w:h="14580"/>
          <w:pgMar w:top="1300" w:right="260" w:bottom="720" w:left="1220"/>
          <w:cols w:equalWidth="0" w:num="2">
            <w:col w:w="5023" w:space="40"/>
            <w:col w:w="5517"/>
          </w:cols>
        </w:sectPr>
      </w:pPr>
    </w:p>
    <w:p>
      <w:pPr>
        <w:tabs>
          <w:tab w:val="left" w:leader="none" w:pos="879"/>
        </w:tabs>
        <w:spacing w:before="97"/>
        <w:ind w:left="160" w:right="0" w:firstLine="0"/>
        <w:jc w:val="left"/>
        <w:rPr>
          <w:sz w:val="18"/>
        </w:rPr>
      </w:pPr>
      <w:r>
        <w:rPr>
          <w:color w:val="231F20"/>
          <w:sz w:val="18"/>
        </w:rPr>
        <w:t>300</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14"/>
        </w:rPr>
      </w:pPr>
    </w:p>
    <w:p>
      <w:pPr>
        <w:spacing w:after="0"/>
        <w:rPr>
          <w:sz w:val="14"/>
        </w:rPr>
        <w:sectPr>
          <w:pgSz w:w="12060" w:h="14580"/>
          <w:pgMar w:top="1300" w:right="260" w:bottom="720" w:left="1220" w:header="0" w:footer="523"/>
        </w:sectPr>
      </w:pPr>
    </w:p>
    <w:p>
      <w:pPr>
        <w:pStyle w:val="BodyText"/>
        <w:spacing w:before="108" w:line="249" w:lineRule="auto"/>
        <w:ind w:left="160" w:right="46"/>
        <w:jc w:val="both"/>
        <w:rPr/>
      </w:pPr>
      <w:r>
        <w:rPr/>
        <w:drawing>
          <wp:anchor distT="0" distB="0" distL="0" distR="0" simplePos="0" relativeHeight="1576140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07" name="image1.png"/>
            <wp:cNvGraphicFramePr>
              <a:graphicFrameLocks noChangeAspect="1"/>
            </wp:cNvGraphicFramePr>
            <a:graphic>
              <a:graphicData uri="http://schemas.openxmlformats.org/drawingml/2006/picture">
                <pic:pic>
                  <pic:nvPicPr>
                    <pic:cNvPr id="10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192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09" name="image1.png"/>
            <wp:cNvGraphicFramePr>
              <a:graphicFrameLocks noChangeAspect="1"/>
            </wp:cNvGraphicFramePr>
            <a:graphic>
              <a:graphicData uri="http://schemas.openxmlformats.org/drawingml/2006/picture">
                <pic:pic>
                  <pic:nvPicPr>
                    <pic:cNvPr id="11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Pr>
        <w:t/>
      </w:r>
      <w:r>
        <w:rPr>
          <w:color w:val="231F20"/>
          <w:spacing w:val="1"/>
        </w:rPr>
        <w:t/>
      </w:r>
      <w:r>
        <w:rPr>
          <w:color w:val="231F20"/>
          <w:rFonts w:hint="eastAsia" w:eastAsia="宋体"/>
        </w:rPr>
        <w:t xml:space="preserve">安德森&amp;梅奥，2015；贝克&amp;杨，2014；爱立信，2008；爱立信和威廉姆斯，2007年，对这项研究的评论，虽然不同的方面提出了一个评论的实践效果，由麦克纳马拉，汉布里克和奥斯瓦尔德，2014年)。</w:t>
      </w:r>
      <w:r>
        <w:rPr>
          <w:color w:val="231F20"/>
          <w:spacing w:val="1"/>
        </w:rPr>
        <w:t/>
      </w:r>
      <w:r>
        <w:rPr>
          <w:color w:val="231F20"/>
        </w:rPr>
        <w:t/>
      </w:r>
      <w:r>
        <w:rPr>
          <w:color w:val="231F20"/>
          <w:spacing w:val="36"/>
        </w:rPr>
        <w:t/>
      </w:r>
      <w:r>
        <w:rPr>
          <w:color w:val="231F20"/>
        </w:rPr>
        <w:t/>
      </w:r>
      <w:r>
        <w:rPr>
          <w:color w:val="231F20"/>
          <w:spacing w:val="37"/>
        </w:rPr>
        <w:t/>
      </w:r>
      <w:r>
        <w:rPr>
          <w:color w:val="231F20"/>
        </w:rPr>
        <w:t/>
      </w:r>
      <w:r>
        <w:rPr>
          <w:color w:val="231F20"/>
          <w:spacing w:val="36"/>
        </w:rPr>
        <w:t/>
      </w:r>
      <w:r>
        <w:rPr>
          <w:color w:val="231F20"/>
        </w:rPr>
        <w:t/>
      </w:r>
      <w:r>
        <w:rPr>
          <w:color w:val="231F20"/>
          <w:spacing w:val="37"/>
        </w:rPr>
        <w:t/>
      </w:r>
      <w:r>
        <w:rPr>
          <w:color w:val="231F20"/>
        </w:rPr>
        <w:t/>
      </w:r>
      <w:r>
        <w:rPr>
          <w:color w:val="231F20"/>
          <w:spacing w:val="37"/>
        </w:rPr>
        <w:t/>
      </w:r>
      <w:r>
        <w:rPr>
          <w:color w:val="231F20"/>
        </w:rPr>
        <w:t/>
      </w:r>
      <w:r>
        <w:rPr>
          <w:color w:val="231F20"/>
          <w:spacing w:val="36"/>
        </w:rPr>
        <w:t/>
      </w:r>
      <w:r>
        <w:rPr>
          <w:color w:val="231F20"/>
        </w:rPr>
        <w:t/>
      </w:r>
      <w:r>
        <w:rPr>
          <w:color w:val="231F20"/>
          <w:spacing w:val="37"/>
        </w:rPr>
        <w:t/>
      </w:r>
      <w:r>
        <w:rPr>
          <w:color w:val="231F20"/>
        </w:rPr>
        <w:t/>
      </w:r>
      <w:r>
        <w:rPr>
          <w:color w:val="231F20"/>
          <w:spacing w:val="37"/>
        </w:rPr>
        <w:t/>
      </w:r>
      <w:r>
        <w:rPr>
          <w:color w:val="231F20"/>
        </w:rPr>
        <w:t/>
      </w:r>
      <w:r>
        <w:rPr>
          <w:color w:val="231F20"/>
          <w:spacing w:val="-48"/>
        </w:rPr>
        <w:t/>
      </w:r>
      <w:r>
        <w:rPr>
          <w:color w:val="231F20"/>
        </w:rPr>
        <w:t/>
      </w:r>
      <w:r>
        <w:rPr>
          <w:color w:val="231F20"/>
          <w:spacing w:val="1"/>
        </w:rPr>
        <w:t/>
      </w:r>
      <w:r>
        <w:rPr>
          <w:color w:val="231F20"/>
        </w:rPr>
        <w:t/>
      </w:r>
      <w:r>
        <w:rPr>
          <w:color w:val="231F20"/>
          <w:spacing w:val="2"/>
        </w:rPr>
        <w:t/>
      </w:r>
      <w:r>
        <w:rPr>
          <w:color w:val="231F20"/>
        </w:rPr>
        <w:t/>
      </w:r>
    </w:p>
    <w:p>
      <w:pPr>
        <w:pStyle w:val="BodyText"/>
        <w:spacing w:before="5" w:line="249" w:lineRule="auto"/>
        <w:ind w:left="160" w:right="38" w:firstLine="240"/>
        <w:jc w:val="both"/>
        <w:rPr/>
      </w:pPr>
      <w:r>
        <w:rPr>
          <w:color w:val="231F20"/>
        </w:rPr>
        <w:t/>
      </w:r>
      <w:r>
        <w:rPr>
          <w:color w:val="231F20"/>
          <w:spacing w:val="1"/>
        </w:rPr>
        <w:t/>
      </w:r>
      <w:r>
        <w:rPr>
          <w:color w:val="231F20"/>
          <w:spacing w:val="9"/>
        </w:rPr>
        <w:t/>
      </w:r>
      <w:r>
        <w:rPr>
          <w:color w:val="231F20"/>
          <w:spacing w:val="10"/>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47"/>
        </w:rPr>
        <w:t/>
      </w:r>
      <w:r>
        <w:rPr>
          <w:color w:val="231F20"/>
        </w:rPr>
        <w:t/>
      </w:r>
      <w:r>
        <w:rPr>
          <w:i/>
          <w:color w:val="231F20"/>
        </w:rPr>
        <w:t/>
      </w:r>
      <w:r>
        <w:rPr>
          <w:i/>
          <w:color w:val="231F20"/>
          <w:spacing w:val="1"/>
        </w:rPr>
        <w:t/>
      </w:r>
      <w:r>
        <w:rPr>
          <w:i/>
          <w:color w:val="231F20"/>
        </w:rPr>
        <w:t/>
      </w:r>
      <w:r>
        <w:rPr>
          <w:i/>
          <w:color w:val="231F20"/>
          <w:spacing w:val="-7"/>
        </w:rPr>
        <w:t/>
      </w:r>
      <w:r>
        <w:rPr>
          <w:i/>
          <w:color w:val="231F20"/>
        </w:rPr>
        <w:t/>
      </w:r>
      <w:r>
        <w:rPr>
          <w:i/>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6"/>
        </w:rPr>
        <w:t/>
      </w:r>
      <w:r>
        <w:rPr>
          <w:color w:val="231F20"/>
        </w:rPr>
        <w:t/>
      </w:r>
      <w:r>
        <w:rPr>
          <w:color w:val="231F20"/>
          <w:spacing w:val="-7"/>
        </w:rPr>
        <w:t/>
      </w:r>
      <w:r>
        <w:rPr>
          <w:color w:val="231F20"/>
        </w:rPr>
        <w:t/>
      </w:r>
      <w:r>
        <w:rPr>
          <w:color w:val="231F20"/>
          <w:spacing w:val="-48"/>
        </w:rPr>
        <w:t/>
      </w:r>
      <w:r>
        <w:rPr>
          <w:color w:val="231F20"/>
          <w:rFonts w:hint="eastAsia" w:eastAsia="宋体"/>
        </w:rPr>
        <w:t xml:space="preserve">专业知识的一个特点是:</w:t>
      </w:r>
      <w:r>
        <w:rPr>
          <w:i/>
          <w:color w:val="231F20"/>
          <w:rFonts w:hint="eastAsia" w:eastAsia="宋体"/>
        </w:rPr>
        <w:t xml:space="preserve">专业知识是</w:t>
      </w:r>
      <w:r>
        <w:rPr>
          <w:color w:val="231F20"/>
          <w:rFonts w:hint="eastAsia" w:eastAsia="宋体"/>
        </w:rPr>
        <w:t xml:space="preserve">特定领域的(见爱立信&amp;史密斯，1991)。</w:t>
      </w:r>
      <w:r>
        <w:rPr>
          <w:color w:val="231F20"/>
          <w:rFonts w:hint="eastAsia" w:eastAsia="宋体"/>
        </w:rPr>
        <w:t xml:space="preserve">这意味着专家的特点是他们在哪个领域取得了如此大的成功。</w:t>
      </w:r>
      <w:r>
        <w:rPr>
          <w:color w:val="231F20"/>
          <w:rFonts w:hint="eastAsia" w:eastAsia="宋体"/>
        </w:rPr>
        <w:t xml:space="preserve">专业领域的能力很少转移到该人没有经验的另一个领域。</w:t>
      </w:r>
      <w:r>
        <w:rPr>
          <w:color w:val="231F20"/>
          <w:rFonts w:hint="eastAsia" w:eastAsia="宋体"/>
        </w:rPr>
        <w:t xml:space="preserve">(关于支持专业技能的运动特性的证据，见霍奇斯、克尔、斯塔克斯、威尔和纳尼杜2004年对优秀铁人三项运动员和游泳运动员的研究。)</w:t>
      </w:r>
      <w:r>
        <w:rPr>
          <w:color w:val="231F20"/>
          <w:rFonts w:hint="eastAsia" w:eastAsia="宋体"/>
        </w:rPr>
        <w:t/>
      </w:r>
      <w:r>
        <w:rPr>
          <w:color w:val="231F20"/>
          <w:spacing w:val="-47"/>
        </w:rPr>
        <w:t/>
      </w:r>
      <w:r>
        <w:rPr>
          <w:color w:val="231F20"/>
        </w:rPr>
        <w:t/>
      </w:r>
      <w:r>
        <w:rPr>
          <w:color w:val="231F20"/>
          <w:spacing w:val="1"/>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47"/>
        </w:rPr>
        <w:t/>
      </w:r>
      <w:r>
        <w:rPr>
          <w:color w:val="231F20"/>
        </w:rPr>
        <w:t/>
      </w:r>
    </w:p>
    <w:p>
      <w:pPr>
        <w:pStyle w:val="BodyText"/>
        <w:spacing w:before="7"/>
        <w:rPr>
          <w:sz w:val="22"/>
        </w:rPr>
      </w:pPr>
    </w:p>
    <w:p>
      <w:pPr>
        <w:pStyle w:val="Heading2"/>
      </w:pPr>
      <w:r>
        <w:rPr>
          <w:color w:val="231F20"/>
          <w:rFonts w:hint="eastAsia" w:eastAsia="宋体"/>
        </w:rPr>
        <w:t xml:space="preserve">专家的知识结构</w:t>
      </w:r>
    </w:p>
    <w:p>
      <w:pPr>
        <w:pStyle w:val="BodyText"/>
        <w:spacing w:before="10" w:line="249" w:lineRule="auto"/>
        <w:ind w:left="160" w:right="47"/>
        <w:jc w:val="both"/>
        <w:rPr/>
      </w:pPr>
      <w:r>
        <w:rPr>
          <w:color w:val="231F20"/>
        </w:rPr>
        <w:t/>
      </w:r>
      <w:r>
        <w:rPr>
          <w:color w:val="231F20"/>
          <w:spacing w:val="1"/>
        </w:rPr>
        <w:t/>
      </w:r>
      <w:r>
        <w:rPr>
          <w:color w:val="231F20"/>
        </w:rPr>
        <w:t/>
      </w:r>
      <w:r>
        <w:rPr>
          <w:color w:val="231F20"/>
          <w:spacing w:val="1"/>
        </w:rPr>
        <w:t/>
      </w:r>
      <w:r>
        <w:rPr>
          <w:color w:val="231F20"/>
          <w:rFonts w:hint="eastAsia" w:eastAsia="宋体"/>
        </w:rPr>
        <w:t xml:space="preserve">专家技能执行者的一个显著共同特征是，他们比非专家更了解一项活动。更重要的是，这些专家知识的结构也完全不同。对专家在许多不同技能方面的调查研究，如象棋、计算机编程、桥牌和篮球，表明专家已经将他或她的活动知识发展成更有条理的概念，并且能够更好地将这些概念联系起来。专家的知识结构还具有更多决策规则的特征，他或她使用这些规则来决定在特定情况下如何执行。此外，由于知识的结构方式，专家可以从一次观察或演示中记住更多的信息。</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1"/>
        </w:rPr>
        <w:t/>
      </w:r>
      <w:r>
        <w:rPr>
          <w:color w:val="231F20"/>
          <w:spacing w:val="-31"/>
        </w:rPr>
        <w:t/>
      </w:r>
      <w:r>
        <w:rPr>
          <w:color w:val="231F20"/>
          <w:spacing w:val="-1"/>
        </w:rPr>
        <w:t/>
      </w:r>
      <w:r>
        <w:rPr>
          <w:color w:val="231F20"/>
          <w:spacing w:val="-31"/>
        </w:rPr>
        <w:t/>
      </w:r>
      <w:r>
        <w:rPr>
          <w:color w:val="231F20"/>
        </w:rPr>
        <w:t/>
      </w:r>
      <w:r>
        <w:rPr>
          <w:color w:val="231F20"/>
          <w:spacing w:val="-31"/>
        </w:rPr>
        <w:t/>
      </w:r>
      <w:r>
        <w:rPr>
          <w:color w:val="231F20"/>
        </w:rPr>
        <w:t/>
      </w:r>
      <w:r>
        <w:rPr>
          <w:color w:val="231F20"/>
          <w:spacing w:val="-30"/>
        </w:rPr>
        <w:t/>
      </w:r>
      <w:r>
        <w:rPr>
          <w:color w:val="231F20"/>
        </w:rPr>
        <w:t/>
      </w:r>
      <w:r>
        <w:rPr>
          <w:color w:val="231F20"/>
          <w:spacing w:val="-31"/>
        </w:rPr>
        <w:t/>
      </w:r>
      <w:r>
        <w:rPr>
          <w:color w:val="231F20"/>
        </w:rPr>
        <w:t/>
      </w:r>
      <w:r>
        <w:rPr>
          <w:color w:val="231F20"/>
          <w:spacing w:val="-3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48"/>
        </w:rPr>
        <w:t/>
      </w:r>
      <w:r>
        <w:rPr>
          <w:color w:val="231F20"/>
        </w:rPr>
        <w:t/>
      </w:r>
      <w:r>
        <w:rPr>
          <w:color w:val="231F20"/>
          <w:spacing w:val="1"/>
        </w:rPr>
        <w:t/>
      </w:r>
      <w:r>
        <w:rPr>
          <w:color w:val="231F20"/>
        </w:rPr>
        <w:t/>
      </w:r>
    </w:p>
    <w:p>
      <w:pPr>
        <w:pStyle w:val="BodyText"/>
        <w:spacing w:before="5"/>
        <w:rPr>
          <w:sz w:val="23"/>
        </w:rPr>
      </w:pPr>
    </w:p>
    <w:p>
      <w:pPr>
        <w:pStyle w:val="BodyText"/>
        <w:spacing w:line="249" w:lineRule="auto"/>
        <w:ind w:left="160" w:right="47"/>
        <w:jc w:val="both"/>
        <w:rPr/>
      </w:pPr>
      <w:r>
        <w:rPr>
          <w:rFonts w:ascii="Cambria"/>
          <w:color w:val="231F20"/>
          <w:spacing w:val="-2"/>
          <w:w w:val="95"/>
        </w:rPr>
        <w:t/>
      </w:r>
      <w:r>
        <w:rPr>
          <w:rFonts w:ascii="Cambria"/>
          <w:color w:val="231F20"/>
          <w:spacing w:val="-6"/>
          <w:w w:val="95"/>
        </w:rPr>
        <w:t/>
      </w:r>
      <w:r>
        <w:rPr>
          <w:rFonts w:ascii="Cambria"/>
          <w:color w:val="231F20"/>
          <w:spacing w:val="-2"/>
          <w:w w:val="95"/>
        </w:rPr>
        <w:t/>
      </w:r>
      <w:r>
        <w:rPr>
          <w:rFonts w:ascii="Cambria"/>
          <w:color w:val="231F20"/>
          <w:spacing w:val="-6"/>
          <w:w w:val="95"/>
        </w:rPr>
        <w:t/>
      </w:r>
      <w:r>
        <w:rPr>
          <w:rFonts w:ascii="Cambria"/>
          <w:color w:val="231F20"/>
          <w:spacing w:val="-1"/>
          <w:w w:val="95"/>
        </w:rPr>
        <w:t/>
      </w:r>
      <w:r>
        <w:rPr>
          <w:rFonts w:ascii="Cambria"/>
          <w:color w:val="231F20"/>
          <w:spacing w:val="-6"/>
          <w:w w:val="95"/>
        </w:rPr>
        <w:t/>
      </w:r>
      <w:r>
        <w:rPr>
          <w:rFonts w:ascii="Cambria"/>
          <w:color w:val="231F20"/>
          <w:spacing w:val="-1"/>
          <w:w w:val="95"/>
        </w:rPr>
        <w:t/>
      </w:r>
      <w:r>
        <w:rPr>
          <w:rFonts w:ascii="Cambria"/>
          <w:color w:val="231F20"/>
          <w:spacing w:val="-6"/>
          <w:w w:val="95"/>
        </w:rPr>
        <w:t/>
      </w:r>
      <w:r>
        <w:rPr>
          <w:rFonts w:ascii="Cambria"/>
          <w:color w:val="231F20"/>
          <w:spacing w:val="-1"/>
          <w:w w:val="95"/>
        </w:rPr>
        <w:t/>
      </w:r>
      <w:r>
        <w:rPr>
          <w:rFonts w:ascii="Cambria"/>
          <w:color w:val="231F20"/>
          <w:spacing w:val="-6"/>
          <w:w w:val="95"/>
        </w:rPr>
        <w:t/>
      </w:r>
      <w:r>
        <w:rPr>
          <w:rFonts w:ascii="Cambria"/>
          <w:color w:val="231F20"/>
          <w:spacing w:val="-1"/>
          <w:w w:val="95"/>
        </w:rPr>
        <w:t/>
      </w:r>
      <w:r>
        <w:rPr>
          <w:rFonts w:ascii="Cambria"/>
          <w:color w:val="231F20"/>
          <w:spacing w:val="-40"/>
          <w:w w:val="95"/>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解决问题、决策和预测。这些知识结构特征的好处是，它们使专家能够比非专家更快、更准确地解决问题和做出决策，并更容易适应新的环境。例如，一个专业的篮球运动员把球带到地板上，可以看到一个或两个球员在另一个球员身上</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20"/>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1"/>
        </w:rPr>
        <w:t/>
      </w:r>
      <w:r>
        <w:rPr>
          <w:color w:val="231F20"/>
        </w:rPr>
        <w:t/>
      </w:r>
      <w:r>
        <w:rPr>
          <w:color w:val="231F20"/>
          <w:spacing w:val="20"/>
        </w:rPr>
        <w:t/>
      </w:r>
      <w:r>
        <w:rPr>
          <w:color w:val="231F20"/>
        </w:rPr>
        <w:t/>
      </w:r>
      <w:r>
        <w:rPr>
          <w:color w:val="231F20"/>
          <w:spacing w:val="21"/>
        </w:rPr>
        <w:t/>
      </w:r>
      <w:r>
        <w:rPr>
          <w:color w:val="231F20"/>
        </w:rPr>
        <w:t/>
      </w:r>
    </w:p>
    <w:p>
      <w:pPr>
        <w:pStyle w:val="BodyText"/>
        <w:spacing w:before="108" w:line="249" w:lineRule="auto"/>
        <w:ind w:left="160" w:right="1899"/>
        <w:jc w:val="both"/>
        <w:rPr/>
      </w:pPr>
      <w:r>
        <w:rPr/>
        <w:br w:type="column"/>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39"/>
        </w:rPr>
        <w:t/>
      </w:r>
      <w:r>
        <w:rPr>
          <w:color w:val="231F20"/>
        </w:rPr>
        <w:t/>
      </w:r>
      <w:r>
        <w:rPr>
          <w:color w:val="231F20"/>
          <w:spacing w:val="38"/>
        </w:rPr>
        <w:t/>
      </w:r>
      <w:r>
        <w:rPr>
          <w:color w:val="231F20"/>
        </w:rPr>
        <w:t/>
      </w:r>
      <w:r>
        <w:rPr>
          <w:color w:val="231F20"/>
          <w:spacing w:val="38"/>
        </w:rPr>
        <w:t/>
      </w:r>
      <w:r>
        <w:rPr>
          <w:color w:val="231F20"/>
        </w:rPr>
        <w:t/>
      </w:r>
      <w:r>
        <w:rPr>
          <w:color w:val="231F20"/>
          <w:spacing w:val="38"/>
        </w:rPr>
        <w:t/>
      </w:r>
      <w:r>
        <w:rPr>
          <w:color w:val="231F20"/>
        </w:rPr>
        <w:t/>
      </w:r>
      <w:r>
        <w:rPr>
          <w:color w:val="231F20"/>
          <w:spacing w:val="-47"/>
        </w:rPr>
        <w:t/>
      </w:r>
      <w:r>
        <w:rPr>
          <w:color w:val="231F20"/>
          <w:rFonts w:hint="eastAsia" w:eastAsia="宋体"/>
        </w:rPr>
        <w:t xml:space="preserve">团队并了解团队使用的防御类型；预测防守者和他或她的队友会做什么；然后决定是传球、运球还是投篮。初学者需要花更多的时间来做出同样的决定，因为他或她需要观察更多的玩家来获得同样的信息。</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Heading2"/>
        <w:spacing w:before="246"/>
        <w:rPr/>
      </w:pPr>
      <w:r>
        <w:rPr>
          <w:color w:val="231F20"/>
          <w:rFonts w:hint="eastAsia" w:eastAsia="宋体"/>
        </w:rPr>
        <w:t xml:space="preserve">专家对视觉的运用</w:t>
      </w:r>
      <w:r>
        <w:rPr>
          <w:color w:val="231F20"/>
          <w:spacing w:val="-1"/>
        </w:rPr>
        <w:t/>
      </w:r>
      <w:r>
        <w:rPr>
          <w:color w:val="231F20"/>
        </w:rPr>
        <w:t/>
      </w:r>
    </w:p>
    <w:p>
      <w:pPr>
        <w:pStyle w:val="BodyText"/>
        <w:spacing w:before="10" w:line="249" w:lineRule="auto"/>
        <w:ind w:left="160" w:right="1893"/>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28"/>
        </w:rPr>
        <w:t/>
      </w:r>
      <w:r>
        <w:rPr>
          <w:color w:val="231F20"/>
        </w:rPr>
        <w:t/>
      </w:r>
      <w:r>
        <w:rPr>
          <w:color w:val="231F20"/>
          <w:spacing w:val="28"/>
        </w:rPr>
        <w:t/>
      </w:r>
      <w:r>
        <w:rPr>
          <w:color w:val="231F20"/>
        </w:rPr>
        <w:t/>
      </w:r>
      <w:r>
        <w:rPr>
          <w:color w:val="231F20"/>
          <w:spacing w:val="77"/>
        </w:rPr>
        <w:t/>
      </w:r>
      <w:r>
        <w:rPr>
          <w:color w:val="231F20"/>
        </w:rPr>
        <w:t/>
      </w:r>
      <w:r>
        <w:rPr>
          <w:color w:val="231F20"/>
          <w:spacing w:val="77"/>
        </w:rPr>
        <w:t/>
      </w:r>
      <w:r>
        <w:rPr>
          <w:color w:val="231F20"/>
        </w:rPr>
        <w:t/>
      </w:r>
      <w:r>
        <w:rPr>
          <w:color w:val="231F20"/>
          <w:spacing w:val="78"/>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2"/>
        </w:rPr>
        <w:t/>
      </w:r>
      <w:r>
        <w:rPr>
          <w:color w:val="231F20"/>
        </w:rPr>
        <w:t/>
      </w:r>
      <w:r>
        <w:rPr>
          <w:color w:val="231F20"/>
          <w:spacing w:val="42"/>
        </w:rPr>
        <w:t/>
      </w:r>
      <w:r>
        <w:rPr>
          <w:color w:val="231F20"/>
        </w:rPr>
        <w:t/>
      </w:r>
      <w:r>
        <w:rPr>
          <w:color w:val="231F20"/>
          <w:spacing w:val="43"/>
        </w:rPr>
        <w:t/>
      </w:r>
      <w:r>
        <w:rPr>
          <w:color w:val="231F20"/>
        </w:rPr>
        <w:t/>
      </w:r>
      <w:r>
        <w:rPr>
          <w:color w:val="231F20"/>
          <w:spacing w:val="42"/>
        </w:rPr>
        <w:t/>
      </w:r>
      <w:r>
        <w:rPr>
          <w:color w:val="231F20"/>
        </w:rPr>
        <w:t/>
      </w:r>
      <w:r>
        <w:rPr>
          <w:color w:val="231F20"/>
          <w:spacing w:val="42"/>
        </w:rPr>
        <w:t/>
      </w:r>
      <w:r>
        <w:rPr>
          <w:color w:val="231F20"/>
        </w:rPr>
        <w:t/>
      </w:r>
      <w:r>
        <w:rPr>
          <w:color w:val="231F20"/>
          <w:spacing w:val="43"/>
        </w:rPr>
        <w:t/>
      </w:r>
      <w:r>
        <w:rPr>
          <w:color w:val="231F20"/>
        </w:rPr>
        <w:t/>
      </w:r>
      <w:r>
        <w:rPr>
          <w:color w:val="231F20"/>
          <w:spacing w:val="-48"/>
        </w:rPr>
        <w:t/>
      </w:r>
      <w:r>
        <w:rPr>
          <w:color w:val="231F20"/>
        </w:rPr>
        <w:t/>
      </w:r>
      <w:r>
        <w:rPr>
          <w:color w:val="231F20"/>
          <w:spacing w:val="51"/>
        </w:rPr>
        <w:t/>
      </w:r>
      <w:r>
        <w:rPr>
          <w:color w:val="231F20"/>
        </w:rPr>
        <w:t/>
      </w:r>
      <w:r>
        <w:rPr>
          <w:color w:val="231F20"/>
          <w:spacing w:val="5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Fonts w:hint="eastAsia" w:eastAsia="宋体"/>
        </w:rPr>
        <w:t xml:space="preserve">当专家执行一项活动时，他们比非专家更有利地使用视觉。</w:t>
      </w:r>
      <w:r>
        <w:rPr>
          <w:color w:val="231F20"/>
          <w:rFonts w:hint="eastAsia" w:eastAsia="宋体"/>
        </w:rPr>
        <w:t xml:space="preserve">我们在第7章和第9章讨论了许多这些特征。</w:t>
      </w:r>
      <w:r>
        <w:rPr>
          <w:color w:val="231F20"/>
          <w:rFonts w:hint="eastAsia" w:eastAsia="宋体"/>
        </w:rPr>
        <w:t xml:space="preserve">例如，专家更快地搜索他们的环境，更多地关注这种搜索，并在更短的时间内选择更有意义的信息。</w:t>
      </w:r>
      <w:r>
        <w:rPr>
          <w:color w:val="231F20"/>
          <w:rFonts w:hint="eastAsia" w:eastAsia="宋体"/>
        </w:rPr>
        <w:t xml:space="preserve">此外，专家在决策时不需要太多的环境信息，主要是因为他们在某个地方“看”得更多。</w:t>
      </w:r>
      <w:r>
        <w:rPr>
          <w:color w:val="231F20"/>
          <w:rFonts w:hint="eastAsia" w:eastAsia="宋体"/>
        </w:rPr>
        <w:t xml:space="preserve">毫无疑问，部分由于他们卓越的视觉搜索和决策能力，专家可以比非专家更好地利用视觉信息来预测他人的行为。</w:t>
      </w:r>
      <w:r>
        <w:rPr>
          <w:color w:val="231F20"/>
          <w:rFonts w:hint="eastAsia" w:eastAsia="宋体"/>
        </w:rPr>
        <w:t xml:space="preserve">专家比非专家更快识别环境中的模式。</w:t>
      </w:r>
      <w:r>
        <w:rPr>
          <w:color w:val="231F20"/>
          <w:rFonts w:hint="eastAsia" w:eastAsia="宋体"/>
        </w:rPr>
        <w:t xml:space="preserve">(关于涉及技术娴熟的足球运动员的证据，见范·马尔塞文(VanMaarseveen)、奥德詹斯(Oudejans)和萨弗斯伯格(Savelsbergh)，2015年；关于一系列其他运动，见洛芬(Loffing)和卡内尔·布鲁兰(Caal-Bruland)，2017年。)</w:t>
      </w:r>
      <w:r>
        <w:rPr>
          <w:color w:val="231F20"/>
          <w:rFonts w:hint="eastAsia" w:eastAsia="宋体"/>
        </w:rPr>
        <w:t xml:space="preserve">专家是在多年的表演经验后获得这些视觉特征的；研究表明，这些特征更多的是经验的作用，而不是更好的视觉敏锐度或视力</w:t>
      </w:r>
      <w:r>
        <w:rPr>
          <w:color w:val="231F20"/>
          <w:vertAlign w:val="superscript"/>
          <w:rFonts w:hint="eastAsia" w:eastAsia="宋体"/>
        </w:rPr>
        <w:t xml:space="preserve">4</w:t>
      </w:r>
      <w:r>
        <w:rPr>
          <w:color w:val="231F20"/>
          <w:rFonts w:hint="eastAsia" w:eastAsia="宋体"/>
        </w:rPr>
        <w:t xml:space="preserve">。</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9"/>
        </w:rPr>
        <w:t/>
      </w:r>
      <w:r>
        <w:rPr>
          <w:color w:val="231F20"/>
        </w:rPr>
        <w:t/>
      </w:r>
      <w:r>
        <w:rPr>
          <w:color w:val="231F20"/>
          <w:spacing w:val="9"/>
        </w:rPr>
        <w:t/>
      </w:r>
      <w:r>
        <w:rPr>
          <w:color w:val="231F20"/>
        </w:rPr>
        <w:t/>
      </w:r>
      <w:r>
        <w:rPr>
          <w:color w:val="231F20"/>
          <w:vertAlign w:val="superscript"/>
        </w:rPr>
        <w:t/>
      </w:r>
    </w:p>
    <w:p>
      <w:pPr>
        <w:pStyle w:val="Heading2"/>
        <w:spacing w:before="260"/>
      </w:pPr>
      <w:r>
        <w:rPr>
          <w:color w:val="231F20"/>
          <w:rFonts w:hint="eastAsia" w:eastAsia="宋体"/>
        </w:rPr>
        <w:t xml:space="preserve">专业知识和自动性</w:t>
      </w:r>
    </w:p>
    <w:p>
      <w:pPr>
        <w:pStyle w:val="BodyText"/>
        <w:spacing w:before="10" w:line="249" w:lineRule="auto"/>
        <w:ind w:left="160" w:right="1897"/>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基于先前关于学习阶段的讨论，人们可能会认为专家们几乎肯定会在他们的表现中达到毫不费力的自动化阶段。根据爱立信(1998)的说法，没有什么比这更偏离事实的了——专家的表现是完全自动化的这一普遍信念是完全错误的。爱立信认为</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p>
    <w:p>
      <w:pPr>
        <w:pStyle w:val="BodyText"/>
        <w:spacing w:before="5"/>
        <w:rPr>
          <w:sz w:val="29"/>
        </w:rPr>
      </w:pPr>
    </w:p>
    <w:p>
      <w:pPr>
        <w:spacing w:before="0" w:line="261" w:lineRule="auto"/>
        <w:ind w:left="160" w:right="1897" w:firstLine="0"/>
        <w:jc w:val="both"/>
        <w:rPr>
          <w:sz w:val="16"/>
        </w:rPr>
      </w:pPr>
      <w:r>
        <w:rPr>
          <w:color w:val="231F20"/>
          <w:position w:val="7"/>
          <w:sz w:val="10"/>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3"/>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37"/>
          <w:sz w:val="16"/>
        </w:rPr>
        <w:t/>
      </w:r>
      <w:r>
        <w:rPr>
          <w:color w:val="231F20"/>
          <w:sz w:val="16"/>
          <w:rFonts w:hint="eastAsia" w:eastAsia="宋体"/>
        </w:rPr>
        <w:t xml:space="preserve"> 见阿伯内西(1999)的一个开创性的讨论之间的差异专家和新手在使用视觉</w:t>
      </w:r>
      <w:r>
        <w:rPr>
          <w:color w:val="231F20"/>
          <w:position w:val="7"/>
          <w:sz w:val="10"/>
          <w:rFonts w:hint="eastAsia" w:eastAsia="宋体"/>
        </w:rPr>
        <w:t xml:space="preserve">4</w:t>
      </w:r>
      <w:r>
        <w:rPr>
          <w:color w:val="231F20"/>
          <w:sz w:val="16"/>
          <w:rFonts w:hint="eastAsia" w:eastAsia="宋体"/>
        </w:rPr>
        <w:t xml:space="preserve">。</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p>
    <w:p>
      <w:pPr>
        <w:spacing w:after="0" w:line="261" w:lineRule="auto"/>
        <w:jc w:val="both"/>
        <w:rPr>
          <w:sz w:val="16"/>
        </w:rPr>
        <w:sectPr>
          <w:type w:val="continuous"/>
          <w:pgSz w:w="12060" w:h="14580"/>
          <w:pgMar w:top="1300" w:right="260" w:bottom="720" w:left="1220"/>
          <w:cols w:equalWidth="0" w:num="2">
            <w:col w:w="4290" w:space="150"/>
            <w:col w:w="6140"/>
          </w:cols>
        </w:sectPr>
      </w:pPr>
    </w:p>
    <w:p>
      <w:pPr>
        <w:tabs>
          <w:tab w:val="right" w:leader="none" w:pos="9459"/>
        </w:tabs>
        <w:spacing w:before="97"/>
        <w:ind w:left="510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第十二章■学习的阶段</w:t>
      </w:r>
      <w:r>
        <w:rPr>
          <w:color w:val="231F20"/>
          <w:spacing w:val="-1"/>
          <w:sz w:val="18"/>
        </w:rPr>
        <w:t/>
      </w:r>
      <w:r>
        <w:rPr>
          <w:color w:val="231F20"/>
          <w:sz w:val="18"/>
        </w:rPr>
        <w:t/>
        <w:tab/>
        <w:t>301</w:t>
      </w:r>
    </w:p>
    <w:p>
      <w:pPr>
        <w:spacing w:after="0"/>
        <w:jc w:val="left"/>
        <w:rPr>
          <w:sz w:val="18"/>
        </w:rPr>
        <w:sectPr>
          <w:pgSz w:w="12060" w:h="14580"/>
          <w:pgMar w:top="1300" w:right="260" w:bottom="720" w:left="1220" w:header="0" w:footer="523"/>
        </w:sectPr>
      </w:pPr>
    </w:p>
    <w:p>
      <w:pPr>
        <w:spacing w:before="484"/>
        <w:ind w:left="0" w:right="35" w:firstLine="0"/>
        <w:jc w:val="right"/>
        <w:rPr>
          <w:rFonts w:ascii="Gill Sans MT"/>
          <w:b/>
          <w:sz w:val="16"/>
        </w:rPr>
      </w:pPr>
      <w:r>
        <w:rPr/>
        <w:pict>
          <v:shape style="position:absolute;margin-left:106.395546pt;margin-top:80.541824pt;width:11.6pt;height:48.5pt;mso-position-horizontal-relative:page;mso-position-vertical-relative:paragraph;z-index:15764480" filled="false" stroked="false" type="#_x0000_t202">
            <v:textbox style="layout-flow:vertical;mso-layout-flow-alt:bottom-to-top" inset="0,0,0,0">
              <w:txbxContent>
                <w:p>
                  <w:pPr>
                    <w:spacing w:before="17"/>
                    <w:ind w:left="20" w:right="0" w:firstLine="0"/>
                    <w:jc w:val="left"/>
                    <w:rPr>
                      <w:rFonts w:ascii="Gill Sans MT"/>
                      <w:b/>
                      <w:sz w:val="16"/>
                    </w:rPr>
                  </w:pPr>
                  <w:r>
                    <w:rPr>
                      <w:rFonts w:hint="eastAsia" w:eastAsia="宋体"/>
                      <w:b/>
                      <w:color w:val="231F20"/>
                      <w:w w:val="95"/>
                      <w:sz w:val="15"/>
                      <w:szCs w:val="15"/>
                    </w:rPr>
                    <w:t xml:space="preserve">演出</w:t>
                  </w:r>
                </w:p>
              </w:txbxContent>
            </v:textbox>
            <w10:wrap type="none"/>
          </v:shape>
        </w:pict>
      </w:r>
      <w:r>
        <w:rPr>
          <w:rFonts w:hint="eastAsia" w:eastAsia="宋体"/>
          <w:b/>
          <w:color w:val="231F20"/>
          <w:w w:val="90"/>
          <w:sz w:val="16"/>
        </w:rPr>
        <w:t xml:space="preserve">专家表演</w:t>
      </w:r>
      <w:r>
        <w:rPr>
          <w:rFonts w:ascii="Gill Sans MT"/>
          <w:b/>
          <w:color w:val="231F20"/>
          <w:spacing w:val="59"/>
          <w:sz w:val="16"/>
        </w:rPr>
        <w:t/>
      </w:r>
      <w:r>
        <w:rPr>
          <w:rFonts w:ascii="Gill Sans MT"/>
          <w:b/>
          <w:color w:val="231F20"/>
          <w:w w:val="90"/>
          <w:sz w:val="16"/>
        </w:rPr>
        <w:t/>
      </w: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rPr>
          <w:rFonts w:ascii="Gill Sans MT"/>
          <w:b/>
          <w:sz w:val="18"/>
        </w:rPr>
      </w:pPr>
    </w:p>
    <w:p>
      <w:pPr>
        <w:pStyle w:val="BodyText"/>
        <w:spacing w:before="10"/>
        <w:rPr>
          <w:rFonts w:ascii="Gill Sans MT"/>
          <w:b/>
          <w:sz w:val="21"/>
        </w:rPr>
      </w:pPr>
    </w:p>
    <w:p>
      <w:pPr>
        <w:spacing w:before="0"/>
        <w:ind w:left="0" w:right="0" w:firstLine="0"/>
        <w:jc w:val="right"/>
        <w:rPr>
          <w:rFonts w:ascii="Gill Sans MT"/>
          <w:b/>
          <w:sz w:val="16"/>
        </w:rPr>
      </w:pPr>
      <w:r>
        <w:rPr>
          <w:rFonts w:hint="eastAsia" w:eastAsia="宋体"/>
          <w:b/>
          <w:color w:val="231F20"/>
          <w:sz w:val="16"/>
        </w:rPr>
        <w:t xml:space="preserve">经验</w:t>
      </w:r>
    </w:p>
    <w:p>
      <w:pPr>
        <w:pStyle w:val="BodyText"/>
        <w:spacing w:before="7"/>
        <w:rPr>
          <w:rFonts w:ascii="Gill Sans MT"/>
          <w:b/>
          <w:sz w:val="25"/>
        </w:rPr>
      </w:pPr>
      <w:r>
        <w:rPr/>
        <w:br w:type="column"/>
      </w:r>
      <w:r>
        <w:rPr>
          <w:rFonts w:ascii="Gill Sans MT"/>
          <w:b/>
          <w:sz w:val="25"/>
        </w:rPr>
      </w:r>
    </w:p>
    <w:p>
      <w:pPr>
        <w:spacing w:before="0" w:line="232" w:lineRule="auto"/>
        <w:ind w:left="913" w:right="0" w:firstLine="358"/>
        <w:jc w:val="left"/>
        <w:rPr>
          <w:sz w:val="16"/>
          <w:rFonts w:ascii="Trebuchet MS"/>
        </w:rPr>
      </w:pPr>
      <w:r>
        <w:rPr>
          <w:color w:val="231F20"/>
          <w:sz w:val="16"/>
          <w:rFonts w:hint="eastAsia" w:eastAsia="宋体"/>
        </w:rPr>
        <w:t xml:space="preserve">增强的控制和记忆</w:t>
      </w:r>
      <w:r>
        <w:rPr>
          <w:rFonts w:ascii="Trebuchet MS"/>
          <w:color w:val="231F20"/>
          <w:spacing w:val="1"/>
          <w:sz w:val="16"/>
        </w:rPr>
        <w:t/>
      </w:r>
      <w:r>
        <w:rPr>
          <w:color w:val="231F20"/>
          <w:w w:val="95"/>
          <w:sz w:val="16"/>
        </w:rPr>
        <w:t/>
      </w:r>
      <w:r>
        <w:rPr>
          <w:rFonts w:ascii="Trebuchet MS"/>
          <w:color w:val="231F20"/>
          <w:spacing w:val="3"/>
          <w:w w:val="95"/>
          <w:sz w:val="16"/>
        </w:rPr>
        <w:t/>
      </w:r>
      <w:r>
        <w:rPr>
          <w:color w:val="231F20"/>
          <w:w w:val="95"/>
          <w:sz w:val="16"/>
        </w:rPr>
        <w:t/>
      </w:r>
      <w:r>
        <w:rPr>
          <w:rFonts w:ascii="Trebuchet MS"/>
          <w:color w:val="231F20"/>
          <w:spacing w:val="3"/>
          <w:w w:val="95"/>
          <w:sz w:val="16"/>
        </w:rPr>
        <w:t/>
      </w:r>
      <w:r>
        <w:rPr>
          <w:color w:val="231F20"/>
          <w:w w:val="95"/>
          <w:sz w:val="16"/>
        </w:rPr>
        <w:t/>
      </w:r>
    </w:p>
    <w:p>
      <w:pPr>
        <w:pStyle w:val="BodyText"/>
        <w:rPr>
          <w:rFonts w:ascii="Trebuchet MS"/>
          <w:sz w:val="22"/>
        </w:rPr>
      </w:pPr>
      <w:r>
        <w:rPr/>
        <w:br w:type="column"/>
      </w:r>
      <w:r>
        <w:rPr>
          <w:rFonts w:ascii="Trebuchet MS"/>
          <w:sz w:val="22"/>
        </w:rPr>
      </w:r>
    </w:p>
    <w:p>
      <w:pPr>
        <w:pStyle w:val="BodyText"/>
        <w:spacing w:before="9"/>
        <w:rPr>
          <w:rFonts w:ascii="Trebuchet MS"/>
          <w:sz w:val="17"/>
        </w:rPr>
      </w:pPr>
    </w:p>
    <w:p>
      <w:pPr>
        <w:spacing w:before="0" w:line="261" w:lineRule="auto"/>
        <w:ind w:left="217" w:right="1276" w:firstLine="0"/>
        <w:jc w:val="left"/>
        <w:rPr>
          <w:sz w:val="16"/>
        </w:rPr>
      </w:pPr>
      <w:r>
        <w:rPr/>
        <w:pict>
          <v:group style="position:absolute;margin-left:120.608299pt;margin-top:9.035167pt;width:275pt;height:145.3pt;mso-position-horizontal-relative:page;mso-position-vertical-relative:paragraph;z-index:15762944" coordsize="5500,2906" coordorigin="2412,181">
            <v:shape style="position:absolute;left:2417;top:185;width:5456;height:2896" coordsize="5456,2896" coordorigin="2417,186" filled="false" stroked="true" strokecolor="#231f20" strokeweight=".5pt" path="m2417,186l2417,3081,7873,3081e">
              <v:path arrowok="t"/>
              <v:stroke dashstyle="solid"/>
            </v:shape>
            <v:shape style="position:absolute;left:7121;top:301;width:166;height:166" stroked="false" type="#_x0000_t75">
              <v:imagedata o:title="" r:id="rId15"/>
            </v:shape>
            <v:shape style="position:absolute;left:7121;top:2239;width:166;height:166" stroked="false" type="#_x0000_t75">
              <v:imagedata o:title="" r:id="rId15"/>
            </v:shape>
            <v:shape style="position:absolute;left:2417;top:206;width:4087;height:2875" coordsize="4087,2875" coordorigin="2417,207" filled="true" fillcolor="#231f20" stroked="false" path="m5941,207l5941,319,4095,329,3112,621,2663,1452,2417,3081,3250,3081,3856,2423,4322,2134,4889,2149,5792,2405,5762,2596,6503,2323,5886,1839,5862,2022,5055,1860,4520,1847,4018,2022,3310,2423,3437,2022,4131,1473,4609,1229,5094,1236,5807,1440,5769,1640,6343,1455,5867,1072,5830,1253,5295,1105,4911,1065,4491,1142,3851,1345,4323,744,4697,448,5170,372,5937,429,5942,580,6293,384,5941,207xe">
              <v:path arrowok="t"/>
              <v:fill type="solid"/>
            </v:shape>
            <v:shape style="position:absolute;left:4149;top:2676;width:1372;height:192" filled="false" stroked="false" type="#_x0000_t202">
              <v:textbox inset="0,0,0,0">
                <w:txbxContent>
                  <w:p>
                    <w:pPr>
                      <w:spacing w:before="0"/>
                      <w:ind w:left="0" w:right="0" w:firstLine="0"/>
                      <w:jc w:val="left"/>
                      <w:rPr>
                        <w:b/>
                        <w:sz w:val="16"/>
                        <w:rFonts w:ascii="Gill Sans MT"/>
                        <w:w w:val="95"/>
                      </w:rPr>
                    </w:pPr>
                    <w:r>
                      <w:rPr>
                        <w:b/>
                        <w:color w:val="231F20"/>
                        <w:sz w:val="14"/>
                        <w:szCs w:val="14"/>
                      </w:rPr>
                      <w:t/>
                    </w:r>
                    <w:r>
                      <w:rPr>
                        <w:rFonts w:ascii="Gill Sans MT"/>
                        <w:b/>
                        <w:color w:val="231F20"/>
                        <w:spacing w:val="17"/>
                        <w:w w:val="95"/>
                        <w:sz w:val="14"/>
                        <w:szCs w:val="14"/>
                      </w:rPr>
                      <w:t/>
                    </w:r>
                    <w:r>
                      <w:rPr>
                        <w:b/>
                        <w:color w:val="231F20"/>
                        <w:sz w:val="14"/>
                        <w:rFonts w:hint="eastAsia" w:eastAsia="宋体"/>
                        <w:szCs w:val="14"/>
                      </w:rPr>
                      <w:t xml:space="preserve">日常活动</w:t>
                    </w:r>
                  </w:p>
                </w:txbxContent>
              </v:textbox>
              <w10:wrap type="none"/>
            </v:shape>
            <v:shape style="position:absolute;left:6516;top:2510;width:1395;height:369" filled="false" stroked="false" type="#_x0000_t202">
              <v:textbox inset="0,0,0,0">
                <w:txbxContent>
                  <w:p>
                    <w:pPr>
                      <w:spacing w:before="0" w:line="232" w:lineRule="auto"/>
                      <w:ind w:left="0" w:right="0" w:firstLine="244"/>
                      <w:jc w:val="left"/>
                      <w:rPr>
                        <w:sz w:val="16"/>
                        <w:rFonts w:ascii="Trebuchet MS"/>
                      </w:rPr>
                    </w:pPr>
                    <w:r>
                      <w:rPr>
                        <w:color w:val="231F20"/>
                        <w:sz w:val="14"/>
                        <w:rFonts w:hint="eastAsia" w:eastAsia="宋体"/>
                        <w:szCs w:val="14"/>
                      </w:rPr>
                      <w:t xml:space="preserve">自动化轻松和固定</w:t>
                    </w:r>
                    <w:r>
                      <w:rPr>
                        <w:rFonts w:ascii="Trebuchet MS"/>
                        <w:color w:val="231F20"/>
                        <w:spacing w:val="1"/>
                        <w:sz w:val="14"/>
                        <w:szCs w:val="14"/>
                      </w:rPr>
                      <w:t/>
                    </w:r>
                    <w:r>
                      <w:rPr>
                        <w:color w:val="231F20"/>
                        <w:w w:val="95"/>
                        <w:sz w:val="14"/>
                        <w:szCs w:val="14"/>
                      </w:rPr>
                      <w:t/>
                    </w:r>
                    <w:r>
                      <w:rPr>
                        <w:rFonts w:ascii="Trebuchet MS"/>
                        <w:color w:val="231F20"/>
                        <w:spacing w:val="1"/>
                        <w:w w:val="95"/>
                        <w:sz w:val="14"/>
                        <w:szCs w:val="14"/>
                      </w:rPr>
                      <w:t/>
                    </w:r>
                    <w:r>
                      <w:rPr>
                        <w:color w:val="231F20"/>
                        <w:w w:val="95"/>
                        <w:sz w:val="14"/>
                        <w:szCs w:val="14"/>
                      </w:rPr>
                      <w:t/>
                    </w:r>
                    <w:r>
                      <w:rPr>
                        <w:rFonts w:ascii="Trebuchet MS"/>
                        <w:color w:val="231F20"/>
                        <w:spacing w:val="1"/>
                        <w:w w:val="95"/>
                        <w:sz w:val="14"/>
                        <w:szCs w:val="14"/>
                      </w:rPr>
                      <w:t/>
                    </w:r>
                    <w:r>
                      <w:rPr>
                        <w:color w:val="231F20"/>
                        <w:w w:val="95"/>
                        <w:sz w:val="14"/>
                        <w:szCs w:val="14"/>
                      </w:rPr>
                      <w:t/>
                    </w:r>
                  </w:p>
                </w:txbxContent>
              </v:textbox>
              <w10:wrap type="none"/>
            </v:shape>
            <w10:wrap type="none"/>
          </v:group>
        </w:pict>
      </w:r>
      <w:r>
        <w:rPr>
          <w:b/>
          <w:color w:val="231F20"/>
          <w:sz w:val="16"/>
        </w:rPr>
        <w:t/>
      </w:r>
      <w:r>
        <w:rPr>
          <w:b/>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pacing w:val="-1"/>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37"/>
          <w:sz w:val="16"/>
        </w:rPr>
        <w:t/>
      </w:r>
      <w:r>
        <w:rPr>
          <w:color w:val="231F20"/>
          <w:sz w:val="16"/>
          <w:rFonts w:hint="eastAsia" w:eastAsia="宋体"/>
        </w:rPr>
        <w:t xml:space="preserve">图12.4专家绩效改善过程和日常活动之间的质量差异说明。</w:t>
      </w:r>
      <w:r>
        <w:rPr>
          <w:color w:val="231F20"/>
          <w:sz w:val="16"/>
          <w:rFonts w:hint="eastAsia" w:eastAsia="宋体"/>
        </w:rPr>
        <w:t xml:space="preserve">日常活动的目标是达到一个满意的水平，这个水平是固定的、自动化的，然后用最少的努力来执行。</w:t>
      </w:r>
      <w:r>
        <w:rPr>
          <w:color w:val="231F20"/>
          <w:sz w:val="16"/>
          <w:rFonts w:hint="eastAsia" w:eastAsia="宋体"/>
        </w:rPr>
        <w:t xml:space="preserve">在</w:t>
      </w:r>
      <w:r>
        <w:rPr>
          <w:color w:val="231F20"/>
          <w:sz w:val="16"/>
          <w:rFonts w:hint="eastAsia" w:eastAsia="宋体"/>
        </w:rPr>
        <w:t/>
      </w:r>
      <w:r>
        <w:rPr>
          <w:color w:val="231F20"/>
          <w:spacing w:val="-37"/>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p>
    <w:p>
      <w:pPr>
        <w:spacing w:before="0" w:line="261" w:lineRule="auto"/>
        <w:ind w:left="217" w:right="1118" w:firstLine="0"/>
        <w:jc w:val="left"/>
        <w:rPr>
          <w:sz w:val="14"/>
        </w:rPr>
      </w:pPr>
      <w:r>
        <w:rPr>
          <w:color w:val="231F20"/>
          <w:sz w:val="16"/>
          <w:rFonts w:hint="eastAsia" w:eastAsia="宋体"/>
        </w:rPr>
        <w:t xml:space="preserve">相比之下，专业的表演者通过开发越来越复杂的心理表征来抵消自动性，以达到更高水平的表演控制。</w:t>
      </w:r>
      <w:r>
        <w:rPr>
          <w:color w:val="231F20"/>
          <w:sz w:val="16"/>
          <w:rFonts w:hint="eastAsia" w:eastAsia="宋体"/>
        </w:rPr>
        <w:t xml:space="preserve">来源:来自爱立信，</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1"/>
          <w:sz w:val="16"/>
        </w:rPr>
        <w:t/>
      </w:r>
      <w:r>
        <w:rPr>
          <w:color w:val="231F20"/>
          <w:sz w:val="16"/>
        </w:rPr>
        <w:t/>
      </w:r>
      <w:r>
        <w:rPr>
          <w:color w:val="231F20"/>
          <w:spacing w:val="2"/>
          <w:sz w:val="16"/>
        </w:rPr>
        <w:t/>
      </w:r>
      <w:r>
        <w:rPr>
          <w:color w:val="231F20"/>
          <w:sz w:val="16"/>
        </w:rPr>
        <w:t/>
      </w:r>
      <w:r>
        <w:rPr>
          <w:color w:val="231F20"/>
          <w:spacing w:val="1"/>
          <w:sz w:val="16"/>
        </w:rPr>
        <w:t/>
      </w:r>
      <w:r>
        <w:rPr>
          <w:color w:val="231F20"/>
          <w:spacing w:val="-1"/>
          <w:sz w:val="16"/>
        </w:rPr>
        <w:t/>
      </w:r>
      <w:r>
        <w:rPr>
          <w:color w:val="231F20"/>
          <w:spacing w:val="-7"/>
          <w:sz w:val="16"/>
        </w:rPr>
        <w:t/>
      </w:r>
      <w:r>
        <w:rPr>
          <w:color w:val="231F20"/>
          <w:spacing w:val="-1"/>
          <w:sz w:val="16"/>
        </w:rPr>
        <w:t/>
      </w:r>
      <w:r>
        <w:rPr>
          <w:color w:val="231F20"/>
          <w:spacing w:val="-7"/>
          <w:sz w:val="16"/>
        </w:rPr>
        <w:t/>
      </w:r>
      <w:r>
        <w:rPr>
          <w:i/>
          <w:color w:val="231F20"/>
          <w:sz w:val="14"/>
        </w:rPr>
        <w:t/>
      </w:r>
      <w:r>
        <w:rPr>
          <w:i/>
          <w:color w:val="231F20"/>
          <w:spacing w:val="-5"/>
          <w:sz w:val="14"/>
        </w:rPr>
        <w:t/>
      </w:r>
      <w:r>
        <w:rPr>
          <w:color w:val="231F20"/>
          <w:sz w:val="14"/>
        </w:rPr>
        <w:t/>
      </w:r>
      <w:r>
        <w:rPr>
          <w:color w:val="231F20"/>
          <w:spacing w:val="-6"/>
          <w:sz w:val="14"/>
        </w:rPr>
        <w:t/>
      </w:r>
      <w:r>
        <w:rPr>
          <w:color w:val="231F20"/>
          <w:sz w:val="14"/>
        </w:rPr>
        <w:t/>
      </w:r>
    </w:p>
    <w:p>
      <w:pPr>
        <w:spacing w:before="12" w:line="297" w:lineRule="auto"/>
        <w:ind w:left="217" w:right="1191" w:firstLine="0"/>
        <w:jc w:val="left"/>
        <w:rPr>
          <w:sz w:val="14"/>
        </w:rPr>
      </w:pPr>
      <w:r>
        <w:rPr>
          <w:color w:val="231F20"/>
          <w:sz w:val="14"/>
          <w:rFonts w:hint="eastAsia" w:eastAsia="宋体"/>
        </w:rPr>
        <w:t xml:space="preserve">K. A. (1998).</w:t>
      </w:r>
      <w:r>
        <w:rPr>
          <w:color w:val="231F20"/>
          <w:sz w:val="14"/>
          <w:rFonts w:hint="eastAsia" w:eastAsia="宋体"/>
        </w:rPr>
        <w:t xml:space="preserve">专家水平表现的科学研究:最佳学习和创造力的一般含义。</w:t>
      </w:r>
      <w:r>
        <w:rPr>
          <w:i/>
          <w:color w:val="231F20"/>
          <w:sz w:val="14"/>
          <w:rFonts w:hint="eastAsia" w:eastAsia="宋体"/>
        </w:rPr>
        <w:t xml:space="preserve">高</w:t>
      </w:r>
      <w:r>
        <w:rPr>
          <w:i/>
          <w:color w:val="231F20"/>
          <w:sz w:val="14"/>
          <w:rFonts w:hint="eastAsia" w:eastAsia="宋体"/>
        </w:rPr>
        <w:t xml:space="preserve">能力</w:t>
      </w:r>
      <w:r>
        <w:rPr>
          <w:color w:val="231F20"/>
          <w:sz w:val="14"/>
          <w:rFonts w:hint="eastAsia" w:eastAsia="宋体"/>
        </w:rPr>
        <w:t xml:space="preserve">研究，9，75–100。</w:t>
      </w:r>
      <w:r>
        <w:rPr>
          <w:color w:val="231F20"/>
          <w:sz w:val="14"/>
          <w:rFonts w:hint="eastAsia" w:eastAsia="宋体"/>
        </w:rPr>
        <w:t/>
      </w:r>
      <w:r>
        <w:rPr>
          <w:color w:val="231F20"/>
          <w:spacing w:val="-32"/>
          <w:sz w:val="14"/>
        </w:rPr>
        <w:t/>
      </w:r>
      <w:r>
        <w:rPr>
          <w:color w:val="231F20"/>
          <w:spacing w:val="-1"/>
          <w:sz w:val="14"/>
        </w:rPr>
        <w:t/>
      </w:r>
      <w:r>
        <w:rPr>
          <w:color w:val="231F20"/>
          <w:spacing w:val="-6"/>
          <w:sz w:val="14"/>
        </w:rPr>
        <w:t/>
      </w:r>
      <w:r>
        <w:rPr>
          <w:color w:val="231F20"/>
          <w:spacing w:val="-1"/>
          <w:sz w:val="14"/>
        </w:rPr>
        <w:t/>
      </w:r>
      <w:r>
        <w:rPr>
          <w:color w:val="231F20"/>
          <w:spacing w:val="-5"/>
          <w:sz w:val="14"/>
        </w:rPr>
        <w:t/>
      </w:r>
      <w:r>
        <w:rPr>
          <w:color w:val="231F20"/>
          <w:spacing w:val="-1"/>
          <w:sz w:val="14"/>
        </w:rPr>
        <w:t/>
      </w:r>
      <w:r>
        <w:rPr>
          <w:color w:val="231F20"/>
          <w:spacing w:val="-5"/>
          <w:sz w:val="14"/>
        </w:rPr>
        <w:t/>
      </w:r>
      <w:r>
        <w:rPr>
          <w:color w:val="231F20"/>
          <w:sz w:val="14"/>
        </w:rPr>
        <w:t/>
      </w:r>
      <w:r>
        <w:rPr>
          <w:color w:val="231F20"/>
          <w:spacing w:val="-6"/>
          <w:sz w:val="14"/>
        </w:rPr>
        <w:t/>
      </w:r>
      <w:r>
        <w:rPr>
          <w:color w:val="231F20"/>
          <w:sz w:val="14"/>
        </w:rPr>
        <w:t/>
      </w:r>
      <w:r>
        <w:rPr>
          <w:color w:val="231F20"/>
          <w:spacing w:val="-32"/>
          <w:sz w:val="14"/>
        </w:rPr>
        <w:t/>
      </w:r>
      <w:r>
        <w:rPr>
          <w:color w:val="231F20"/>
          <w:sz w:val="14"/>
        </w:rPr>
        <w:t/>
      </w:r>
      <w:r>
        <w:rPr>
          <w:i/>
          <w:color w:val="231F20"/>
          <w:sz w:val="14"/>
        </w:rPr>
        <w:t/>
      </w:r>
      <w:r>
        <w:rPr>
          <w:i/>
          <w:color w:val="231F20"/>
          <w:spacing w:val="1"/>
          <w:sz w:val="14"/>
        </w:rPr>
        <w:t/>
      </w:r>
      <w:r>
        <w:rPr>
          <w:i/>
          <w:color w:val="231F20"/>
          <w:sz w:val="14"/>
        </w:rPr>
        <w:t/>
      </w:r>
      <w:r>
        <w:rPr>
          <w:i/>
          <w:color w:val="231F20"/>
          <w:spacing w:val="-3"/>
          <w:sz w:val="14"/>
        </w:rPr>
        <w:t/>
      </w:r>
      <w:r>
        <w:rPr>
          <w:i/>
          <w:color w:val="231F20"/>
          <w:sz w:val="14"/>
        </w:rPr>
        <w:t/>
      </w:r>
      <w:r>
        <w:rPr>
          <w:i/>
          <w:color w:val="231F20"/>
          <w:spacing w:val="-3"/>
          <w:sz w:val="14"/>
        </w:rPr>
        <w:t/>
      </w:r>
      <w:r>
        <w:rPr>
          <w:i/>
          <w:color w:val="231F20"/>
          <w:sz w:val="14"/>
        </w:rPr>
        <w:t/>
      </w:r>
      <w:r>
        <w:rPr>
          <w:i/>
          <w:color w:val="231F20"/>
          <w:spacing w:val="-2"/>
          <w:sz w:val="14"/>
        </w:rPr>
        <w:t/>
      </w:r>
      <w:r>
        <w:rPr>
          <w:color w:val="231F20"/>
          <w:sz w:val="14"/>
        </w:rPr>
        <w:t/>
      </w:r>
    </w:p>
    <w:p>
      <w:pPr>
        <w:spacing w:after="0" w:line="297" w:lineRule="auto"/>
        <w:jc w:val="left"/>
        <w:rPr>
          <w:sz w:val="14"/>
        </w:rPr>
        <w:sectPr>
          <w:type w:val="continuous"/>
          <w:pgSz w:w="12060" w:h="14580"/>
          <w:pgMar w:top="1300" w:right="260" w:bottom="720" w:left="1220"/>
          <w:cols w:equalWidth="0" w:num="3">
            <w:col w:w="4327" w:space="40"/>
            <w:col w:w="2320" w:space="39"/>
            <w:col w:w="3854"/>
          </w:cols>
        </w:sectPr>
      </w:pPr>
    </w:p>
    <w:p>
      <w:pPr>
        <w:pStyle w:val="BodyText"/>
      </w:pPr>
    </w:p>
    <w:p>
      <w:pPr>
        <w:spacing w:after="0"/>
        <w:sectPr>
          <w:type w:val="continuous"/>
          <w:pgSz w:w="12060" w:h="14580"/>
          <w:pgMar w:top="1300" w:right="260" w:bottom="720" w:left="1220"/>
        </w:sectPr>
      </w:pPr>
    </w:p>
    <w:p>
      <w:pPr>
        <w:pStyle w:val="BodyText"/>
        <w:spacing w:before="5"/>
        <w:rPr>
          <w:sz w:val="23"/>
        </w:rPr>
      </w:pPr>
      <w:r>
        <w:rPr/>
        <w:drawing>
          <wp:anchor distT="0" distB="0" distL="0" distR="0" simplePos="0" relativeHeight="1576345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11" name="image1.png"/>
            <wp:cNvGraphicFramePr>
              <a:graphicFrameLocks noChangeAspect="1"/>
            </wp:cNvGraphicFramePr>
            <a:graphic>
              <a:graphicData uri="http://schemas.openxmlformats.org/drawingml/2006/picture">
                <pic:pic>
                  <pic:nvPicPr>
                    <pic:cNvPr id="11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396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3" name="image1.png"/>
            <wp:cNvGraphicFramePr>
              <a:graphicFrameLocks noChangeAspect="1"/>
            </wp:cNvGraphicFramePr>
            <a:graphic>
              <a:graphicData uri="http://schemas.openxmlformats.org/drawingml/2006/picture">
                <pic:pic>
                  <pic:nvPicPr>
                    <pic:cNvPr id="114"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line="249" w:lineRule="auto"/>
        <w:ind w:left="940"/>
        <w:jc w:val="both"/>
        <w:rPr/>
      </w:pPr>
      <w:r>
        <w:rPr>
          <w:color w:val="231F20"/>
        </w:rPr>
        <w:t/>
      </w:r>
      <w:r>
        <w:rPr>
          <w:color w:val="231F20"/>
          <w:spacing w:val="1"/>
        </w:rPr>
        <w:t/>
      </w:r>
      <w:r>
        <w:rPr>
          <w:color w:val="231F20"/>
        </w:rPr>
        <w:t/>
      </w:r>
      <w:r>
        <w:rPr>
          <w:color w:val="231F20"/>
          <w:spacing w:val="1"/>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48"/>
        </w:rPr>
        <w:t/>
      </w:r>
      <w:r>
        <w:rPr>
          <w:color w:val="231F20"/>
        </w:rPr>
        <w:t/>
      </w:r>
      <w:r>
        <w:rPr>
          <w:color w:val="231F20"/>
          <w:spacing w:val="1"/>
        </w:rPr>
        <w:t/>
      </w:r>
      <w:r>
        <w:rPr>
          <w:color w:val="231F20"/>
          <w:rFonts w:hint="eastAsia" w:eastAsia="宋体"/>
        </w:rPr>
        <w:t xml:space="preserve">在学习日常技能的过程中，人们达到了一个可接受的表现水平，然后很乐意将最少的注意力放在技能上，从而失去了对修改技能的有意识的控制。在这种情况下，即使学习者继续练习，技能也会停滞不前。相比之下，专家试图避免与完全自动化相关的停滞状态，因为需要不断改进和应对新情况(见图12.4)。专家在决策时用言语表达他们的想法的有声思维协议揭示了一系列领域的专业知识是由日益复杂的认知控制过程介导的。此外，卓越的表现与对特定信息片段的更高水平的回忆有关，这与表现期间的高度自觉意识相一致。本质上，专家似乎在学习的早期阶段循环，尽管比初学者复杂得多，试图利用更高的认知过程。如果爱立信是正确的，那么意识控制处理，最初被认为是局限于学习一项新技能的开始阶段，可以对专家适应各种不同情况的能力做出重大贡献。</w:t>
      </w:r>
      <w:r>
        <w:rPr>
          <w:color w:val="231F20"/>
          <w:spacing w:val="1"/>
        </w:rPr>
        <w:t/>
      </w:r>
      <w:r>
        <w:rPr>
          <w:color w:val="231F20"/>
        </w:rPr>
        <w:t/>
      </w:r>
      <w:r>
        <w:rPr>
          <w:color w:val="231F20"/>
          <w:spacing w:val="36"/>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5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25"/>
        </w:rPr>
        <w:t/>
      </w:r>
      <w:r>
        <w:rPr>
          <w:color w:val="231F20"/>
        </w:rPr>
        <w:t/>
      </w:r>
      <w:r>
        <w:rPr>
          <w:color w:val="231F20"/>
          <w:spacing w:val="26"/>
        </w:rPr>
        <w:t/>
      </w:r>
      <w:r>
        <w:rPr>
          <w:color w:val="231F20"/>
        </w:rPr>
        <w:t/>
      </w:r>
      <w:r>
        <w:rPr>
          <w:color w:val="231F20"/>
          <w:spacing w:val="25"/>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31"/>
        </w:rPr>
        <w:t/>
      </w:r>
      <w:r>
        <w:rPr>
          <w:color w:val="231F20"/>
        </w:rPr>
        <w:t/>
      </w:r>
      <w:r>
        <w:rPr>
          <w:color w:val="231F20"/>
          <w:spacing w:val="32"/>
        </w:rPr>
        <w:t/>
      </w:r>
      <w:r>
        <w:rPr>
          <w:color w:val="231F20"/>
        </w:rPr>
        <w:t/>
      </w:r>
      <w:r>
        <w:rPr>
          <w:color w:val="231F20"/>
          <w:spacing w:val="31"/>
        </w:rPr>
        <w:t/>
      </w:r>
      <w:r>
        <w:rPr>
          <w:color w:val="231F20"/>
        </w:rPr>
        <w:t/>
      </w:r>
      <w:r>
        <w:rPr>
          <w:color w:val="231F20"/>
          <w:spacing w:val="32"/>
        </w:rPr>
        <w:t/>
      </w:r>
      <w:r>
        <w:rPr>
          <w:color w:val="231F20"/>
        </w:rPr>
        <w:t/>
      </w:r>
      <w:r>
        <w:rPr>
          <w:color w:val="231F20"/>
          <w:spacing w:val="31"/>
        </w:rPr>
        <w:t/>
      </w:r>
      <w:r>
        <w:rPr>
          <w:color w:val="231F20"/>
        </w:rPr>
        <w:t/>
      </w:r>
      <w:r>
        <w:rPr>
          <w:color w:val="231F20"/>
          <w:spacing w:val="32"/>
        </w:rPr>
        <w:t/>
      </w:r>
      <w:r>
        <w:rPr>
          <w:color w:val="231F20"/>
        </w:rPr>
        <w:t/>
      </w:r>
      <w:r>
        <w:rPr>
          <w:color w:val="231F20"/>
          <w:spacing w:val="-48"/>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4" w:after="40"/>
        <w:rPr>
          <w:sz w:val="21"/>
        </w:rPr>
      </w:pPr>
      <w:r>
        <w:rPr/>
        <w:br w:type="column"/>
      </w:r>
      <w:r>
        <w:rPr>
          <w:sz w:val="21"/>
        </w:rPr>
      </w:r>
    </w:p>
    <w:p>
      <w:pPr>
        <w:pStyle w:val="BodyText"/>
        <w:ind w:left="318"/>
      </w:pPr>
      <w:r>
        <w:rPr/>
        <w:pict>
          <v:group style="width:204pt;height:25.45pt;mso-position-horizontal-relative:char;mso-position-vertical-relative:line" coordsize="4080,509" coordorigin="0,0">
            <v:shape style="position:absolute;left:0;top:0;width:4080;height:509" stroked="false" type="#_x0000_t75">
              <v:imagedata o:title="" r:id="rId16"/>
            </v:shape>
            <v:shape style="position:absolute;left:0;top:0;width:4080;height:509" filled="false" stroked="false" type="#_x0000_t202">
              <v:textbox inset="0,0,0,0">
                <w:txbxContent>
                  <w:p>
                    <w:pPr>
                      <w:spacing w:before="153"/>
                      <w:ind w:left="120" w:right="0" w:firstLine="0"/>
                      <w:jc w:val="left"/>
                      <w:rPr>
                        <w:b/>
                        <w:sz w:val="18"/>
                      </w:rPr>
                    </w:pPr>
                    <w:r>
                      <w:rPr>
                        <w:b/>
                        <w:color w:val="FFFFFF"/>
                        <w:sz w:val="18"/>
                        <w:rFonts w:hint="eastAsia" w:eastAsia="宋体"/>
                      </w:rPr>
                      <w:t xml:space="preserve">总结</w:t>
                    </w:r>
                  </w:p>
                </w:txbxContent>
              </v:textbox>
              <w10:wrap type="none"/>
            </v:shape>
          </v:group>
        </w:pict>
      </w:r>
      <w:r>
        <w:rPr/>
      </w:r>
    </w:p>
    <w:p>
      <w:pPr>
        <w:pStyle w:val="ListParagraph"/>
        <w:numPr>
          <w:ilvl w:val="0"/>
          <w:numId w:val="6"/>
        </w:numPr>
        <w:tabs>
          <w:tab w:val="left" w:leader="none" w:pos="489"/>
        </w:tabs>
        <w:spacing w:before="106" w:after="0" w:line="249" w:lineRule="auto"/>
        <w:ind w:left="488" w:right="1117" w:hanging="170"/>
        <w:jc w:val="both"/>
        <w:rPr>
          <w:sz w:val="20"/>
        </w:rPr>
      </w:pP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47"/>
          <w:sz w:val="20"/>
        </w:rPr>
        <w:t/>
      </w:r>
      <w:r>
        <w:rPr>
          <w:color w:val="231F20"/>
          <w:sz w:val="20"/>
          <w:rFonts w:hint="eastAsia" w:eastAsia="宋体"/>
        </w:rPr>
        <w:t xml:space="preserve">当人们开始练习一项新的运动技能，并继续练习该技能时，他们通常会经历不同但连续的学习阶段。我们讨论了描述这些阶段的两个模型。</w:t>
      </w:r>
      <w:r>
        <w:rPr>
          <w:color w:val="231F20"/>
          <w:spacing w:val="1"/>
          <w:sz w:val="20"/>
        </w:rPr>
        <w:t/>
      </w:r>
      <w:r>
        <w:rPr>
          <w:color w:val="231F20"/>
          <w:sz w:val="20"/>
        </w:rPr>
        <w:t/>
      </w:r>
      <w:r>
        <w:rPr>
          <w:color w:val="231F20"/>
          <w:spacing w:val="1"/>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47"/>
          <w:sz w:val="20"/>
        </w:rPr>
        <w:t/>
      </w:r>
      <w:r>
        <w:rPr>
          <w:color w:val="231F20"/>
          <w:sz w:val="20"/>
        </w:rPr>
        <w:t/>
      </w:r>
    </w:p>
    <w:p>
      <w:pPr>
        <w:pStyle w:val="ListParagraph"/>
        <w:numPr>
          <w:ilvl w:val="0"/>
          <w:numId w:val="6"/>
        </w:numPr>
        <w:tabs>
          <w:tab w:val="left" w:leader="none" w:pos="489"/>
        </w:tabs>
        <w:spacing w:before="144" w:after="0" w:line="249" w:lineRule="auto"/>
        <w:ind w:left="488" w:right="1117" w:hanging="170"/>
        <w:jc w:val="left"/>
        <w:rPr>
          <w:sz w:val="20"/>
        </w:rPr>
      </w:pPr>
      <w:r>
        <w:rPr>
          <w:color w:val="231F20"/>
          <w:sz w:val="20"/>
        </w:rPr>
        <w:t/>
      </w:r>
      <w:r>
        <w:rPr>
          <w:color w:val="231F20"/>
          <w:spacing w:val="36"/>
          <w:sz w:val="20"/>
        </w:rPr>
        <w:t/>
      </w:r>
      <w:r>
        <w:rPr>
          <w:i/>
          <w:color w:val="231F20"/>
          <w:sz w:val="20"/>
        </w:rPr>
        <w:t/>
      </w:r>
      <w:r>
        <w:rPr>
          <w:i/>
          <w:color w:val="231F20"/>
          <w:spacing w:val="37"/>
          <w:sz w:val="20"/>
        </w:rPr>
        <w:t/>
      </w:r>
      <w:r>
        <w:rPr>
          <w:i/>
          <w:color w:val="231F20"/>
          <w:sz w:val="20"/>
        </w:rPr>
        <w:t/>
      </w:r>
      <w:r>
        <w:rPr>
          <w:i/>
          <w:color w:val="231F20"/>
          <w:spacing w:val="36"/>
          <w:sz w:val="20"/>
        </w:rPr>
        <w:t/>
      </w:r>
      <w:r>
        <w:rPr>
          <w:i/>
          <w:color w:val="231F20"/>
          <w:sz w:val="20"/>
        </w:rPr>
        <w:t/>
      </w:r>
      <w:r>
        <w:rPr>
          <w:i/>
          <w:color w:val="231F20"/>
          <w:spacing w:val="37"/>
          <w:sz w:val="20"/>
        </w:rPr>
        <w:t/>
      </w:r>
      <w:r>
        <w:rPr>
          <w:i/>
          <w:color w:val="231F20"/>
          <w:sz w:val="20"/>
        </w:rPr>
        <w:t/>
      </w:r>
      <w:r>
        <w:rPr>
          <w:i/>
          <w:color w:val="231F20"/>
          <w:spacing w:val="36"/>
          <w:sz w:val="20"/>
        </w:rPr>
        <w:t/>
      </w:r>
      <w:r>
        <w:rPr>
          <w:color w:val="231F20"/>
          <w:sz w:val="20"/>
        </w:rPr>
        <w:t/>
      </w:r>
      <w:r>
        <w:rPr>
          <w:color w:val="231F20"/>
          <w:spacing w:val="37"/>
          <w:sz w:val="20"/>
        </w:rPr>
        <w:t/>
      </w:r>
      <w:r>
        <w:rPr>
          <w:color w:val="231F20"/>
          <w:sz w:val="20"/>
        </w:rPr>
        <w:t/>
      </w:r>
      <w:r>
        <w:rPr>
          <w:color w:val="231F20"/>
          <w:spacing w:val="36"/>
          <w:sz w:val="20"/>
        </w:rPr>
        <w:t/>
      </w:r>
      <w:r>
        <w:rPr>
          <w:color w:val="231F20"/>
          <w:sz w:val="20"/>
        </w:rPr>
        <w:t/>
      </w:r>
      <w:r>
        <w:rPr>
          <w:color w:val="231F20"/>
          <w:spacing w:val="-47"/>
          <w:sz w:val="20"/>
        </w:rPr>
        <w:t/>
      </w:r>
      <w:r>
        <w:rPr>
          <w:i/>
          <w:color w:val="231F20"/>
          <w:sz w:val="20"/>
          <w:rFonts w:hint="eastAsia" w:eastAsia="宋体"/>
        </w:rPr>
        <w:t xml:space="preserve">费茨</w:t>
      </w:r>
      <w:r>
        <w:rPr>
          <w:color w:val="231F20"/>
          <w:sz w:val="20"/>
          <w:rFonts w:hint="eastAsia" w:eastAsia="宋体"/>
        </w:rPr>
        <w:t xml:space="preserve">和</w:t>
      </w:r>
      <w:r>
        <w:rPr>
          <w:i/>
          <w:color w:val="231F20"/>
          <w:sz w:val="20"/>
          <w:rFonts w:hint="eastAsia" w:eastAsia="宋体"/>
        </w:rPr>
        <w:t xml:space="preserve">波斯纳</w:t>
      </w:r>
      <w:r>
        <w:rPr>
          <w:color w:val="231F20"/>
          <w:sz w:val="20"/>
          <w:rFonts w:hint="eastAsia" w:eastAsia="宋体"/>
        </w:rPr>
        <w:t xml:space="preserve">模型建议学习者通过三个阶段进步:</w:t>
      </w:r>
      <w:r>
        <w:rPr>
          <w:color w:val="231F20"/>
          <w:sz w:val="20"/>
          <w:rFonts w:hint="eastAsia" w:eastAsia="宋体"/>
        </w:rPr>
        <w:t/>
      </w:r>
    </w:p>
    <w:p>
      <w:pPr>
        <w:pStyle w:val="BodyText"/>
        <w:spacing w:before="61" w:line="249" w:lineRule="auto"/>
        <w:ind w:left="688" w:right="1138" w:hanging="200"/>
        <w:rPr/>
      </w:pPr>
      <w:r>
        <w:rPr>
          <w:rFonts w:ascii="Cambria" w:hAnsi="Cambria"/>
          <w:color w:val="231F20"/>
          <w:position w:val="3"/>
          <w:sz w:val="13"/>
        </w:rPr>
        <w:t/>
      </w:r>
      <w:r>
        <w:rPr>
          <w:rFonts w:ascii="Cambria" w:hAnsi="Cambria"/>
          <w:color w:val="231F20"/>
          <w:spacing w:val="1"/>
          <w:position w:val="3"/>
          <w:sz w:val="13"/>
        </w:rPr>
        <w:t/>
      </w:r>
      <w:r>
        <w:rPr>
          <w:i/>
          <w:color w:val="231F20"/>
        </w:rPr>
        <w:t/>
      </w:r>
      <w:r>
        <w:rPr>
          <w:color w:val="231F20"/>
        </w:rPr>
        <w:t/>
      </w:r>
      <w:r>
        <w:rPr>
          <w:color w:val="231F20"/>
          <w:spacing w:val="1"/>
        </w:rPr>
        <w:t/>
      </w:r>
      <w:r>
        <w:rPr>
          <w:color w:val="231F20"/>
        </w:rPr>
        <w:t/>
      </w:r>
      <w:r>
        <w:rPr>
          <w:color w:val="231F20"/>
          <w:spacing w:val="1"/>
        </w:rPr>
        <w:t/>
      </w:r>
      <w:r>
        <w:rPr>
          <w:i/>
          <w:color w:val="231F20"/>
          <w:rFonts w:hint="eastAsia" w:eastAsia="宋体"/>
        </w:rPr>
        <w:t xml:space="preserve">认知阶段</w:t>
      </w:r>
      <w:r>
        <w:rPr>
          <w:color w:val="231F20"/>
          <w:rFonts w:hint="eastAsia" w:eastAsia="宋体"/>
        </w:rPr>
        <w:t xml:space="preserve">——初学者从事许多认知活动，如解决问题、将注意力引向运动等。</w:t>
      </w:r>
      <w:r>
        <w:rPr>
          <w:color w:val="231F20"/>
          <w:rFonts w:hint="eastAsia" w:eastAsia="宋体"/>
        </w:rPr>
        <w:t/>
      </w:r>
      <w:r>
        <w:rPr>
          <w:color w:val="231F20"/>
          <w:spacing w:val="-47"/>
        </w:rPr>
        <w:t/>
      </w:r>
      <w:r>
        <w:rPr>
          <w:color w:val="231F20"/>
        </w:rPr>
        <w:t/>
      </w:r>
    </w:p>
    <w:p>
      <w:pPr>
        <w:pStyle w:val="BodyText"/>
        <w:spacing w:before="64" w:line="249" w:lineRule="auto"/>
        <w:ind w:left="688" w:right="1138" w:hanging="200"/>
        <w:rPr/>
      </w:pPr>
      <w:r>
        <w:rPr>
          <w:rFonts w:ascii="Cambria" w:hAnsi="Cambria"/>
          <w:color w:val="231F20"/>
          <w:position w:val="3"/>
          <w:sz w:val="13"/>
        </w:rPr>
        <w:t/>
      </w:r>
      <w:r>
        <w:rPr>
          <w:rFonts w:ascii="Cambria" w:hAnsi="Cambria"/>
          <w:color w:val="231F20"/>
          <w:spacing w:val="1"/>
          <w:position w:val="3"/>
          <w:sz w:val="13"/>
        </w:rPr>
        <w:t/>
      </w:r>
      <w:r>
        <w:rPr>
          <w:i/>
          <w:color w:val="231F20"/>
        </w:rPr>
        <w:t/>
      </w:r>
      <w:r>
        <w:rPr>
          <w:color w:val="231F20"/>
        </w:rPr>
        <w:t/>
      </w:r>
      <w:r>
        <w:rPr>
          <w:color w:val="231F20"/>
          <w:spacing w:val="-47"/>
        </w:rPr>
        <w:t/>
      </w:r>
      <w:r>
        <w:rPr>
          <w:color w:val="231F20"/>
        </w:rPr>
        <w:t/>
      </w:r>
      <w:r>
        <w:rPr>
          <w:color w:val="231F20"/>
          <w:spacing w:val="1"/>
        </w:rPr>
        <w:t/>
      </w:r>
      <w:r>
        <w:rPr>
          <w:i/>
          <w:color w:val="231F20"/>
          <w:rFonts w:hint="eastAsia" w:eastAsia="宋体"/>
        </w:rPr>
        <w:t xml:space="preserve">联想阶段</w:t>
      </w:r>
      <w:r>
        <w:rPr>
          <w:color w:val="231F20"/>
          <w:rFonts w:hint="eastAsia" w:eastAsia="宋体"/>
        </w:rPr>
        <w:t xml:space="preserve">——在这个中间阶段，学习者减少执行技能时涉及的认知活动量，并努力改进技能，以提高绩效成功和一致性。</w:t>
      </w:r>
      <w:r>
        <w:rPr>
          <w:color w:val="231F20"/>
          <w:rFonts w:hint="eastAsia" w:eastAsia="宋体"/>
        </w:rPr>
        <w:t/>
      </w:r>
      <w:r>
        <w:rPr>
          <w:color w:val="231F20"/>
          <w:spacing w:val="1"/>
        </w:rPr>
        <w:t/>
      </w:r>
      <w:r>
        <w:rPr>
          <w:color w:val="231F20"/>
        </w:rPr>
        <w:t/>
      </w:r>
      <w:r>
        <w:rPr>
          <w:color w:val="231F20"/>
          <w:spacing w:val="1"/>
        </w:rPr>
        <w:t/>
      </w:r>
      <w:r>
        <w:rPr>
          <w:color w:val="231F20"/>
        </w:rPr>
        <w:t/>
      </w:r>
    </w:p>
    <w:p>
      <w:pPr>
        <w:pStyle w:val="BodyText"/>
        <w:spacing w:before="64" w:line="249" w:lineRule="auto"/>
        <w:ind w:left="688" w:right="1138" w:hanging="200"/>
        <w:rPr/>
      </w:pPr>
      <w:r>
        <w:rPr>
          <w:rFonts w:ascii="Cambria" w:hAnsi="Cambria"/>
          <w:color w:val="231F20"/>
          <w:position w:val="3"/>
          <w:sz w:val="13"/>
        </w:rPr>
        <w:t/>
      </w:r>
      <w:r>
        <w:rPr>
          <w:rFonts w:ascii="Cambria" w:hAnsi="Cambria"/>
          <w:color w:val="231F20"/>
          <w:spacing w:val="1"/>
          <w:position w:val="3"/>
          <w:sz w:val="13"/>
        </w:rPr>
        <w:t/>
      </w:r>
      <w:r>
        <w:rPr>
          <w:i/>
          <w:color w:val="231F20"/>
        </w:rPr>
        <w:t/>
      </w:r>
      <w:r>
        <w:rPr>
          <w:color w:val="231F20"/>
        </w:rPr>
        <w:t/>
      </w:r>
      <w:r>
        <w:rPr>
          <w:color w:val="231F20"/>
          <w:spacing w:val="1"/>
        </w:rPr>
        <w:t/>
      </w:r>
      <w:r>
        <w:rPr>
          <w:i/>
          <w:color w:val="231F20"/>
          <w:rFonts w:hint="eastAsia" w:eastAsia="宋体"/>
        </w:rPr>
        <w:t xml:space="preserve">自主阶段</w:t>
      </w:r>
      <w:r>
        <w:rPr>
          <w:color w:val="231F20"/>
          <w:rFonts w:hint="eastAsia" w:eastAsia="宋体"/>
        </w:rPr>
        <w:t xml:space="preserve">——学习者熟练地、几乎自动地表演，很少有意识地关注动作。</w:t>
      </w:r>
      <w:r>
        <w:rPr>
          <w:color w:val="231F20"/>
          <w:rFonts w:hint="eastAsia" w:eastAsia="宋体"/>
        </w:rPr>
        <w:t/>
      </w:r>
      <w:r>
        <w:rPr>
          <w:color w:val="231F20"/>
          <w:spacing w:val="1"/>
        </w:rPr>
        <w:t/>
      </w:r>
      <w:r>
        <w:rPr>
          <w:color w:val="231F20"/>
          <w:spacing w:val="-5"/>
        </w:rPr>
        <w:t/>
      </w:r>
      <w:r>
        <w:rPr>
          <w:color w:val="231F20"/>
          <w:spacing w:val="-8"/>
        </w:rPr>
        <w:t/>
      </w:r>
      <w:r>
        <w:rPr>
          <w:color w:val="231F20"/>
          <w:spacing w:val="-4"/>
        </w:rPr>
        <w:t/>
      </w:r>
      <w:r>
        <w:rPr>
          <w:color w:val="231F20"/>
          <w:spacing w:val="-7"/>
        </w:rPr>
        <w:t/>
      </w:r>
      <w:r>
        <w:rPr>
          <w:color w:val="231F20"/>
          <w:spacing w:val="-4"/>
        </w:rPr>
        <w:t/>
      </w:r>
      <w:r>
        <w:rPr>
          <w:color w:val="231F20"/>
          <w:spacing w:val="-7"/>
        </w:rPr>
        <w:t/>
      </w:r>
      <w:r>
        <w:rPr>
          <w:color w:val="231F20"/>
          <w:spacing w:val="-4"/>
        </w:rPr>
        <w:t/>
      </w:r>
      <w:r>
        <w:rPr>
          <w:color w:val="231F20"/>
          <w:spacing w:val="-7"/>
        </w:rPr>
        <w:t/>
      </w:r>
      <w:r>
        <w:rPr>
          <w:color w:val="231F20"/>
          <w:spacing w:val="-4"/>
        </w:rPr>
        <w:t/>
      </w:r>
      <w:r>
        <w:rPr>
          <w:color w:val="231F20"/>
          <w:spacing w:val="-8"/>
        </w:rPr>
        <w:t/>
      </w:r>
      <w:r>
        <w:rPr>
          <w:color w:val="231F20"/>
          <w:spacing w:val="-4"/>
        </w:rPr>
        <w:t/>
      </w:r>
    </w:p>
    <w:p>
      <w:pPr>
        <w:pStyle w:val="ListParagraph"/>
        <w:numPr>
          <w:ilvl w:val="0"/>
          <w:numId w:val="6"/>
        </w:numPr>
        <w:tabs>
          <w:tab w:val="left" w:leader="none" w:pos="489"/>
        </w:tabs>
        <w:spacing w:before="182" w:after="0" w:line="249" w:lineRule="auto"/>
        <w:ind w:left="488" w:right="1119" w:hanging="170"/>
        <w:jc w:val="left"/>
        <w:rPr>
          <w:sz w:val="20"/>
        </w:rPr>
      </w:pPr>
      <w:r>
        <w:rPr>
          <w:i/>
          <w:color w:val="231F20"/>
          <w:sz w:val="20"/>
          <w:rFonts w:hint="eastAsia" w:eastAsia="宋体"/>
        </w:rPr>
        <w:t xml:space="preserve">詹蒂莱的模型提出学习者经历两个阶段:</w:t>
      </w:r>
      <w:r>
        <w:rPr>
          <w:i/>
          <w:color w:val="231F20"/>
          <w:spacing w:val="39"/>
          <w:sz w:val="20"/>
        </w:rPr>
        <w:t/>
      </w:r>
      <w:r>
        <w:rPr>
          <w:i/>
          <w:color w:val="231F20"/>
          <w:sz w:val="20"/>
        </w:rPr>
        <w:t/>
      </w:r>
      <w:r>
        <w:rPr>
          <w:i/>
          <w:color w:val="231F20"/>
          <w:spacing w:val="39"/>
          <w:sz w:val="20"/>
        </w:rPr>
        <w:t/>
      </w:r>
      <w:r>
        <w:rPr>
          <w:color w:val="231F20"/>
          <w:sz w:val="20"/>
        </w:rPr>
        <w:t/>
      </w:r>
      <w:r>
        <w:rPr>
          <w:color w:val="231F20"/>
          <w:spacing w:val="39"/>
          <w:sz w:val="20"/>
        </w:rPr>
        <w:t/>
      </w:r>
      <w:r>
        <w:rPr>
          <w:color w:val="231F20"/>
          <w:sz w:val="20"/>
        </w:rPr>
        <w:t/>
      </w:r>
      <w:r>
        <w:rPr>
          <w:color w:val="231F20"/>
          <w:spacing w:val="40"/>
          <w:sz w:val="20"/>
        </w:rPr>
        <w:t/>
      </w:r>
      <w:r>
        <w:rPr>
          <w:color w:val="231F20"/>
          <w:sz w:val="20"/>
        </w:rPr>
        <w:t/>
      </w:r>
      <w:r>
        <w:rPr>
          <w:color w:val="231F20"/>
          <w:spacing w:val="39"/>
          <w:sz w:val="20"/>
        </w:rPr>
        <w:t/>
      </w:r>
      <w:r>
        <w:rPr>
          <w:color w:val="231F20"/>
          <w:sz w:val="20"/>
        </w:rPr>
        <w:t/>
      </w:r>
      <w:r>
        <w:rPr>
          <w:color w:val="231F20"/>
          <w:spacing w:val="39"/>
          <w:sz w:val="20"/>
        </w:rPr>
        <w:t/>
      </w:r>
      <w:r>
        <w:rPr>
          <w:color w:val="231F20"/>
          <w:sz w:val="20"/>
        </w:rPr>
        <w:t/>
      </w:r>
      <w:r>
        <w:rPr>
          <w:color w:val="231F20"/>
          <w:spacing w:val="-47"/>
          <w:sz w:val="20"/>
        </w:rPr>
        <w:t/>
      </w:r>
      <w:r>
        <w:rPr>
          <w:color w:val="231F20"/>
          <w:sz w:val="20"/>
        </w:rPr>
        <w:t/>
      </w:r>
      <w:r>
        <w:rPr>
          <w:color w:val="231F20"/>
          <w:spacing w:val="-6"/>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p>
    <w:p>
      <w:pPr>
        <w:pStyle w:val="BodyText"/>
        <w:spacing w:before="62" w:line="249" w:lineRule="auto"/>
        <w:ind w:left="688" w:right="574" w:hanging="200"/>
        <w:rPr/>
      </w:pPr>
      <w:r>
        <w:rPr>
          <w:rFonts w:ascii="Cambria" w:hAnsi="Cambria"/>
          <w:color w:val="231F20"/>
          <w:position w:val="3"/>
          <w:sz w:val="13"/>
        </w:rPr>
        <w:t/>
      </w:r>
      <w:r>
        <w:rPr>
          <w:rFonts w:ascii="Cambria" w:hAnsi="Cambria"/>
          <w:color w:val="231F20"/>
          <w:spacing w:val="1"/>
          <w:position w:val="3"/>
          <w:sz w:val="13"/>
        </w:rPr>
        <w:t/>
      </w:r>
      <w:r>
        <w:rPr>
          <w:i/>
          <w:color w:val="231F20"/>
        </w:rPr>
        <w:t/>
      </w:r>
      <w:r>
        <w:rPr>
          <w:color w:val="231F20"/>
        </w:rPr>
        <w:t/>
      </w:r>
      <w:r>
        <w:rPr>
          <w:color w:val="231F20"/>
          <w:spacing w:val="-47"/>
        </w:rPr>
        <w:t/>
      </w:r>
      <w:r>
        <w:rPr>
          <w:color w:val="231F20"/>
          <w:rFonts w:hint="eastAsia" w:eastAsia="宋体"/>
        </w:rPr>
        <w:t xml:space="preserve">初始阶段——初学者的目标是发展一种运动协调模式，它</w:t>
      </w:r>
      <w:r>
        <w:rPr>
          <w:color w:val="231F20"/>
          <w:rFonts w:hint="eastAsia" w:eastAsia="宋体"/>
        </w:rPr>
        <w:t/>
      </w:r>
    </w:p>
    <w:p>
      <w:pPr>
        <w:spacing w:after="0" w:line="249" w:lineRule="auto"/>
        <w:sectPr>
          <w:type w:val="continuous"/>
          <w:pgSz w:w="12060" w:h="14580"/>
          <w:pgMar w:top="1300" w:right="260" w:bottom="720" w:left="1220"/>
          <w:cols w:equalWidth="0" w:num="2">
            <w:col w:w="5022" w:space="40"/>
            <w:col w:w="5518"/>
          </w:cols>
        </w:sectPr>
      </w:pPr>
    </w:p>
    <w:p>
      <w:pPr>
        <w:tabs>
          <w:tab w:val="left" w:leader="none" w:pos="879"/>
        </w:tabs>
        <w:spacing w:before="97"/>
        <w:ind w:left="160" w:right="0" w:firstLine="0"/>
        <w:jc w:val="left"/>
        <w:rPr>
          <w:sz w:val="18"/>
        </w:rPr>
      </w:pPr>
      <w:r>
        <w:rPr>
          <w:color w:val="231F20"/>
          <w:sz w:val="18"/>
        </w:rPr>
        <w:t>302</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rPr>
          <w:sz w:val="14"/>
        </w:rPr>
      </w:pPr>
    </w:p>
    <w:p>
      <w:pPr>
        <w:spacing w:after="0"/>
        <w:rPr>
          <w:sz w:val="14"/>
        </w:rPr>
        <w:sectPr>
          <w:pgSz w:w="12060" w:h="14580"/>
          <w:pgMar w:top="1300" w:right="260" w:bottom="720" w:left="1220" w:header="0" w:footer="523"/>
        </w:sectPr>
      </w:pPr>
    </w:p>
    <w:p>
      <w:pPr>
        <w:pStyle w:val="BodyText"/>
        <w:spacing w:before="108" w:line="249" w:lineRule="auto"/>
        <w:ind w:left="530" w:right="99"/>
        <w:rPr/>
      </w:pPr>
      <w:r>
        <w:rPr/>
        <w:drawing>
          <wp:anchor distT="0" distB="0" distL="0" distR="0" simplePos="0" relativeHeight="1576499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15" name="image1.png"/>
            <wp:cNvGraphicFramePr>
              <a:graphicFrameLocks noChangeAspect="1"/>
            </wp:cNvGraphicFramePr>
            <a:graphic>
              <a:graphicData uri="http://schemas.openxmlformats.org/drawingml/2006/picture">
                <pic:pic>
                  <pic:nvPicPr>
                    <pic:cNvPr id="11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550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7" name="image1.png"/>
            <wp:cNvGraphicFramePr>
              <a:graphicFrameLocks noChangeAspect="1"/>
            </wp:cNvGraphicFramePr>
            <a:graphic>
              <a:graphicData uri="http://schemas.openxmlformats.org/drawingml/2006/picture">
                <pic:pic>
                  <pic:nvPicPr>
                    <pic:cNvPr id="118"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Pr>
        <w:t/>
      </w:r>
      <w:r>
        <w:rPr>
          <w:color w:val="231F20"/>
          <w:spacing w:val="1"/>
        </w:rPr>
        <w:t/>
      </w:r>
      <w:r>
        <w:rPr>
          <w:color w:val="231F20"/>
          <w:rFonts w:hint="eastAsia" w:eastAsia="宋体"/>
        </w:rPr>
        <w:t xml:space="preserve">将允许一定程度的成功执行，并学会区分监管和非监管条件。</w:t>
      </w:r>
      <w:r>
        <w:rPr>
          <w:color w:val="231F20"/>
          <w:spacing w:val="-47"/>
        </w:rPr>
        <w:t/>
      </w:r>
      <w:r>
        <w:rPr>
          <w:color w:val="231F20"/>
        </w:rPr>
        <w:t/>
      </w:r>
    </w:p>
    <w:p>
      <w:pPr>
        <w:pStyle w:val="BodyText"/>
        <w:spacing w:before="63" w:line="249" w:lineRule="auto"/>
        <w:ind w:left="530" w:right="610" w:hanging="200"/>
        <w:rPr/>
      </w:pPr>
      <w:r>
        <w:rPr>
          <w:rFonts w:ascii="Cambria" w:hAnsi="Cambria"/>
          <w:color w:val="231F20"/>
          <w:position w:val="3"/>
          <w:sz w:val="13"/>
        </w:rPr>
        <w:t/>
      </w:r>
      <w:r>
        <w:rPr>
          <w:i/>
          <w:color w:val="231F20"/>
        </w:rPr>
        <w:t/>
      </w:r>
      <w:r>
        <w:rPr>
          <w:i/>
          <w:color w:val="231F20"/>
          <w:rFonts w:hint="eastAsia" w:eastAsia="宋体"/>
        </w:rPr>
        <w:t xml:space="preserve">后期</w:t>
      </w:r>
      <w:r>
        <w:rPr>
          <w:color w:val="231F20"/>
          <w:rFonts w:hint="eastAsia" w:eastAsia="宋体"/>
        </w:rPr>
        <w:t xml:space="preserve">阶段——学习者的目标是获得适应环境的能力</w:t>
      </w:r>
      <w:r>
        <w:rPr>
          <w:color w:val="231F20"/>
          <w:rFonts w:hint="eastAsia" w:eastAsia="宋体"/>
        </w:rPr>
        <w:t/>
      </w:r>
      <w:r>
        <w:rPr>
          <w:color w:val="231F20"/>
          <w:spacing w:val="1"/>
        </w:rPr>
        <w:t/>
      </w:r>
      <w:r>
        <w:rPr>
          <w:color w:val="231F20"/>
        </w:rPr>
        <w:t/>
      </w:r>
      <w:r>
        <w:rPr>
          <w:color w:val="231F20"/>
          <w:spacing w:val="-10"/>
        </w:rPr>
        <w:t/>
      </w:r>
      <w:r>
        <w:rPr>
          <w:color w:val="231F20"/>
        </w:rPr>
        <w:t/>
      </w:r>
      <w:r>
        <w:rPr>
          <w:color w:val="231F20"/>
          <w:spacing w:val="-9"/>
        </w:rPr>
        <w:t/>
      </w:r>
      <w:r>
        <w:rPr>
          <w:color w:val="231F20"/>
        </w:rPr>
        <w:t/>
      </w:r>
      <w:r>
        <w:rPr>
          <w:color w:val="231F20"/>
          <w:spacing w:val="-9"/>
        </w:rPr>
        <w:t/>
      </w:r>
      <w:r>
        <w:rPr>
          <w:color w:val="231F20"/>
        </w:rPr>
        <w:t/>
      </w:r>
      <w:r>
        <w:rPr>
          <w:color w:val="231F20"/>
          <w:spacing w:val="-9"/>
        </w:rPr>
        <w:t/>
      </w:r>
      <w:r>
        <w:rPr>
          <w:color w:val="231F20"/>
        </w:rPr>
        <w:t/>
      </w:r>
      <w:r>
        <w:rPr>
          <w:color w:val="231F20"/>
          <w:spacing w:val="-10"/>
        </w:rPr>
        <w:t/>
      </w:r>
      <w:r>
        <w:rPr>
          <w:color w:val="231F20"/>
        </w:rPr>
        <w:t/>
      </w:r>
      <w:r>
        <w:rPr>
          <w:color w:val="231F20"/>
          <w:spacing w:val="-9"/>
        </w:rPr>
        <w:t/>
      </w:r>
      <w:r>
        <w:rPr>
          <w:color w:val="231F20"/>
        </w:rPr>
        <w:t/>
      </w:r>
    </w:p>
    <w:p>
      <w:pPr>
        <w:pStyle w:val="BodyText"/>
        <w:spacing w:before="1" w:line="249" w:lineRule="auto"/>
        <w:ind w:left="530" w:right="134"/>
        <w:rPr/>
      </w:pPr>
      <w:r>
        <w:rPr>
          <w:color w:val="231F20"/>
        </w:rPr>
        <w:t/>
      </w:r>
      <w:r>
        <w:rPr>
          <w:color w:val="231F20"/>
          <w:spacing w:val="-12"/>
        </w:rPr>
        <w:t/>
      </w:r>
      <w:r>
        <w:rPr>
          <w:color w:val="231F20"/>
        </w:rPr>
        <w:t/>
      </w:r>
      <w:r>
        <w:rPr>
          <w:color w:val="231F20"/>
          <w:spacing w:val="-11"/>
        </w:rPr>
        <w:t/>
      </w:r>
      <w:r>
        <w:rPr>
          <w:color w:val="231F20"/>
        </w:rPr>
        <w:t/>
      </w:r>
      <w:r>
        <w:rPr>
          <w:color w:val="231F20"/>
          <w:spacing w:val="-12"/>
        </w:rPr>
        <w:t/>
      </w:r>
      <w:r>
        <w:rPr>
          <w:color w:val="231F20"/>
        </w:rPr>
        <w:t/>
      </w:r>
      <w:r>
        <w:rPr>
          <w:color w:val="231F20"/>
          <w:spacing w:val="-11"/>
        </w:rPr>
        <w:t/>
      </w:r>
      <w:r>
        <w:rPr>
          <w:color w:val="231F20"/>
        </w:rPr>
        <w:t/>
      </w:r>
      <w:r>
        <w:rPr>
          <w:color w:val="231F20"/>
          <w:spacing w:val="-11"/>
        </w:rPr>
        <w:t/>
      </w:r>
      <w:r>
        <w:rPr>
          <w:color w:val="231F20"/>
        </w:rPr>
        <w:t/>
      </w:r>
      <w:r>
        <w:rPr>
          <w:color w:val="231F20"/>
          <w:spacing w:val="-12"/>
        </w:rPr>
        <w:t/>
      </w:r>
      <w:r>
        <w:rPr>
          <w:color w:val="231F20"/>
        </w:rPr>
        <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在初始阶段获得的运动模式，以适应任何表演情况的特定需求；提高绩效成功的一致性；并且以省力的方式来执行技能。</w:t>
      </w:r>
      <w:r>
        <w:rPr>
          <w:color w:val="231F20"/>
          <w:rFonts w:hint="eastAsia" w:eastAsia="宋体"/>
        </w:rPr>
        <w:t xml:space="preserve">在这个阶段，运动目标是特定于技能的，因为封闭技能需要固定的运动模式，而开放技能需要多样化的运动模式。</w:t>
      </w:r>
      <w:r>
        <w:rPr>
          <w:color w:val="231F20"/>
          <w:rFonts w:hint="eastAsia" w:eastAsia="宋体"/>
        </w:rPr>
        <w:t/>
      </w:r>
      <w:r>
        <w:rPr>
          <w:color w:val="231F20"/>
          <w:spacing w:val="1"/>
        </w:rPr>
        <w:t/>
      </w:r>
      <w:r>
        <w:rPr>
          <w:color w:val="231F20"/>
        </w:rPr>
        <w:t/>
      </w:r>
      <w:r>
        <w:rPr>
          <w:i/>
          <w:color w:val="231F20"/>
        </w:rPr>
        <w:t/>
      </w:r>
      <w:r>
        <w:rPr>
          <w:color w:val="231F20"/>
        </w:rPr>
        <w:t/>
      </w:r>
      <w:r>
        <w:rPr>
          <w:color w:val="231F20"/>
          <w:spacing w:val="1"/>
        </w:rPr>
        <w:t/>
      </w:r>
      <w:r>
        <w:rPr>
          <w:color w:val="231F20"/>
        </w:rPr>
        <w:t/>
      </w:r>
      <w:r>
        <w:rPr>
          <w:i/>
          <w:color w:val="231F20"/>
        </w:rPr>
        <w:t/>
      </w:r>
      <w:r>
        <w:rPr>
          <w:color w:val="231F20"/>
        </w:rPr>
        <w:t/>
      </w:r>
      <w:r>
        <w:rPr>
          <w:color w:val="231F20"/>
          <w:spacing w:val="1"/>
        </w:rPr>
        <w:t/>
      </w:r>
      <w:r>
        <w:rPr>
          <w:color w:val="231F20"/>
        </w:rPr>
        <w:t/>
      </w:r>
      <w:r>
        <w:rPr>
          <w:color w:val="231F20"/>
          <w:spacing w:val="-3"/>
        </w:rPr>
        <w:t/>
      </w:r>
      <w:r>
        <w:rPr>
          <w:color w:val="231F20"/>
        </w:rPr>
        <w:t/>
      </w:r>
    </w:p>
    <w:p>
      <w:pPr>
        <w:pStyle w:val="ListParagraph"/>
        <w:numPr>
          <w:ilvl w:val="0"/>
          <w:numId w:val="7"/>
        </w:numPr>
        <w:tabs>
          <w:tab w:val="left" w:leader="none" w:pos="330"/>
        </w:tabs>
        <w:spacing w:before="188" w:after="0" w:line="249" w:lineRule="auto"/>
        <w:ind w:left="330" w:right="38" w:hanging="170"/>
        <w:jc w:val="both"/>
        <w:rPr>
          <w:sz w:val="20"/>
        </w:rPr>
      </w:pPr>
      <w:r>
        <w:rPr>
          <w:color w:val="231F20"/>
          <w:sz w:val="20"/>
          <w:rFonts w:hint="eastAsia" w:eastAsia="宋体"/>
        </w:rPr>
        <w:t xml:space="preserve">伯恩斯坦将学习一项新技能描述为解决一个运动问题，并将学习过程比作上演一出戏。</w:t>
      </w:r>
      <w:r>
        <w:rPr>
          <w:color w:val="231F20"/>
          <w:sz w:val="20"/>
          <w:rFonts w:hint="eastAsia" w:eastAsia="宋体"/>
        </w:rPr>
        <w:t xml:space="preserve">他提出学习者在获得一项新技能时要经历多个阶段，并将有效的实践描述为一种</w:t>
      </w:r>
      <w:r>
        <w:rPr>
          <w:i/>
          <w:color w:val="231F20"/>
          <w:sz w:val="20"/>
          <w:rFonts w:hint="eastAsia" w:eastAsia="宋体"/>
        </w:rPr>
        <w:t xml:space="preserve">没有</w:t>
      </w:r>
      <w:r>
        <w:rPr>
          <w:i/>
          <w:color w:val="231F20"/>
          <w:sz w:val="20"/>
          <w:rFonts w:hint="eastAsia" w:eastAsia="宋体"/>
        </w:rPr>
        <w:t xml:space="preserve">重复</w:t>
      </w:r>
      <w:r>
        <w:rPr>
          <w:i/>
          <w:color w:val="231F20"/>
          <w:sz w:val="20"/>
          <w:rFonts w:hint="eastAsia" w:eastAsia="宋体"/>
        </w:rPr>
        <w:t xml:space="preserve">重复</w:t>
      </w:r>
      <w:r>
        <w:rPr>
          <w:color w:val="231F20"/>
          <w:sz w:val="20"/>
          <w:rFonts w:hint="eastAsia" w:eastAsia="宋体"/>
        </w:rPr>
        <w:t xml:space="preserve">的重复形式。</w:t>
      </w:r>
      <w:r>
        <w:rPr>
          <w:color w:val="231F20"/>
          <w:sz w:val="20"/>
          <w:rFonts w:hint="eastAsia" w:eastAsia="宋体"/>
        </w:rPr>
        <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48"/>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10"/>
          <w:sz w:val="20"/>
        </w:rPr>
        <w:t/>
      </w:r>
      <w:r>
        <w:rPr>
          <w:i/>
          <w:color w:val="231F20"/>
          <w:sz w:val="20"/>
        </w:rPr>
        <w:t/>
      </w:r>
      <w:r>
        <w:rPr>
          <w:i/>
          <w:color w:val="231F20"/>
          <w:spacing w:val="-8"/>
          <w:sz w:val="20"/>
        </w:rPr>
        <w:t/>
      </w:r>
      <w:r>
        <w:rPr>
          <w:i/>
          <w:color w:val="231F20"/>
          <w:sz w:val="20"/>
        </w:rPr>
        <w:t/>
      </w:r>
      <w:r>
        <w:rPr>
          <w:i/>
          <w:color w:val="231F20"/>
          <w:spacing w:val="-8"/>
          <w:sz w:val="20"/>
        </w:rPr>
        <w:t/>
      </w:r>
      <w:r>
        <w:rPr>
          <w:i/>
          <w:color w:val="231F20"/>
          <w:sz w:val="20"/>
        </w:rPr>
        <w:t/>
      </w:r>
      <w:r>
        <w:rPr>
          <w:color w:val="231F20"/>
          <w:sz w:val="20"/>
        </w:rPr>
        <w:t/>
      </w:r>
    </w:p>
    <w:p>
      <w:pPr>
        <w:pStyle w:val="ListParagraph"/>
        <w:numPr>
          <w:ilvl w:val="0"/>
          <w:numId w:val="7"/>
        </w:numPr>
        <w:tabs>
          <w:tab w:val="left" w:leader="none" w:pos="330"/>
        </w:tabs>
        <w:spacing w:before="125" w:after="0" w:line="249" w:lineRule="auto"/>
        <w:ind w:left="330" w:right="38"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47"/>
          <w:sz w:val="20"/>
        </w:rPr>
        <w:t/>
      </w:r>
      <w:r>
        <w:rPr>
          <w:color w:val="231F20"/>
          <w:sz w:val="20"/>
          <w:rFonts w:hint="eastAsia" w:eastAsia="宋体"/>
        </w:rPr>
        <w:t xml:space="preserve">随着学习者在整个学习阶段的进步，会出现几个不同的执行者和表现变化。我们讨论了以下变化:</w:t>
      </w:r>
      <w:r>
        <w:rPr>
          <w:color w:val="231F20"/>
          <w:spacing w:val="1"/>
          <w:sz w:val="20"/>
        </w:rPr>
        <w:t/>
      </w:r>
      <w:r>
        <w:rPr>
          <w:color w:val="231F20"/>
          <w:sz w:val="20"/>
        </w:rPr>
        <w:t/>
      </w:r>
      <w:r>
        <w:rPr>
          <w:color w:val="231F20"/>
          <w:spacing w:val="1"/>
          <w:sz w:val="20"/>
        </w:rPr>
        <w:t/>
      </w:r>
      <w:r>
        <w:rPr>
          <w:color w:val="231F20"/>
          <w:sz w:val="20"/>
        </w:rPr>
        <w:t/>
      </w:r>
    </w:p>
    <w:p>
      <w:pPr>
        <w:spacing w:before="63" w:line="249" w:lineRule="auto"/>
        <w:ind w:left="530" w:right="73" w:hanging="200"/>
        <w:jc w:val="left"/>
        <w:rPr>
          <w:sz w:val="20"/>
        </w:rPr>
      </w:pPr>
      <w:r>
        <w:rPr>
          <w:rFonts w:ascii="Cambria" w:hAnsi="Cambria"/>
          <w:color w:val="231F20"/>
          <w:position w:val="3"/>
          <w:sz w:val="13"/>
        </w:rPr>
        <w:t/>
      </w:r>
      <w:r>
        <w:rPr>
          <w:rFonts w:ascii="Cambria" w:hAnsi="Cambria"/>
          <w:color w:val="231F20"/>
          <w:spacing w:val="7"/>
          <w:position w:val="3"/>
          <w:sz w:val="13"/>
        </w:rPr>
        <w:t/>
      </w:r>
      <w:r>
        <w:rPr>
          <w:i/>
          <w:color w:val="231F20"/>
          <w:sz w:val="20"/>
        </w:rPr>
        <w:t/>
      </w:r>
      <w:r>
        <w:rPr>
          <w:i/>
          <w:color w:val="231F20"/>
          <w:spacing w:val="-9"/>
          <w:sz w:val="20"/>
        </w:rPr>
        <w:t/>
      </w:r>
      <w:r>
        <w:rPr>
          <w:i/>
          <w:color w:val="231F20"/>
          <w:sz w:val="20"/>
        </w:rPr>
        <w:t/>
      </w:r>
      <w:r>
        <w:rPr>
          <w:i/>
          <w:color w:val="231F20"/>
          <w:spacing w:val="-9"/>
          <w:sz w:val="20"/>
        </w:rPr>
        <w:t/>
      </w:r>
      <w:r>
        <w:rPr>
          <w:i/>
          <w:color w:val="231F20"/>
          <w:sz w:val="20"/>
          <w:rFonts w:hint="eastAsia" w:eastAsia="宋体"/>
        </w:rPr>
        <w:t xml:space="preserve">改善率:改善量减少(实践的幂律)。</w:t>
      </w:r>
      <w:r>
        <w:rPr>
          <w:i/>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47"/>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i/>
          <w:color w:val="231F20"/>
          <w:sz w:val="20"/>
        </w:rPr>
        <w:t/>
      </w:r>
      <w:r>
        <w:rPr>
          <w:i/>
          <w:color w:val="231F20"/>
          <w:spacing w:val="-7"/>
          <w:sz w:val="20"/>
        </w:rPr>
        <w:t/>
      </w:r>
      <w:r>
        <w:rPr>
          <w:i/>
          <w:color w:val="231F20"/>
          <w:sz w:val="20"/>
        </w:rPr>
        <w:t/>
      </w:r>
      <w:r>
        <w:rPr>
          <w:i/>
          <w:color w:val="231F20"/>
          <w:spacing w:val="-8"/>
          <w:sz w:val="20"/>
        </w:rPr>
        <w:t/>
      </w:r>
      <w:r>
        <w:rPr>
          <w:i/>
          <w:color w:val="231F20"/>
          <w:sz w:val="20"/>
        </w:rPr>
        <w:t/>
      </w:r>
      <w:r>
        <w:rPr>
          <w:i/>
          <w:color w:val="231F20"/>
          <w:spacing w:val="-7"/>
          <w:sz w:val="20"/>
        </w:rPr>
        <w:t/>
      </w:r>
      <w:r>
        <w:rPr>
          <w:i/>
          <w:color w:val="231F20"/>
          <w:sz w:val="20"/>
        </w:rPr>
        <w:t/>
      </w:r>
      <w:r>
        <w:rPr>
          <w:color w:val="231F20"/>
          <w:sz w:val="20"/>
        </w:rPr>
        <w:t/>
      </w:r>
    </w:p>
    <w:p>
      <w:pPr>
        <w:pStyle w:val="BodyText"/>
        <w:spacing w:before="69" w:line="249" w:lineRule="auto"/>
        <w:ind w:left="530" w:right="70" w:hanging="200"/>
        <w:rPr/>
      </w:pPr>
      <w:r>
        <w:rPr>
          <w:rFonts w:ascii="Cambria" w:hAnsi="Cambria"/>
          <w:color w:val="231F20"/>
          <w:position w:val="3"/>
          <w:sz w:val="13"/>
        </w:rPr>
        <w:t/>
      </w:r>
      <w:r>
        <w:rPr>
          <w:rFonts w:ascii="Cambria" w:hAnsi="Cambria"/>
          <w:color w:val="231F20"/>
          <w:spacing w:val="1"/>
          <w:position w:val="3"/>
          <w:sz w:val="13"/>
        </w:rPr>
        <w:t/>
      </w:r>
      <w:r>
        <w:rPr>
          <w:i/>
          <w:color w:val="231F20"/>
        </w:rPr>
        <w:t/>
      </w:r>
      <w:r>
        <w:rPr>
          <w:color w:val="231F20"/>
        </w:rPr>
        <w:t/>
      </w:r>
      <w:r>
        <w:rPr>
          <w:color w:val="231F20"/>
          <w:spacing w:val="-47"/>
        </w:rPr>
        <w:t/>
      </w:r>
      <w:r>
        <w:rPr>
          <w:color w:val="231F20"/>
        </w:rPr>
        <w:t/>
      </w:r>
      <w:r>
        <w:rPr>
          <w:color w:val="231F20"/>
          <w:spacing w:val="1"/>
        </w:rPr>
        <w:t/>
      </w:r>
      <w:r>
        <w:rPr>
          <w:color w:val="231F20"/>
          <w:rFonts w:hint="eastAsia" w:eastAsia="宋体"/>
        </w:rPr>
        <w:t xml:space="preserve">动作协调:为了控制一项技能所需的许多自由度，初学者最初“冻结”某些关节，但最终允许相关的肢体部分作为功能协同一起工作。</w:t>
      </w:r>
      <w:r>
        <w:rPr>
          <w:color w:val="231F20"/>
          <w:rFonts w:hint="eastAsia" w:eastAsia="宋体"/>
        </w:rPr>
        <w:t/>
      </w:r>
      <w:r>
        <w:rPr>
          <w:color w:val="231F20"/>
          <w:spacing w:val="1"/>
        </w:rPr>
        <w:t/>
      </w:r>
      <w:r>
        <w:rPr>
          <w:color w:val="231F20"/>
        </w:rPr>
        <w:t/>
      </w:r>
      <w:r>
        <w:rPr>
          <w:color w:val="231F20"/>
          <w:spacing w:val="-47"/>
        </w:rPr>
        <w:t/>
      </w:r>
      <w:r>
        <w:rPr>
          <w:color w:val="231F20"/>
        </w:rPr>
        <w:t/>
      </w:r>
    </w:p>
    <w:p>
      <w:pPr>
        <w:pStyle w:val="BodyText"/>
        <w:spacing w:before="73" w:line="249" w:lineRule="auto"/>
        <w:ind w:left="530" w:right="73" w:hanging="200"/>
        <w:rPr/>
      </w:pPr>
      <w:r>
        <w:rPr>
          <w:rFonts w:ascii="Cambria" w:hAnsi="Cambria"/>
          <w:color w:val="231F20"/>
          <w:position w:val="3"/>
          <w:sz w:val="13"/>
        </w:rPr>
        <w:t/>
      </w:r>
      <w:r>
        <w:rPr>
          <w:rFonts w:ascii="Cambria" w:hAnsi="Cambria"/>
          <w:color w:val="231F20"/>
          <w:spacing w:val="1"/>
          <w:position w:val="3"/>
          <w:sz w:val="13"/>
        </w:rPr>
        <w:t/>
      </w:r>
      <w:r>
        <w:rPr>
          <w:i/>
          <w:color w:val="231F20"/>
        </w:rPr>
        <w:t/>
      </w:r>
      <w:r>
        <w:rPr>
          <w:color w:val="231F20"/>
        </w:rPr>
        <w:t/>
      </w:r>
      <w:r>
        <w:rPr>
          <w:color w:val="231F20"/>
          <w:spacing w:val="-47"/>
        </w:rPr>
        <w:t/>
      </w:r>
      <w:r>
        <w:rPr>
          <w:color w:val="231F20"/>
          <w:rFonts w:hint="eastAsia" w:eastAsia="宋体"/>
        </w:rPr>
        <w:t xml:space="preserve">控制的复杂性:底层控制机制的复杂性可能会根据任务需求而增加或减少。</w:t>
      </w:r>
      <w:r>
        <w:rPr>
          <w:color w:val="231F20"/>
          <w:rFonts w:hint="eastAsia" w:eastAsia="宋体"/>
        </w:rPr>
        <w:t/>
      </w:r>
      <w:r>
        <w:rPr>
          <w:color w:val="231F20"/>
          <w:spacing w:val="1"/>
        </w:rPr>
        <w:t/>
      </w:r>
      <w:r>
        <w:rPr>
          <w:color w:val="231F20"/>
        </w:rPr>
        <w:t/>
      </w:r>
    </w:p>
    <w:p>
      <w:pPr>
        <w:spacing w:before="70" w:line="249" w:lineRule="auto"/>
        <w:ind w:left="530" w:right="143" w:hanging="200"/>
        <w:jc w:val="left"/>
        <w:rPr>
          <w:sz w:val="20"/>
        </w:rPr>
      </w:pPr>
      <w:r>
        <w:rPr>
          <w:rFonts w:ascii="Cambria" w:hAnsi="Cambria"/>
          <w:color w:val="231F20"/>
          <w:position w:val="3"/>
          <w:sz w:val="13"/>
        </w:rPr>
        <w:t/>
      </w:r>
      <w:r>
        <w:rPr>
          <w:rFonts w:ascii="Cambria" w:hAnsi="Cambria"/>
          <w:color w:val="231F20"/>
          <w:spacing w:val="19"/>
          <w:position w:val="3"/>
          <w:sz w:val="13"/>
        </w:rPr>
        <w:t/>
      </w:r>
      <w:r>
        <w:rPr>
          <w:i/>
          <w:color w:val="231F20"/>
          <w:sz w:val="20"/>
        </w:rPr>
        <w:t/>
      </w:r>
      <w:r>
        <w:rPr>
          <w:i/>
          <w:color w:val="231F20"/>
          <w:spacing w:val="2"/>
          <w:sz w:val="20"/>
        </w:rPr>
        <w:t/>
      </w:r>
      <w:r>
        <w:rPr>
          <w:i/>
          <w:color w:val="231F20"/>
          <w:sz w:val="20"/>
        </w:rPr>
        <w:t/>
      </w:r>
      <w:r>
        <w:rPr>
          <w:i/>
          <w:color w:val="231F20"/>
          <w:spacing w:val="3"/>
          <w:sz w:val="20"/>
        </w:rPr>
        <w:t/>
      </w:r>
      <w:r>
        <w:rPr>
          <w:i/>
          <w:color w:val="231F20"/>
          <w:sz w:val="20"/>
        </w:rPr>
        <w:t/>
      </w:r>
      <w:r>
        <w:rPr>
          <w:i/>
          <w:color w:val="231F20"/>
          <w:spacing w:val="2"/>
          <w:sz w:val="20"/>
        </w:rPr>
        <w:t/>
      </w:r>
      <w:r>
        <w:rPr>
          <w:i/>
          <w:color w:val="231F20"/>
          <w:sz w:val="20"/>
        </w:rPr>
        <w:t/>
      </w:r>
      <w:r>
        <w:rPr>
          <w:i/>
          <w:color w:val="231F20"/>
          <w:spacing w:val="3"/>
          <w:sz w:val="20"/>
        </w:rPr>
        <w:t/>
      </w:r>
      <w:r>
        <w:rPr>
          <w:i/>
          <w:color w:val="231F20"/>
          <w:sz w:val="20"/>
        </w:rPr>
        <w:t/>
      </w:r>
      <w:r>
        <w:rPr>
          <w:i/>
          <w:color w:val="231F20"/>
          <w:spacing w:val="3"/>
          <w:sz w:val="20"/>
        </w:rPr>
        <w:t/>
      </w:r>
      <w:r>
        <w:rPr>
          <w:i/>
          <w:color w:val="231F20"/>
          <w:sz w:val="20"/>
        </w:rPr>
        <w:t/>
      </w:r>
      <w:r>
        <w:rPr>
          <w:i/>
          <w:color w:val="231F20"/>
          <w:spacing w:val="1"/>
          <w:sz w:val="20"/>
        </w:rPr>
        <w:t/>
      </w:r>
      <w:r>
        <w:rPr>
          <w:i/>
          <w:color w:val="231F20"/>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改变既定的或偏好的协调模式:学习者通常最初使用优先的协调模式，但这些模式随着练习而失去稳定性，并被稳定和功能更强的协调模式所取代。</w:t>
      </w:r>
      <w:r>
        <w:rPr>
          <w:color w:val="231F20"/>
          <w:sz w:val="20"/>
          <w:rFonts w:hint="eastAsia" w:eastAsia="宋体"/>
        </w:rPr>
        <w:t/>
      </w:r>
      <w:r>
        <w:rPr>
          <w:color w:val="231F20"/>
          <w:spacing w:val="-47"/>
          <w:sz w:val="20"/>
        </w:rPr>
        <w:t/>
      </w:r>
      <w:r>
        <w:rPr>
          <w:color w:val="231F20"/>
          <w:sz w:val="20"/>
        </w:rPr>
        <w:t/>
      </w:r>
      <w:r>
        <w:rPr>
          <w:color w:val="231F20"/>
          <w:spacing w:val="1"/>
          <w:sz w:val="20"/>
        </w:rPr>
        <w:t/>
      </w:r>
      <w:r>
        <w:rPr>
          <w:color w:val="231F20"/>
          <w:sz w:val="20"/>
        </w:rPr>
        <w:t/>
      </w:r>
    </w:p>
    <w:p>
      <w:pPr>
        <w:spacing w:before="73" w:line="249" w:lineRule="auto"/>
        <w:ind w:left="530" w:right="73" w:hanging="200"/>
        <w:jc w:val="left"/>
        <w:rPr>
          <w:sz w:val="20"/>
        </w:rPr>
      </w:pPr>
      <w:r>
        <w:rPr>
          <w:rFonts w:ascii="Cambria" w:hAnsi="Cambria"/>
          <w:color w:val="231F20"/>
          <w:spacing w:val="-3"/>
          <w:position w:val="3"/>
          <w:sz w:val="13"/>
        </w:rPr>
        <w:t/>
      </w:r>
      <w:r>
        <w:rPr>
          <w:rFonts w:ascii="Cambria" w:hAnsi="Cambria"/>
          <w:color w:val="231F20"/>
          <w:spacing w:val="-2"/>
          <w:position w:val="3"/>
          <w:sz w:val="13"/>
        </w:rPr>
        <w:t/>
      </w:r>
      <w:r>
        <w:rPr>
          <w:i/>
          <w:color w:val="231F20"/>
          <w:spacing w:val="-3"/>
          <w:sz w:val="20"/>
          <w:rFonts w:hint="eastAsia" w:eastAsia="宋体"/>
        </w:rPr>
        <w:t xml:space="preserve">涉及的肌肉:一个初学者激活的肌肉数量随着练习而减少；</w:t>
      </w:r>
      <w:r>
        <w:rPr>
          <w:color w:val="231F20"/>
          <w:spacing w:val="-3"/>
          <w:sz w:val="20"/>
        </w:rPr>
        <w:t/>
      </w:r>
      <w:r>
        <w:rPr>
          <w:color w:val="231F20"/>
          <w:spacing w:val="-2"/>
          <w:sz w:val="20"/>
        </w:rPr>
        <w:t/>
      </w:r>
      <w:r>
        <w:rPr>
          <w:color w:val="231F20"/>
          <w:spacing w:val="-4"/>
          <w:sz w:val="20"/>
        </w:rPr>
        <w:t/>
      </w:r>
      <w:r>
        <w:rPr>
          <w:color w:val="231F20"/>
          <w:spacing w:val="-9"/>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4"/>
          <w:sz w:val="20"/>
        </w:rPr>
        <w:t/>
      </w:r>
    </w:p>
    <w:p>
      <w:pPr>
        <w:pStyle w:val="BodyText"/>
        <w:spacing w:before="108" w:line="249" w:lineRule="auto"/>
        <w:ind w:left="530" w:right="1950"/>
        <w:jc w:val="both"/>
        <w:rPr/>
      </w:pPr>
      <w:r>
        <w:rPr/>
        <w:br w:type="column"/>
      </w:r>
      <w:r>
        <w:rPr>
          <w:color w:val="231F20"/>
          <w:spacing w:val="-4"/>
          <w:rFonts w:hint="eastAsia" w:eastAsia="宋体"/>
        </w:rPr>
        <w:t xml:space="preserve">肌肉激活的时间模式对于成功的表现变得最佳。</w:t>
      </w:r>
      <w:r>
        <w:rPr>
          <w:color w:val="231F20"/>
          <w:spacing w:val="-8"/>
        </w:rPr>
        <w:t/>
      </w:r>
      <w:r>
        <w:rPr>
          <w:color w:val="231F20"/>
          <w:spacing w:val="-4"/>
        </w:rPr>
        <w:t/>
      </w:r>
      <w:r>
        <w:rPr>
          <w:color w:val="231F20"/>
          <w:spacing w:val="-8"/>
        </w:rPr>
        <w:t/>
      </w:r>
      <w:r>
        <w:rPr>
          <w:color w:val="231F20"/>
          <w:spacing w:val="-4"/>
        </w:rPr>
        <w:t/>
      </w:r>
      <w:r>
        <w:rPr>
          <w:color w:val="231F20"/>
          <w:spacing w:val="-8"/>
        </w:rPr>
        <w:t/>
      </w:r>
      <w:r>
        <w:rPr>
          <w:color w:val="231F20"/>
          <w:spacing w:val="-4"/>
        </w:rPr>
        <w:t/>
      </w:r>
      <w:r>
        <w:rPr>
          <w:color w:val="231F20"/>
          <w:spacing w:val="-7"/>
        </w:rPr>
        <w:t/>
      </w:r>
      <w:r>
        <w:rPr>
          <w:color w:val="231F20"/>
          <w:spacing w:val="-4"/>
        </w:rPr>
        <w:t/>
      </w:r>
      <w:r>
        <w:rPr>
          <w:color w:val="231F20"/>
          <w:spacing w:val="-8"/>
        </w:rPr>
        <w:t/>
      </w:r>
      <w:r>
        <w:rPr>
          <w:color w:val="231F20"/>
          <w:spacing w:val="-4"/>
        </w:rPr>
        <w:t/>
      </w:r>
      <w:r>
        <w:rPr>
          <w:color w:val="231F20"/>
          <w:spacing w:val="-8"/>
        </w:rPr>
        <w:t/>
      </w:r>
      <w:r>
        <w:rPr>
          <w:color w:val="231F20"/>
          <w:spacing w:val="-3"/>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2"/>
        </w:rPr>
        <w:t/>
      </w:r>
      <w:r>
        <w:rPr>
          <w:color w:val="231F20"/>
          <w:spacing w:val="-11"/>
        </w:rPr>
        <w:t/>
      </w:r>
      <w:r>
        <w:rPr>
          <w:color w:val="231F20"/>
          <w:spacing w:val="-2"/>
        </w:rPr>
        <w:t/>
      </w:r>
    </w:p>
    <w:p>
      <w:pPr>
        <w:spacing w:before="54" w:line="249" w:lineRule="auto"/>
        <w:ind w:left="530" w:right="1897" w:hanging="200"/>
        <w:jc w:val="both"/>
        <w:rPr>
          <w:sz w:val="20"/>
        </w:rPr>
      </w:pPr>
      <w:r>
        <w:rPr>
          <w:rFonts w:ascii="Cambria" w:hAnsi="Cambria"/>
          <w:color w:val="231F20"/>
          <w:position w:val="3"/>
          <w:sz w:val="13"/>
        </w:rPr>
        <w:t/>
      </w:r>
      <w:r>
        <w:rPr>
          <w:rFonts w:ascii="Cambria" w:hAnsi="Cambria"/>
          <w:color w:val="231F20"/>
          <w:spacing w:val="1"/>
          <w:position w:val="3"/>
          <w:sz w:val="13"/>
        </w:rPr>
        <w:t/>
      </w:r>
      <w:r>
        <w:rPr>
          <w:i/>
          <w:color w:val="231F20"/>
          <w:sz w:val="20"/>
        </w:rPr>
        <w:t/>
      </w:r>
      <w:r>
        <w:rPr>
          <w:color w:val="231F20"/>
          <w:sz w:val="20"/>
        </w:rPr>
        <w:t/>
      </w:r>
      <w:r>
        <w:rPr>
          <w:color w:val="231F20"/>
          <w:spacing w:val="-47"/>
          <w:sz w:val="20"/>
        </w:rPr>
        <w:t/>
      </w:r>
      <w:r>
        <w:rPr>
          <w:color w:val="231F20"/>
          <w:sz w:val="20"/>
          <w:rFonts w:hint="eastAsia" w:eastAsia="宋体"/>
        </w:rPr>
        <w:t xml:space="preserve">能量消耗/移动效率:新手使用的能量量减少；运动效率提高。</w:t>
      </w:r>
      <w:r>
        <w:rPr>
          <w:color w:val="231F20"/>
          <w:sz w:val="20"/>
          <w:rFonts w:hint="eastAsia" w:eastAsia="宋体"/>
        </w:rPr>
        <w:t/>
      </w:r>
      <w:r>
        <w:rPr>
          <w:color w:val="231F20"/>
          <w:spacing w:val="-47"/>
          <w:sz w:val="20"/>
        </w:rPr>
        <w:t/>
      </w:r>
      <w:r>
        <w:rPr>
          <w:color w:val="231F20"/>
          <w:sz w:val="20"/>
        </w:rPr>
        <w:t/>
      </w:r>
    </w:p>
    <w:p>
      <w:pPr>
        <w:spacing w:before="54" w:line="249" w:lineRule="auto"/>
        <w:ind w:left="530" w:right="1991" w:hanging="200"/>
        <w:jc w:val="left"/>
        <w:rPr>
          <w:sz w:val="20"/>
        </w:rPr>
      </w:pPr>
      <w:r>
        <w:rPr>
          <w:rFonts w:ascii="Cambria" w:hAnsi="Cambria"/>
          <w:color w:val="231F20"/>
          <w:position w:val="3"/>
          <w:sz w:val="13"/>
        </w:rPr>
        <w:t/>
      </w:r>
      <w:r>
        <w:rPr>
          <w:rFonts w:ascii="Cambria" w:hAnsi="Cambria"/>
          <w:color w:val="231F20"/>
          <w:spacing w:val="1"/>
          <w:position w:val="3"/>
          <w:sz w:val="13"/>
        </w:rPr>
        <w:t/>
      </w:r>
      <w:r>
        <w:rPr>
          <w:i/>
          <w:color w:val="231F20"/>
          <w:sz w:val="20"/>
        </w:rPr>
        <w:t/>
      </w:r>
      <w:r>
        <w:rPr>
          <w:color w:val="231F20"/>
          <w:sz w:val="20"/>
        </w:rPr>
        <w:t/>
      </w:r>
      <w:r>
        <w:rPr>
          <w:color w:val="231F20"/>
          <w:spacing w:val="1"/>
          <w:sz w:val="20"/>
        </w:rPr>
        <w:t/>
      </w:r>
      <w:r>
        <w:rPr>
          <w:color w:val="231F20"/>
          <w:sz w:val="20"/>
          <w:rFonts w:hint="eastAsia" w:eastAsia="宋体"/>
        </w:rPr>
        <w:t xml:space="preserve">视觉选择性注意:视觉注意力越来越多地被导向特定的信息来源。</w:t>
      </w:r>
      <w:r>
        <w:rPr>
          <w:color w:val="231F20"/>
          <w:sz w:val="20"/>
          <w:rFonts w:hint="eastAsia" w:eastAsia="宋体"/>
        </w:rPr>
        <w:t/>
      </w:r>
      <w:r>
        <w:rPr>
          <w:color w:val="231F20"/>
          <w:spacing w:val="-47"/>
          <w:sz w:val="20"/>
        </w:rPr>
        <w:t/>
      </w:r>
      <w:r>
        <w:rPr>
          <w:color w:val="231F20"/>
          <w:sz w:val="20"/>
        </w:rPr>
        <w:t/>
      </w:r>
    </w:p>
    <w:p>
      <w:pPr>
        <w:pStyle w:val="BodyText"/>
        <w:spacing w:before="55" w:line="249" w:lineRule="auto"/>
        <w:ind w:left="530" w:right="1919" w:hanging="200"/>
        <w:jc w:val="both"/>
        <w:rPr/>
      </w:pPr>
      <w:r>
        <w:rPr>
          <w:rFonts w:ascii="Cambria" w:hAnsi="Cambria"/>
          <w:color w:val="231F20"/>
          <w:position w:val="3"/>
          <w:sz w:val="13"/>
        </w:rPr>
        <w:t/>
      </w:r>
      <w:r>
        <w:rPr>
          <w:rFonts w:ascii="Cambria" w:hAnsi="Cambria"/>
          <w:color w:val="231F20"/>
          <w:spacing w:val="5"/>
          <w:position w:val="3"/>
          <w:sz w:val="13"/>
        </w:rPr>
        <w:t/>
      </w:r>
      <w:r>
        <w:rPr>
          <w:i/>
          <w:color w:val="231F20"/>
        </w:rPr>
        <w:t/>
      </w:r>
      <w:r>
        <w:rPr>
          <w:i/>
          <w:color w:val="231F20"/>
          <w:spacing w:val="-11"/>
        </w:rPr>
        <w:t/>
      </w:r>
      <w:r>
        <w:rPr>
          <w:i/>
          <w:color w:val="231F20"/>
        </w:rPr>
        <w:t/>
      </w:r>
      <w:r>
        <w:rPr>
          <w:i/>
          <w:color w:val="231F20"/>
          <w:spacing w:val="-11"/>
        </w:rPr>
        <w:t/>
      </w:r>
      <w:r>
        <w:rPr>
          <w:color w:val="231F20"/>
        </w:rPr>
        <w:t/>
      </w:r>
      <w:r>
        <w:rPr>
          <w:color w:val="231F20"/>
          <w:spacing w:val="-10"/>
        </w:rPr>
        <w:t/>
      </w:r>
      <w:r>
        <w:rPr>
          <w:color w:val="231F20"/>
        </w:rPr>
        <w:t/>
      </w:r>
      <w:r>
        <w:rPr>
          <w:color w:val="231F20"/>
          <w:spacing w:val="-10"/>
        </w:rPr>
        <w:t/>
      </w:r>
      <w:r>
        <w:rPr>
          <w:color w:val="231F20"/>
        </w:rPr>
        <w:t/>
      </w:r>
      <w:r>
        <w:rPr>
          <w:color w:val="231F20"/>
          <w:spacing w:val="-10"/>
        </w:rPr>
        <w:t/>
      </w:r>
      <w:r>
        <w:rPr>
          <w:color w:val="231F20"/>
        </w:rPr>
        <w:t/>
      </w:r>
      <w:r>
        <w:rPr>
          <w:color w:val="231F20"/>
          <w:spacing w:val="-48"/>
        </w:rPr>
        <w:t/>
      </w:r>
      <w:r>
        <w:rPr>
          <w:color w:val="231F20"/>
          <w:spacing w:val="-2"/>
        </w:rPr>
        <w:t/>
      </w:r>
      <w:r>
        <w:rPr>
          <w:color w:val="231F20"/>
          <w:spacing w:val="-11"/>
        </w:rPr>
        <w:t/>
      </w:r>
      <w:r>
        <w:rPr>
          <w:color w:val="231F20"/>
          <w:spacing w:val="-2"/>
        </w:rPr>
        <w:t/>
      </w:r>
      <w:r>
        <w:rPr>
          <w:color w:val="231F20"/>
          <w:spacing w:val="-10"/>
        </w:rPr>
        <w:t/>
      </w:r>
      <w:r>
        <w:rPr>
          <w:color w:val="231F20"/>
          <w:spacing w:val="-1"/>
        </w:rPr>
        <w:t/>
      </w:r>
      <w:r>
        <w:rPr>
          <w:color w:val="231F20"/>
          <w:spacing w:val="-11"/>
        </w:rPr>
        <w:t/>
      </w:r>
      <w:r>
        <w:rPr>
          <w:color w:val="231F20"/>
          <w:spacing w:val="-1"/>
        </w:rPr>
        <w:t/>
      </w:r>
      <w:r>
        <w:rPr>
          <w:color w:val="231F20"/>
          <w:spacing w:val="-10"/>
        </w:rPr>
        <w:t/>
      </w:r>
      <w:r>
        <w:rPr>
          <w:color w:val="231F20"/>
          <w:spacing w:val="-1"/>
        </w:rPr>
        <w:t/>
      </w:r>
      <w:r>
        <w:rPr>
          <w:color w:val="231F20"/>
          <w:spacing w:val="-11"/>
        </w:rPr>
        <w:t/>
      </w:r>
      <w:r>
        <w:rPr>
          <w:color w:val="231F20"/>
          <w:spacing w:val="-1"/>
        </w:rPr>
        <w:t/>
      </w:r>
      <w:r>
        <w:rPr>
          <w:color w:val="231F20"/>
          <w:spacing w:val="-47"/>
        </w:rPr>
        <w:t/>
      </w:r>
      <w:r>
        <w:rPr>
          <w:color w:val="231F20"/>
          <w:rFonts w:hint="eastAsia" w:eastAsia="宋体"/>
        </w:rPr>
        <w:t xml:space="preserve">有意识的</w:t>
      </w:r>
      <w:r>
        <w:rPr>
          <w:i/>
          <w:color w:val="231F20"/>
          <w:rFonts w:hint="eastAsia" w:eastAsia="宋体"/>
        </w:rPr>
        <w:t xml:space="preserve">注意:</w:t>
      </w:r>
      <w:r>
        <w:rPr>
          <w:color w:val="231F20"/>
          <w:rFonts w:hint="eastAsia" w:eastAsia="宋体"/>
        </w:rPr>
        <w:t xml:space="preserve">给予一项技能的动作特征的有意识的注意量减少了。</w:t>
      </w:r>
      <w:r>
        <w:rPr>
          <w:color w:val="231F20"/>
          <w:rFonts w:hint="eastAsia" w:eastAsia="宋体"/>
        </w:rPr>
        <w:t/>
      </w:r>
    </w:p>
    <w:p>
      <w:pPr>
        <w:spacing w:before="54" w:line="249" w:lineRule="auto"/>
        <w:ind w:left="530" w:right="1991" w:hanging="200"/>
        <w:jc w:val="both"/>
        <w:rPr>
          <w:sz w:val="20"/>
        </w:rPr>
      </w:pPr>
      <w:r>
        <w:rPr>
          <w:rFonts w:ascii="Cambria" w:hAnsi="Cambria"/>
          <w:color w:val="231F20"/>
          <w:position w:val="3"/>
          <w:sz w:val="13"/>
        </w:rPr>
        <w:t/>
      </w:r>
      <w:r>
        <w:rPr>
          <w:rFonts w:ascii="Cambria" w:hAnsi="Cambria"/>
          <w:color w:val="231F20"/>
          <w:spacing w:val="1"/>
          <w:position w:val="3"/>
          <w:sz w:val="13"/>
        </w:rPr>
        <w:t/>
      </w:r>
      <w:r>
        <w:rPr>
          <w:i/>
          <w:color w:val="231F20"/>
          <w:sz w:val="20"/>
        </w:rPr>
        <w:t/>
      </w:r>
      <w:r>
        <w:rPr>
          <w:color w:val="231F20"/>
          <w:sz w:val="20"/>
        </w:rPr>
        <w:t/>
      </w:r>
      <w:r>
        <w:rPr>
          <w:color w:val="231F20"/>
          <w:spacing w:val="-47"/>
          <w:sz w:val="20"/>
        </w:rPr>
        <w:t/>
      </w:r>
      <w:r>
        <w:rPr>
          <w:color w:val="231F20"/>
          <w:sz w:val="20"/>
          <w:rFonts w:hint="eastAsia" w:eastAsia="宋体"/>
        </w:rPr>
        <w:t xml:space="preserve">错误检测和注意:检测和纠正自身性能错误的能力增强。</w:t>
      </w:r>
      <w:r>
        <w:rPr>
          <w:color w:val="231F20"/>
          <w:sz w:val="20"/>
          <w:rFonts w:hint="eastAsia" w:eastAsia="宋体"/>
        </w:rPr>
        <w:t/>
      </w:r>
      <w:r>
        <w:rPr>
          <w:color w:val="231F20"/>
          <w:spacing w:val="1"/>
          <w:sz w:val="20"/>
        </w:rPr>
        <w:t/>
      </w:r>
      <w:r>
        <w:rPr>
          <w:color w:val="231F20"/>
          <w:sz w:val="20"/>
        </w:rPr>
        <w:t/>
      </w:r>
    </w:p>
    <w:p>
      <w:pPr>
        <w:pStyle w:val="BodyText"/>
        <w:spacing w:before="55" w:line="249" w:lineRule="auto"/>
        <w:ind w:left="530" w:right="2063" w:hanging="200"/>
        <w:rPr/>
      </w:pPr>
      <w:r>
        <w:rPr>
          <w:rFonts w:ascii="Cambria" w:hAnsi="Cambria"/>
          <w:color w:val="231F20"/>
          <w:position w:val="3"/>
          <w:sz w:val="13"/>
        </w:rPr>
        <w:t/>
      </w:r>
      <w:r>
        <w:rPr>
          <w:rFonts w:ascii="Cambria" w:hAnsi="Cambria"/>
          <w:color w:val="231F20"/>
          <w:spacing w:val="1"/>
          <w:position w:val="3"/>
          <w:sz w:val="13"/>
        </w:rPr>
        <w:t/>
      </w:r>
      <w:r>
        <w:rPr>
          <w:i/>
          <w:color w:val="231F20"/>
        </w:rPr>
        <w:t/>
      </w:r>
      <w:r>
        <w:rPr>
          <w:color w:val="231F20"/>
        </w:rPr>
        <w:t/>
      </w:r>
      <w:r>
        <w:rPr>
          <w:color w:val="231F20"/>
          <w:spacing w:val="1"/>
        </w:rPr>
        <w:t/>
      </w:r>
      <w:r>
        <w:rPr>
          <w:color w:val="231F20"/>
          <w:rFonts w:hint="eastAsia" w:eastAsia="宋体"/>
        </w:rPr>
        <w:t xml:space="preserve">大脑活动:在学习的初始阶段激活的特定大脑区域并不总是在后期激活的相同区域。</w:t>
      </w:r>
      <w:r>
        <w:rPr>
          <w:color w:val="231F20"/>
          <w:rFonts w:hint="eastAsia" w:eastAsia="宋体"/>
        </w:rPr>
        <w:t xml:space="preserve">处理效率提高。</w:t>
      </w:r>
      <w:r>
        <w:rPr>
          <w:color w:val="231F20"/>
          <w:rFonts w:hint="eastAsia" w:eastAsia="宋体"/>
        </w:rPr>
        <w:t/>
      </w:r>
      <w:r>
        <w:rPr>
          <w:color w:val="231F20"/>
          <w:spacing w:val="1"/>
        </w:rPr>
        <w:t/>
      </w:r>
      <w:r>
        <w:rPr>
          <w:color w:val="231F20"/>
        </w:rPr>
        <w:t/>
      </w:r>
      <w:r>
        <w:rPr>
          <w:color w:val="231F20"/>
          <w:spacing w:val="1"/>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p>
    <w:p>
      <w:pPr>
        <w:pStyle w:val="ListParagraph"/>
        <w:numPr>
          <w:ilvl w:val="0"/>
          <w:numId w:val="7"/>
        </w:numPr>
        <w:tabs>
          <w:tab w:val="left" w:leader="none" w:pos="330"/>
        </w:tabs>
        <w:spacing w:before="143" w:after="0" w:line="249" w:lineRule="auto"/>
        <w:ind w:left="330" w:right="1897" w:hanging="170"/>
        <w:jc w:val="both"/>
        <w:rPr>
          <w:sz w:val="20"/>
        </w:rPr>
      </w:pPr>
      <w:r>
        <w:rPr>
          <w:color w:val="231F20"/>
          <w:sz w:val="20"/>
        </w:rPr>
        <w:t/>
      </w:r>
      <w:r>
        <w:rPr>
          <w:i/>
          <w:color w:val="231F20"/>
          <w:sz w:val="20"/>
        </w:rPr>
        <w:t/>
      </w:r>
      <w:r>
        <w:rPr>
          <w:i/>
          <w:color w:val="231F20"/>
          <w:spacing w:val="1"/>
          <w:sz w:val="20"/>
        </w:rPr>
        <w:t/>
      </w:r>
      <w:r>
        <w:rPr>
          <w:color w:val="231F20"/>
          <w:sz w:val="20"/>
          <w:rFonts w:hint="eastAsia" w:eastAsia="宋体"/>
        </w:rPr>
        <w:t xml:space="preserve">在学习的各个阶段，表演者的一个特征是不改变的，那就是对早期练习阶段获得的感官信息的依赖。</w:t>
      </w:r>
      <w:r>
        <w:rPr>
          <w:color w:val="231F20"/>
          <w:sz w:val="20"/>
          <w:rFonts w:hint="eastAsia" w:eastAsia="宋体"/>
        </w:rPr>
        <w:t/>
      </w:r>
      <w:r>
        <w:rPr>
          <w:color w:val="231F20"/>
          <w:spacing w:val="1"/>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10"/>
          <w:sz w:val="20"/>
        </w:rPr>
        <w:t/>
      </w:r>
      <w:r>
        <w:rPr>
          <w:color w:val="231F20"/>
          <w:sz w:val="20"/>
        </w:rPr>
        <w:t/>
      </w:r>
      <w:r>
        <w:rPr>
          <w:color w:val="231F20"/>
          <w:spacing w:val="-48"/>
          <w:sz w:val="20"/>
        </w:rPr>
        <w:t/>
      </w:r>
      <w:r>
        <w:rPr>
          <w:color w:val="231F20"/>
          <w:sz w:val="20"/>
        </w:rPr>
        <w:t/>
      </w:r>
    </w:p>
    <w:p>
      <w:pPr>
        <w:pStyle w:val="ListParagraph"/>
        <w:numPr>
          <w:ilvl w:val="0"/>
          <w:numId w:val="7"/>
        </w:numPr>
        <w:tabs>
          <w:tab w:val="left" w:leader="none" w:pos="330"/>
        </w:tabs>
        <w:spacing w:before="83" w:after="0" w:line="249" w:lineRule="auto"/>
        <w:ind w:left="330" w:right="1901" w:hanging="170"/>
        <w:jc w:val="both"/>
        <w:rPr>
          <w:sz w:val="20"/>
        </w:rPr>
      </w:pPr>
      <w:r>
        <w:rPr>
          <w:i/>
          <w:color w:val="231F20"/>
          <w:spacing w:val="-4"/>
          <w:sz w:val="20"/>
          <w:rFonts w:hint="eastAsia" w:eastAsia="宋体"/>
        </w:rPr>
        <w:t xml:space="preserve">专业技能指的是高水平的技能表现，它是处于与初学者学习连续体相反的极端的人的特征。</w:t>
      </w:r>
      <w:r>
        <w:rPr>
          <w:i/>
          <w:color w:val="231F20"/>
          <w:spacing w:val="-9"/>
          <w:sz w:val="20"/>
        </w:rPr>
        <w:t/>
      </w:r>
      <w:r>
        <w:rPr>
          <w:color w:val="231F20"/>
          <w:spacing w:val="-4"/>
          <w:sz w:val="20"/>
        </w:rPr>
        <w:t/>
      </w:r>
      <w:r>
        <w:rPr>
          <w:color w:val="231F20"/>
          <w:spacing w:val="-9"/>
          <w:sz w:val="20"/>
        </w:rPr>
        <w:t/>
      </w:r>
      <w:r>
        <w:rPr>
          <w:color w:val="231F20"/>
          <w:spacing w:val="-4"/>
          <w:sz w:val="20"/>
        </w:rPr>
        <w:t/>
      </w:r>
      <w:r>
        <w:rPr>
          <w:color w:val="231F20"/>
          <w:spacing w:val="-9"/>
          <w:sz w:val="20"/>
        </w:rPr>
        <w:t/>
      </w:r>
      <w:r>
        <w:rPr>
          <w:color w:val="231F20"/>
          <w:spacing w:val="-4"/>
          <w:sz w:val="20"/>
        </w:rPr>
        <w:t/>
      </w:r>
      <w:r>
        <w:rPr>
          <w:color w:val="231F20"/>
          <w:spacing w:val="-8"/>
          <w:sz w:val="20"/>
        </w:rPr>
        <w:t/>
      </w:r>
      <w:r>
        <w:rPr>
          <w:color w:val="231F20"/>
          <w:spacing w:val="-4"/>
          <w:sz w:val="20"/>
        </w:rPr>
        <w:t/>
      </w:r>
      <w:r>
        <w:rPr>
          <w:color w:val="231F20"/>
          <w:spacing w:val="-9"/>
          <w:sz w:val="20"/>
        </w:rPr>
        <w:t/>
      </w:r>
      <w:r>
        <w:rPr>
          <w:color w:val="231F20"/>
          <w:spacing w:val="-4"/>
          <w:sz w:val="20"/>
        </w:rPr>
        <w:t/>
      </w:r>
      <w:r>
        <w:rPr>
          <w:color w:val="231F20"/>
          <w:spacing w:val="-9"/>
          <w:sz w:val="20"/>
        </w:rPr>
        <w:t/>
      </w:r>
      <w:r>
        <w:rPr>
          <w:color w:val="231F20"/>
          <w:spacing w:val="-3"/>
          <w:sz w:val="20"/>
        </w:rPr>
        <w:t/>
      </w:r>
      <w:r>
        <w:rPr>
          <w:color w:val="231F20"/>
          <w:spacing w:val="-8"/>
          <w:sz w:val="20"/>
        </w:rPr>
        <w:t/>
      </w:r>
      <w:r>
        <w:rPr>
          <w:color w:val="231F20"/>
          <w:spacing w:val="-3"/>
          <w:sz w:val="20"/>
        </w:rPr>
        <w:t/>
      </w:r>
      <w:r>
        <w:rPr>
          <w:color w:val="231F20"/>
          <w:spacing w:val="-9"/>
          <w:sz w:val="20"/>
        </w:rPr>
        <w:t/>
      </w:r>
      <w:r>
        <w:rPr>
          <w:color w:val="231F20"/>
          <w:spacing w:val="-3"/>
          <w:sz w:val="20"/>
        </w:rPr>
        <w:t/>
      </w:r>
      <w:r>
        <w:rPr>
          <w:color w:val="231F20"/>
          <w:spacing w:val="-48"/>
          <w:sz w:val="20"/>
        </w:rPr>
        <w:t/>
      </w:r>
      <w:r>
        <w:rPr>
          <w:color w:val="231F20"/>
          <w:spacing w:val="-2"/>
          <w:sz w:val="20"/>
        </w:rPr>
        <w:t/>
      </w:r>
      <w:r>
        <w:rPr>
          <w:color w:val="231F20"/>
          <w:spacing w:val="-11"/>
          <w:sz w:val="20"/>
        </w:rPr>
        <w:t/>
      </w:r>
      <w:r>
        <w:rPr>
          <w:color w:val="231F20"/>
          <w:spacing w:val="-2"/>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48"/>
          <w:sz w:val="20"/>
        </w:rPr>
        <w:t/>
      </w:r>
      <w:r>
        <w:rPr>
          <w:color w:val="231F20"/>
          <w:spacing w:val="-3"/>
          <w:sz w:val="20"/>
        </w:rPr>
        <w:t/>
      </w:r>
      <w:r>
        <w:rPr>
          <w:color w:val="231F20"/>
          <w:spacing w:val="-10"/>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10"/>
          <w:sz w:val="20"/>
        </w:rPr>
        <w:t/>
      </w:r>
      <w:r>
        <w:rPr>
          <w:color w:val="231F20"/>
          <w:spacing w:val="-3"/>
          <w:sz w:val="20"/>
        </w:rPr>
        <w:t/>
      </w:r>
    </w:p>
    <w:p>
      <w:pPr>
        <w:spacing w:before="63" w:line="249" w:lineRule="auto"/>
        <w:ind w:left="530" w:right="1991" w:hanging="200"/>
        <w:jc w:val="left"/>
        <w:rPr>
          <w:sz w:val="20"/>
        </w:rPr>
      </w:pPr>
      <w:r>
        <w:rPr>
          <w:rFonts w:ascii="Cambria" w:hAnsi="Cambria"/>
          <w:color w:val="231F20"/>
          <w:position w:val="3"/>
          <w:sz w:val="13"/>
        </w:rPr>
        <w:t/>
      </w:r>
      <w:r>
        <w:rPr>
          <w:rFonts w:ascii="Cambria" w:hAnsi="Cambria"/>
          <w:color w:val="231F20"/>
          <w:spacing w:val="1"/>
          <w:position w:val="3"/>
          <w:sz w:val="13"/>
        </w:rPr>
        <w:t/>
      </w:r>
      <w:r>
        <w:rPr>
          <w:color w:val="231F20"/>
          <w:sz w:val="20"/>
          <w:rFonts w:hint="eastAsia" w:eastAsia="宋体"/>
        </w:rPr>
        <w:t xml:space="preserve">专业知识通常是至少十年刻意练习的结果。</w:t>
      </w:r>
      <w:r>
        <w:rPr>
          <w:color w:val="231F20"/>
          <w:sz w:val="20"/>
          <w:rFonts w:hint="eastAsia" w:eastAsia="宋体"/>
        </w:rPr>
        <w:t/>
      </w:r>
      <w:r>
        <w:rPr>
          <w:i/>
          <w:color w:val="231F20"/>
          <w:sz w:val="20"/>
        </w:rPr>
        <w:t/>
      </w:r>
      <w:r>
        <w:rPr>
          <w:i/>
          <w:color w:val="231F20"/>
          <w:spacing w:val="-47"/>
          <w:sz w:val="20"/>
        </w:rPr>
        <w:t/>
      </w:r>
      <w:r>
        <w:rPr>
          <w:i/>
          <w:color w:val="231F20"/>
          <w:sz w:val="20"/>
        </w:rPr>
        <w:t/>
      </w:r>
      <w:r>
        <w:rPr>
          <w:i/>
          <w:color w:val="231F20"/>
          <w:spacing w:val="-1"/>
          <w:sz w:val="20"/>
        </w:rPr>
        <w:t/>
      </w:r>
      <w:r>
        <w:rPr>
          <w:color w:val="231F20"/>
          <w:sz w:val="20"/>
        </w:rPr>
        <w:t/>
      </w:r>
    </w:p>
    <w:p>
      <w:pPr>
        <w:spacing w:before="53" w:line="249" w:lineRule="auto"/>
        <w:ind w:left="530" w:right="2264" w:hanging="200"/>
        <w:jc w:val="left"/>
        <w:rPr>
          <w:sz w:val="20"/>
        </w:rPr>
      </w:pPr>
      <w:r>
        <w:rPr>
          <w:rFonts w:ascii="Cambria" w:hAnsi="Cambria"/>
          <w:color w:val="231F20"/>
          <w:position w:val="3"/>
          <w:sz w:val="13"/>
        </w:rPr>
        <w:t/>
      </w:r>
      <w:r>
        <w:rPr>
          <w:rFonts w:ascii="Cambria" w:hAnsi="Cambria"/>
          <w:color w:val="231F20"/>
          <w:spacing w:val="48"/>
          <w:position w:val="3"/>
          <w:sz w:val="13"/>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4"/>
          <w:sz w:val="20"/>
        </w:rPr>
        <w:t/>
      </w:r>
      <w:r>
        <w:rPr>
          <w:i/>
          <w:color w:val="231F20"/>
          <w:sz w:val="20"/>
          <w:rFonts w:hint="eastAsia" w:eastAsia="宋体"/>
        </w:rPr>
        <w:t xml:space="preserve">专家有一个知识结构，它被组织成更多的概念，这些概念与</w:t>
      </w:r>
      <w:r>
        <w:rPr>
          <w:i/>
          <w:color w:val="231F20"/>
          <w:spacing w:val="4"/>
          <w:sz w:val="20"/>
        </w:rPr>
        <w:t/>
      </w:r>
      <w:r>
        <w:rPr>
          <w:i/>
          <w:color w:val="231F20"/>
          <w:sz w:val="20"/>
        </w:rPr>
        <w:t/>
      </w:r>
      <w:r>
        <w:rPr>
          <w:i/>
          <w:color w:val="231F20"/>
          <w:spacing w:val="4"/>
          <w:sz w:val="20"/>
        </w:rPr>
        <w:t/>
      </w:r>
      <w:r>
        <w:rPr>
          <w:color w:val="231F20"/>
          <w:sz w:val="20"/>
        </w:rPr>
        <w:t/>
      </w:r>
      <w:r>
        <w:rPr>
          <w:color w:val="231F20"/>
          <w:spacing w:val="1"/>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2"/>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p>
    <w:p>
      <w:pPr>
        <w:pStyle w:val="BodyText"/>
        <w:spacing w:before="2" w:line="249" w:lineRule="auto"/>
        <w:ind w:left="530" w:right="1969"/>
        <w:rPr/>
      </w:pPr>
      <w:r>
        <w:rPr>
          <w:color w:val="231F20"/>
        </w:rPr>
        <w:t/>
      </w:r>
      <w:r>
        <w:rPr>
          <w:color w:val="231F20"/>
          <w:spacing w:val="1"/>
        </w:rPr>
        <w:t/>
      </w:r>
      <w:r>
        <w:rPr>
          <w:color w:val="231F20"/>
          <w:rFonts w:hint="eastAsia" w:eastAsia="宋体"/>
        </w:rPr>
        <w:t xml:space="preserve">进行活动，他们能够更好地将概念联系起来。然而，知识结构是特定于活动的。</w:t>
      </w:r>
      <w:r>
        <w:rPr>
          <w:color w:val="231F20"/>
          <w:spacing w:val="-47"/>
        </w:rPr>
        <w:t/>
      </w:r>
      <w:r>
        <w:rPr>
          <w:color w:val="231F20"/>
        </w:rPr>
        <w:t/>
      </w:r>
    </w:p>
    <w:p>
      <w:pPr>
        <w:pStyle w:val="BodyText"/>
        <w:spacing w:before="54" w:line="249" w:lineRule="auto"/>
        <w:ind w:left="530" w:right="1907" w:hanging="200"/>
        <w:rPr/>
      </w:pPr>
      <w:r>
        <w:rPr>
          <w:rFonts w:ascii="Cambria" w:hAnsi="Cambria"/>
          <w:color w:val="231F20"/>
          <w:position w:val="3"/>
          <w:sz w:val="13"/>
        </w:rPr>
        <w:t/>
      </w:r>
      <w:r>
        <w:rPr>
          <w:rFonts w:ascii="Cambria" w:hAnsi="Cambria"/>
          <w:color w:val="231F20"/>
          <w:spacing w:val="1"/>
          <w:position w:val="3"/>
          <w:sz w:val="13"/>
        </w:rPr>
        <w:t/>
      </w:r>
      <w:r>
        <w:rPr>
          <w:color w:val="231F20"/>
          <w:rFonts w:hint="eastAsia" w:eastAsia="宋体"/>
        </w:rPr>
        <w:t xml:space="preserve">那些在决策和预测方面有严格时间限制的活动中表现出色的专家们，以一种允许他们在短时间内选择更有意义的信息的方式，直观地搜索绩效环境。</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48"/>
        </w:rPr>
        <w:t/>
      </w:r>
      <w:r>
        <w:rPr>
          <w:color w:val="231F20"/>
        </w:rPr>
        <w:t/>
      </w:r>
      <w:r>
        <w:rPr>
          <w:color w:val="231F20"/>
          <w:spacing w:val="1"/>
        </w:rPr>
        <w:t/>
      </w:r>
      <w:r>
        <w:rPr>
          <w:color w:val="231F20"/>
        </w:rPr>
        <w:t/>
      </w:r>
    </w:p>
    <w:p>
      <w:pPr>
        <w:pStyle w:val="BodyText"/>
        <w:spacing w:before="57" w:line="249" w:lineRule="auto"/>
        <w:ind w:left="530" w:right="2057" w:hanging="200"/>
        <w:rPr/>
      </w:pPr>
      <w:r>
        <w:rPr>
          <w:rFonts w:ascii="Cambria" w:hAnsi="Cambria"/>
          <w:color w:val="231F20"/>
          <w:position w:val="3"/>
          <w:sz w:val="13"/>
        </w:rPr>
        <w:t/>
      </w:r>
      <w:r>
        <w:rPr>
          <w:rFonts w:ascii="Cambria" w:hAnsi="Cambria"/>
          <w:color w:val="231F20"/>
          <w:spacing w:val="1"/>
          <w:position w:val="3"/>
          <w:sz w:val="13"/>
        </w:rPr>
        <w:t/>
      </w:r>
      <w:r>
        <w:rPr>
          <w:color w:val="231F20"/>
          <w:rFonts w:hint="eastAsia" w:eastAsia="宋体"/>
        </w:rPr>
        <w:t xml:space="preserve">专家可能会拒绝让他们的表现的所有方面变得自动化，以实现持续的改进和适应新的情况。</w:t>
      </w:r>
      <w:r>
        <w:rPr>
          <w:color w:val="231F20"/>
          <w:spacing w:val="1"/>
        </w:rPr>
        <w:t/>
      </w:r>
      <w:r>
        <w:rPr>
          <w:color w:val="231F20"/>
        </w:rPr>
        <w:t/>
      </w:r>
      <w:r>
        <w:rPr>
          <w:color w:val="231F20"/>
          <w:spacing w:val="1"/>
        </w:rPr>
        <w:t/>
      </w:r>
      <w:r>
        <w:rPr>
          <w:color w:val="231F20"/>
        </w:rPr>
        <w:t/>
      </w:r>
      <w:r>
        <w:rPr>
          <w:color w:val="231F20"/>
          <w:spacing w:val="-48"/>
        </w:rPr>
        <w:t/>
      </w:r>
      <w:r>
        <w:rPr>
          <w:color w:val="231F20"/>
        </w:rPr>
        <w:t/>
      </w:r>
    </w:p>
    <w:p>
      <w:pPr>
        <w:spacing w:after="0" w:line="249" w:lineRule="auto"/>
        <w:sectPr>
          <w:type w:val="continuous"/>
          <w:pgSz w:w="12060" w:h="14580"/>
          <w:pgMar w:top="1300" w:right="260" w:bottom="720" w:left="1220"/>
          <w:cols w:equalWidth="0" w:num="2">
            <w:col w:w="4281" w:space="159"/>
            <w:col w:w="6140"/>
          </w:cols>
        </w:sectPr>
      </w:pPr>
    </w:p>
    <w:p>
      <w:pPr>
        <w:tabs>
          <w:tab w:val="right" w:leader="none" w:pos="9459"/>
        </w:tabs>
        <w:spacing w:before="97"/>
        <w:ind w:left="5107" w:right="0" w:firstLine="0"/>
        <w:jc w:val="left"/>
        <w:rPr>
          <w:sz w:val="18"/>
        </w:rPr>
      </w:pPr>
      <w:r>
        <w:rPr>
          <w:color w:val="231F20"/>
          <w:sz w:val="18"/>
        </w:rPr>
        <w:t/>
      </w:r>
      <w:r>
        <w:rPr>
          <w:color w:val="231F20"/>
          <w:spacing w:val="-1"/>
          <w:sz w:val="18"/>
        </w:rPr>
        <w:t/>
      </w:r>
      <w:r>
        <w:rPr>
          <w:color w:val="231F20"/>
          <w:sz w:val="18"/>
        </w:rPr>
        <w:t/>
      </w:r>
      <w:r>
        <w:rPr>
          <w:color w:val="231F20"/>
          <w:spacing w:val="43"/>
          <w:sz w:val="18"/>
        </w:rPr>
        <w:t/>
      </w:r>
      <w:r>
        <w:rPr>
          <w:rFonts w:ascii="Cambria" w:hAnsi="Cambria"/>
          <w:color w:val="231F20"/>
          <w:position w:val="2"/>
          <w:sz w:val="12"/>
        </w:rPr>
        <w:t/>
      </w:r>
      <w:r>
        <w:rPr>
          <w:rFonts w:ascii="Cambria" w:hAnsi="Cambria"/>
          <w:color w:val="231F20"/>
          <w:spacing w:val="9"/>
          <w:position w:val="2"/>
          <w:sz w:val="12"/>
        </w:rPr>
        <w:t/>
      </w:r>
      <w:r>
        <w:rPr>
          <w:color w:val="231F20"/>
          <w:sz w:val="18"/>
        </w:rPr>
        <w:t/>
      </w:r>
      <w:r>
        <w:rPr>
          <w:color w:val="231F20"/>
          <w:spacing w:val="-1"/>
          <w:sz w:val="18"/>
        </w:rPr>
        <w:t/>
      </w:r>
      <w:r>
        <w:rPr>
          <w:color w:val="231F20"/>
          <w:sz w:val="18"/>
          <w:rFonts w:hint="eastAsia" w:eastAsia="宋体"/>
        </w:rPr>
        <w:t xml:space="preserve">第十二章■学习的阶段</w:t>
      </w:r>
      <w:r>
        <w:rPr>
          <w:color w:val="231F20"/>
          <w:spacing w:val="-1"/>
          <w:sz w:val="18"/>
        </w:rPr>
        <w:t/>
      </w:r>
      <w:r>
        <w:rPr>
          <w:color w:val="231F20"/>
          <w:sz w:val="18"/>
        </w:rPr>
        <w:t/>
        <w:tab/>
        <w:t>303</w:t>
      </w:r>
    </w:p>
    <w:p>
      <w:pPr>
        <w:spacing w:after="0"/>
        <w:jc w:val="left"/>
        <w:rPr>
          <w:sz w:val="18"/>
        </w:rPr>
        <w:sectPr>
          <w:pgSz w:w="12060" w:h="14580"/>
          <w:pgMar w:top="1300" w:right="260" w:bottom="720" w:left="1220" w:header="0" w:footer="523"/>
        </w:sectPr>
      </w:pPr>
    </w:p>
    <w:p>
      <w:pPr>
        <w:pStyle w:val="BodyText"/>
        <w:spacing w:before="6"/>
        <w:rPr>
          <w:sz w:val="16"/>
        </w:rPr>
      </w:pPr>
      <w:r>
        <w:rPr/>
        <w:drawing>
          <wp:anchor distT="0" distB="0" distL="0" distR="0" simplePos="0" relativeHeight="1576704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19" name="image1.png"/>
            <wp:cNvGraphicFramePr>
              <a:graphicFrameLocks noChangeAspect="1"/>
            </wp:cNvGraphicFramePr>
            <a:graphic>
              <a:graphicData uri="http://schemas.openxmlformats.org/drawingml/2006/picture">
                <pic:pic>
                  <pic:nvPicPr>
                    <pic:cNvPr id="12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755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21" name="image1.png"/>
            <wp:cNvGraphicFramePr>
              <a:graphicFrameLocks noChangeAspect="1"/>
            </wp:cNvGraphicFramePr>
            <a:graphic>
              <a:graphicData uri="http://schemas.openxmlformats.org/drawingml/2006/picture">
                <pic:pic>
                  <pic:nvPicPr>
                    <pic:cNvPr id="12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ind w:left="940" w:right="-58"/>
      </w:pPr>
      <w:r>
        <w:rPr/>
        <w:pict>
          <v:group style="width:204pt;height:31pt;mso-position-horizontal-relative:char;mso-position-vertical-relative:line" coordsize="4080,620" coordorigin="0,0">
            <v:shape style="position:absolute;left:0;top:0;width:4080;height:620" stroked="false" type="#_x0000_t75">
              <v:imagedata o:title="" r:id="rId17"/>
            </v:shape>
            <v:shape style="position:absolute;left:0;top:0;width:4080;height:620" filled="false" stroked="false" type="#_x0000_t202">
              <v:textbox inset="0,0,0,0">
                <w:txbxContent>
                  <w:p>
                    <w:pPr>
                      <w:spacing w:before="196"/>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从业者要点</w:t>
                    </w:r>
                  </w:p>
                </w:txbxContent>
              </v:textbox>
              <w10:wrap type="none"/>
            </v:shape>
          </v:group>
        </w:pict>
      </w:r>
      <w:r>
        <w:rPr/>
      </w:r>
    </w:p>
    <w:p>
      <w:pPr>
        <w:pStyle w:val="ListParagraph"/>
        <w:numPr>
          <w:ilvl w:val="1"/>
          <w:numId w:val="7"/>
        </w:numPr>
        <w:tabs>
          <w:tab w:val="left" w:leader="none" w:pos="1110"/>
        </w:tabs>
        <w:spacing w:before="7" w:after="0" w:line="249" w:lineRule="auto"/>
        <w:ind w:left="1110" w:right="0" w:hanging="170"/>
        <w:jc w:val="both"/>
        <w:rPr>
          <w:sz w:val="20"/>
        </w:rPr>
      </w:pPr>
      <w:r>
        <w:rPr>
          <w:color w:val="231F20"/>
          <w:sz w:val="20"/>
          <w:rFonts w:hint="eastAsia" w:eastAsia="宋体"/>
        </w:rPr>
        <w:t xml:space="preserve">当与处于学习初始阶段的人一起工作时，教学的重点应该是实现行动目标。让初学者有机会探索各种运动选项，以确定哪些运动特征为他们提供了最大的成功可能性。</w:t>
      </w:r>
      <w:r>
        <w:rPr>
          <w:color w:val="231F20"/>
          <w:spacing w:val="-47"/>
          <w:sz w:val="20"/>
        </w:rPr>
        <w:t/>
      </w:r>
      <w:r>
        <w:rPr>
          <w:color w:val="231F20"/>
          <w:spacing w:val="-5"/>
          <w:sz w:val="20"/>
        </w:rPr>
        <w:t/>
      </w:r>
      <w:r>
        <w:rPr>
          <w:color w:val="231F20"/>
          <w:spacing w:val="-17"/>
          <w:sz w:val="20"/>
        </w:rPr>
        <w:t/>
      </w:r>
      <w:r>
        <w:rPr>
          <w:color w:val="231F20"/>
          <w:spacing w:val="-4"/>
          <w:sz w:val="20"/>
        </w:rPr>
        <w:t/>
      </w:r>
      <w:r>
        <w:rPr>
          <w:color w:val="231F20"/>
          <w:spacing w:val="-17"/>
          <w:sz w:val="20"/>
        </w:rPr>
        <w:t/>
      </w:r>
      <w:r>
        <w:rPr>
          <w:color w:val="231F20"/>
          <w:spacing w:val="-4"/>
          <w:sz w:val="20"/>
        </w:rPr>
        <w:t/>
      </w:r>
      <w:r>
        <w:rPr>
          <w:color w:val="231F20"/>
          <w:spacing w:val="-16"/>
          <w:sz w:val="20"/>
        </w:rPr>
        <w:t/>
      </w:r>
      <w:r>
        <w:rPr>
          <w:color w:val="231F20"/>
          <w:spacing w:val="-4"/>
          <w:sz w:val="20"/>
        </w:rPr>
        <w:t/>
      </w:r>
      <w:r>
        <w:rPr>
          <w:color w:val="231F20"/>
          <w:spacing w:val="-17"/>
          <w:sz w:val="20"/>
        </w:rPr>
        <w:t/>
      </w:r>
      <w:r>
        <w:rPr>
          <w:color w:val="231F20"/>
          <w:spacing w:val="-4"/>
          <w:sz w:val="20"/>
        </w:rPr>
        <w:t/>
      </w:r>
      <w:r>
        <w:rPr>
          <w:color w:val="231F20"/>
          <w:spacing w:val="-16"/>
          <w:sz w:val="20"/>
        </w:rPr>
        <w:t/>
      </w:r>
      <w:r>
        <w:rPr>
          <w:color w:val="231F20"/>
          <w:spacing w:val="-4"/>
          <w:sz w:val="20"/>
        </w:rPr>
        <w:t/>
      </w:r>
      <w:r>
        <w:rPr>
          <w:color w:val="231F20"/>
          <w:spacing w:val="-17"/>
          <w:sz w:val="20"/>
        </w:rPr>
        <w:t/>
      </w:r>
      <w:r>
        <w:rPr>
          <w:color w:val="231F20"/>
          <w:spacing w:val="-4"/>
          <w:sz w:val="20"/>
        </w:rPr>
        <w:t/>
      </w:r>
      <w:r>
        <w:rPr>
          <w:color w:val="231F20"/>
          <w:spacing w:val="-17"/>
          <w:sz w:val="20"/>
        </w:rPr>
        <w:t/>
      </w:r>
      <w:r>
        <w:rPr>
          <w:color w:val="231F20"/>
          <w:spacing w:val="-4"/>
          <w:sz w:val="20"/>
        </w:rPr>
        <w:t/>
      </w:r>
      <w:r>
        <w:rPr>
          <w:color w:val="231F20"/>
          <w:spacing w:val="-47"/>
          <w:sz w:val="20"/>
        </w:rPr>
        <w:t/>
      </w:r>
      <w:r>
        <w:rPr>
          <w:color w:val="231F20"/>
          <w:spacing w:val="-5"/>
          <w:sz w:val="20"/>
        </w:rPr>
        <w:t/>
      </w:r>
      <w:r>
        <w:rPr>
          <w:color w:val="231F20"/>
          <w:spacing w:val="-19"/>
          <w:sz w:val="20"/>
        </w:rPr>
        <w:t/>
      </w:r>
      <w:r>
        <w:rPr>
          <w:color w:val="231F20"/>
          <w:spacing w:val="-5"/>
          <w:sz w:val="20"/>
        </w:rPr>
        <w:t/>
      </w:r>
      <w:r>
        <w:rPr>
          <w:color w:val="231F20"/>
          <w:spacing w:val="-19"/>
          <w:sz w:val="20"/>
        </w:rPr>
        <w:t/>
      </w:r>
      <w:r>
        <w:rPr>
          <w:color w:val="231F20"/>
          <w:spacing w:val="-5"/>
          <w:sz w:val="20"/>
        </w:rPr>
        <w:t/>
      </w:r>
      <w:r>
        <w:rPr>
          <w:color w:val="231F20"/>
          <w:spacing w:val="-18"/>
          <w:sz w:val="20"/>
        </w:rPr>
        <w:t/>
      </w:r>
      <w:r>
        <w:rPr>
          <w:color w:val="231F20"/>
          <w:spacing w:val="-4"/>
          <w:sz w:val="20"/>
        </w:rPr>
        <w:t/>
      </w:r>
      <w:r>
        <w:rPr>
          <w:color w:val="231F20"/>
          <w:spacing w:val="-19"/>
          <w:sz w:val="20"/>
        </w:rPr>
        <w:t/>
      </w:r>
      <w:r>
        <w:rPr>
          <w:color w:val="231F20"/>
          <w:spacing w:val="-4"/>
          <w:sz w:val="20"/>
        </w:rPr>
        <w:t/>
      </w:r>
      <w:r>
        <w:rPr>
          <w:color w:val="231F20"/>
          <w:spacing w:val="-19"/>
          <w:sz w:val="20"/>
        </w:rPr>
        <w:t/>
      </w:r>
      <w:r>
        <w:rPr>
          <w:color w:val="231F20"/>
          <w:spacing w:val="-4"/>
          <w:sz w:val="20"/>
        </w:rPr>
        <w:t/>
      </w:r>
      <w:r>
        <w:rPr>
          <w:color w:val="231F20"/>
          <w:spacing w:val="-18"/>
          <w:sz w:val="20"/>
        </w:rPr>
        <w:t/>
      </w:r>
      <w:r>
        <w:rPr>
          <w:color w:val="231F20"/>
          <w:spacing w:val="-4"/>
          <w:sz w:val="20"/>
        </w:rPr>
        <w:t/>
      </w:r>
      <w:r>
        <w:rPr>
          <w:color w:val="231F20"/>
          <w:spacing w:val="-20"/>
          <w:sz w:val="20"/>
        </w:rPr>
        <w:t/>
      </w:r>
      <w:r>
        <w:rPr>
          <w:color w:val="231F20"/>
          <w:spacing w:val="-4"/>
          <w:sz w:val="20"/>
        </w:rPr>
        <w:t/>
      </w:r>
      <w:r>
        <w:rPr>
          <w:color w:val="231F20"/>
          <w:spacing w:val="-18"/>
          <w:sz w:val="20"/>
        </w:rPr>
        <w:t/>
      </w:r>
      <w:r>
        <w:rPr>
          <w:color w:val="231F20"/>
          <w:spacing w:val="-4"/>
          <w:sz w:val="20"/>
        </w:rPr>
        <w:t/>
      </w:r>
      <w:r>
        <w:rPr>
          <w:color w:val="231F20"/>
          <w:spacing w:val="-48"/>
          <w:sz w:val="20"/>
        </w:rPr>
        <w:t/>
      </w:r>
      <w:r>
        <w:rPr>
          <w:color w:val="231F20"/>
          <w:spacing w:val="-5"/>
          <w:sz w:val="20"/>
        </w:rPr>
        <w:t/>
      </w:r>
      <w:r>
        <w:rPr>
          <w:color w:val="231F20"/>
          <w:spacing w:val="-16"/>
          <w:sz w:val="20"/>
        </w:rPr>
        <w:t/>
      </w:r>
      <w:r>
        <w:rPr>
          <w:color w:val="231F20"/>
          <w:spacing w:val="-5"/>
          <w:sz w:val="20"/>
        </w:rPr>
        <w:t/>
      </w:r>
      <w:r>
        <w:rPr>
          <w:color w:val="231F20"/>
          <w:spacing w:val="-15"/>
          <w:sz w:val="20"/>
        </w:rPr>
        <w:t/>
      </w:r>
      <w:r>
        <w:rPr>
          <w:color w:val="231F20"/>
          <w:spacing w:val="-5"/>
          <w:sz w:val="20"/>
        </w:rPr>
        <w:t/>
      </w:r>
      <w:r>
        <w:rPr>
          <w:color w:val="231F20"/>
          <w:spacing w:val="-16"/>
          <w:sz w:val="20"/>
        </w:rPr>
        <w:t/>
      </w:r>
      <w:r>
        <w:rPr>
          <w:color w:val="231F20"/>
          <w:spacing w:val="-4"/>
          <w:sz w:val="20"/>
        </w:rPr>
        <w:t/>
      </w:r>
      <w:r>
        <w:rPr>
          <w:color w:val="231F20"/>
          <w:spacing w:val="-15"/>
          <w:sz w:val="20"/>
        </w:rPr>
        <w:t/>
      </w:r>
      <w:r>
        <w:rPr>
          <w:color w:val="231F20"/>
          <w:spacing w:val="-4"/>
          <w:sz w:val="20"/>
        </w:rPr>
        <w:t/>
      </w:r>
      <w:r>
        <w:rPr>
          <w:color w:val="231F20"/>
          <w:spacing w:val="-15"/>
          <w:sz w:val="20"/>
        </w:rPr>
        <w:t/>
      </w:r>
      <w:r>
        <w:rPr>
          <w:color w:val="231F20"/>
          <w:spacing w:val="-4"/>
          <w:sz w:val="20"/>
        </w:rPr>
        <w:t/>
      </w:r>
      <w:r>
        <w:rPr>
          <w:color w:val="231F20"/>
          <w:spacing w:val="-16"/>
          <w:sz w:val="20"/>
        </w:rPr>
        <w:t/>
      </w:r>
      <w:r>
        <w:rPr>
          <w:color w:val="231F20"/>
          <w:spacing w:val="-4"/>
          <w:sz w:val="20"/>
        </w:rPr>
        <w:t/>
      </w:r>
      <w:r>
        <w:rPr>
          <w:color w:val="231F20"/>
          <w:spacing w:val="-47"/>
          <w:sz w:val="20"/>
        </w:rPr>
        <w:t/>
      </w:r>
      <w:r>
        <w:rPr>
          <w:color w:val="231F20"/>
          <w:spacing w:val="-4"/>
          <w:sz w:val="20"/>
        </w:rPr>
        <w:t/>
      </w:r>
      <w:r>
        <w:rPr>
          <w:color w:val="231F20"/>
          <w:spacing w:val="-47"/>
          <w:sz w:val="20"/>
        </w:rPr>
        <w:t/>
      </w:r>
      <w:r>
        <w:rPr>
          <w:color w:val="231F20"/>
          <w:spacing w:val="-5"/>
          <w:sz w:val="20"/>
        </w:rPr>
        <w:t/>
      </w:r>
      <w:r>
        <w:rPr>
          <w:color w:val="231F20"/>
          <w:spacing w:val="-9"/>
          <w:sz w:val="20"/>
        </w:rPr>
        <w:t/>
      </w:r>
      <w:r>
        <w:rPr>
          <w:color w:val="231F20"/>
          <w:spacing w:val="-5"/>
          <w:sz w:val="20"/>
        </w:rPr>
        <w:t/>
      </w:r>
      <w:r>
        <w:rPr>
          <w:color w:val="231F20"/>
          <w:spacing w:val="-9"/>
          <w:sz w:val="20"/>
        </w:rPr>
        <w:t/>
      </w:r>
      <w:r>
        <w:rPr>
          <w:color w:val="231F20"/>
          <w:spacing w:val="-4"/>
          <w:sz w:val="20"/>
        </w:rPr>
        <w:t/>
      </w:r>
      <w:r>
        <w:rPr>
          <w:color w:val="231F20"/>
          <w:spacing w:val="-9"/>
          <w:sz w:val="20"/>
        </w:rPr>
        <w:t/>
      </w:r>
      <w:r>
        <w:rPr>
          <w:color w:val="231F20"/>
          <w:spacing w:val="-4"/>
          <w:sz w:val="20"/>
        </w:rPr>
        <w:t/>
      </w:r>
      <w:r>
        <w:rPr>
          <w:color w:val="231F20"/>
          <w:spacing w:val="-9"/>
          <w:sz w:val="20"/>
        </w:rPr>
        <w:t/>
      </w:r>
      <w:r>
        <w:rPr>
          <w:color w:val="231F20"/>
          <w:spacing w:val="-4"/>
          <w:sz w:val="20"/>
        </w:rPr>
        <w:t/>
      </w:r>
      <w:r>
        <w:rPr>
          <w:color w:val="231F20"/>
          <w:spacing w:val="-9"/>
          <w:sz w:val="20"/>
        </w:rPr>
        <w:t/>
      </w:r>
      <w:r>
        <w:rPr>
          <w:color w:val="231F20"/>
          <w:spacing w:val="-4"/>
          <w:sz w:val="20"/>
        </w:rPr>
        <w:t/>
      </w:r>
    </w:p>
    <w:p>
      <w:pPr>
        <w:pStyle w:val="ListParagraph"/>
        <w:numPr>
          <w:ilvl w:val="1"/>
          <w:numId w:val="7"/>
        </w:numPr>
        <w:tabs>
          <w:tab w:val="left" w:leader="none" w:pos="1110"/>
        </w:tabs>
        <w:spacing w:before="129" w:after="0" w:line="249" w:lineRule="auto"/>
        <w:ind w:left="1110" w:right="0" w:hanging="17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预计初学者会犯很多动作错误，并且在一次尝试和另一次尝试中表现出不一致。</w:t>
      </w:r>
      <w:r>
        <w:rPr>
          <w:color w:val="231F20"/>
          <w:spacing w:val="1"/>
          <w:sz w:val="20"/>
        </w:rPr>
        <w:t/>
      </w:r>
      <w:r>
        <w:rPr>
          <w:color w:val="231F20"/>
          <w:sz w:val="20"/>
        </w:rPr>
        <w:t/>
      </w:r>
    </w:p>
    <w:p>
      <w:pPr>
        <w:pStyle w:val="ListParagraph"/>
        <w:numPr>
          <w:ilvl w:val="1"/>
          <w:numId w:val="7"/>
        </w:numPr>
        <w:tabs>
          <w:tab w:val="left" w:leader="none" w:pos="1110"/>
        </w:tabs>
        <w:spacing w:before="126" w:after="0" w:line="249" w:lineRule="auto"/>
        <w:ind w:left="1110" w:right="0" w:hanging="170"/>
        <w:jc w:val="both"/>
        <w:rPr>
          <w:sz w:val="20"/>
        </w:rPr>
      </w:pPr>
      <w:r>
        <w:rPr>
          <w:color w:val="231F20"/>
          <w:sz w:val="20"/>
        </w:rPr>
        <w:t/>
      </w:r>
      <w:r>
        <w:rPr>
          <w:color w:val="231F20"/>
          <w:spacing w:val="-47"/>
          <w:sz w:val="20"/>
        </w:rPr>
        <w:t/>
      </w:r>
      <w:r>
        <w:rPr>
          <w:color w:val="231F20"/>
          <w:sz w:val="20"/>
          <w:rFonts w:hint="eastAsia" w:eastAsia="宋体"/>
        </w:rPr>
        <w:t xml:space="preserve">在初学者已经证明他们能够成功地完成一项技能后，教学的重点应该是改进这项技能并更有效地完成它。</w:t>
      </w:r>
      <w:r>
        <w:rPr>
          <w:color w:val="231F20"/>
          <w:spacing w:val="1"/>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r>
        <w:rPr>
          <w:color w:val="231F20"/>
          <w:spacing w:val="-48"/>
          <w:sz w:val="20"/>
        </w:rPr>
        <w:t/>
      </w:r>
      <w:r>
        <w:rPr>
          <w:color w:val="231F20"/>
          <w:sz w:val="20"/>
        </w:rPr>
        <w:t/>
      </w:r>
    </w:p>
    <w:p>
      <w:pPr>
        <w:pStyle w:val="ListParagraph"/>
        <w:numPr>
          <w:ilvl w:val="1"/>
          <w:numId w:val="7"/>
        </w:numPr>
        <w:tabs>
          <w:tab w:val="left" w:leader="none" w:pos="1110"/>
        </w:tabs>
        <w:spacing w:before="128" w:after="0" w:line="249" w:lineRule="auto"/>
        <w:ind w:left="1110" w:right="0" w:hanging="170"/>
        <w:jc w:val="both"/>
        <w:rPr>
          <w:sz w:val="20"/>
        </w:rPr>
      </w:pPr>
      <w:r>
        <w:rPr>
          <w:color w:val="231F20"/>
          <w:spacing w:val="-4"/>
          <w:sz w:val="20"/>
        </w:rPr>
        <w:t/>
      </w:r>
      <w:r>
        <w:rPr>
          <w:color w:val="231F20"/>
          <w:spacing w:val="-14"/>
          <w:sz w:val="20"/>
        </w:rPr>
        <w:t/>
      </w:r>
      <w:r>
        <w:rPr>
          <w:color w:val="231F20"/>
          <w:spacing w:val="-4"/>
          <w:sz w:val="20"/>
        </w:rPr>
        <w:t/>
      </w:r>
      <w:r>
        <w:rPr>
          <w:color w:val="231F20"/>
          <w:spacing w:val="-14"/>
          <w:sz w:val="20"/>
        </w:rPr>
        <w:t/>
      </w:r>
      <w:r>
        <w:rPr>
          <w:color w:val="231F20"/>
          <w:spacing w:val="-4"/>
          <w:sz w:val="20"/>
        </w:rPr>
        <w:t/>
      </w:r>
      <w:r>
        <w:rPr>
          <w:color w:val="231F20"/>
          <w:spacing w:val="-14"/>
          <w:sz w:val="20"/>
        </w:rPr>
        <w:t/>
      </w:r>
      <w:r>
        <w:rPr>
          <w:color w:val="231F20"/>
          <w:spacing w:val="-4"/>
          <w:sz w:val="20"/>
        </w:rPr>
        <w:t/>
      </w:r>
      <w:r>
        <w:rPr>
          <w:color w:val="231F20"/>
          <w:spacing w:val="-14"/>
          <w:sz w:val="20"/>
        </w:rPr>
        <w:t/>
      </w:r>
      <w:r>
        <w:rPr>
          <w:color w:val="231F20"/>
          <w:spacing w:val="-4"/>
          <w:sz w:val="20"/>
        </w:rPr>
        <w:t/>
      </w:r>
      <w:r>
        <w:rPr>
          <w:color w:val="231F20"/>
          <w:spacing w:val="-14"/>
          <w:sz w:val="20"/>
        </w:rPr>
        <w:t/>
      </w:r>
      <w:r>
        <w:rPr>
          <w:color w:val="231F20"/>
          <w:spacing w:val="-4"/>
          <w:sz w:val="20"/>
        </w:rPr>
        <w:t/>
      </w:r>
      <w:r>
        <w:rPr>
          <w:color w:val="231F20"/>
          <w:spacing w:val="-14"/>
          <w:sz w:val="20"/>
        </w:rPr>
        <w:t/>
      </w:r>
      <w:r>
        <w:rPr>
          <w:color w:val="231F20"/>
          <w:spacing w:val="-4"/>
          <w:sz w:val="20"/>
        </w:rPr>
        <w:t/>
      </w:r>
      <w:r>
        <w:rPr>
          <w:color w:val="231F20"/>
          <w:spacing w:val="-14"/>
          <w:sz w:val="20"/>
        </w:rPr>
        <w:t/>
      </w:r>
      <w:r>
        <w:rPr>
          <w:color w:val="231F20"/>
          <w:spacing w:val="-4"/>
          <w:sz w:val="20"/>
        </w:rPr>
        <w:t/>
      </w:r>
      <w:r>
        <w:rPr>
          <w:color w:val="231F20"/>
          <w:spacing w:val="-14"/>
          <w:sz w:val="20"/>
        </w:rPr>
        <w:t/>
      </w:r>
      <w:r>
        <w:rPr>
          <w:color w:val="231F20"/>
          <w:spacing w:val="-4"/>
          <w:sz w:val="20"/>
        </w:rPr>
        <w:t/>
      </w:r>
      <w:r>
        <w:rPr>
          <w:color w:val="231F20"/>
          <w:spacing w:val="-48"/>
          <w:sz w:val="20"/>
        </w:rPr>
        <w:t/>
      </w:r>
      <w:r>
        <w:rPr>
          <w:color w:val="231F20"/>
          <w:spacing w:val="-3"/>
          <w:sz w:val="20"/>
        </w:rPr>
        <w:t/>
      </w:r>
      <w:r>
        <w:rPr>
          <w:color w:val="231F20"/>
          <w:spacing w:val="-10"/>
          <w:sz w:val="20"/>
        </w:rPr>
        <w:t/>
      </w:r>
      <w:r>
        <w:rPr>
          <w:color w:val="231F20"/>
          <w:spacing w:val="-3"/>
          <w:sz w:val="20"/>
        </w:rPr>
        <w:t/>
      </w:r>
      <w:r>
        <w:rPr>
          <w:color w:val="231F20"/>
          <w:spacing w:val="-9"/>
          <w:sz w:val="20"/>
        </w:rPr>
        <w:t/>
      </w:r>
      <w:r>
        <w:rPr>
          <w:color w:val="231F20"/>
          <w:spacing w:val="-3"/>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48"/>
          <w:sz w:val="20"/>
        </w:rPr>
        <w:t/>
      </w:r>
      <w:r>
        <w:rPr>
          <w:color w:val="231F20"/>
          <w:spacing w:val="-4"/>
          <w:sz w:val="20"/>
        </w:rPr>
        <w:t/>
      </w:r>
      <w:r>
        <w:rPr>
          <w:color w:val="231F20"/>
          <w:spacing w:val="-9"/>
          <w:sz w:val="20"/>
        </w:rPr>
        <w:t/>
      </w:r>
      <w:r>
        <w:rPr>
          <w:color w:val="231F20"/>
          <w:spacing w:val="-4"/>
          <w:sz w:val="20"/>
        </w:rPr>
        <w:t/>
      </w:r>
      <w:r>
        <w:rPr>
          <w:color w:val="231F20"/>
          <w:spacing w:val="-8"/>
          <w:sz w:val="20"/>
        </w:rPr>
        <w:t/>
      </w:r>
      <w:r>
        <w:rPr>
          <w:color w:val="231F20"/>
          <w:spacing w:val="-4"/>
          <w:sz w:val="20"/>
        </w:rPr>
        <w:t/>
      </w:r>
      <w:r>
        <w:rPr>
          <w:color w:val="231F20"/>
          <w:spacing w:val="-9"/>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4"/>
          <w:sz w:val="20"/>
        </w:rPr>
        <w:t/>
      </w:r>
      <w:r>
        <w:rPr>
          <w:color w:val="231F20"/>
          <w:spacing w:val="-9"/>
          <w:sz w:val="20"/>
        </w:rPr>
        <w:t/>
      </w:r>
      <w:r>
        <w:rPr>
          <w:color w:val="231F20"/>
          <w:spacing w:val="-3"/>
          <w:sz w:val="20"/>
        </w:rPr>
        <w:t/>
      </w:r>
      <w:r>
        <w:rPr>
          <w:color w:val="231F20"/>
          <w:spacing w:val="-47"/>
          <w:sz w:val="20"/>
        </w:rPr>
        <w:t/>
      </w:r>
      <w:r>
        <w:rPr>
          <w:color w:val="231F20"/>
          <w:spacing w:val="-4"/>
          <w:sz w:val="20"/>
        </w:rPr>
        <w:t/>
      </w:r>
      <w:r>
        <w:rPr>
          <w:color w:val="231F20"/>
          <w:spacing w:val="-9"/>
          <w:sz w:val="20"/>
        </w:rPr>
        <w:t/>
      </w:r>
      <w:r>
        <w:rPr>
          <w:color w:val="231F20"/>
          <w:spacing w:val="-4"/>
          <w:sz w:val="20"/>
        </w:rPr>
        <w:t/>
      </w:r>
      <w:r>
        <w:rPr>
          <w:color w:val="231F20"/>
          <w:spacing w:val="-8"/>
          <w:sz w:val="20"/>
        </w:rPr>
        <w:t/>
      </w:r>
      <w:r>
        <w:rPr>
          <w:color w:val="231F20"/>
          <w:spacing w:val="-4"/>
          <w:sz w:val="20"/>
        </w:rPr>
        <w:t/>
      </w:r>
      <w:r>
        <w:rPr>
          <w:color w:val="231F20"/>
          <w:spacing w:val="-8"/>
          <w:sz w:val="20"/>
        </w:rPr>
        <w:t/>
      </w:r>
      <w:r>
        <w:rPr>
          <w:color w:val="231F20"/>
          <w:spacing w:val="-3"/>
          <w:sz w:val="20"/>
        </w:rPr>
        <w:t/>
      </w:r>
      <w:r>
        <w:rPr>
          <w:color w:val="231F20"/>
          <w:spacing w:val="-8"/>
          <w:sz w:val="20"/>
        </w:rPr>
        <w:t/>
      </w:r>
      <w:r>
        <w:rPr>
          <w:color w:val="231F20"/>
          <w:spacing w:val="-3"/>
          <w:sz w:val="20"/>
        </w:rPr>
        <w:t/>
      </w:r>
      <w:r>
        <w:rPr>
          <w:color w:val="231F20"/>
          <w:spacing w:val="-8"/>
          <w:sz w:val="20"/>
        </w:rPr>
        <w:t/>
      </w:r>
      <w:r>
        <w:rPr>
          <w:color w:val="231F20"/>
          <w:spacing w:val="-3"/>
          <w:sz w:val="20"/>
        </w:rPr>
        <w:t/>
      </w:r>
      <w:r>
        <w:rPr>
          <w:color w:val="231F20"/>
          <w:spacing w:val="-8"/>
          <w:sz w:val="20"/>
        </w:rPr>
        <w:t/>
      </w:r>
      <w:r>
        <w:rPr>
          <w:color w:val="231F20"/>
          <w:spacing w:val="-3"/>
          <w:sz w:val="20"/>
        </w:rPr>
        <w:t/>
      </w:r>
      <w:r>
        <w:rPr>
          <w:color w:val="231F20"/>
          <w:spacing w:val="-9"/>
          <w:sz w:val="20"/>
        </w:rPr>
        <w:t/>
      </w:r>
      <w:r>
        <w:rPr>
          <w:color w:val="231F20"/>
          <w:spacing w:val="-3"/>
          <w:sz w:val="20"/>
        </w:rPr>
        <w:t/>
      </w:r>
      <w:r>
        <w:rPr>
          <w:color w:val="231F20"/>
          <w:spacing w:val="-47"/>
          <w:sz w:val="20"/>
        </w:rPr>
        <w:t/>
      </w:r>
      <w:r>
        <w:rPr>
          <w:color w:val="231F20"/>
          <w:spacing w:val="-4"/>
          <w:sz w:val="20"/>
        </w:rPr>
        <w:t/>
      </w:r>
      <w:r>
        <w:rPr>
          <w:color w:val="231F20"/>
          <w:spacing w:val="-11"/>
          <w:sz w:val="20"/>
        </w:rPr>
        <w:t/>
      </w:r>
      <w:r>
        <w:rPr>
          <w:color w:val="231F20"/>
          <w:spacing w:val="-4"/>
          <w:sz w:val="20"/>
        </w:rPr>
        <w:t/>
      </w:r>
      <w:r>
        <w:rPr>
          <w:color w:val="231F20"/>
          <w:spacing w:val="-11"/>
          <w:sz w:val="20"/>
        </w:rPr>
        <w:t/>
      </w:r>
      <w:r>
        <w:rPr>
          <w:color w:val="231F20"/>
          <w:spacing w:val="-4"/>
          <w:sz w:val="20"/>
        </w:rPr>
        <w:t/>
      </w:r>
      <w:r>
        <w:rPr>
          <w:color w:val="231F20"/>
          <w:spacing w:val="-11"/>
          <w:sz w:val="20"/>
        </w:rPr>
        <w:t/>
      </w:r>
      <w:r>
        <w:rPr>
          <w:color w:val="231F20"/>
          <w:spacing w:val="-4"/>
          <w:sz w:val="20"/>
        </w:rPr>
        <w:t/>
      </w:r>
      <w:r>
        <w:rPr>
          <w:color w:val="231F20"/>
          <w:spacing w:val="-11"/>
          <w:sz w:val="20"/>
        </w:rPr>
        <w:t/>
      </w:r>
      <w:r>
        <w:rPr>
          <w:color w:val="231F20"/>
          <w:spacing w:val="-4"/>
          <w:sz w:val="20"/>
        </w:rPr>
        <w:t/>
      </w:r>
      <w:r>
        <w:rPr>
          <w:color w:val="231F20"/>
          <w:spacing w:val="-11"/>
          <w:sz w:val="20"/>
        </w:rPr>
        <w:t/>
      </w:r>
      <w:r>
        <w:rPr>
          <w:color w:val="231F20"/>
          <w:spacing w:val="-4"/>
          <w:sz w:val="20"/>
        </w:rPr>
        <w:t/>
      </w:r>
      <w:r>
        <w:rPr>
          <w:color w:val="231F20"/>
          <w:spacing w:val="-11"/>
          <w:sz w:val="20"/>
        </w:rPr>
        <w:t/>
      </w:r>
      <w:r>
        <w:rPr>
          <w:color w:val="231F20"/>
          <w:spacing w:val="-4"/>
          <w:sz w:val="20"/>
        </w:rPr>
        <w:t/>
      </w:r>
      <w:r>
        <w:rPr>
          <w:color w:val="231F20"/>
          <w:spacing w:val="-11"/>
          <w:sz w:val="20"/>
        </w:rPr>
        <w:t/>
      </w:r>
      <w:r>
        <w:rPr>
          <w:color w:val="231F20"/>
          <w:spacing w:val="-4"/>
          <w:sz w:val="20"/>
        </w:rPr>
        <w:t/>
      </w:r>
      <w:r>
        <w:rPr>
          <w:color w:val="231F20"/>
          <w:spacing w:val="-11"/>
          <w:sz w:val="20"/>
        </w:rPr>
        <w:t/>
      </w:r>
      <w:r>
        <w:rPr>
          <w:color w:val="231F20"/>
          <w:spacing w:val="-4"/>
          <w:sz w:val="20"/>
        </w:rPr>
        <w:t/>
      </w:r>
      <w:r>
        <w:rPr>
          <w:color w:val="231F20"/>
          <w:spacing w:val="-11"/>
          <w:sz w:val="20"/>
        </w:rPr>
        <w:t/>
      </w:r>
      <w:r>
        <w:rPr>
          <w:color w:val="231F20"/>
          <w:spacing w:val="-4"/>
          <w:sz w:val="20"/>
        </w:rPr>
        <w:t/>
      </w:r>
      <w:r>
        <w:rPr>
          <w:color w:val="231F20"/>
          <w:spacing w:val="-47"/>
          <w:sz w:val="20"/>
        </w:rPr>
        <w:t/>
      </w:r>
      <w:r>
        <w:rPr>
          <w:color w:val="231F20"/>
          <w:spacing w:val="-5"/>
          <w:sz w:val="20"/>
        </w:rPr>
        <w:t/>
      </w:r>
      <w:r>
        <w:rPr>
          <w:color w:val="231F20"/>
          <w:spacing w:val="-11"/>
          <w:sz w:val="20"/>
        </w:rPr>
        <w:t/>
      </w:r>
      <w:r>
        <w:rPr>
          <w:color w:val="231F20"/>
          <w:spacing w:val="-5"/>
          <w:sz w:val="20"/>
        </w:rPr>
        <w:t/>
      </w:r>
      <w:r>
        <w:rPr>
          <w:color w:val="231F20"/>
          <w:spacing w:val="-11"/>
          <w:sz w:val="20"/>
        </w:rPr>
        <w:t/>
      </w:r>
      <w:r>
        <w:rPr>
          <w:color w:val="231F20"/>
          <w:spacing w:val="-4"/>
          <w:sz w:val="20"/>
        </w:rPr>
        <w:t/>
      </w:r>
      <w:r>
        <w:rPr>
          <w:color w:val="231F20"/>
          <w:spacing w:val="-10"/>
          <w:sz w:val="20"/>
        </w:rPr>
        <w:t/>
      </w:r>
      <w:r>
        <w:rPr>
          <w:color w:val="231F20"/>
          <w:spacing w:val="-4"/>
          <w:sz w:val="20"/>
        </w:rPr>
        <w:t/>
      </w:r>
      <w:r>
        <w:rPr>
          <w:color w:val="231F20"/>
          <w:spacing w:val="-11"/>
          <w:sz w:val="20"/>
        </w:rPr>
        <w:t/>
      </w:r>
      <w:r>
        <w:rPr>
          <w:color w:val="231F20"/>
          <w:spacing w:val="-4"/>
          <w:sz w:val="20"/>
        </w:rPr>
        <w:t/>
      </w:r>
      <w:r>
        <w:rPr>
          <w:color w:val="231F20"/>
          <w:spacing w:val="-10"/>
          <w:sz w:val="20"/>
        </w:rPr>
        <w:t/>
      </w:r>
      <w:r>
        <w:rPr>
          <w:color w:val="231F20"/>
          <w:spacing w:val="-4"/>
          <w:sz w:val="20"/>
        </w:rPr>
        <w:t/>
      </w:r>
      <w:r>
        <w:rPr>
          <w:color w:val="231F20"/>
          <w:spacing w:val="-11"/>
          <w:sz w:val="20"/>
        </w:rPr>
        <w:t/>
      </w:r>
      <w:r>
        <w:rPr>
          <w:color w:val="231F20"/>
          <w:spacing w:val="-4"/>
          <w:sz w:val="20"/>
        </w:rPr>
        <w:t/>
      </w:r>
      <w:r>
        <w:rPr>
          <w:color w:val="231F20"/>
          <w:spacing w:val="-11"/>
          <w:sz w:val="20"/>
        </w:rPr>
        <w:t/>
      </w:r>
      <w:r>
        <w:rPr>
          <w:color w:val="231F20"/>
          <w:spacing w:val="-4"/>
          <w:sz w:val="20"/>
        </w:rPr>
        <w:t/>
      </w:r>
      <w:r>
        <w:rPr>
          <w:color w:val="231F20"/>
          <w:spacing w:val="-10"/>
          <w:sz w:val="20"/>
        </w:rPr>
        <w:t/>
      </w:r>
      <w:r>
        <w:rPr>
          <w:color w:val="231F20"/>
          <w:spacing w:val="-4"/>
          <w:sz w:val="20"/>
        </w:rPr>
        <w:t/>
      </w:r>
      <w:r>
        <w:rPr>
          <w:color w:val="231F20"/>
          <w:spacing w:val="-48"/>
          <w:sz w:val="20"/>
        </w:rPr>
        <w:t/>
      </w:r>
      <w:r>
        <w:rPr>
          <w:color w:val="231F20"/>
          <w:spacing w:val="-1"/>
          <w:sz w:val="20"/>
        </w:rPr>
        <w:t/>
      </w:r>
      <w:r>
        <w:rPr>
          <w:color w:val="231F20"/>
          <w:spacing w:val="-10"/>
          <w:sz w:val="20"/>
        </w:rPr>
        <w:t/>
      </w:r>
      <w:r>
        <w:rPr>
          <w:color w:val="231F20"/>
          <w:spacing w:val="-1"/>
          <w:sz w:val="20"/>
        </w:rPr>
        <w:t/>
      </w:r>
      <w:r>
        <w:rPr>
          <w:color w:val="231F20"/>
          <w:spacing w:val="-9"/>
          <w:sz w:val="20"/>
        </w:rPr>
        <w:t/>
      </w:r>
      <w:r>
        <w:rPr>
          <w:color w:val="231F20"/>
          <w:spacing w:val="-1"/>
          <w:sz w:val="20"/>
        </w:rPr>
        <w:t/>
      </w:r>
      <w:r>
        <w:rPr>
          <w:color w:val="231F20"/>
          <w:spacing w:val="-10"/>
          <w:sz w:val="20"/>
        </w:rPr>
        <w:t/>
      </w:r>
      <w:r>
        <w:rPr>
          <w:color w:val="231F20"/>
          <w:spacing w:val="-1"/>
          <w:sz w:val="20"/>
        </w:rPr>
        <w:t/>
      </w:r>
      <w:r>
        <w:rPr>
          <w:color w:val="231F20"/>
          <w:spacing w:val="-9"/>
          <w:sz w:val="20"/>
        </w:rPr>
        <w:t/>
      </w:r>
      <w:r>
        <w:rPr>
          <w:color w:val="231F20"/>
          <w:spacing w:val="-1"/>
          <w:sz w:val="20"/>
        </w:rPr>
        <w:t/>
      </w:r>
      <w:r>
        <w:rPr>
          <w:color w:val="231F20"/>
          <w:spacing w:val="-10"/>
          <w:sz w:val="20"/>
        </w:rPr>
        <w:t/>
      </w:r>
      <w:r>
        <w:rPr>
          <w:color w:val="231F20"/>
          <w:spacing w:val="-1"/>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48"/>
          <w:sz w:val="20"/>
        </w:rPr>
        <w:t/>
      </w:r>
      <w:r>
        <w:rPr>
          <w:color w:val="231F20"/>
          <w:spacing w:val="-5"/>
          <w:sz w:val="20"/>
        </w:rPr>
        <w:t/>
      </w:r>
      <w:r>
        <w:rPr>
          <w:color w:val="231F20"/>
          <w:spacing w:val="-16"/>
          <w:sz w:val="20"/>
        </w:rPr>
        <w:t/>
      </w:r>
      <w:r>
        <w:rPr>
          <w:color w:val="231F20"/>
          <w:spacing w:val="-5"/>
          <w:sz w:val="20"/>
        </w:rPr>
        <w:t/>
      </w:r>
      <w:r>
        <w:rPr>
          <w:color w:val="231F20"/>
          <w:spacing w:val="-16"/>
          <w:sz w:val="20"/>
        </w:rPr>
        <w:t/>
      </w:r>
      <w:r>
        <w:rPr>
          <w:color w:val="231F20"/>
          <w:spacing w:val="-5"/>
          <w:sz w:val="20"/>
        </w:rPr>
        <w:t/>
      </w:r>
      <w:r>
        <w:rPr>
          <w:color w:val="231F20"/>
          <w:spacing w:val="-16"/>
          <w:sz w:val="20"/>
        </w:rPr>
        <w:t/>
      </w:r>
      <w:r>
        <w:rPr>
          <w:color w:val="231F20"/>
          <w:spacing w:val="-4"/>
          <w:sz w:val="20"/>
        </w:rPr>
        <w:t/>
      </w:r>
      <w:r>
        <w:rPr>
          <w:color w:val="231F20"/>
          <w:spacing w:val="-16"/>
          <w:sz w:val="20"/>
        </w:rPr>
        <w:t/>
      </w:r>
      <w:r>
        <w:rPr>
          <w:color w:val="231F20"/>
          <w:spacing w:val="-4"/>
          <w:sz w:val="20"/>
        </w:rPr>
        <w:t/>
      </w:r>
      <w:r>
        <w:rPr>
          <w:color w:val="231F20"/>
          <w:spacing w:val="-16"/>
          <w:sz w:val="20"/>
        </w:rPr>
        <w:t/>
      </w:r>
      <w:r>
        <w:rPr>
          <w:color w:val="231F20"/>
          <w:spacing w:val="-4"/>
          <w:sz w:val="20"/>
        </w:rPr>
        <w:t/>
      </w:r>
      <w:r>
        <w:rPr>
          <w:color w:val="231F20"/>
          <w:spacing w:val="-15"/>
          <w:sz w:val="20"/>
        </w:rPr>
        <w:t/>
      </w:r>
      <w:r>
        <w:rPr>
          <w:color w:val="231F20"/>
          <w:spacing w:val="-4"/>
          <w:sz w:val="20"/>
        </w:rPr>
        <w:t/>
      </w:r>
      <w:r>
        <w:rPr>
          <w:color w:val="231F20"/>
          <w:spacing w:val="-16"/>
          <w:sz w:val="20"/>
        </w:rPr>
        <w:t/>
      </w:r>
      <w:r>
        <w:rPr>
          <w:color w:val="231F20"/>
          <w:spacing w:val="-4"/>
          <w:sz w:val="20"/>
        </w:rPr>
        <w:t/>
      </w:r>
      <w:r>
        <w:rPr>
          <w:color w:val="231F20"/>
          <w:spacing w:val="-48"/>
          <w:sz w:val="20"/>
        </w:rPr>
        <w:t/>
      </w:r>
      <w:r>
        <w:rPr>
          <w:color w:val="231F20"/>
          <w:spacing w:val="-3"/>
          <w:sz w:val="20"/>
        </w:rPr>
        <w:t/>
      </w:r>
      <w:r>
        <w:rPr>
          <w:color w:val="231F20"/>
          <w:spacing w:val="-10"/>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10"/>
          <w:sz w:val="20"/>
        </w:rPr>
        <w:t/>
      </w:r>
      <w:r>
        <w:rPr>
          <w:color w:val="231F20"/>
          <w:spacing w:val="-2"/>
          <w:sz w:val="20"/>
        </w:rPr>
        <w:t/>
      </w:r>
      <w:r>
        <w:rPr>
          <w:color w:val="231F20"/>
          <w:spacing w:val="-9"/>
          <w:sz w:val="20"/>
        </w:rPr>
        <w:t/>
      </w:r>
      <w:r>
        <w:rPr>
          <w:color w:val="231F20"/>
          <w:spacing w:val="-2"/>
          <w:sz w:val="20"/>
        </w:rPr>
        <w:t/>
      </w:r>
      <w:r>
        <w:rPr>
          <w:color w:val="231F20"/>
          <w:spacing w:val="-9"/>
          <w:sz w:val="20"/>
        </w:rPr>
        <w:t/>
      </w:r>
      <w:r>
        <w:rPr>
          <w:color w:val="231F20"/>
          <w:spacing w:val="-2"/>
          <w:sz w:val="20"/>
        </w:rPr>
        <w:t/>
      </w:r>
      <w:r>
        <w:rPr>
          <w:color w:val="231F20"/>
          <w:spacing w:val="-9"/>
          <w:sz w:val="20"/>
        </w:rPr>
        <w:t/>
      </w:r>
      <w:r>
        <w:rPr>
          <w:color w:val="231F20"/>
          <w:spacing w:val="-2"/>
          <w:sz w:val="20"/>
        </w:rPr>
        <w:t/>
      </w:r>
      <w:r>
        <w:rPr>
          <w:color w:val="231F20"/>
          <w:spacing w:val="-48"/>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48"/>
          <w:sz w:val="20"/>
        </w:rPr>
        <w:t/>
      </w:r>
      <w:r>
        <w:rPr>
          <w:color w:val="231F20"/>
          <w:sz w:val="20"/>
          <w:rFonts w:hint="eastAsia" w:eastAsia="宋体"/>
        </w:rPr>
        <w:t xml:space="preserve">对初学者来说，封闭和开放技能的指导应该是简单的，重点是发展他们的运动特征，使他们能够在一定程度上成功地实现技能的动作目标。但是在他们达到这种成功水平后，对封闭技能和开放技能的指导应该有所不同。对于封闭技能，重点应放在成功动作的重复上，这种成功动作会发生在技能被执行的环境中；对于开放式技能，重点应该放在成功适应各种监管条件上，这是所学开放式技能的典型特征。</w:t>
      </w:r>
      <w:r>
        <w:rPr>
          <w:color w:val="231F20"/>
          <w:spacing w:val="-47"/>
          <w:sz w:val="20"/>
        </w:rPr>
        <w:t/>
      </w:r>
      <w:r>
        <w:rPr>
          <w:color w:val="231F20"/>
          <w:spacing w:val="-4"/>
          <w:sz w:val="20"/>
        </w:rPr>
        <w:t/>
      </w:r>
      <w:r>
        <w:rPr>
          <w:color w:val="231F20"/>
          <w:spacing w:val="-9"/>
          <w:sz w:val="20"/>
        </w:rPr>
        <w:t/>
      </w:r>
      <w:r>
        <w:rPr>
          <w:color w:val="231F20"/>
          <w:spacing w:val="-3"/>
          <w:sz w:val="20"/>
        </w:rPr>
        <w:t/>
      </w:r>
      <w:r>
        <w:rPr>
          <w:color w:val="231F20"/>
          <w:spacing w:val="-8"/>
          <w:sz w:val="20"/>
        </w:rPr>
        <w:t/>
      </w:r>
      <w:r>
        <w:rPr>
          <w:color w:val="231F20"/>
          <w:spacing w:val="-3"/>
          <w:sz w:val="20"/>
        </w:rPr>
        <w:t/>
      </w:r>
      <w:r>
        <w:rPr>
          <w:color w:val="231F20"/>
          <w:spacing w:val="-8"/>
          <w:sz w:val="20"/>
        </w:rPr>
        <w:t/>
      </w:r>
      <w:r>
        <w:rPr>
          <w:color w:val="231F20"/>
          <w:spacing w:val="-3"/>
          <w:sz w:val="20"/>
        </w:rPr>
        <w:t/>
      </w:r>
      <w:r>
        <w:rPr>
          <w:color w:val="231F20"/>
          <w:spacing w:val="-9"/>
          <w:sz w:val="20"/>
        </w:rPr>
        <w:t/>
      </w:r>
      <w:r>
        <w:rPr>
          <w:color w:val="231F20"/>
          <w:spacing w:val="-3"/>
          <w:sz w:val="20"/>
        </w:rPr>
        <w:t/>
      </w:r>
      <w:r>
        <w:rPr>
          <w:color w:val="231F20"/>
          <w:spacing w:val="-8"/>
          <w:sz w:val="20"/>
        </w:rPr>
        <w:t/>
      </w:r>
      <w:r>
        <w:rPr>
          <w:color w:val="231F20"/>
          <w:spacing w:val="-3"/>
          <w:sz w:val="20"/>
        </w:rPr>
        <w:t/>
      </w:r>
      <w:r>
        <w:rPr>
          <w:color w:val="231F20"/>
          <w:spacing w:val="-8"/>
          <w:sz w:val="20"/>
        </w:rPr>
        <w:t/>
      </w:r>
      <w:r>
        <w:rPr>
          <w:color w:val="231F20"/>
          <w:spacing w:val="-3"/>
          <w:sz w:val="20"/>
        </w:rPr>
        <w:t/>
      </w:r>
      <w:r>
        <w:rPr>
          <w:color w:val="231F20"/>
          <w:spacing w:val="-9"/>
          <w:sz w:val="20"/>
        </w:rPr>
        <w:t/>
      </w:r>
      <w:r>
        <w:rPr>
          <w:color w:val="231F20"/>
          <w:spacing w:val="-3"/>
          <w:sz w:val="20"/>
        </w:rPr>
        <w:t/>
      </w:r>
      <w:r>
        <w:rPr>
          <w:color w:val="231F20"/>
          <w:spacing w:val="-47"/>
          <w:sz w:val="20"/>
        </w:rPr>
        <w:t/>
      </w:r>
      <w:r>
        <w:rPr>
          <w:color w:val="231F20"/>
          <w:spacing w:val="-5"/>
          <w:sz w:val="20"/>
        </w:rPr>
        <w:t/>
      </w:r>
      <w:r>
        <w:rPr>
          <w:color w:val="231F20"/>
          <w:spacing w:val="-10"/>
          <w:sz w:val="20"/>
        </w:rPr>
        <w:t/>
      </w:r>
      <w:r>
        <w:rPr>
          <w:color w:val="231F20"/>
          <w:spacing w:val="-5"/>
          <w:sz w:val="20"/>
        </w:rPr>
        <w:t/>
      </w:r>
      <w:r>
        <w:rPr>
          <w:color w:val="231F20"/>
          <w:spacing w:val="-10"/>
          <w:sz w:val="20"/>
        </w:rPr>
        <w:t/>
      </w:r>
      <w:r>
        <w:rPr>
          <w:color w:val="231F20"/>
          <w:spacing w:val="-4"/>
          <w:sz w:val="20"/>
        </w:rPr>
        <w:t/>
      </w:r>
      <w:r>
        <w:rPr>
          <w:color w:val="231F20"/>
          <w:spacing w:val="-10"/>
          <w:sz w:val="20"/>
        </w:rPr>
        <w:t/>
      </w:r>
      <w:r>
        <w:rPr>
          <w:color w:val="231F20"/>
          <w:spacing w:val="-4"/>
          <w:sz w:val="20"/>
        </w:rPr>
        <w:t/>
      </w:r>
      <w:r>
        <w:rPr>
          <w:color w:val="231F20"/>
          <w:spacing w:val="-10"/>
          <w:sz w:val="20"/>
        </w:rPr>
        <w:t/>
      </w:r>
      <w:r>
        <w:rPr>
          <w:color w:val="231F20"/>
          <w:spacing w:val="-4"/>
          <w:sz w:val="20"/>
        </w:rPr>
        <w:t/>
      </w:r>
      <w:r>
        <w:rPr>
          <w:color w:val="231F20"/>
          <w:spacing w:val="-9"/>
          <w:sz w:val="20"/>
        </w:rPr>
        <w:t/>
      </w:r>
      <w:r>
        <w:rPr>
          <w:color w:val="231F20"/>
          <w:spacing w:val="-4"/>
          <w:sz w:val="20"/>
        </w:rPr>
        <w:t/>
      </w:r>
      <w:r>
        <w:rPr>
          <w:color w:val="231F20"/>
          <w:spacing w:val="-10"/>
          <w:sz w:val="20"/>
        </w:rPr>
        <w:t/>
      </w:r>
      <w:r>
        <w:rPr>
          <w:color w:val="231F20"/>
          <w:spacing w:val="-4"/>
          <w:sz w:val="20"/>
        </w:rPr>
        <w:t/>
      </w:r>
    </w:p>
    <w:p>
      <w:pPr>
        <w:pStyle w:val="ListParagraph"/>
        <w:numPr>
          <w:ilvl w:val="1"/>
          <w:numId w:val="7"/>
        </w:numPr>
        <w:tabs>
          <w:tab w:val="left" w:leader="none" w:pos="1110"/>
        </w:tabs>
        <w:spacing w:before="134" w:after="0" w:line="249" w:lineRule="auto"/>
        <w:ind w:left="1110" w:right="0" w:hanging="170"/>
        <w:jc w:val="both"/>
        <w:rPr>
          <w:sz w:val="20"/>
        </w:rPr>
      </w:pPr>
      <w:r>
        <w:rPr>
          <w:color w:val="231F20"/>
          <w:sz w:val="20"/>
        </w:rPr>
        <w:t/>
      </w:r>
      <w:r>
        <w:rPr>
          <w:color w:val="231F20"/>
          <w:spacing w:val="1"/>
          <w:sz w:val="20"/>
        </w:rPr>
        <w:t/>
      </w:r>
      <w:r>
        <w:rPr>
          <w:color w:val="231F20"/>
          <w:sz w:val="20"/>
          <w:rFonts w:hint="eastAsia" w:eastAsia="宋体"/>
        </w:rPr>
        <w:t xml:space="preserve">期望初学者相对较快地表现出大量的进步，但随着技能的发展，进步会越来越小。当学习者的进步不如以前时，有必要提醒他们这种特点，以激励他们继续练习。</w:t>
      </w:r>
      <w:r>
        <w:rPr>
          <w:color w:val="231F20"/>
          <w:spacing w:val="-47"/>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10"/>
          <w:sz w:val="20"/>
        </w:rPr>
        <w:t/>
      </w:r>
      <w:r>
        <w:rPr>
          <w:color w:val="231F20"/>
          <w:spacing w:val="-1"/>
          <w:sz w:val="20"/>
        </w:rPr>
        <w:t/>
      </w:r>
      <w:r>
        <w:rPr>
          <w:color w:val="231F20"/>
          <w:spacing w:val="-48"/>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47"/>
          <w:sz w:val="20"/>
        </w:rPr>
        <w:t/>
      </w:r>
      <w:r>
        <w:rPr>
          <w:color w:val="231F20"/>
          <w:spacing w:val="-2"/>
          <w:sz w:val="20"/>
        </w:rPr>
        <w:t/>
      </w:r>
      <w:r>
        <w:rPr>
          <w:color w:val="231F20"/>
          <w:spacing w:val="-11"/>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0"/>
          <w:sz w:val="20"/>
        </w:rPr>
        <w:t/>
      </w:r>
      <w:r>
        <w:rPr>
          <w:color w:val="231F20"/>
          <w:spacing w:val="-2"/>
          <w:sz w:val="20"/>
        </w:rPr>
        <w:t/>
      </w:r>
      <w:r>
        <w:rPr>
          <w:color w:val="231F20"/>
          <w:spacing w:val="-11"/>
          <w:sz w:val="20"/>
        </w:rPr>
        <w:t/>
      </w:r>
      <w:r>
        <w:rPr>
          <w:color w:val="231F20"/>
          <w:spacing w:val="-2"/>
          <w:sz w:val="20"/>
        </w:rPr>
        <w:t/>
      </w:r>
      <w:r>
        <w:rPr>
          <w:color w:val="231F20"/>
          <w:spacing w:val="-10"/>
          <w:sz w:val="20"/>
        </w:rPr>
        <w:t/>
      </w:r>
      <w:r>
        <w:rPr>
          <w:color w:val="231F20"/>
          <w:spacing w:val="-1"/>
          <w:sz w:val="20"/>
        </w:rPr>
        <w:t/>
      </w:r>
      <w:r>
        <w:rPr>
          <w:color w:val="231F20"/>
          <w:spacing w:val="-47"/>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8"/>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p>
    <w:p>
      <w:pPr>
        <w:pStyle w:val="ListParagraph"/>
        <w:numPr>
          <w:ilvl w:val="1"/>
          <w:numId w:val="7"/>
        </w:numPr>
        <w:tabs>
          <w:tab w:val="left" w:leader="none" w:pos="1110"/>
        </w:tabs>
        <w:spacing w:before="129" w:after="0" w:line="249" w:lineRule="auto"/>
        <w:ind w:left="1110" w:right="0" w:hanging="170"/>
        <w:jc w:val="both"/>
        <w:rPr>
          <w:sz w:val="20"/>
        </w:rPr>
      </w:pPr>
      <w:r>
        <w:rPr>
          <w:color w:val="231F20"/>
          <w:sz w:val="20"/>
        </w:rPr>
        <w:t/>
      </w:r>
      <w:r>
        <w:rPr>
          <w:color w:val="231F20"/>
          <w:spacing w:val="1"/>
          <w:sz w:val="20"/>
        </w:rPr>
        <w:t/>
      </w:r>
      <w:r>
        <w:rPr>
          <w:color w:val="231F20"/>
          <w:sz w:val="20"/>
          <w:rFonts w:hint="eastAsia" w:eastAsia="宋体"/>
        </w:rPr>
        <w:t xml:space="preserve">期望初学者用与他们以前学习和体验过的技能相似的移动策略来完成一项技能。这些策略可能有助于他们最初体验成功，实现技能的行动目标，但最终会阻碍他们达到能够体现熟练执行者(即专家)特征的成功水平。</w:t>
      </w:r>
      <w:r>
        <w:rPr>
          <w:color w:val="231F20"/>
          <w:spacing w:val="-47"/>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pacing w:val="-3"/>
          <w:sz w:val="20"/>
        </w:rPr>
        <w:t/>
      </w:r>
      <w:r>
        <w:rPr>
          <w:color w:val="231F20"/>
          <w:spacing w:val="-11"/>
          <w:sz w:val="20"/>
        </w:rPr>
        <w:t/>
      </w:r>
      <w:r>
        <w:rPr>
          <w:color w:val="231F20"/>
          <w:spacing w:val="-3"/>
          <w:sz w:val="20"/>
        </w:rPr>
        <w:t/>
      </w:r>
      <w:r>
        <w:rPr>
          <w:color w:val="231F20"/>
          <w:spacing w:val="-10"/>
          <w:sz w:val="20"/>
        </w:rPr>
        <w:t/>
      </w:r>
      <w:r>
        <w:rPr>
          <w:color w:val="231F20"/>
          <w:spacing w:val="-3"/>
          <w:sz w:val="20"/>
        </w:rPr>
        <w:t/>
      </w:r>
      <w:r>
        <w:rPr>
          <w:color w:val="231F20"/>
          <w:spacing w:val="-11"/>
          <w:sz w:val="20"/>
        </w:rPr>
        <w:t/>
      </w:r>
      <w:r>
        <w:rPr>
          <w:color w:val="231F20"/>
          <w:spacing w:val="-3"/>
          <w:sz w:val="20"/>
        </w:rPr>
        <w:t/>
      </w:r>
      <w:r>
        <w:rPr>
          <w:color w:val="231F20"/>
          <w:spacing w:val="-10"/>
          <w:sz w:val="20"/>
        </w:rPr>
        <w:t/>
      </w:r>
      <w:r>
        <w:rPr>
          <w:color w:val="231F20"/>
          <w:spacing w:val="-3"/>
          <w:sz w:val="20"/>
        </w:rPr>
        <w:t/>
      </w:r>
      <w:r>
        <w:rPr>
          <w:color w:val="231F20"/>
          <w:spacing w:val="-11"/>
          <w:sz w:val="20"/>
        </w:rPr>
        <w:t/>
      </w:r>
      <w:r>
        <w:rPr>
          <w:color w:val="231F20"/>
          <w:spacing w:val="-3"/>
          <w:sz w:val="20"/>
        </w:rPr>
        <w:t/>
      </w:r>
      <w:r>
        <w:rPr>
          <w:color w:val="231F20"/>
          <w:spacing w:val="-10"/>
          <w:sz w:val="20"/>
        </w:rPr>
        <w:t/>
      </w:r>
      <w:r>
        <w:rPr>
          <w:color w:val="231F20"/>
          <w:spacing w:val="-3"/>
          <w:sz w:val="20"/>
        </w:rPr>
        <w:t/>
      </w:r>
      <w:r>
        <w:rPr>
          <w:color w:val="231F20"/>
          <w:spacing w:val="-48"/>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r>
        <w:rPr>
          <w:color w:val="231F20"/>
          <w:spacing w:val="-9"/>
          <w:sz w:val="20"/>
        </w:rPr>
        <w:t/>
      </w:r>
      <w:r>
        <w:rPr>
          <w:color w:val="231F20"/>
          <w:sz w:val="20"/>
        </w:rPr>
        <w:t/>
      </w:r>
    </w:p>
    <w:p>
      <w:pPr>
        <w:pStyle w:val="BodyText"/>
        <w:spacing w:before="2" w:after="39"/>
        <w:rPr>
          <w:sz w:val="14"/>
        </w:rPr>
      </w:pPr>
      <w:r>
        <w:rPr/>
        <w:br w:type="column"/>
      </w:r>
      <w:r>
        <w:rPr>
          <w:sz w:val="14"/>
        </w:rPr>
      </w:r>
    </w:p>
    <w:p>
      <w:pPr>
        <w:pStyle w:val="BodyText"/>
        <w:ind w:left="319"/>
      </w:pPr>
      <w:r>
        <w:rPr/>
        <w:pict>
          <v:group style="width:204pt;height:23pt;mso-position-horizontal-relative:char;mso-position-vertical-relative:line" coordsize="4080,460" coordorigin="0,0">
            <v:shape style="position:absolute;left:0;top:0;width:4080;height:460" stroked="false" type="#_x0000_t75">
              <v:imagedata o:title="" r:id="rId18"/>
            </v:shape>
            <v:shape style="position:absolute;left:0;top:0;width:4080;height:460" filled="false" stroked="false" type="#_x0000_t202">
              <v:textbox inset="0,0,0,0">
                <w:txbxContent>
                  <w:p>
                    <w:pPr>
                      <w:spacing w:before="156"/>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相关阅读</w:t>
                    </w:r>
                  </w:p>
                </w:txbxContent>
              </v:textbox>
              <w10:wrap type="none"/>
            </v:shape>
          </v:group>
        </w:pict>
      </w:r>
      <w:r>
        <w:rPr/>
      </w:r>
    </w:p>
    <w:p>
      <w:pPr>
        <w:spacing w:before="164" w:line="261" w:lineRule="auto"/>
        <w:ind w:left="479" w:right="1117" w:hanging="160"/>
        <w:jc w:val="both"/>
        <w:rPr>
          <w:sz w:val="16"/>
        </w:rPr>
      </w:pPr>
      <w:r>
        <w:rPr>
          <w:color w:val="231F20"/>
          <w:sz w:val="16"/>
          <w:rFonts w:hint="eastAsia" w:eastAsia="宋体"/>
        </w:rPr>
        <w:t xml:space="preserve">阿伯内西、法罗、戈尔曼和曼恩(2012年)。预期行为和专家表现。在</w:t>
      </w:r>
      <w:r>
        <w:rPr>
          <w:color w:val="231F20"/>
          <w:spacing w:val="1"/>
          <w:sz w:val="16"/>
        </w:rPr>
        <w:t/>
      </w:r>
      <w:r>
        <w:rPr>
          <w:color w:val="231F20"/>
          <w:sz w:val="16"/>
        </w:rPr>
        <w:t/>
      </w:r>
      <w:r>
        <w:rPr>
          <w:color w:val="231F20"/>
          <w:spacing w:val="36"/>
          <w:sz w:val="16"/>
        </w:rPr>
        <w:t/>
      </w:r>
      <w:r>
        <w:rPr>
          <w:color w:val="231F20"/>
          <w:sz w:val="16"/>
        </w:rPr>
        <w:t/>
      </w:r>
      <w:r>
        <w:rPr>
          <w:color w:val="231F20"/>
          <w:spacing w:val="36"/>
          <w:sz w:val="16"/>
        </w:rPr>
        <w:t/>
      </w:r>
      <w:r>
        <w:rPr>
          <w:color w:val="231F20"/>
          <w:sz w:val="16"/>
        </w:rPr>
        <w:t/>
      </w:r>
      <w:r>
        <w:rPr>
          <w:color w:val="231F20"/>
          <w:spacing w:val="36"/>
          <w:sz w:val="16"/>
        </w:rPr>
        <w:t/>
      </w:r>
      <w:r>
        <w:rPr>
          <w:color w:val="231F20"/>
          <w:sz w:val="16"/>
        </w:rPr>
        <w:t/>
      </w:r>
      <w:r>
        <w:rPr>
          <w:color w:val="231F20"/>
          <w:spacing w:val="36"/>
          <w:sz w:val="16"/>
        </w:rPr>
        <w:t/>
      </w:r>
      <w:r>
        <w:rPr>
          <w:color w:val="231F20"/>
          <w:sz w:val="16"/>
        </w:rPr>
        <w:t/>
      </w:r>
      <w:r>
        <w:rPr>
          <w:color w:val="231F20"/>
          <w:spacing w:val="36"/>
          <w:sz w:val="16"/>
        </w:rPr>
        <w:t/>
      </w:r>
      <w:r>
        <w:rPr>
          <w:color w:val="231F20"/>
          <w:sz w:val="16"/>
        </w:rPr>
        <w:t/>
      </w:r>
      <w:r>
        <w:rPr>
          <w:color w:val="231F20"/>
          <w:spacing w:val="36"/>
          <w:sz w:val="16"/>
        </w:rPr>
        <w:t/>
      </w:r>
      <w:r>
        <w:rPr>
          <w:color w:val="231F20"/>
          <w:sz w:val="16"/>
        </w:rPr>
        <w:t/>
      </w:r>
    </w:p>
    <w:p>
      <w:pPr>
        <w:spacing w:before="0" w:line="261" w:lineRule="auto"/>
        <w:ind w:left="479" w:right="1118" w:firstLine="0"/>
        <w:jc w:val="both"/>
        <w:rPr>
          <w:sz w:val="16"/>
        </w:rPr>
      </w:pPr>
      <w:r>
        <w:rPr>
          <w:color w:val="231F20"/>
          <w:sz w:val="16"/>
        </w:rPr>
        <w:t/>
      </w:r>
      <w:r>
        <w:rPr>
          <w:i/>
          <w:color w:val="231F20"/>
          <w:sz w:val="16"/>
        </w:rPr>
        <w:t/>
      </w:r>
      <w:r>
        <w:rPr>
          <w:i/>
          <w:color w:val="231F20"/>
          <w:spacing w:val="1"/>
          <w:sz w:val="16"/>
        </w:rPr>
        <w:t/>
      </w:r>
      <w:r>
        <w:rPr>
          <w:i/>
          <w:color w:val="231F20"/>
          <w:sz w:val="16"/>
          <w:rFonts w:hint="eastAsia" w:eastAsia="宋体"/>
        </w:rPr>
        <w:t xml:space="preserve">N. Hodges&amp;A.M.Williams(Eds。)，运动技能习得:研究、理论与实践(第2版。，第287-305页)。</w:t>
      </w:r>
      <w:r>
        <w:rPr>
          <w:i/>
          <w:color w:val="231F20"/>
          <w:sz w:val="16"/>
          <w:rFonts w:hint="eastAsia" w:eastAsia="宋体"/>
        </w:rPr>
        <w:t xml:space="preserve">纽约:劳特利奇。</w:t>
      </w:r>
      <w:r>
        <w:rPr>
          <w:i/>
          <w:color w:val="231F20"/>
          <w:sz w:val="16"/>
          <w:rFonts w:hint="eastAsia" w:eastAsia="宋体"/>
        </w:rPr>
        <w:t/>
      </w:r>
      <w:r>
        <w:rPr>
          <w:color w:val="231F20"/>
          <w:sz w:val="16"/>
        </w:rPr>
        <w:t/>
      </w:r>
      <w:r>
        <w:rPr>
          <w:color w:val="231F20"/>
          <w:spacing w:val="-37"/>
          <w:sz w:val="16"/>
        </w:rPr>
        <w:t/>
      </w:r>
      <w:r>
        <w:rPr>
          <w:color w:val="231F20"/>
          <w:sz w:val="16"/>
        </w:rPr>
        <w:t/>
      </w:r>
    </w:p>
    <w:p>
      <w:pPr>
        <w:spacing w:before="0" w:line="182" w:lineRule="exact"/>
        <w:ind w:left="319" w:right="0" w:firstLine="0"/>
        <w:jc w:val="both"/>
        <w:rPr>
          <w:sz w:val="16"/>
        </w:rPr>
      </w:pPr>
      <w:r>
        <w:rPr>
          <w:color w:val="231F20"/>
          <w:spacing w:val="-4"/>
          <w:sz w:val="16"/>
          <w:rFonts w:hint="eastAsia" w:eastAsia="宋体"/>
        </w:rPr>
        <w:t xml:space="preserve">Bebko，J.M.，Demark，J.L.，Osborn，P.A.，Majumder，s.，Ricciuti，</w:t>
      </w:r>
      <w:r>
        <w:rPr>
          <w:color w:val="231F20"/>
          <w:spacing w:val="-7"/>
          <w:sz w:val="16"/>
        </w:rPr>
        <w:t/>
      </w:r>
      <w:r>
        <w:rPr>
          <w:color w:val="231F20"/>
          <w:spacing w:val="-4"/>
          <w:sz w:val="16"/>
        </w:rPr>
        <w:t/>
      </w:r>
      <w:r>
        <w:rPr>
          <w:color w:val="231F20"/>
          <w:spacing w:val="-7"/>
          <w:sz w:val="16"/>
        </w:rPr>
        <w:t/>
      </w:r>
      <w:r>
        <w:rPr>
          <w:color w:val="231F20"/>
          <w:spacing w:val="-4"/>
          <w:sz w:val="16"/>
        </w:rPr>
        <w:t/>
      </w:r>
      <w:r>
        <w:rPr>
          <w:color w:val="231F20"/>
          <w:spacing w:val="-7"/>
          <w:sz w:val="16"/>
        </w:rPr>
        <w:t/>
      </w:r>
      <w:r>
        <w:rPr>
          <w:color w:val="231F20"/>
          <w:spacing w:val="-4"/>
          <w:sz w:val="16"/>
        </w:rPr>
        <w:t/>
      </w:r>
      <w:r>
        <w:rPr>
          <w:color w:val="231F20"/>
          <w:spacing w:val="-7"/>
          <w:sz w:val="16"/>
        </w:rPr>
        <w:t/>
      </w:r>
      <w:r>
        <w:rPr>
          <w:color w:val="231F20"/>
          <w:spacing w:val="-4"/>
          <w:sz w:val="16"/>
        </w:rPr>
        <w:t/>
      </w:r>
      <w:r>
        <w:rPr>
          <w:color w:val="231F20"/>
          <w:spacing w:val="-7"/>
          <w:sz w:val="16"/>
        </w:rPr>
        <w:t/>
      </w:r>
      <w:r>
        <w:rPr>
          <w:color w:val="231F20"/>
          <w:spacing w:val="-4"/>
          <w:sz w:val="16"/>
        </w:rPr>
        <w:t/>
      </w:r>
      <w:r>
        <w:rPr>
          <w:color w:val="231F20"/>
          <w:spacing w:val="-7"/>
          <w:sz w:val="16"/>
        </w:rPr>
        <w:t/>
      </w:r>
      <w:r>
        <w:rPr>
          <w:color w:val="231F20"/>
          <w:spacing w:val="-4"/>
          <w:sz w:val="16"/>
        </w:rPr>
        <w:t/>
      </w:r>
      <w:r>
        <w:rPr>
          <w:color w:val="231F20"/>
          <w:spacing w:val="-7"/>
          <w:sz w:val="16"/>
        </w:rPr>
        <w:t/>
      </w:r>
      <w:r>
        <w:rPr>
          <w:color w:val="231F20"/>
          <w:spacing w:val="-4"/>
          <w:sz w:val="16"/>
        </w:rPr>
        <w:t/>
      </w:r>
      <w:r>
        <w:rPr>
          <w:color w:val="231F20"/>
          <w:spacing w:val="-7"/>
          <w:sz w:val="16"/>
        </w:rPr>
        <w:t/>
      </w:r>
      <w:r>
        <w:rPr>
          <w:color w:val="231F20"/>
          <w:spacing w:val="-4"/>
          <w:sz w:val="16"/>
        </w:rPr>
        <w:t/>
      </w:r>
      <w:r>
        <w:rPr>
          <w:color w:val="231F20"/>
          <w:spacing w:val="-7"/>
          <w:sz w:val="16"/>
        </w:rPr>
        <w:t/>
      </w:r>
      <w:r>
        <w:rPr>
          <w:color w:val="231F20"/>
          <w:spacing w:val="-3"/>
          <w:sz w:val="16"/>
        </w:rPr>
        <w:t/>
      </w:r>
      <w:r>
        <w:rPr>
          <w:color w:val="231F20"/>
          <w:spacing w:val="-7"/>
          <w:sz w:val="16"/>
        </w:rPr>
        <w:t/>
      </w:r>
      <w:r>
        <w:rPr>
          <w:color w:val="231F20"/>
          <w:spacing w:val="-3"/>
          <w:sz w:val="16"/>
        </w:rPr>
        <w:t/>
      </w:r>
      <w:r>
        <w:rPr>
          <w:color w:val="231F20"/>
          <w:spacing w:val="-7"/>
          <w:sz w:val="16"/>
        </w:rPr>
        <w:t/>
      </w:r>
      <w:r>
        <w:rPr>
          <w:color w:val="231F20"/>
          <w:spacing w:val="-3"/>
          <w:sz w:val="16"/>
        </w:rPr>
        <w:t/>
      </w:r>
    </w:p>
    <w:p>
      <w:pPr>
        <w:spacing w:before="15" w:line="261" w:lineRule="auto"/>
        <w:ind w:left="479" w:right="1117" w:firstLine="0"/>
        <w:jc w:val="both"/>
        <w:rPr>
          <w:sz w:val="16"/>
        </w:rPr>
      </w:pPr>
      <w:r>
        <w:rPr>
          <w:color w:val="231F20"/>
          <w:sz w:val="16"/>
          <w:rFonts w:hint="eastAsia" w:eastAsia="宋体"/>
        </w:rPr>
        <w:t xml:space="preserve">C. J.，&amp;Rhee，T.(2003)。</w:t>
      </w:r>
      <w:r>
        <w:rPr>
          <w:color w:val="231F20"/>
          <w:sz w:val="16"/>
          <w:rFonts w:hint="eastAsia" w:eastAsia="宋体"/>
        </w:rPr>
        <w:t xml:space="preserve">复杂任务的获得和自动化:三球级联杂耍的检验。</w:t>
      </w:r>
      <w:r>
        <w:rPr>
          <w:color w:val="231F20"/>
          <w:sz w:val="16"/>
          <w:rFonts w:hint="eastAsia" w:eastAsia="宋体"/>
        </w:rPr>
        <w:t xml:space="preserve">运动行为</w:t>
      </w:r>
      <w:r>
        <w:rPr>
          <w:i/>
          <w:color w:val="231F20"/>
          <w:sz w:val="16"/>
          <w:rFonts w:hint="eastAsia" w:eastAsia="宋体"/>
        </w:rPr>
        <w:t xml:space="preserve">杂志</w:t>
      </w:r>
      <w:r>
        <w:rPr>
          <w:color w:val="231F20"/>
          <w:sz w:val="16"/>
          <w:rFonts w:hint="eastAsia" w:eastAsia="宋体"/>
        </w:rPr>
        <w:t xml:space="preserve">，</w:t>
      </w:r>
      <w:r>
        <w:rPr>
          <w:i/>
          <w:color w:val="231F20"/>
          <w:sz w:val="16"/>
          <w:rFonts w:hint="eastAsia" w:eastAsia="宋体"/>
        </w:rPr>
        <w:t xml:space="preserve">35</w:t>
      </w:r>
      <w:r>
        <w:rPr>
          <w:color w:val="231F20"/>
          <w:sz w:val="16"/>
          <w:rFonts w:hint="eastAsia" w:eastAsia="宋体"/>
        </w:rPr>
        <w:t xml:space="preserve">，109–118。</w:t>
      </w:r>
      <w:r>
        <w:rPr>
          <w:color w:val="231F20"/>
          <w:sz w:val="16"/>
          <w:rFonts w:hint="eastAsia" w:eastAsia="宋体"/>
        </w:rPr>
        <w:t/>
      </w:r>
      <w:r>
        <w:rPr>
          <w:color w:val="231F20"/>
          <w:spacing w:val="-37"/>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38"/>
          <w:sz w:val="16"/>
        </w:rPr>
        <w:t/>
      </w:r>
      <w:r>
        <w:rPr>
          <w:i/>
          <w:color w:val="231F20"/>
          <w:sz w:val="16"/>
        </w:rPr>
        <w:t/>
      </w:r>
      <w:r>
        <w:rPr>
          <w:i/>
          <w:color w:val="231F20"/>
          <w:spacing w:val="-6"/>
          <w:sz w:val="16"/>
        </w:rPr>
        <w:t/>
      </w:r>
      <w:r>
        <w:rPr>
          <w:i/>
          <w:color w:val="231F20"/>
          <w:sz w:val="16"/>
        </w:rPr>
        <w:t/>
      </w:r>
      <w:r>
        <w:rPr>
          <w:i/>
          <w:color w:val="231F20"/>
          <w:spacing w:val="-6"/>
          <w:sz w:val="16"/>
        </w:rPr>
        <w:t/>
      </w:r>
      <w:r>
        <w:rPr>
          <w:i/>
          <w:color w:val="231F20"/>
          <w:sz w:val="16"/>
        </w:rPr>
        <w:t/>
      </w:r>
      <w:r>
        <w:rPr>
          <w:i/>
          <w:color w:val="231F20"/>
          <w:spacing w:val="-5"/>
          <w:sz w:val="16"/>
        </w:rPr>
        <w:t/>
      </w:r>
      <w:r>
        <w:rPr>
          <w:i/>
          <w:color w:val="231F20"/>
          <w:sz w:val="16"/>
        </w:rPr>
        <w:t/>
      </w:r>
      <w:r>
        <w:rPr>
          <w:i/>
          <w:color w:val="231F20"/>
          <w:spacing w:val="-6"/>
          <w:sz w:val="16"/>
        </w:rPr>
        <w:t/>
      </w:r>
      <w:r>
        <w:rPr>
          <w:i/>
          <w:color w:val="231F20"/>
          <w:sz w:val="16"/>
        </w:rPr>
        <w:t/>
      </w:r>
      <w:r>
        <w:rPr>
          <w:color w:val="231F20"/>
          <w:sz w:val="16"/>
        </w:rPr>
        <w:t/>
      </w:r>
      <w:r>
        <w:rPr>
          <w:color w:val="231F20"/>
          <w:spacing w:val="-5"/>
          <w:sz w:val="16"/>
        </w:rPr>
        <w:t/>
      </w:r>
      <w:r>
        <w:rPr>
          <w:color w:val="231F20"/>
          <w:sz w:val="16"/>
        </w:rPr>
        <w:t/>
      </w:r>
    </w:p>
    <w:p>
      <w:pPr>
        <w:spacing w:before="0" w:line="261" w:lineRule="auto"/>
        <w:ind w:left="479" w:right="1119" w:hanging="160"/>
        <w:jc w:val="both"/>
        <w:rPr>
          <w:sz w:val="16"/>
        </w:rPr>
      </w:pPr>
      <w:r>
        <w:rPr>
          <w:color w:val="231F20"/>
          <w:sz w:val="16"/>
          <w:rFonts w:hint="eastAsia" w:eastAsia="宋体"/>
        </w:rPr>
        <w:t xml:space="preserve">Campitelli，g.&amp;Gobet，F.(2011)。</w:t>
      </w:r>
      <w:r>
        <w:rPr>
          <w:color w:val="231F20"/>
          <w:sz w:val="16"/>
          <w:rFonts w:hint="eastAsia" w:eastAsia="宋体"/>
        </w:rPr>
        <w:t xml:space="preserve">刻意练习:必要但不够。</w:t>
      </w:r>
      <w:r>
        <w:rPr>
          <w:color w:val="231F20"/>
          <w:sz w:val="16"/>
          <w:rFonts w:hint="eastAsia" w:eastAsia="宋体"/>
        </w:rPr>
        <w:t xml:space="preserve">心理</w:t>
      </w:r>
      <w:r>
        <w:rPr>
          <w:i/>
          <w:color w:val="231F20"/>
          <w:sz w:val="16"/>
          <w:rFonts w:hint="eastAsia" w:eastAsia="宋体"/>
        </w:rPr>
        <w:t xml:space="preserve">科学</w:t>
      </w:r>
      <w:r>
        <w:rPr>
          <w:color w:val="231F20"/>
          <w:sz w:val="16"/>
          <w:rFonts w:hint="eastAsia" w:eastAsia="宋体"/>
        </w:rPr>
        <w:t xml:space="preserve">的当前方向，</w:t>
      </w:r>
      <w:r>
        <w:rPr>
          <w:i/>
          <w:color w:val="231F20"/>
          <w:sz w:val="16"/>
          <w:rFonts w:hint="eastAsia" w:eastAsia="宋体"/>
        </w:rPr>
        <w:t xml:space="preserve">20</w:t>
      </w:r>
      <w:r>
        <w:rPr>
          <w:color w:val="231F20"/>
          <w:sz w:val="16"/>
          <w:rFonts w:hint="eastAsia" w:eastAsia="宋体"/>
        </w:rPr>
        <w:t xml:space="preserve">，280–285。</w:t>
      </w:r>
      <w:r>
        <w:rPr>
          <w:color w:val="231F20"/>
          <w:sz w:val="16"/>
          <w:rFonts w:hint="eastAsia" w:eastAsia="宋体"/>
        </w:rPr>
        <w:t/>
      </w:r>
      <w:r>
        <w:rPr>
          <w:color w:val="231F20"/>
          <w:spacing w:val="-37"/>
          <w:sz w:val="16"/>
        </w:rPr>
        <w:t/>
      </w:r>
      <w:r>
        <w:rPr>
          <w:color w:val="231F20"/>
          <w:sz w:val="16"/>
        </w:rPr>
        <w:t/>
      </w:r>
      <w:r>
        <w:rPr>
          <w:i/>
          <w:color w:val="231F20"/>
          <w:sz w:val="16"/>
        </w:rPr>
        <w:t/>
      </w:r>
      <w:r>
        <w:rPr>
          <w:i/>
          <w:color w:val="231F20"/>
          <w:spacing w:val="1"/>
          <w:sz w:val="16"/>
        </w:rPr>
        <w:t/>
      </w:r>
      <w:r>
        <w:rPr>
          <w:i/>
          <w:color w:val="231F20"/>
          <w:sz w:val="16"/>
        </w:rPr>
        <w:t/>
      </w:r>
      <w:r>
        <w:rPr>
          <w:color w:val="231F20"/>
          <w:sz w:val="16"/>
        </w:rPr>
        <w:t/>
      </w:r>
      <w:r>
        <w:rPr>
          <w:color w:val="231F20"/>
          <w:spacing w:val="-1"/>
          <w:sz w:val="16"/>
        </w:rPr>
        <w:t/>
      </w:r>
      <w:r>
        <w:rPr>
          <w:i/>
          <w:color w:val="231F20"/>
          <w:sz w:val="16"/>
        </w:rPr>
        <w:t/>
      </w:r>
      <w:r>
        <w:rPr>
          <w:color w:val="231F20"/>
          <w:sz w:val="16"/>
        </w:rPr>
        <w:t/>
      </w:r>
    </w:p>
    <w:p>
      <w:pPr>
        <w:spacing w:before="0" w:line="261" w:lineRule="auto"/>
        <w:ind w:left="479" w:right="1118" w:hanging="160"/>
        <w:jc w:val="both"/>
        <w:rPr>
          <w:sz w:val="16"/>
        </w:rPr>
      </w:pP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9"/>
          <w:sz w:val="16"/>
        </w:rPr>
        <w:t/>
      </w:r>
      <w:r>
        <w:rPr>
          <w:color w:val="231F20"/>
          <w:sz w:val="16"/>
        </w:rPr>
        <w:t/>
      </w:r>
      <w:r>
        <w:rPr>
          <w:color w:val="231F20"/>
          <w:spacing w:val="-8"/>
          <w:sz w:val="16"/>
        </w:rPr>
        <w:t/>
      </w:r>
      <w:r>
        <w:rPr>
          <w:color w:val="231F20"/>
          <w:sz w:val="16"/>
        </w:rPr>
        <w:t/>
      </w:r>
      <w:r>
        <w:rPr>
          <w:color w:val="231F20"/>
          <w:spacing w:val="-9"/>
          <w:sz w:val="16"/>
        </w:rPr>
        <w:t/>
      </w:r>
      <w:r>
        <w:rPr>
          <w:color w:val="231F20"/>
          <w:sz w:val="16"/>
        </w:rPr>
        <w:t/>
      </w:r>
      <w:r>
        <w:rPr>
          <w:color w:val="231F20"/>
          <w:spacing w:val="-38"/>
          <w:sz w:val="16"/>
        </w:rPr>
        <w:t/>
      </w:r>
      <w:r>
        <w:rPr>
          <w:color w:val="231F20"/>
          <w:sz w:val="16"/>
          <w:rFonts w:hint="eastAsia" w:eastAsia="宋体"/>
        </w:rPr>
        <w:t xml:space="preserve">卡森，H.J.，和柯林斯，D.(2011)。</w:t>
      </w:r>
      <w:r>
        <w:rPr>
          <w:color w:val="231F20"/>
          <w:sz w:val="16"/>
          <w:rFonts w:hint="eastAsia" w:eastAsia="宋体"/>
        </w:rPr>
        <w:t xml:space="preserve">固定/多样化舞台表演者技能的提炼和恢复:五-A模型。</w:t>
      </w:r>
      <w:r>
        <w:rPr>
          <w:i/>
          <w:color w:val="231F20"/>
          <w:sz w:val="16"/>
          <w:rFonts w:hint="eastAsia" w:eastAsia="宋体"/>
        </w:rPr>
        <w:t xml:space="preserve">运动</w:t>
      </w:r>
      <w:r>
        <w:rPr>
          <w:i/>
          <w:color w:val="231F20"/>
          <w:sz w:val="16"/>
          <w:rFonts w:hint="eastAsia" w:eastAsia="宋体"/>
        </w:rPr>
        <w:t xml:space="preserve">运动</w:t>
      </w:r>
      <w:r>
        <w:rPr>
          <w:color w:val="231F20"/>
          <w:sz w:val="16"/>
          <w:rFonts w:hint="eastAsia" w:eastAsia="宋体"/>
        </w:rPr>
        <w:t xml:space="preserve">和锻炼心理学国际评论，</w:t>
      </w:r>
      <w:r>
        <w:rPr>
          <w:i/>
          <w:color w:val="231F20"/>
          <w:sz w:val="16"/>
          <w:rFonts w:hint="eastAsia" w:eastAsia="宋体"/>
        </w:rPr>
        <w:t xml:space="preserve">4</w:t>
      </w:r>
      <w:r>
        <w:rPr>
          <w:color w:val="231F20"/>
          <w:sz w:val="16"/>
          <w:rFonts w:hint="eastAsia" w:eastAsia="宋体"/>
        </w:rPr>
        <w:t xml:space="preserve">(2)，146–167。</w:t>
      </w:r>
      <w:r>
        <w:rPr>
          <w:color w:val="231F20"/>
          <w:sz w:val="16"/>
          <w:rFonts w:hint="eastAsia" w:eastAsia="宋体"/>
        </w:rPr>
        <w:t/>
      </w:r>
      <w:r>
        <w:rPr>
          <w:color w:val="231F20"/>
          <w:spacing w:val="-37"/>
          <w:sz w:val="16"/>
        </w:rPr>
        <w:t/>
      </w:r>
      <w:r>
        <w:rPr>
          <w:i/>
          <w:color w:val="231F20"/>
          <w:sz w:val="16"/>
        </w:rPr>
        <w:t/>
      </w:r>
      <w:r>
        <w:rPr>
          <w:i/>
          <w:color w:val="231F20"/>
          <w:spacing w:val="-5"/>
          <w:sz w:val="16"/>
        </w:rPr>
        <w:t/>
      </w:r>
      <w:r>
        <w:rPr>
          <w:i/>
          <w:color w:val="231F20"/>
          <w:sz w:val="16"/>
        </w:rPr>
        <w:t/>
      </w:r>
      <w:r>
        <w:rPr>
          <w:i/>
          <w:color w:val="231F20"/>
          <w:spacing w:val="-5"/>
          <w:sz w:val="16"/>
        </w:rPr>
        <w:t/>
      </w:r>
      <w:r>
        <w:rPr>
          <w:i/>
          <w:color w:val="231F20"/>
          <w:sz w:val="16"/>
        </w:rPr>
        <w:t/>
      </w:r>
      <w:r>
        <w:rPr>
          <w:i/>
          <w:color w:val="231F20"/>
          <w:spacing w:val="-4"/>
          <w:sz w:val="16"/>
        </w:rPr>
        <w:t/>
      </w:r>
      <w:r>
        <w:rPr>
          <w:i/>
          <w:color w:val="231F20"/>
          <w:sz w:val="16"/>
        </w:rPr>
        <w:t/>
      </w:r>
      <w:r>
        <w:rPr>
          <w:i/>
          <w:color w:val="231F20"/>
          <w:spacing w:val="-5"/>
          <w:sz w:val="16"/>
        </w:rPr>
        <w:t/>
      </w:r>
      <w:r>
        <w:rPr>
          <w:i/>
          <w:color w:val="231F20"/>
          <w:sz w:val="16"/>
        </w:rPr>
        <w:t/>
      </w:r>
      <w:r>
        <w:rPr>
          <w:i/>
          <w:color w:val="231F20"/>
          <w:spacing w:val="-4"/>
          <w:sz w:val="16"/>
        </w:rPr>
        <w:t/>
      </w:r>
      <w:r>
        <w:rPr>
          <w:i/>
          <w:color w:val="231F20"/>
          <w:sz w:val="16"/>
        </w:rPr>
        <w:t/>
      </w:r>
      <w:r>
        <w:rPr>
          <w:i/>
          <w:color w:val="231F20"/>
          <w:spacing w:val="-5"/>
          <w:sz w:val="16"/>
        </w:rPr>
        <w:t/>
      </w:r>
      <w:r>
        <w:rPr>
          <w:i/>
          <w:color w:val="231F20"/>
          <w:sz w:val="16"/>
        </w:rPr>
        <w:t/>
      </w:r>
      <w:r>
        <w:rPr>
          <w:i/>
          <w:color w:val="231F20"/>
          <w:spacing w:val="-5"/>
          <w:sz w:val="16"/>
        </w:rPr>
        <w:t/>
      </w:r>
      <w:r>
        <w:rPr>
          <w:i/>
          <w:color w:val="231F20"/>
          <w:sz w:val="16"/>
        </w:rPr>
        <w:t/>
      </w:r>
      <w:r>
        <w:rPr>
          <w:color w:val="231F20"/>
          <w:sz w:val="16"/>
        </w:rPr>
        <w:t/>
      </w:r>
      <w:r>
        <w:rPr>
          <w:color w:val="231F20"/>
          <w:spacing w:val="-37"/>
          <w:sz w:val="16"/>
        </w:rPr>
        <w:t/>
      </w:r>
      <w:r>
        <w:rPr>
          <w:color w:val="231F20"/>
          <w:sz w:val="16"/>
        </w:rPr>
        <w:t/>
      </w:r>
    </w:p>
    <w:p>
      <w:pPr>
        <w:spacing w:before="0" w:line="261" w:lineRule="auto"/>
        <w:ind w:left="479" w:right="1117" w:hanging="160"/>
        <w:jc w:val="both"/>
        <w:rPr>
          <w:sz w:val="16"/>
        </w:rPr>
      </w:pPr>
      <w:r>
        <w:rPr>
          <w:color w:val="231F20"/>
          <w:sz w:val="16"/>
          <w:rFonts w:hint="eastAsia" w:eastAsia="宋体"/>
        </w:rPr>
        <w:t xml:space="preserve">Causer，j.，Janelle，C.M.，Vickers，J.N.，&amp;Williams，A.M.(2012)。感性专长:可以训练什么？在</w:t>
      </w:r>
      <w:r>
        <w:rPr>
          <w:color w:val="231F20"/>
          <w:spacing w:val="1"/>
          <w:sz w:val="16"/>
        </w:rPr>
        <w:t/>
      </w:r>
      <w:r>
        <w:rPr>
          <w:color w:val="231F20"/>
          <w:sz w:val="16"/>
        </w:rPr>
        <w:t/>
      </w:r>
      <w:r>
        <w:rPr>
          <w:color w:val="231F20"/>
          <w:spacing w:val="32"/>
          <w:sz w:val="16"/>
        </w:rPr>
        <w:t/>
      </w:r>
      <w:r>
        <w:rPr>
          <w:color w:val="231F20"/>
          <w:sz w:val="16"/>
        </w:rPr>
        <w:t/>
      </w:r>
      <w:r>
        <w:rPr>
          <w:color w:val="231F20"/>
          <w:spacing w:val="32"/>
          <w:sz w:val="16"/>
        </w:rPr>
        <w:t/>
      </w:r>
      <w:r>
        <w:rPr>
          <w:color w:val="231F20"/>
          <w:sz w:val="16"/>
        </w:rPr>
        <w:t/>
      </w:r>
      <w:r>
        <w:rPr>
          <w:color w:val="231F20"/>
          <w:spacing w:val="32"/>
          <w:sz w:val="16"/>
        </w:rPr>
        <w:t/>
      </w:r>
      <w:r>
        <w:rPr>
          <w:color w:val="231F20"/>
          <w:sz w:val="16"/>
        </w:rPr>
        <w:t/>
      </w:r>
      <w:r>
        <w:rPr>
          <w:color w:val="231F20"/>
          <w:spacing w:val="32"/>
          <w:sz w:val="16"/>
        </w:rPr>
        <w:t/>
      </w:r>
      <w:r>
        <w:rPr>
          <w:color w:val="231F20"/>
          <w:sz w:val="16"/>
        </w:rPr>
        <w:t/>
      </w:r>
      <w:r>
        <w:rPr>
          <w:color w:val="231F20"/>
          <w:spacing w:val="32"/>
          <w:sz w:val="16"/>
        </w:rPr>
        <w:t/>
      </w:r>
      <w:r>
        <w:rPr>
          <w:color w:val="231F20"/>
          <w:sz w:val="16"/>
        </w:rPr>
        <w:t/>
      </w:r>
      <w:r>
        <w:rPr>
          <w:color w:val="231F20"/>
          <w:spacing w:val="32"/>
          <w:sz w:val="16"/>
        </w:rPr>
        <w:t/>
      </w:r>
      <w:r>
        <w:rPr>
          <w:color w:val="231F20"/>
          <w:sz w:val="16"/>
        </w:rPr>
        <w:t/>
      </w:r>
      <w:r>
        <w:rPr>
          <w:color w:val="231F20"/>
          <w:spacing w:val="32"/>
          <w:sz w:val="16"/>
        </w:rPr>
        <w:t/>
      </w:r>
      <w:r>
        <w:rPr>
          <w:color w:val="231F20"/>
          <w:sz w:val="16"/>
        </w:rPr>
        <w:t/>
      </w:r>
    </w:p>
    <w:p>
      <w:pPr>
        <w:spacing w:before="0" w:line="261" w:lineRule="auto"/>
        <w:ind w:left="479" w:right="1117" w:firstLine="0"/>
        <w:jc w:val="both"/>
        <w:rPr>
          <w:sz w:val="16"/>
        </w:rPr>
      </w:pPr>
      <w:r>
        <w:rPr>
          <w:color w:val="231F20"/>
          <w:sz w:val="16"/>
        </w:rPr>
        <w:t/>
      </w:r>
      <w:r>
        <w:rPr>
          <w:i/>
          <w:color w:val="231F20"/>
          <w:sz w:val="16"/>
        </w:rPr>
        <w:t/>
      </w:r>
      <w:r>
        <w:rPr>
          <w:i/>
          <w:color w:val="231F20"/>
          <w:spacing w:val="1"/>
          <w:sz w:val="16"/>
        </w:rPr>
        <w:t/>
      </w:r>
      <w:r>
        <w:rPr>
          <w:i/>
          <w:color w:val="231F20"/>
          <w:sz w:val="16"/>
          <w:rFonts w:hint="eastAsia" w:eastAsia="宋体"/>
        </w:rPr>
        <w:t xml:space="preserve">N. Hodges&amp;A.M.Williams(Eds。)，运动技能习得:研究、理论与实践(第2版。，第306-324页)。</w:t>
      </w:r>
      <w:r>
        <w:rPr>
          <w:i/>
          <w:color w:val="231F20"/>
          <w:sz w:val="16"/>
          <w:rFonts w:hint="eastAsia" w:eastAsia="宋体"/>
        </w:rPr>
        <w:t xml:space="preserve">纽约:劳特利奇。</w:t>
      </w:r>
      <w:r>
        <w:rPr>
          <w:i/>
          <w:color w:val="231F20"/>
          <w:sz w:val="16"/>
          <w:rFonts w:hint="eastAsia" w:eastAsia="宋体"/>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p>
    <w:p>
      <w:pPr>
        <w:spacing w:before="0" w:line="261" w:lineRule="auto"/>
        <w:ind w:left="479" w:right="1117" w:hanging="160"/>
        <w:jc w:val="both"/>
        <w:rPr>
          <w:sz w:val="16"/>
        </w:rPr>
      </w:pPr>
      <w:r>
        <w:rPr>
          <w:color w:val="231F20"/>
          <w:sz w:val="16"/>
          <w:rFonts w:hint="eastAsia" w:eastAsia="宋体"/>
        </w:rPr>
        <w:t xml:space="preserve">埃里森，P.H.，科尔尼，P.E.，斯帕克斯，S.A.，墨菲，P.N.，&amp;Marchant，D.C.(2018)。</w:t>
      </w:r>
      <w:r>
        <w:rPr>
          <w:color w:val="231F20"/>
          <w:sz w:val="16"/>
          <w:rFonts w:hint="eastAsia" w:eastAsia="宋体"/>
        </w:rPr>
        <w:t xml:space="preserve">反对眼手协调作为一种普遍能力的进一步证据。</w:t>
      </w:r>
      <w:r>
        <w:rPr>
          <w:color w:val="231F20"/>
          <w:sz w:val="16"/>
          <w:rFonts w:hint="eastAsia" w:eastAsia="宋体"/>
        </w:rPr>
        <w:t xml:space="preserve">《国际</w:t>
      </w:r>
      <w:r>
        <w:rPr>
          <w:i/>
          <w:color w:val="231F20"/>
          <w:sz w:val="16"/>
          <w:rFonts w:hint="eastAsia" w:eastAsia="宋体"/>
        </w:rPr>
        <w:t xml:space="preserve">运动</w:t>
      </w:r>
      <w:r>
        <w:rPr>
          <w:color w:val="231F20"/>
          <w:sz w:val="16"/>
          <w:rFonts w:hint="eastAsia" w:eastAsia="宋体"/>
        </w:rPr>
        <w:t xml:space="preserve">科学与教练杂志》，13(5)，687–693。</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color w:val="231F20"/>
          <w:sz w:val="16"/>
        </w:rPr>
        <w:t/>
      </w:r>
    </w:p>
    <w:p>
      <w:pPr>
        <w:spacing w:before="0" w:line="182" w:lineRule="exact"/>
        <w:ind w:left="319" w:right="0" w:firstLine="0"/>
        <w:jc w:val="both"/>
        <w:rPr>
          <w:sz w:val="16"/>
        </w:rPr>
      </w:pPr>
      <w:r>
        <w:rPr>
          <w:color w:val="231F20"/>
          <w:sz w:val="16"/>
        </w:rPr>
        <w:t/>
      </w:r>
      <w:r>
        <w:rPr>
          <w:color w:val="231F20"/>
          <w:spacing w:val="39"/>
          <w:sz w:val="16"/>
        </w:rPr>
        <w:t/>
      </w:r>
      <w:r>
        <w:rPr>
          <w:color w:val="231F20"/>
          <w:sz w:val="16"/>
          <w:rFonts w:hint="eastAsia" w:eastAsia="宋体"/>
        </w:rPr>
        <w:t xml:space="preserve">爱立信、霍夫曼、科兹贝尔特、威廉姆斯、</w:t>
      </w:r>
      <w:r>
        <w:rPr>
          <w:color w:val="231F20"/>
          <w:spacing w:val="39"/>
          <w:sz w:val="16"/>
        </w:rPr>
        <w:t/>
      </w:r>
      <w:r>
        <w:rPr>
          <w:color w:val="231F20"/>
          <w:sz w:val="16"/>
        </w:rPr>
        <w:t/>
      </w:r>
      <w:r>
        <w:rPr>
          <w:color w:val="231F20"/>
          <w:spacing w:val="39"/>
          <w:sz w:val="16"/>
        </w:rPr>
        <w:t/>
      </w:r>
      <w:r>
        <w:rPr>
          <w:color w:val="231F20"/>
          <w:sz w:val="16"/>
        </w:rPr>
        <w:t/>
      </w:r>
    </w:p>
    <w:p>
      <w:pPr>
        <w:spacing w:before="8" w:line="261" w:lineRule="auto"/>
        <w:ind w:left="479" w:right="1114" w:firstLine="0"/>
        <w:jc w:val="both"/>
        <w:rPr>
          <w:sz w:val="16"/>
        </w:rPr>
      </w:pPr>
      <w:r>
        <w:rPr>
          <w:color w:val="231F20"/>
          <w:sz w:val="16"/>
        </w:rPr>
        <w:t/>
      </w:r>
      <w:r>
        <w:rPr>
          <w:i/>
          <w:color w:val="231F20"/>
          <w:sz w:val="16"/>
          <w:rFonts w:hint="eastAsia" w:eastAsia="宋体"/>
        </w:rPr>
        <w:t xml:space="preserve">A. M. (2018).剑桥专业知识和专家表现手册(第二版。).剑桥:剑桥大学出版社。</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6"/>
          <w:sz w:val="16"/>
        </w:rPr>
        <w:t/>
      </w:r>
      <w:r>
        <w:rPr>
          <w:color w:val="231F20"/>
          <w:sz w:val="16"/>
        </w:rPr>
        <w:t/>
      </w:r>
    </w:p>
    <w:p>
      <w:pPr>
        <w:spacing w:before="0" w:line="261" w:lineRule="auto"/>
        <w:ind w:left="479" w:right="1118" w:hanging="160"/>
        <w:jc w:val="both"/>
        <w:rPr>
          <w:sz w:val="16"/>
        </w:rPr>
      </w:pP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8"/>
          <w:sz w:val="16"/>
        </w:rPr>
        <w:t/>
      </w:r>
      <w:r>
        <w:rPr>
          <w:color w:val="231F20"/>
          <w:spacing w:val="-1"/>
          <w:sz w:val="16"/>
        </w:rPr>
        <w:t/>
      </w:r>
      <w:r>
        <w:rPr>
          <w:color w:val="231F20"/>
          <w:spacing w:val="-8"/>
          <w:sz w:val="16"/>
        </w:rPr>
        <w:t/>
      </w:r>
      <w:r>
        <w:rPr>
          <w:color w:val="231F20"/>
          <w:spacing w:val="-1"/>
          <w:sz w:val="16"/>
        </w:rPr>
        <w:t/>
      </w:r>
      <w:r>
        <w:rPr>
          <w:color w:val="231F20"/>
          <w:spacing w:val="-8"/>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z w:val="16"/>
        </w:rPr>
        <w:t/>
      </w:r>
      <w:r>
        <w:rPr>
          <w:color w:val="231F20"/>
          <w:spacing w:val="-37"/>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9"/>
          <w:sz w:val="16"/>
        </w:rPr>
        <w:t/>
      </w:r>
      <w:r>
        <w:rPr>
          <w:color w:val="231F20"/>
          <w:spacing w:val="-1"/>
          <w:sz w:val="16"/>
        </w:rPr>
        <w:t/>
      </w:r>
      <w:r>
        <w:rPr>
          <w:color w:val="231F20"/>
          <w:spacing w:val="-8"/>
          <w:sz w:val="16"/>
        </w:rPr>
        <w:t/>
      </w:r>
      <w:r>
        <w:rPr>
          <w:color w:val="231F20"/>
          <w:spacing w:val="-1"/>
          <w:sz w:val="16"/>
        </w:rPr>
        <w:t/>
      </w:r>
      <w:r>
        <w:rPr>
          <w:color w:val="231F20"/>
          <w:spacing w:val="-38"/>
          <w:sz w:val="16"/>
        </w:rPr>
        <w:t/>
      </w:r>
      <w:r>
        <w:rPr>
          <w:color w:val="231F20"/>
          <w:sz w:val="16"/>
        </w:rPr>
        <w:t/>
      </w:r>
      <w:r>
        <w:rPr>
          <w:color w:val="231F20"/>
          <w:spacing w:val="-9"/>
          <w:sz w:val="16"/>
        </w:rPr>
        <w:t/>
      </w:r>
      <w:r>
        <w:rPr>
          <w:color w:val="231F20"/>
          <w:sz w:val="16"/>
        </w:rPr>
        <w:t/>
      </w:r>
      <w:r>
        <w:rPr>
          <w:color w:val="231F20"/>
          <w:spacing w:val="-8"/>
          <w:sz w:val="16"/>
        </w:rPr>
        <w:t/>
      </w:r>
      <w:r>
        <w:rPr>
          <w:i/>
          <w:color w:val="231F20"/>
          <w:sz w:val="16"/>
          <w:rFonts w:hint="eastAsia" w:eastAsia="宋体"/>
        </w:rPr>
        <w:t xml:space="preserve">Furuya，s.，&amp;Kinoshita，H.(2007)。由专业钢琴家敲击琴键时，上肢各段从近端到远端的顺序组织。神经科学快报，421，264–269。</w:t>
      </w:r>
      <w:r>
        <w:rPr>
          <w:i/>
          <w:color w:val="231F20"/>
          <w:spacing w:val="-8"/>
          <w:sz w:val="16"/>
        </w:rPr>
        <w:t/>
      </w:r>
      <w:r>
        <w:rPr>
          <w:i/>
          <w:color w:val="231F20"/>
          <w:sz w:val="16"/>
        </w:rPr>
        <w:t/>
      </w:r>
      <w:r>
        <w:rPr>
          <w:i/>
          <w:color w:val="231F20"/>
          <w:spacing w:val="-8"/>
          <w:sz w:val="16"/>
        </w:rPr>
        <w:t/>
      </w:r>
      <w:r>
        <w:rPr>
          <w:i/>
          <w:color w:val="231F20"/>
          <w:sz w:val="16"/>
        </w:rPr>
        <w:t/>
      </w:r>
      <w:r>
        <w:rPr>
          <w:i/>
          <w:color w:val="231F20"/>
          <w:spacing w:val="-8"/>
          <w:sz w:val="16"/>
        </w:rPr>
        <w:t/>
      </w:r>
      <w:r>
        <w:rPr>
          <w:color w:val="231F20"/>
          <w:sz w:val="16"/>
        </w:rPr>
        <w:t/>
      </w:r>
    </w:p>
    <w:p>
      <w:pPr>
        <w:spacing w:before="0" w:line="261" w:lineRule="auto"/>
        <w:ind w:left="479" w:right="1118" w:hanging="160"/>
        <w:jc w:val="both"/>
        <w:rPr>
          <w:sz w:val="16"/>
        </w:rPr>
      </w:pPr>
      <w:r>
        <w:rPr>
          <w:color w:val="231F20"/>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8"/>
          <w:sz w:val="16"/>
        </w:rPr>
        <w:t/>
      </w:r>
      <w:r>
        <w:rPr>
          <w:color w:val="231F20"/>
          <w:sz w:val="16"/>
          <w:rFonts w:hint="eastAsia" w:eastAsia="宋体"/>
        </w:rPr>
        <w:t xml:space="preserve">Goh，h。</w:t>
      </w:r>
      <w:r>
        <w:rPr>
          <w:color w:val="231F20"/>
          <w:sz w:val="16"/>
          <w:rFonts w:hint="eastAsia" w:eastAsia="宋体"/>
        </w:rPr>
        <w:t xml:space="preserve">-T。</w:t>
      </w:r>
      <w:r>
        <w:rPr>
          <w:color w:val="231F20"/>
          <w:sz w:val="16"/>
          <w:rFonts w:hint="eastAsia" w:eastAsia="宋体"/>
        </w:rPr>
        <w:t xml:space="preserve">，戈登，j.，沙利文，K.J.，和温斯坦，C.J.(2014)。</w:t>
      </w:r>
      <w:r>
        <w:rPr>
          <w:color w:val="231F20"/>
          <w:sz w:val="16"/>
          <w:rFonts w:hint="eastAsia" w:eastAsia="宋体"/>
        </w:rPr>
        <w:t xml:space="preserve">运动学习中注意力需求的评估:双任务探测范式的有效性。</w:t>
      </w:r>
      <w:r>
        <w:rPr>
          <w:color w:val="231F20"/>
          <w:sz w:val="16"/>
          <w:rFonts w:hint="eastAsia" w:eastAsia="宋体"/>
        </w:rPr>
        <w:t xml:space="preserve">运动行为杂志，46(2)，95–105。</w:t>
      </w:r>
      <w:r>
        <w:rPr>
          <w:color w:val="231F20"/>
          <w:sz w:val="16"/>
          <w:rFonts w:hint="eastAsia" w:eastAsia="宋体"/>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479" w:right="1117" w:hanging="160"/>
        <w:jc w:val="both"/>
        <w:rPr>
          <w:sz w:val="16"/>
        </w:rPr>
      </w:pPr>
      <w:r>
        <w:rPr>
          <w:color w:val="231F20"/>
          <w:sz w:val="16"/>
          <w:rFonts w:hint="eastAsia" w:eastAsia="宋体"/>
        </w:rPr>
        <w:t xml:space="preserve">Haibach，P.S.，Daniels，G.L.，&amp;Newell，K.M.(2004)。</w:t>
      </w:r>
      <w:r>
        <w:rPr>
          <w:color w:val="231F20"/>
          <w:sz w:val="16"/>
          <w:rFonts w:hint="eastAsia" w:eastAsia="宋体"/>
        </w:rPr>
        <w:t xml:space="preserve">在学习级联变戏法的早期阶段，协调性会发生变化。</w:t>
      </w:r>
      <w:r>
        <w:rPr>
          <w:color w:val="231F20"/>
          <w:sz w:val="16"/>
          <w:rFonts w:hint="eastAsia" w:eastAsia="宋体"/>
        </w:rPr>
        <w:t xml:space="preserve">人类运动科学，23，185–206。</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479" w:right="1119" w:hanging="160"/>
        <w:jc w:val="both"/>
        <w:rPr>
          <w:sz w:val="16"/>
        </w:rPr>
      </w:pP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37"/>
          <w:sz w:val="16"/>
        </w:rPr>
        <w:t/>
      </w:r>
      <w:r>
        <w:rPr>
          <w:color w:val="231F20"/>
          <w:sz w:val="16"/>
          <w:rFonts w:hint="eastAsia" w:eastAsia="宋体"/>
        </w:rPr>
        <w:t xml:space="preserve">霍夫曼(2007)。</w:t>
      </w:r>
      <w:r>
        <w:rPr>
          <w:color w:val="231F20"/>
          <w:sz w:val="16"/>
          <w:rFonts w:hint="eastAsia" w:eastAsia="宋体"/>
        </w:rPr>
        <w:t xml:space="preserve">颈部脊髓损伤双手训练和体感刺激后的皮质重组:病例报告。</w:t>
      </w:r>
      <w:r>
        <w:rPr>
          <w:color w:val="231F20"/>
          <w:sz w:val="16"/>
          <w:rFonts w:hint="eastAsia" w:eastAsia="宋体"/>
        </w:rPr>
        <w:t xml:space="preserve">物理疗法，87，208–223。</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479" w:right="1117" w:hanging="160"/>
        <w:jc w:val="both"/>
        <w:rPr>
          <w:sz w:val="16"/>
        </w:rPr>
      </w:pPr>
      <w:r>
        <w:rPr>
          <w:color w:val="231F20"/>
          <w:sz w:val="16"/>
          <w:rFonts w:hint="eastAsia" w:eastAsia="宋体"/>
        </w:rPr>
        <w:t xml:space="preserve">Ko，j。</w:t>
      </w:r>
      <w:r>
        <w:rPr>
          <w:color w:val="231F20"/>
          <w:sz w:val="16"/>
          <w:rFonts w:hint="eastAsia" w:eastAsia="宋体"/>
        </w:rPr>
        <w:t xml:space="preserve">-H。</w:t>
      </w:r>
      <w:r>
        <w:rPr>
          <w:color w:val="231F20"/>
          <w:sz w:val="16"/>
          <w:rFonts w:hint="eastAsia" w:eastAsia="宋体"/>
        </w:rPr>
        <w:t xml:space="preserve">，&amp;Newell，K.M.(2015)。</w:t>
      </w:r>
      <w:r>
        <w:rPr>
          <w:color w:val="231F20"/>
          <w:sz w:val="16"/>
          <w:rFonts w:hint="eastAsia" w:eastAsia="宋体"/>
        </w:rPr>
        <w:t xml:space="preserve">姿势协调模式的组织作为支持动力学表面缩放的函数。</w:t>
      </w:r>
      <w:r>
        <w:rPr>
          <w:color w:val="231F20"/>
          <w:sz w:val="16"/>
          <w:rFonts w:hint="eastAsia" w:eastAsia="宋体"/>
        </w:rPr>
        <w:t xml:space="preserve">运动行为</w:t>
      </w:r>
      <w:r>
        <w:rPr>
          <w:i/>
          <w:color w:val="231F20"/>
          <w:sz w:val="16"/>
          <w:rFonts w:hint="eastAsia" w:eastAsia="宋体"/>
        </w:rPr>
        <w:t xml:space="preserve">杂志</w:t>
      </w:r>
      <w:r>
        <w:rPr>
          <w:color w:val="231F20"/>
          <w:sz w:val="16"/>
          <w:rFonts w:hint="eastAsia" w:eastAsia="宋体"/>
        </w:rPr>
        <w:t xml:space="preserve">，</w:t>
      </w:r>
      <w:r>
        <w:rPr>
          <w:i/>
          <w:color w:val="231F20"/>
          <w:sz w:val="16"/>
          <w:rFonts w:hint="eastAsia" w:eastAsia="宋体"/>
        </w:rPr>
        <w:t xml:space="preserve">47</w:t>
      </w:r>
      <w:r>
        <w:rPr>
          <w:color w:val="231F20"/>
          <w:sz w:val="16"/>
          <w:rFonts w:hint="eastAsia" w:eastAsia="宋体"/>
        </w:rPr>
        <w:t xml:space="preserve">(5)，415–426。</w:t>
      </w:r>
      <w:r>
        <w:rPr>
          <w:color w:val="231F20"/>
          <w:sz w:val="16"/>
          <w:rFonts w:hint="eastAsia" w:eastAsia="宋体"/>
        </w:rPr>
        <w:t/>
      </w:r>
      <w:r>
        <w:rPr>
          <w:color w:val="231F20"/>
          <w:spacing w:val="1"/>
          <w:sz w:val="16"/>
        </w:rPr>
        <w:t/>
      </w:r>
      <w:r>
        <w:rPr>
          <w:color w:val="231F20"/>
          <w:sz w:val="16"/>
        </w:rPr>
        <w:t/>
      </w:r>
      <w:r>
        <w:rPr>
          <w:color w:val="231F20"/>
          <w:spacing w:val="37"/>
          <w:sz w:val="16"/>
        </w:rPr>
        <w:t/>
      </w:r>
      <w:r>
        <w:rPr>
          <w:color w:val="231F20"/>
          <w:sz w:val="16"/>
        </w:rPr>
        <w:t/>
      </w:r>
      <w:r>
        <w:rPr>
          <w:color w:val="231F20"/>
          <w:spacing w:val="37"/>
          <w:sz w:val="16"/>
        </w:rPr>
        <w:t/>
      </w:r>
      <w:r>
        <w:rPr>
          <w:color w:val="231F20"/>
          <w:sz w:val="16"/>
        </w:rPr>
        <w:t/>
      </w:r>
      <w:r>
        <w:rPr>
          <w:color w:val="231F20"/>
          <w:spacing w:val="37"/>
          <w:sz w:val="16"/>
        </w:rPr>
        <w:t/>
      </w:r>
      <w:r>
        <w:rPr>
          <w:color w:val="231F20"/>
          <w:sz w:val="16"/>
        </w:rPr>
        <w:t/>
      </w:r>
      <w:r>
        <w:rPr>
          <w:color w:val="231F20"/>
          <w:spacing w:val="37"/>
          <w:sz w:val="16"/>
        </w:rPr>
        <w:t/>
      </w:r>
      <w:r>
        <w:rPr>
          <w:color w:val="231F20"/>
          <w:sz w:val="16"/>
        </w:rPr>
        <w:t/>
      </w:r>
      <w:r>
        <w:rPr>
          <w:color w:val="231F20"/>
          <w:spacing w:val="37"/>
          <w:sz w:val="16"/>
        </w:rPr>
        <w:t/>
      </w:r>
      <w:r>
        <w:rPr>
          <w:color w:val="231F20"/>
          <w:sz w:val="16"/>
        </w:rPr>
        <w:t/>
      </w:r>
      <w:r>
        <w:rPr>
          <w:color w:val="231F20"/>
          <w:spacing w:val="37"/>
          <w:sz w:val="16"/>
        </w:rPr>
        <w:t/>
      </w:r>
      <w:r>
        <w:rPr>
          <w:color w:val="231F20"/>
          <w:sz w:val="16"/>
        </w:rPr>
        <w:t/>
      </w:r>
      <w:r>
        <w:rPr>
          <w:color w:val="231F20"/>
          <w:spacing w:val="37"/>
          <w:sz w:val="16"/>
        </w:rPr>
        <w:t/>
      </w:r>
      <w:r>
        <w:rPr>
          <w:color w:val="231F20"/>
          <w:sz w:val="16"/>
        </w:rPr>
        <w:t/>
      </w:r>
      <w:r>
        <w:rPr>
          <w:color w:val="231F20"/>
          <w:spacing w:val="37"/>
          <w:sz w:val="16"/>
        </w:rPr>
        <w:t/>
      </w:r>
      <w:r>
        <w:rPr>
          <w:color w:val="231F20"/>
          <w:sz w:val="16"/>
        </w:rPr>
        <w:t/>
      </w:r>
      <w:r>
        <w:rPr>
          <w:color w:val="231F20"/>
          <w:spacing w:val="-38"/>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color w:val="231F20"/>
          <w:sz w:val="16"/>
        </w:rPr>
        <w:t/>
      </w:r>
      <w:r>
        <w:rPr>
          <w:color w:val="231F20"/>
          <w:spacing w:val="1"/>
          <w:sz w:val="16"/>
        </w:rPr>
        <w:t/>
      </w:r>
      <w:r>
        <w:rPr>
          <w:color w:val="231F20"/>
          <w:sz w:val="16"/>
        </w:rPr>
        <w:t/>
      </w:r>
    </w:p>
    <w:p>
      <w:pPr>
        <w:spacing w:before="0" w:line="261" w:lineRule="auto"/>
        <w:ind w:left="479" w:right="1117" w:hanging="160"/>
        <w:jc w:val="both"/>
        <w:rPr>
          <w:sz w:val="16"/>
        </w:rPr>
      </w:pP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6"/>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7"/>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7"/>
          <w:sz w:val="16"/>
        </w:rPr>
        <w:t/>
      </w:r>
      <w:r>
        <w:rPr>
          <w:color w:val="231F20"/>
          <w:sz w:val="16"/>
        </w:rPr>
        <w:t/>
      </w:r>
      <w:r>
        <w:rPr>
          <w:i/>
          <w:color w:val="231F20"/>
          <w:sz w:val="16"/>
          <w:rFonts w:hint="eastAsia" w:eastAsia="宋体"/>
        </w:rPr>
        <w:t xml:space="preserve">拉普伊，O.(2018年)。赛车手的思维——专业赛车运动中核心感知认知专业知识是如何体现在深思熟虑的练习过程中的。心理学前沿，9，1294。doi:10.3389/fpsyg.2018.01294</w:t>
      </w:r>
      <w:r>
        <w:rPr>
          <w:color w:val="231F20"/>
          <w:sz w:val="16"/>
        </w:rPr>
        <w:t/>
      </w:r>
      <w:r>
        <w:rPr>
          <w:color w:val="231F20"/>
          <w:spacing w:val="1"/>
          <w:sz w:val="16"/>
        </w:rPr>
        <w:t/>
      </w:r>
      <w:r>
        <w:rPr>
          <w:color w:val="231F20"/>
          <w:sz w:val="16"/>
        </w:rPr>
        <w:t/>
      </w:r>
      <w:r>
        <w:rPr>
          <w:color w:val="231F20"/>
          <w:spacing w:val="1"/>
          <w:sz w:val="16"/>
        </w:rPr>
        <w:t/>
      </w:r>
      <w:r>
        <w:rPr>
          <w:color w:val="231F20"/>
          <w:sz w:val="16"/>
        </w:rPr>
        <w:t/>
      </w:r>
    </w:p>
    <w:p>
      <w:pPr>
        <w:spacing w:after="0" w:line="261" w:lineRule="auto"/>
        <w:jc w:val="both"/>
        <w:rPr>
          <w:sz w:val="16"/>
        </w:rPr>
        <w:sectPr>
          <w:type w:val="continuous"/>
          <w:pgSz w:w="12060" w:h="14580"/>
          <w:pgMar w:top="1300" w:right="260" w:bottom="720" w:left="1220"/>
          <w:cols w:equalWidth="0" w:num="2">
            <w:col w:w="5021" w:space="40"/>
            <w:col w:w="5519"/>
          </w:cols>
        </w:sectPr>
      </w:pPr>
    </w:p>
    <w:p>
      <w:pPr>
        <w:tabs>
          <w:tab w:val="left" w:leader="none" w:pos="879"/>
        </w:tabs>
        <w:spacing w:before="97"/>
        <w:ind w:left="160" w:right="0" w:firstLine="0"/>
        <w:jc w:val="left"/>
        <w:rPr>
          <w:sz w:val="18"/>
        </w:rPr>
      </w:pPr>
      <w:r>
        <w:rPr>
          <w:color w:val="231F20"/>
          <w:sz w:val="18"/>
        </w:rPr>
        <w:t>304</w:t>
        <w:tab/>
        <w:t/>
      </w:r>
      <w:r>
        <w:rPr>
          <w:color w:val="231F20"/>
          <w:spacing w:val="-1"/>
          <w:sz w:val="18"/>
        </w:rPr>
        <w:t/>
      </w:r>
      <w:r>
        <w:rPr>
          <w:color w:val="231F20"/>
          <w:sz w:val="18"/>
        </w:rPr>
        <w:t/>
      </w:r>
      <w:r>
        <w:rPr>
          <w:color w:val="231F20"/>
          <w:spacing w:val="42"/>
          <w:sz w:val="18"/>
        </w:rPr>
        <w:t/>
      </w:r>
      <w:r>
        <w:rPr>
          <w:rFonts w:ascii="Cambria" w:hAnsi="Cambria"/>
          <w:color w:val="231F20"/>
          <w:position w:val="2"/>
          <w:sz w:val="12"/>
        </w:rPr>
        <w:t/>
      </w:r>
      <w:r>
        <w:rPr>
          <w:rFonts w:ascii="Cambria" w:hAnsi="Cambria"/>
          <w:color w:val="231F20"/>
          <w:spacing w:val="9"/>
          <w:position w:val="2"/>
          <w:sz w:val="12"/>
        </w:rPr>
        <w:t/>
      </w:r>
      <w:r>
        <w:rPr>
          <w:color w:val="231F20"/>
          <w:sz w:val="18"/>
          <w:rFonts w:hint="eastAsia" w:eastAsia="宋体"/>
        </w:rPr>
        <w:t xml:space="preserve">第四单元■运动技能学习介绍</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7"/>
        <w:rPr>
          <w:sz w:val="23"/>
        </w:rPr>
      </w:pPr>
    </w:p>
    <w:p>
      <w:pPr>
        <w:spacing w:before="1" w:line="261" w:lineRule="auto"/>
        <w:ind w:left="320" w:right="6329" w:hanging="160"/>
        <w:jc w:val="left"/>
        <w:rPr>
          <w:i/>
          <w:sz w:val="16"/>
        </w:rPr>
      </w:pPr>
      <w:r>
        <w:rPr/>
        <w:pict>
          <v:group style="position:absolute;margin-left:291pt;margin-top:-2.95825pt;width:204pt;height:23.4pt;mso-position-horizontal-relative:page;mso-position-vertical-relative:paragraph;z-index:15768576" coordsize="4080,468" coordorigin="5820,-59">
            <v:shape style="position:absolute;left:5820;top:-60;width:4080;height:468" stroked="false" type="#_x0000_t75">
              <v:imagedata o:title="" r:id="rId19"/>
            </v:shape>
            <v:shape style="position:absolute;left:5820;top:-60;width:4080;height:468" filled="false" stroked="false" type="#_x0000_t202">
              <v:textbox inset="0,0,0,0">
                <w:txbxContent>
                  <w:p>
                    <w:pPr>
                      <w:spacing w:before="154"/>
                      <w:ind w:left="120" w:right="0" w:firstLine="0"/>
                      <w:jc w:val="left"/>
                      <w:rPr>
                        <w:b/>
                        <w:sz w:val="18"/>
                      </w:rPr>
                    </w:pPr>
                    <w:r>
                      <w:rPr>
                        <w:b/>
                        <w:color w:val="FFFFFF"/>
                        <w:sz w:val="18"/>
                      </w:rPr>
                      <w:t/>
                    </w:r>
                    <w:r>
                      <w:rPr>
                        <w:b/>
                        <w:color w:val="FFFFFF"/>
                        <w:spacing w:val="-1"/>
                        <w:sz w:val="18"/>
                      </w:rPr>
                      <w:t/>
                    </w:r>
                    <w:r>
                      <w:rPr>
                        <w:b/>
                        <w:color w:val="FFFFFF"/>
                        <w:sz w:val="18"/>
                        <w:rFonts w:hint="eastAsia" w:eastAsia="宋体"/>
                      </w:rPr>
                      <w:t xml:space="preserve">研究问题</w:t>
                    </w:r>
                  </w:p>
                </w:txbxContent>
              </v:textbox>
              <w10:wrap type="none"/>
            </v:shape>
            <w10:wrap type="none"/>
          </v:group>
        </w:pict>
      </w:r>
      <w:r>
        <w:rPr>
          <w:color w:val="231F20"/>
          <w:spacing w:val="-1"/>
          <w:sz w:val="16"/>
        </w:rPr>
        <w:t/>
      </w:r>
      <w:r>
        <w:rPr>
          <w:color w:val="231F20"/>
          <w:spacing w:val="-14"/>
          <w:sz w:val="16"/>
        </w:rPr>
        <w:t/>
      </w:r>
      <w:r>
        <w:rPr>
          <w:color w:val="231F20"/>
          <w:spacing w:val="-1"/>
          <w:sz w:val="16"/>
        </w:rPr>
        <w:t/>
      </w:r>
      <w:r>
        <w:rPr>
          <w:color w:val="231F20"/>
          <w:spacing w:val="-14"/>
          <w:sz w:val="16"/>
        </w:rPr>
        <w:t/>
      </w:r>
      <w:r>
        <w:rPr>
          <w:color w:val="231F20"/>
          <w:spacing w:val="-1"/>
          <w:sz w:val="16"/>
        </w:rPr>
        <w:t/>
      </w:r>
      <w:r>
        <w:rPr>
          <w:color w:val="231F20"/>
          <w:spacing w:val="-14"/>
          <w:sz w:val="16"/>
        </w:rPr>
        <w:t/>
      </w:r>
      <w:r>
        <w:rPr>
          <w:color w:val="231F20"/>
          <w:sz w:val="16"/>
        </w:rPr>
        <w:t/>
      </w:r>
      <w:r>
        <w:rPr>
          <w:color w:val="231F20"/>
          <w:spacing w:val="-14"/>
          <w:sz w:val="16"/>
        </w:rPr>
        <w:t/>
      </w:r>
      <w:r>
        <w:rPr>
          <w:color w:val="231F20"/>
          <w:sz w:val="16"/>
        </w:rPr>
        <w:t/>
      </w:r>
      <w:r>
        <w:rPr>
          <w:color w:val="231F20"/>
          <w:spacing w:val="-14"/>
          <w:sz w:val="16"/>
        </w:rPr>
        <w:t/>
      </w:r>
      <w:r>
        <w:rPr>
          <w:color w:val="231F20"/>
          <w:sz w:val="16"/>
        </w:rPr>
        <w:t/>
      </w:r>
      <w:r>
        <w:rPr>
          <w:color w:val="231F20"/>
          <w:spacing w:val="-14"/>
          <w:sz w:val="16"/>
        </w:rPr>
        <w:t/>
      </w:r>
      <w:r>
        <w:rPr>
          <w:color w:val="231F20"/>
          <w:sz w:val="16"/>
        </w:rPr>
        <w:t/>
      </w:r>
      <w:r>
        <w:rPr>
          <w:color w:val="231F20"/>
          <w:spacing w:val="-13"/>
          <w:sz w:val="16"/>
        </w:rPr>
        <w:t/>
      </w:r>
      <w:r>
        <w:rPr>
          <w:color w:val="231F20"/>
          <w:sz w:val="16"/>
        </w:rPr>
        <w:t/>
      </w:r>
      <w:r>
        <w:rPr>
          <w:color w:val="231F20"/>
          <w:spacing w:val="-14"/>
          <w:sz w:val="16"/>
        </w:rPr>
        <w:t/>
      </w:r>
      <w:r>
        <w:rPr>
          <w:color w:val="231F20"/>
          <w:sz w:val="16"/>
        </w:rPr>
        <w:t/>
      </w:r>
      <w:r>
        <w:rPr>
          <w:color w:val="231F20"/>
          <w:spacing w:val="-14"/>
          <w:sz w:val="16"/>
        </w:rPr>
        <w:t/>
      </w:r>
      <w:r>
        <w:rPr>
          <w:color w:val="231F20"/>
          <w:sz w:val="16"/>
        </w:rPr>
        <w:t/>
      </w:r>
      <w:r>
        <w:rPr>
          <w:color w:val="231F20"/>
          <w:spacing w:val="-37"/>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Fonts w:hint="eastAsia" w:eastAsia="宋体"/>
        </w:rPr>
        <w:t xml:space="preserve">LeRunigo，c.，Benguigui，n.，&amp;Bardy，B.G.(2005)。</w:t>
      </w:r>
      <w:r>
        <w:rPr>
          <w:color w:val="231F20"/>
          <w:sz w:val="16"/>
          <w:rFonts w:hint="eastAsia" w:eastAsia="宋体"/>
        </w:rPr>
        <w:t xml:space="preserve">感知-行动耦合和拦截行动的专业知识。</w:t>
      </w:r>
      <w:r>
        <w:rPr>
          <w:i/>
          <w:color w:val="231F20"/>
          <w:sz w:val="16"/>
          <w:rFonts w:hint="eastAsia" w:eastAsia="宋体"/>
        </w:rPr>
        <w:t xml:space="preserve">人</w:t>
      </w:r>
      <w:r>
        <w:rPr>
          <w:color w:val="231F20"/>
          <w:sz w:val="16"/>
          <w:rFonts w:hint="eastAsia" w:eastAsia="宋体"/>
        </w:rPr>
        <w:t/>
      </w:r>
      <w:r>
        <w:rPr>
          <w:color w:val="231F20"/>
          <w:spacing w:val="3"/>
          <w:sz w:val="16"/>
        </w:rPr>
        <w:t/>
      </w:r>
      <w:r>
        <w:rPr>
          <w:color w:val="231F20"/>
          <w:sz w:val="16"/>
        </w:rPr>
        <w:t/>
      </w:r>
      <w:r>
        <w:rPr>
          <w:color w:val="231F20"/>
          <w:spacing w:val="2"/>
          <w:sz w:val="16"/>
        </w:rPr>
        <w:t/>
      </w:r>
      <w:r>
        <w:rPr>
          <w:i/>
          <w:color w:val="231F20"/>
          <w:sz w:val="16"/>
        </w:rPr>
        <w:t/>
      </w:r>
    </w:p>
    <w:p>
      <w:pPr>
        <w:spacing w:after="0" w:line="261" w:lineRule="auto"/>
        <w:jc w:val="left"/>
        <w:rPr>
          <w:sz w:val="16"/>
        </w:rPr>
        <w:sectPr>
          <w:pgSz w:w="12060" w:h="14580"/>
          <w:pgMar w:top="1300" w:right="260" w:bottom="720" w:left="1220" w:header="0" w:footer="523"/>
        </w:sectPr>
      </w:pPr>
    </w:p>
    <w:p>
      <w:pPr>
        <w:spacing w:before="3"/>
        <w:ind w:left="320" w:right="0" w:firstLine="0"/>
        <w:jc w:val="both"/>
        <w:rPr>
          <w:sz w:val="16"/>
        </w:rPr>
      </w:pPr>
      <w:r>
        <w:rPr/>
        <w:drawing>
          <wp:anchor distT="0" distB="0" distL="0" distR="0" simplePos="0" relativeHeight="1576908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23" name="image1.png"/>
            <wp:cNvGraphicFramePr>
              <a:graphicFrameLocks noChangeAspect="1"/>
            </wp:cNvGraphicFramePr>
            <a:graphic>
              <a:graphicData uri="http://schemas.openxmlformats.org/drawingml/2006/picture">
                <pic:pic>
                  <pic:nvPicPr>
                    <pic:cNvPr id="12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960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25" name="image1.png"/>
            <wp:cNvGraphicFramePr>
              <a:graphicFrameLocks noChangeAspect="1"/>
            </wp:cNvGraphicFramePr>
            <a:graphic>
              <a:graphicData uri="http://schemas.openxmlformats.org/drawingml/2006/picture">
                <pic:pic>
                  <pic:nvPicPr>
                    <pic:cNvPr id="126" name="image1.png"/>
                    <pic:cNvPicPr/>
                  </pic:nvPicPr>
                  <pic:blipFill>
                    <a:blip r:embed="rId7" cstate="print"/>
                    <a:stretch>
                      <a:fillRect/>
                    </a:stretch>
                  </pic:blipFill>
                  <pic:spPr>
                    <a:xfrm>
                      <a:off x="0" y="0"/>
                      <a:ext cx="152400" cy="152400"/>
                    </a:xfrm>
                    <a:prstGeom prst="rect">
                      <a:avLst/>
                    </a:prstGeom>
                  </pic:spPr>
                </pic:pic>
              </a:graphicData>
            </a:graphic>
          </wp:anchor>
        </w:drawing>
      </w:r>
      <w:r>
        <w:rPr>
          <w:i/>
          <w:color w:val="231F20"/>
          <w:sz w:val="16"/>
          <w:rFonts w:hint="eastAsia" w:eastAsia="宋体"/>
        </w:rPr>
        <w:t xml:space="preserve">运动科学，24，429–445。</w:t>
      </w:r>
      <w:r>
        <w:rPr>
          <w:i/>
          <w:color w:val="231F20"/>
          <w:spacing w:val="-2"/>
          <w:sz w:val="16"/>
        </w:rPr>
        <w:t/>
      </w:r>
      <w:r>
        <w:rPr>
          <w:i/>
          <w:color w:val="231F20"/>
          <w:sz w:val="16"/>
        </w:rPr>
        <w:t/>
      </w:r>
      <w:r>
        <w:rPr>
          <w:i/>
          <w:color w:val="231F20"/>
          <w:spacing w:val="-2"/>
          <w:sz w:val="16"/>
        </w:rPr>
        <w:t/>
      </w:r>
      <w:r>
        <w:rPr>
          <w:i/>
          <w:color w:val="231F20"/>
          <w:sz w:val="16"/>
        </w:rPr>
        <w:t/>
      </w:r>
      <w:r>
        <w:rPr>
          <w:i/>
          <w:color w:val="231F20"/>
          <w:spacing w:val="-2"/>
          <w:sz w:val="16"/>
        </w:rPr>
        <w:t/>
      </w:r>
      <w:r>
        <w:rPr>
          <w:color w:val="231F20"/>
          <w:sz w:val="16"/>
        </w:rPr>
        <w:t/>
      </w:r>
    </w:p>
    <w:p>
      <w:pPr>
        <w:spacing w:before="16" w:line="261" w:lineRule="auto"/>
        <w:ind w:left="320" w:right="38" w:hanging="160"/>
        <w:jc w:val="both"/>
        <w:rPr>
          <w:sz w:val="16"/>
        </w:rPr>
      </w:pPr>
      <w:r>
        <w:rPr>
          <w:color w:val="231F20"/>
          <w:sz w:val="16"/>
          <w:rFonts w:hint="eastAsia" w:eastAsia="宋体"/>
        </w:rPr>
        <w:t xml:space="preserve">刘，于涛，&amp;纽威尔，K.M.(2015)。</w:t>
      </w:r>
      <w:r>
        <w:rPr>
          <w:color w:val="231F20"/>
          <w:sz w:val="16"/>
          <w:rFonts w:hint="eastAsia" w:eastAsia="宋体"/>
        </w:rPr>
        <w:t xml:space="preserve">s形运动学习和非平衡相变。</w:t>
      </w:r>
      <w:r>
        <w:rPr>
          <w:color w:val="231F20"/>
          <w:sz w:val="16"/>
          <w:rFonts w:hint="eastAsia" w:eastAsia="宋体"/>
        </w:rPr>
        <w:t xml:space="preserve">实验心理学杂志:人类感知和表现，41(2)，403–414。</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37"/>
          <w:sz w:val="16"/>
        </w:rPr>
        <w:t/>
      </w:r>
      <w:r>
        <w:rPr>
          <w:i/>
          <w:color w:val="231F20"/>
          <w:sz w:val="16"/>
        </w:rPr>
        <w:t/>
      </w:r>
      <w:r>
        <w:rPr>
          <w:color w:val="231F20"/>
          <w:sz w:val="16"/>
        </w:rPr>
        <w:t/>
      </w:r>
      <w:r>
        <w:rPr>
          <w:color w:val="231F20"/>
          <w:spacing w:val="1"/>
          <w:sz w:val="16"/>
        </w:rPr>
        <w:t/>
      </w:r>
      <w:r>
        <w:rPr>
          <w:color w:val="231F20"/>
          <w:sz w:val="16"/>
        </w:rPr>
        <w:t/>
      </w:r>
    </w:p>
    <w:p>
      <w:pPr>
        <w:spacing w:before="0" w:line="261" w:lineRule="auto"/>
        <w:ind w:left="320" w:right="38" w:hanging="160"/>
        <w:jc w:val="both"/>
        <w:rPr>
          <w:sz w:val="16"/>
        </w:rPr>
      </w:pPr>
      <w:r>
        <w:rPr>
          <w:color w:val="231F20"/>
          <w:sz w:val="16"/>
          <w:rFonts w:hint="eastAsia" w:eastAsia="宋体"/>
        </w:rPr>
        <w:t xml:space="preserve">Oppici，l.，Panchuk，d.，Serpiello，F.R.，和Farrow，D.(2017年)。</w:t>
      </w:r>
      <w:r>
        <w:rPr>
          <w:color w:val="231F20"/>
          <w:sz w:val="16"/>
          <w:rFonts w:hint="eastAsia" w:eastAsia="宋体"/>
        </w:rPr>
        <w:t xml:space="preserve">特定领域任务限制的长期练习会影响感知技能。</w:t>
      </w:r>
      <w:r>
        <w:rPr>
          <w:color w:val="231F20"/>
          <w:sz w:val="16"/>
          <w:rFonts w:hint="eastAsia" w:eastAsia="宋体"/>
        </w:rPr>
        <w:t xml:space="preserve">心理学前沿，8，1387。doi:10.3389/fpsyg.2017.01387</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pacing w:val="-1"/>
          <w:sz w:val="16"/>
        </w:rPr>
        <w:t/>
      </w:r>
      <w:r>
        <w:rPr>
          <w:color w:val="231F20"/>
          <w:spacing w:val="-5"/>
          <w:sz w:val="16"/>
        </w:rPr>
        <w:t/>
      </w:r>
      <w:r>
        <w:rPr>
          <w:color w:val="231F20"/>
          <w:spacing w:val="-1"/>
          <w:sz w:val="16"/>
        </w:rPr>
        <w:t/>
      </w:r>
      <w:r>
        <w:rPr>
          <w:color w:val="231F20"/>
          <w:spacing w:val="-4"/>
          <w:sz w:val="16"/>
        </w:rPr>
        <w:t/>
      </w:r>
      <w:r>
        <w:rPr>
          <w:color w:val="231F20"/>
          <w:sz w:val="16"/>
        </w:rPr>
        <w:t/>
      </w:r>
      <w:r>
        <w:rPr>
          <w:color w:val="231F20"/>
          <w:spacing w:val="-4"/>
          <w:sz w:val="16"/>
        </w:rPr>
        <w:t/>
      </w:r>
      <w:r>
        <w:rPr>
          <w:i/>
          <w:color w:val="231F20"/>
          <w:sz w:val="16"/>
        </w:rPr>
        <w:t/>
      </w:r>
      <w:r>
        <w:rPr>
          <w:i/>
          <w:color w:val="231F20"/>
          <w:spacing w:val="-9"/>
          <w:sz w:val="16"/>
        </w:rPr>
        <w:t/>
      </w:r>
      <w:r>
        <w:rPr>
          <w:i/>
          <w:color w:val="231F20"/>
          <w:sz w:val="16"/>
        </w:rPr>
        <w:t/>
      </w:r>
      <w:r>
        <w:rPr>
          <w:i/>
          <w:color w:val="231F20"/>
          <w:spacing w:val="-10"/>
          <w:sz w:val="16"/>
        </w:rPr>
        <w:t/>
      </w:r>
      <w:r>
        <w:rPr>
          <w:i/>
          <w:color w:val="231F20"/>
          <w:sz w:val="16"/>
        </w:rPr>
        <w:t/>
      </w:r>
      <w:r>
        <w:rPr>
          <w:i/>
          <w:color w:val="231F20"/>
          <w:spacing w:val="-9"/>
          <w:sz w:val="16"/>
        </w:rPr>
        <w:t/>
      </w:r>
      <w:r>
        <w:rPr>
          <w:i/>
          <w:color w:val="231F20"/>
          <w:sz w:val="16"/>
        </w:rPr>
        <w:t/>
      </w:r>
      <w:r>
        <w:rPr>
          <w:i/>
          <w:color w:val="231F20"/>
          <w:spacing w:val="-9"/>
          <w:sz w:val="16"/>
        </w:rPr>
        <w:t/>
      </w:r>
      <w:r>
        <w:rPr>
          <w:color w:val="231F20"/>
          <w:sz w:val="16"/>
        </w:rPr>
        <w:t/>
      </w:r>
      <w:r>
        <w:rPr>
          <w:color w:val="231F20"/>
          <w:spacing w:val="-38"/>
          <w:sz w:val="16"/>
        </w:rPr>
        <w:t/>
      </w:r>
      <w:r>
        <w:rPr>
          <w:color w:val="231F20"/>
          <w:sz w:val="16"/>
        </w:rPr>
        <w:t/>
      </w:r>
    </w:p>
    <w:p>
      <w:pPr>
        <w:spacing w:before="0" w:line="182" w:lineRule="exact"/>
        <w:ind w:left="160" w:right="0" w:firstLine="0"/>
        <w:jc w:val="both"/>
        <w:rPr>
          <w:sz w:val="16"/>
        </w:rPr>
      </w:pPr>
      <w:r>
        <w:rPr>
          <w:color w:val="231F20"/>
          <w:sz w:val="16"/>
          <w:rFonts w:hint="eastAsia" w:eastAsia="宋体"/>
        </w:rPr>
        <w:t xml:space="preserve">帕尔默，H.A.，纽厄尔，K.M.，戈登，d.，史密斯，l.，威廉姆斯，</w:t>
      </w:r>
    </w:p>
    <w:p>
      <w:pPr>
        <w:spacing w:before="14" w:line="261" w:lineRule="auto"/>
        <w:ind w:left="320" w:right="38" w:firstLine="0"/>
        <w:jc w:val="both"/>
        <w:rPr>
          <w:sz w:val="16"/>
        </w:rPr>
      </w:pPr>
      <w:r>
        <w:rPr>
          <w:color w:val="231F20"/>
          <w:sz w:val="16"/>
          <w:rFonts w:hint="eastAsia" w:eastAsia="宋体"/>
        </w:rPr>
        <w:t xml:space="preserve">G. K. R. (2018).</w:t>
      </w:r>
      <w:r>
        <w:rPr>
          <w:color w:val="231F20"/>
          <w:sz w:val="16"/>
          <w:rFonts w:hint="eastAsia" w:eastAsia="宋体"/>
        </w:rPr>
        <w:t xml:space="preserve">学习非优势过臂投掷的运动学定性和定量变化。</w:t>
      </w:r>
      <w:r>
        <w:rPr>
          <w:i/>
          <w:color w:val="231F20"/>
          <w:sz w:val="16"/>
          <w:rFonts w:hint="eastAsia" w:eastAsia="宋体"/>
        </w:rPr>
        <w:t xml:space="preserve">人</w:t>
      </w:r>
      <w:r>
        <w:rPr>
          <w:color w:val="231F20"/>
          <w:sz w:val="16"/>
          <w:rFonts w:hint="eastAsia" w:eastAsia="宋体"/>
        </w:rPr>
        <w:t xml:space="preserve">体</w:t>
      </w:r>
      <w:r>
        <w:rPr>
          <w:i/>
          <w:color w:val="231F20"/>
          <w:sz w:val="16"/>
          <w:rFonts w:hint="eastAsia" w:eastAsia="宋体"/>
        </w:rPr>
        <w:t xml:space="preserve">运动</w:t>
      </w:r>
      <w:r>
        <w:rPr>
          <w:i/>
          <w:color w:val="231F20"/>
          <w:sz w:val="16"/>
          <w:rFonts w:hint="eastAsia" w:eastAsia="宋体"/>
        </w:rPr>
        <w:t xml:space="preserve">科学，</w:t>
      </w:r>
      <w:r>
        <w:rPr>
          <w:color w:val="231F20"/>
          <w:sz w:val="16"/>
          <w:rFonts w:hint="eastAsia" w:eastAsia="宋体"/>
        </w:rPr>
        <w:t xml:space="preserve">62，134–142。</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9"/>
          <w:sz w:val="16"/>
        </w:rPr>
        <w:t/>
      </w:r>
      <w:r>
        <w:rPr>
          <w:i/>
          <w:color w:val="231F20"/>
          <w:sz w:val="16"/>
        </w:rPr>
        <w:t/>
      </w:r>
      <w:r>
        <w:rPr>
          <w:i/>
          <w:color w:val="231F20"/>
          <w:spacing w:val="-9"/>
          <w:sz w:val="16"/>
        </w:rPr>
        <w:t/>
      </w:r>
      <w:r>
        <w:rPr>
          <w:i/>
          <w:color w:val="231F20"/>
          <w:sz w:val="16"/>
        </w:rPr>
        <w:t/>
      </w:r>
      <w:r>
        <w:rPr>
          <w:i/>
          <w:color w:val="231F20"/>
          <w:spacing w:val="-9"/>
          <w:sz w:val="16"/>
        </w:rPr>
        <w:t/>
      </w:r>
      <w:r>
        <w:rPr>
          <w:i/>
          <w:color w:val="231F20"/>
          <w:sz w:val="16"/>
        </w:rPr>
        <w:t/>
      </w:r>
      <w:r>
        <w:rPr>
          <w:i/>
          <w:color w:val="231F20"/>
          <w:spacing w:val="-8"/>
          <w:sz w:val="16"/>
        </w:rPr>
        <w:t/>
      </w:r>
      <w:r>
        <w:rPr>
          <w:color w:val="231F20"/>
          <w:sz w:val="16"/>
        </w:rPr>
        <w:t/>
      </w:r>
    </w:p>
    <w:p>
      <w:pPr>
        <w:spacing w:before="0" w:line="261" w:lineRule="auto"/>
        <w:ind w:left="320" w:right="38" w:hanging="160"/>
        <w:jc w:val="both"/>
        <w:rPr>
          <w:sz w:val="16"/>
        </w:rPr>
      </w:pP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5"/>
          <w:sz w:val="16"/>
        </w:rPr>
        <w:t/>
      </w:r>
      <w:r>
        <w:rPr>
          <w:i/>
          <w:color w:val="231F20"/>
          <w:sz w:val="16"/>
        </w:rPr>
        <w:t/>
      </w:r>
      <w:r>
        <w:rPr>
          <w:i/>
          <w:color w:val="231F20"/>
          <w:spacing w:val="-37"/>
          <w:sz w:val="16"/>
        </w:rPr>
        <w:t/>
      </w:r>
      <w:r>
        <w:rPr>
          <w:i/>
          <w:color w:val="231F20"/>
          <w:sz w:val="16"/>
        </w:rPr>
        <w:t/>
      </w:r>
      <w:r>
        <w:rPr>
          <w:i/>
          <w:color w:val="231F20"/>
          <w:spacing w:val="-1"/>
          <w:sz w:val="16"/>
        </w:rPr>
        <w:t/>
      </w:r>
      <w:r>
        <w:rPr>
          <w:i/>
          <w:color w:val="231F20"/>
          <w:sz w:val="16"/>
          <w:rFonts w:hint="eastAsia" w:eastAsia="宋体"/>
        </w:rPr>
        <w:t xml:space="preserve">施劳，G.(2005)。</w:t>
      </w:r>
      <w:r>
        <w:rPr>
          <w:i/>
          <w:color w:val="231F20"/>
          <w:sz w:val="16"/>
          <w:rFonts w:hint="eastAsia" w:eastAsia="宋体"/>
        </w:rPr>
        <w:t xml:space="preserve">k.安德斯·爱立信访谈。</w:t>
      </w:r>
      <w:r>
        <w:rPr>
          <w:i/>
          <w:color w:val="231F20"/>
          <w:sz w:val="16"/>
          <w:rFonts w:hint="eastAsia" w:eastAsia="宋体"/>
        </w:rPr>
        <w:t xml:space="preserve">Edu阳离子心理学评论，17，389–412。</w:t>
      </w:r>
      <w:r>
        <w:rPr>
          <w:i/>
          <w:color w:val="231F20"/>
          <w:sz w:val="16"/>
          <w:rFonts w:hint="eastAsia" w:eastAsia="宋体"/>
        </w:rPr>
        <w:t/>
      </w:r>
      <w:r>
        <w:rPr>
          <w:i/>
          <w:color w:val="231F20"/>
          <w:spacing w:val="-1"/>
          <w:sz w:val="16"/>
        </w:rPr>
        <w:t/>
      </w:r>
      <w:r>
        <w:rPr>
          <w:i/>
          <w:color w:val="231F20"/>
          <w:sz w:val="16"/>
        </w:rPr>
        <w:t/>
      </w:r>
      <w:r>
        <w:rPr>
          <w:color w:val="231F20"/>
          <w:sz w:val="16"/>
        </w:rPr>
        <w:t/>
      </w:r>
    </w:p>
    <w:p>
      <w:pPr>
        <w:spacing w:before="0" w:line="261" w:lineRule="auto"/>
        <w:ind w:left="320" w:right="38"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2"/>
          <w:sz w:val="16"/>
        </w:rPr>
        <w:t/>
      </w:r>
      <w:r>
        <w:rPr>
          <w:i/>
          <w:color w:val="231F20"/>
          <w:sz w:val="16"/>
        </w:rPr>
        <w:t/>
      </w:r>
      <w:r>
        <w:rPr>
          <w:i/>
          <w:color w:val="231F20"/>
          <w:spacing w:val="-2"/>
          <w:sz w:val="16"/>
        </w:rPr>
        <w:t/>
      </w:r>
      <w:r>
        <w:rPr>
          <w:i/>
          <w:color w:val="231F20"/>
          <w:sz w:val="16"/>
        </w:rPr>
        <w:t/>
      </w:r>
      <w:r>
        <w:rPr>
          <w:i/>
          <w:color w:val="231F20"/>
          <w:spacing w:val="-3"/>
          <w:sz w:val="16"/>
        </w:rPr>
        <w:t/>
      </w:r>
      <w:r>
        <w:rPr>
          <w:i/>
          <w:color w:val="231F20"/>
          <w:sz w:val="16"/>
        </w:rPr>
        <w:t/>
      </w:r>
      <w:r>
        <w:rPr>
          <w:i/>
          <w:color w:val="231F20"/>
          <w:spacing w:val="-37"/>
          <w:sz w:val="16"/>
        </w:rPr>
        <w:t/>
      </w:r>
      <w:r>
        <w:rPr>
          <w:i/>
          <w:color w:val="231F20"/>
          <w:sz w:val="16"/>
        </w:rPr>
        <w:t/>
      </w:r>
      <w:r>
        <w:rPr>
          <w:i/>
          <w:color w:val="231F20"/>
          <w:spacing w:val="-1"/>
          <w:sz w:val="16"/>
        </w:rPr>
        <w:t/>
      </w:r>
      <w:r>
        <w:rPr>
          <w:i/>
          <w:color w:val="231F20"/>
          <w:sz w:val="16"/>
          <w:rFonts w:hint="eastAsia" w:eastAsia="宋体"/>
        </w:rPr>
        <w:t xml:space="preserve">Seidler，R.D.(2010年)。</w:t>
      </w:r>
      <w:r>
        <w:rPr>
          <w:i/>
          <w:color w:val="231F20"/>
          <w:sz w:val="16"/>
          <w:rFonts w:hint="eastAsia" w:eastAsia="宋体"/>
        </w:rPr>
        <w:t xml:space="preserve">运动学习、学习转移和学习学习的神经关联。</w:t>
      </w:r>
      <w:r>
        <w:rPr>
          <w:i/>
          <w:color w:val="231F20"/>
          <w:sz w:val="16"/>
          <w:rFonts w:hint="eastAsia" w:eastAsia="宋体"/>
        </w:rPr>
        <w:t xml:space="preserve">运动</w:t>
      </w:r>
      <w:r>
        <w:rPr>
          <w:i/>
          <w:color w:val="231F20"/>
          <w:sz w:val="16"/>
          <w:rFonts w:hint="eastAsia" w:eastAsia="宋体"/>
        </w:rPr>
        <w:t xml:space="preserve">运动</w:t>
      </w:r>
      <w:r>
        <w:rPr>
          <w:i/>
          <w:color w:val="231F20"/>
          <w:sz w:val="16"/>
          <w:rFonts w:hint="eastAsia" w:eastAsia="宋体"/>
        </w:rPr>
        <w:t xml:space="preserve">和运动</w:t>
      </w:r>
      <w:r>
        <w:rPr>
          <w:i/>
          <w:color w:val="231F20"/>
          <w:sz w:val="16"/>
          <w:rFonts w:hint="eastAsia" w:eastAsia="宋体"/>
        </w:rPr>
        <w:t xml:space="preserve">科学</w:t>
      </w:r>
      <w:r>
        <w:rPr>
          <w:i/>
          <w:color w:val="231F20"/>
          <w:sz w:val="16"/>
          <w:rFonts w:hint="eastAsia" w:eastAsia="宋体"/>
        </w:rPr>
        <w:t xml:space="preserve">评论，38，3–9。</w:t>
      </w:r>
      <w:r>
        <w:rPr>
          <w:i/>
          <w:color w:val="231F20"/>
          <w:sz w:val="16"/>
          <w:rFonts w:hint="eastAsia" w:eastAsia="宋体"/>
        </w:rPr>
        <w:t/>
      </w:r>
      <w:r>
        <w:rPr>
          <w:color w:val="231F20"/>
          <w:sz w:val="16"/>
        </w:rPr>
        <w:t/>
      </w:r>
    </w:p>
    <w:p>
      <w:pPr>
        <w:spacing w:before="0" w:line="261" w:lineRule="auto"/>
        <w:ind w:left="320" w:right="38" w:hanging="160"/>
        <w:jc w:val="both"/>
        <w:rPr>
          <w:sz w:val="16"/>
        </w:rPr>
      </w:pPr>
      <w:r>
        <w:rPr>
          <w:color w:val="231F20"/>
          <w:sz w:val="16"/>
          <w:rFonts w:hint="eastAsia" w:eastAsia="宋体"/>
        </w:rPr>
        <w:t xml:space="preserve">史密斯博士(2016年)。</w:t>
      </w:r>
      <w:r>
        <w:rPr>
          <w:color w:val="231F20"/>
          <w:sz w:val="16"/>
          <w:rFonts w:hint="eastAsia" w:eastAsia="宋体"/>
        </w:rPr>
        <w:t xml:space="preserve">运动员行为预期的神经生理学:系统综述。</w:t>
      </w:r>
      <w:r>
        <w:rPr>
          <w:i/>
          <w:color w:val="231F20"/>
          <w:sz w:val="16"/>
          <w:rFonts w:hint="eastAsia" w:eastAsia="宋体"/>
        </w:rPr>
        <w:t xml:space="preserve">神经科学和生物行为</w:t>
      </w:r>
      <w:r>
        <w:rPr>
          <w:color w:val="231F20"/>
          <w:sz w:val="16"/>
          <w:rFonts w:hint="eastAsia" w:eastAsia="宋体"/>
        </w:rPr>
        <w:t xml:space="preserve">评论，60，115–120。</w:t>
      </w:r>
      <w:r>
        <w:rPr>
          <w:color w:val="231F20"/>
          <w:sz w:val="16"/>
          <w:rFonts w:hint="eastAsia" w:eastAsia="宋体"/>
        </w:rPr>
        <w:t/>
      </w:r>
      <w:r>
        <w:rPr>
          <w:color w:val="231F20"/>
          <w:spacing w:val="-37"/>
          <w:sz w:val="16"/>
        </w:rPr>
        <w:t/>
      </w:r>
      <w:r>
        <w:rPr>
          <w:color w:val="231F20"/>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320" w:right="38" w:hanging="160"/>
        <w:jc w:val="both"/>
        <w:rPr>
          <w:sz w:val="16"/>
        </w:rPr>
      </w:pPr>
      <w:r>
        <w:rPr>
          <w:color w:val="231F20"/>
          <w:sz w:val="16"/>
          <w:rFonts w:hint="eastAsia" w:eastAsia="宋体"/>
        </w:rPr>
        <w:t xml:space="preserve">斯派洛，W.A.，&amp;纽维尔，K.A.(1998)。</w:t>
      </w:r>
      <w:r>
        <w:rPr>
          <w:color w:val="231F20"/>
          <w:sz w:val="16"/>
          <w:rFonts w:hint="eastAsia" w:eastAsia="宋体"/>
        </w:rPr>
        <w:t xml:space="preserve">代谢能消耗与运动经济的调节。</w:t>
      </w:r>
      <w:r>
        <w:rPr>
          <w:color w:val="231F20"/>
          <w:sz w:val="16"/>
          <w:rFonts w:hint="eastAsia" w:eastAsia="宋体"/>
        </w:rPr>
        <w:t xml:space="preserve">《心理学通讯与评论》，5，173–196。</w:t>
      </w:r>
      <w:r>
        <w:rPr>
          <w:color w:val="231F20"/>
          <w:sz w:val="16"/>
          <w:rFonts w:hint="eastAsia" w:eastAsia="宋体"/>
        </w:rPr>
        <w:t/>
      </w:r>
      <w:r>
        <w:rPr>
          <w:color w:val="231F20"/>
          <w:spacing w:val="1"/>
          <w:sz w:val="16"/>
        </w:rPr>
        <w:t/>
      </w:r>
      <w:r>
        <w:rPr>
          <w:color w:val="231F20"/>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p>
    <w:p>
      <w:pPr>
        <w:spacing w:before="0" w:line="261" w:lineRule="auto"/>
        <w:ind w:left="320" w:right="38" w:hanging="160"/>
        <w:jc w:val="both"/>
        <w:rPr>
          <w:sz w:val="16"/>
        </w:rPr>
      </w:pPr>
      <w:r>
        <w:rPr>
          <w:color w:val="231F20"/>
          <w:sz w:val="16"/>
        </w:rPr>
        <w:t/>
      </w:r>
      <w:r>
        <w:rPr>
          <w:i/>
          <w:color w:val="231F20"/>
          <w:sz w:val="16"/>
        </w:rPr>
        <w:t/>
      </w:r>
      <w:r>
        <w:rPr>
          <w:i/>
          <w:color w:val="231F20"/>
          <w:spacing w:val="1"/>
          <w:sz w:val="16"/>
        </w:rPr>
        <w:t/>
      </w:r>
      <w:r>
        <w:rPr>
          <w:i/>
          <w:color w:val="231F20"/>
          <w:sz w:val="16"/>
          <w:rFonts w:hint="eastAsia" w:eastAsia="宋体"/>
        </w:rPr>
        <w:t xml:space="preserve">斯塔克斯，J.L.，&amp;爱立信，K.A.(编辑。).</w:t>
      </w:r>
      <w:r>
        <w:rPr>
          <w:i/>
          <w:color w:val="231F20"/>
          <w:sz w:val="16"/>
          <w:rFonts w:hint="eastAsia" w:eastAsia="宋体"/>
        </w:rPr>
        <w:t xml:space="preserve">(2003).</w:t>
      </w:r>
      <w:r>
        <w:rPr>
          <w:i/>
          <w:color w:val="231F20"/>
          <w:sz w:val="16"/>
          <w:rFonts w:hint="eastAsia" w:eastAsia="宋体"/>
        </w:rPr>
        <w:t xml:space="preserve">运动方面的专家表现:运动专业知识的研究进展。</w:t>
      </w:r>
      <w:r>
        <w:rPr>
          <w:i/>
          <w:color w:val="231F20"/>
          <w:sz w:val="16"/>
          <w:rFonts w:hint="eastAsia" w:eastAsia="宋体"/>
        </w:rPr>
        <w:t xml:space="preserve">伊利诺伊州香槟:人类动力学。</w:t>
      </w:r>
      <w:r>
        <w:rPr>
          <w:i/>
          <w:color w:val="231F20"/>
          <w:sz w:val="16"/>
          <w:rFonts w:hint="eastAsia" w:eastAsia="宋体"/>
        </w:rPr>
        <w:t xml:space="preserve">[包含15章，由体育专业领域的顶尖研究人员撰写。]</w:t>
      </w:r>
      <w:r>
        <w:rPr>
          <w:i/>
          <w:color w:val="231F20"/>
          <w:sz w:val="16"/>
          <w:rFonts w:hint="eastAsia" w:eastAsia="宋体"/>
        </w:rPr>
        <w:t/>
      </w:r>
      <w:r>
        <w:rPr>
          <w:color w:val="231F20"/>
          <w:sz w:val="16"/>
        </w:rPr>
        <w:t/>
      </w:r>
      <w:r>
        <w:rPr>
          <w:color w:val="231F20"/>
          <w:spacing w:val="1"/>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7"/>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p>
    <w:p>
      <w:pPr>
        <w:spacing w:before="0" w:line="261" w:lineRule="auto"/>
        <w:ind w:left="1" w:right="38" w:firstLine="0"/>
        <w:jc w:val="right"/>
        <w:rPr>
          <w:sz w:val="16"/>
        </w:rPr>
      </w:pPr>
      <w:r>
        <w:rPr>
          <w:color w:val="231F20"/>
          <w:sz w:val="16"/>
          <w:rFonts w:hint="eastAsia" w:eastAsia="宋体"/>
        </w:rPr>
        <w:t xml:space="preserve">Steenbergen，b.，Marteniuk，R.G.，和Kalbfleisch，L.E.(1995年)。</w:t>
      </w:r>
      <w:r>
        <w:rPr>
          <w:color w:val="231F20"/>
          <w:sz w:val="16"/>
          <w:rFonts w:hint="eastAsia" w:eastAsia="宋体"/>
        </w:rPr>
        <w:t xml:space="preserve">在理解中实现协调:联合冻结和自然贡献。</w:t>
      </w:r>
      <w:r>
        <w:rPr>
          <w:color w:val="231F20"/>
          <w:sz w:val="16"/>
          <w:rFonts w:hint="eastAsia" w:eastAsia="宋体"/>
        </w:rPr>
        <w:t xml:space="preserve">运动行为杂志，27，333–348。</w:t>
      </w:r>
      <w:r>
        <w:rPr>
          <w:color w:val="231F20"/>
          <w:sz w:val="16"/>
          <w:rFonts w:hint="eastAsia" w:eastAsia="宋体"/>
        </w:rPr>
        <w:t xml:space="preserve">韦尔曼，医学博士，莫里斯，医学博士，尼兰德，医学硕士，沃尔特，</w:t>
      </w:r>
      <w:r>
        <w:rPr>
          <w:color w:val="231F20"/>
          <w:sz w:val="16"/>
          <w:rFonts w:hint="eastAsia" w:eastAsia="宋体"/>
        </w:rPr>
        <w:t/>
      </w:r>
      <w:r>
        <w:rPr>
          <w:color w:val="231F20"/>
          <w:spacing w:val="-37"/>
          <w:sz w:val="16"/>
        </w:rPr>
        <w:t/>
      </w:r>
      <w:r>
        <w:rPr>
          <w:color w:val="231F20"/>
          <w:sz w:val="16"/>
        </w:rPr>
        <w:t/>
      </w:r>
      <w:r>
        <w:rPr>
          <w:color w:val="231F20"/>
          <w:spacing w:val="1"/>
          <w:sz w:val="16"/>
        </w:rPr>
        <w:t/>
      </w:r>
      <w:r>
        <w:rPr>
          <w:color w:val="231F20"/>
          <w:sz w:val="16"/>
        </w:rPr>
        <w:t/>
      </w:r>
      <w:r>
        <w:rPr>
          <w:i/>
          <w:color w:val="231F20"/>
          <w:sz w:val="16"/>
        </w:rPr>
        <w:t/>
      </w:r>
      <w:r>
        <w:rPr>
          <w:color w:val="231F20"/>
          <w:sz w:val="16"/>
        </w:rPr>
        <w:t/>
      </w:r>
      <w:r>
        <w:rPr>
          <w:color w:val="231F20"/>
          <w:spacing w:val="1"/>
          <w:sz w:val="16"/>
        </w:rPr>
        <w:t/>
      </w:r>
      <w:r>
        <w:rPr>
          <w:color w:val="231F20"/>
          <w:sz w:val="16"/>
        </w:rPr>
        <w:t/>
      </w:r>
      <w:r>
        <w:rPr>
          <w:color w:val="231F20"/>
          <w:spacing w:val="14"/>
          <w:sz w:val="16"/>
        </w:rPr>
        <w:t/>
      </w:r>
      <w:r>
        <w:rPr>
          <w:color w:val="231F20"/>
          <w:sz w:val="16"/>
        </w:rPr>
        <w:t/>
      </w:r>
      <w:r>
        <w:rPr>
          <w:color w:val="231F20"/>
          <w:spacing w:val="14"/>
          <w:sz w:val="16"/>
        </w:rPr>
        <w:t/>
      </w:r>
      <w:r>
        <w:rPr>
          <w:color w:val="231F20"/>
          <w:sz w:val="16"/>
        </w:rPr>
        <w:t/>
      </w:r>
      <w:r>
        <w:rPr>
          <w:color w:val="231F20"/>
          <w:spacing w:val="14"/>
          <w:sz w:val="16"/>
        </w:rPr>
        <w:t/>
      </w:r>
      <w:r>
        <w:rPr>
          <w:color w:val="231F20"/>
          <w:sz w:val="16"/>
        </w:rPr>
        <w:t/>
      </w:r>
      <w:r>
        <w:rPr>
          <w:color w:val="231F20"/>
          <w:spacing w:val="15"/>
          <w:sz w:val="16"/>
        </w:rPr>
        <w:t/>
      </w:r>
      <w:r>
        <w:rPr>
          <w:color w:val="231F20"/>
          <w:sz w:val="16"/>
        </w:rPr>
        <w:t/>
      </w:r>
      <w:r>
        <w:rPr>
          <w:color w:val="231F20"/>
          <w:spacing w:val="14"/>
          <w:sz w:val="16"/>
        </w:rPr>
        <w:t/>
      </w:r>
      <w:r>
        <w:rPr>
          <w:color w:val="231F20"/>
          <w:sz w:val="16"/>
        </w:rPr>
        <w:t/>
      </w:r>
      <w:r>
        <w:rPr>
          <w:color w:val="231F20"/>
          <w:spacing w:val="14"/>
          <w:sz w:val="16"/>
        </w:rPr>
        <w:t/>
      </w:r>
      <w:r>
        <w:rPr>
          <w:color w:val="231F20"/>
          <w:sz w:val="16"/>
        </w:rPr>
        <w:t/>
      </w:r>
      <w:r>
        <w:rPr>
          <w:color w:val="231F20"/>
          <w:spacing w:val="15"/>
          <w:sz w:val="16"/>
        </w:rPr>
        <w:t/>
      </w:r>
      <w:r>
        <w:rPr>
          <w:color w:val="231F20"/>
          <w:sz w:val="16"/>
        </w:rPr>
        <w:t/>
      </w:r>
      <w:r>
        <w:rPr>
          <w:color w:val="231F20"/>
          <w:spacing w:val="14"/>
          <w:sz w:val="16"/>
        </w:rPr>
        <w:t/>
      </w:r>
      <w:r>
        <w:rPr>
          <w:color w:val="231F20"/>
          <w:sz w:val="16"/>
        </w:rPr>
        <w:t/>
      </w:r>
      <w:r>
        <w:rPr>
          <w:color w:val="231F20"/>
          <w:spacing w:val="14"/>
          <w:sz w:val="16"/>
        </w:rPr>
        <w:t/>
      </w:r>
      <w:r>
        <w:rPr>
          <w:color w:val="231F20"/>
          <w:sz w:val="16"/>
        </w:rPr>
        <w:t/>
      </w:r>
      <w:r>
        <w:rPr>
          <w:color w:val="231F20"/>
          <w:spacing w:val="15"/>
          <w:sz w:val="16"/>
        </w:rPr>
        <w:t/>
      </w:r>
      <w:r>
        <w:rPr>
          <w:color w:val="231F20"/>
          <w:sz w:val="16"/>
        </w:rPr>
        <w:t/>
      </w:r>
    </w:p>
    <w:p>
      <w:pPr>
        <w:spacing w:before="0" w:line="261" w:lineRule="auto"/>
        <w:ind w:left="320" w:right="38" w:firstLine="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Fonts w:hint="eastAsia" w:eastAsia="宋体"/>
        </w:rPr>
        <w:t xml:space="preserve">N. E.，Mizelle，J.C.，&amp;Hortobágyi，T.(2018)。</w:t>
      </w:r>
      <w:r>
        <w:rPr>
          <w:color w:val="231F20"/>
          <w:sz w:val="16"/>
          <w:rFonts w:hint="eastAsia" w:eastAsia="宋体"/>
        </w:rPr>
        <w:t xml:space="preserve">频谱和时间脑电图测量揭示了健康年轻人获得、巩固和肢体间转移运动技能的独特神经网络。</w:t>
      </w:r>
      <w:r>
        <w:rPr>
          <w:color w:val="231F20"/>
          <w:sz w:val="16"/>
          <w:rFonts w:hint="eastAsia" w:eastAsia="宋体"/>
        </w:rPr>
        <w:t xml:space="preserve">临床</w:t>
      </w:r>
      <w:r>
        <w:rPr>
          <w:i/>
          <w:color w:val="231F20"/>
          <w:sz w:val="16"/>
          <w:rFonts w:hint="eastAsia" w:eastAsia="宋体"/>
        </w:rPr>
        <w:t xml:space="preserve">神经生理学，</w:t>
      </w:r>
      <w:r>
        <w:rPr>
          <w:color w:val="231F20"/>
          <w:sz w:val="16"/>
          <w:rFonts w:hint="eastAsia" w:eastAsia="宋体"/>
        </w:rPr>
        <w:t xml:space="preserve">129，419–430。</w:t>
      </w:r>
      <w:r>
        <w:rPr>
          <w:color w:val="231F20"/>
          <w:sz w:val="16"/>
          <w:rFonts w:hint="eastAsia" w:eastAsia="宋体"/>
        </w:rPr>
        <w:t/>
      </w:r>
      <w:r>
        <w:rPr>
          <w:color w:val="231F20"/>
          <w:spacing w:val="1"/>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r>
        <w:rPr>
          <w:color w:val="231F20"/>
          <w:spacing w:val="-3"/>
          <w:sz w:val="16"/>
        </w:rPr>
        <w:t/>
      </w:r>
      <w:r>
        <w:rPr>
          <w:color w:val="231F20"/>
          <w:sz w:val="16"/>
        </w:rPr>
        <w:t/>
      </w:r>
      <w:r>
        <w:rPr>
          <w:color w:val="231F20"/>
          <w:spacing w:val="-4"/>
          <w:sz w:val="16"/>
        </w:rPr>
        <w:t/>
      </w:r>
      <w:r>
        <w:rPr>
          <w:i/>
          <w:color w:val="231F20"/>
          <w:sz w:val="16"/>
        </w:rPr>
        <w:t/>
      </w:r>
      <w:r>
        <w:rPr>
          <w:i/>
          <w:color w:val="231F20"/>
          <w:spacing w:val="-37"/>
          <w:sz w:val="16"/>
        </w:rPr>
        <w:t/>
      </w:r>
      <w:r>
        <w:rPr>
          <w:i/>
          <w:color w:val="231F20"/>
          <w:sz w:val="16"/>
        </w:rPr>
        <w:t/>
      </w:r>
      <w:r>
        <w:rPr>
          <w:i/>
          <w:color w:val="231F20"/>
          <w:spacing w:val="-1"/>
          <w:sz w:val="16"/>
        </w:rPr>
        <w:t/>
      </w:r>
      <w:r>
        <w:rPr>
          <w:i/>
          <w:color w:val="231F20"/>
          <w:sz w:val="16"/>
        </w:rPr>
        <w:t/>
      </w:r>
      <w:r>
        <w:rPr>
          <w:color w:val="231F20"/>
          <w:sz w:val="16"/>
        </w:rPr>
        <w:t/>
      </w:r>
    </w:p>
    <w:p>
      <w:pPr>
        <w:spacing w:before="0" w:line="261" w:lineRule="auto"/>
        <w:ind w:left="320" w:right="38" w:hanging="160"/>
        <w:jc w:val="both"/>
        <w:rPr>
          <w:sz w:val="16"/>
        </w:rPr>
      </w:pPr>
      <w:r>
        <w:rPr>
          <w:color w:val="231F20"/>
          <w:sz w:val="16"/>
        </w:rPr>
        <w:t/>
      </w:r>
      <w:r>
        <w:rPr>
          <w:color w:val="231F20"/>
          <w:spacing w:val="1"/>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40"/>
          <w:sz w:val="16"/>
        </w:rPr>
        <w:t/>
      </w:r>
      <w:r>
        <w:rPr>
          <w:color w:val="231F20"/>
          <w:sz w:val="16"/>
        </w:rPr>
        <w:t/>
      </w:r>
      <w:r>
        <w:rPr>
          <w:color w:val="231F20"/>
          <w:spacing w:val="1"/>
          <w:sz w:val="16"/>
        </w:rPr>
        <w:t/>
      </w:r>
      <w:r>
        <w:rPr>
          <w:color w:val="231F20"/>
          <w:sz w:val="16"/>
          <w:rFonts w:hint="eastAsia" w:eastAsia="宋体"/>
        </w:rPr>
        <w:t xml:space="preserve">Weber，b.，Koschutnig，k.，Schwerdtfeger，a.，Rominger，c.，Papousek，I.，Weiss，E.M.，Tilp，m.，andFink，A.(2019)。</w:t>
      </w:r>
      <w:r>
        <w:rPr>
          <w:color w:val="231F20"/>
          <w:sz w:val="16"/>
          <w:rFonts w:hint="eastAsia" w:eastAsia="宋体"/>
        </w:rPr>
        <w:t xml:space="preserve">学习单向循环会引起与运动和认知功能相关的灰质和白质网络的多种变化。</w:t>
      </w:r>
      <w:r>
        <w:rPr>
          <w:color w:val="231F20"/>
          <w:sz w:val="16"/>
          <w:rFonts w:hint="eastAsia" w:eastAsia="宋体"/>
        </w:rPr>
        <w:t xml:space="preserve">科学</w:t>
      </w:r>
      <w:r>
        <w:rPr>
          <w:i/>
          <w:color w:val="231F20"/>
          <w:sz w:val="16"/>
          <w:rFonts w:hint="eastAsia" w:eastAsia="宋体"/>
        </w:rPr>
        <w:t xml:space="preserve">报告，</w:t>
      </w:r>
      <w:r>
        <w:rPr>
          <w:color w:val="231F20"/>
          <w:sz w:val="16"/>
          <w:rFonts w:hint="eastAsia" w:eastAsia="宋体"/>
        </w:rPr>
        <w:t xml:space="preserve">9，4324。https://doi.org/10.1038/s41598-019-40533-6。</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i/>
          <w:color w:val="231F20"/>
          <w:sz w:val="16"/>
        </w:rPr>
        <w:t/>
      </w:r>
      <w:r>
        <w:rPr>
          <w:i/>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p>
    <w:p>
      <w:pPr>
        <w:pStyle w:val="ListParagraph"/>
        <w:numPr>
          <w:ilvl w:val="0"/>
          <w:numId w:val="8"/>
        </w:numPr>
        <w:tabs>
          <w:tab w:val="left" w:leader="none" w:pos="420"/>
        </w:tabs>
        <w:spacing w:before="134" w:after="0" w:line="249" w:lineRule="auto"/>
        <w:ind w:left="420" w:right="1897" w:hanging="260"/>
        <w:jc w:val="both"/>
        <w:rPr>
          <w:sz w:val="20"/>
        </w:rPr>
      </w:pPr>
      <w:r>
        <w:rPr>
          <w:color w:val="231F20"/>
          <w:sz w:val="20"/>
        </w:rPr>
        <w:br w:type="column"/>
      </w:r>
      <w:r>
        <w:rPr>
          <w:color w:val="231F20"/>
          <w:sz w:val="20"/>
          <w:rFonts w:hint="eastAsia" w:eastAsia="宋体"/>
        </w:rPr>
        <w:t xml:space="preserve">描述学习者在费茨和波斯纳提出的三个学习阶段中的一些特征。</w:t>
      </w:r>
      <w:r>
        <w:rPr>
          <w:color w:val="231F20"/>
          <w:spacing w:val="1"/>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8"/>
          <w:sz w:val="20"/>
        </w:rPr>
        <w:t/>
      </w:r>
      <w:r>
        <w:rPr>
          <w:color w:val="231F20"/>
          <w:sz w:val="20"/>
        </w:rPr>
        <w:t/>
      </w:r>
      <w:r>
        <w:rPr>
          <w:color w:val="231F20"/>
          <w:spacing w:val="-48"/>
          <w:sz w:val="20"/>
        </w:rPr>
        <w:t/>
      </w:r>
      <w:r>
        <w:rPr>
          <w:color w:val="231F20"/>
          <w:sz w:val="20"/>
        </w:rPr>
        <w:t/>
      </w:r>
    </w:p>
    <w:p>
      <w:pPr>
        <w:pStyle w:val="ListParagraph"/>
        <w:numPr>
          <w:ilvl w:val="0"/>
          <w:numId w:val="8"/>
        </w:numPr>
        <w:tabs>
          <w:tab w:val="left" w:leader="none" w:pos="420"/>
        </w:tabs>
        <w:spacing w:before="122" w:after="0" w:line="249" w:lineRule="auto"/>
        <w:ind w:left="420" w:right="1900" w:hanging="254"/>
        <w:jc w:val="both"/>
        <w:rPr>
          <w:sz w:val="20"/>
        </w:rPr>
      </w:pP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8"/>
          <w:sz w:val="20"/>
        </w:rPr>
        <w:t/>
      </w:r>
      <w:r>
        <w:rPr>
          <w:color w:val="231F20"/>
          <w:spacing w:val="-3"/>
          <w:sz w:val="20"/>
        </w:rPr>
        <w:t/>
      </w:r>
      <w:r>
        <w:rPr>
          <w:color w:val="231F20"/>
          <w:spacing w:val="-9"/>
          <w:sz w:val="20"/>
        </w:rPr>
        <w:t/>
      </w:r>
      <w:r>
        <w:rPr>
          <w:color w:val="231F20"/>
          <w:spacing w:val="-3"/>
          <w:sz w:val="20"/>
        </w:rPr>
        <w:t/>
      </w:r>
      <w:r>
        <w:rPr>
          <w:color w:val="231F20"/>
          <w:spacing w:val="-9"/>
          <w:sz w:val="20"/>
        </w:rPr>
        <w:t/>
      </w:r>
      <w:r>
        <w:rPr>
          <w:color w:val="231F20"/>
          <w:spacing w:val="-3"/>
          <w:sz w:val="20"/>
        </w:rPr>
        <w:t/>
      </w:r>
      <w:r>
        <w:rPr>
          <w:color w:val="231F20"/>
          <w:spacing w:val="-48"/>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pacing w:val="-1"/>
          <w:sz w:val="20"/>
        </w:rPr>
        <w:t/>
      </w:r>
      <w:r>
        <w:rPr>
          <w:color w:val="231F20"/>
          <w:spacing w:val="-11"/>
          <w:sz w:val="20"/>
        </w:rPr>
        <w:t/>
      </w:r>
      <w:r>
        <w:rPr>
          <w:color w:val="231F20"/>
          <w:spacing w:val="-1"/>
          <w:sz w:val="20"/>
        </w:rPr>
        <w:t/>
      </w:r>
      <w:r>
        <w:rPr>
          <w:color w:val="231F20"/>
          <w:spacing w:val="-12"/>
          <w:sz w:val="20"/>
        </w:rPr>
        <w:t/>
      </w:r>
      <w:r>
        <w:rPr>
          <w:color w:val="231F20"/>
          <w:spacing w:val="-1"/>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1"/>
          <w:sz w:val="20"/>
        </w:rPr>
        <w:t/>
      </w:r>
      <w:r>
        <w:rPr>
          <w:color w:val="231F20"/>
          <w:sz w:val="20"/>
        </w:rPr>
        <w:t/>
      </w:r>
      <w:r>
        <w:rPr>
          <w:color w:val="231F20"/>
          <w:spacing w:val="-12"/>
          <w:sz w:val="20"/>
        </w:rPr>
        <w:t/>
      </w:r>
      <w:r>
        <w:rPr>
          <w:color w:val="231F20"/>
          <w:sz w:val="20"/>
        </w:rPr>
        <w:t/>
      </w:r>
      <w:r>
        <w:rPr>
          <w:color w:val="231F20"/>
          <w:spacing w:val="-47"/>
          <w:sz w:val="20"/>
        </w:rPr>
        <w:t/>
      </w:r>
      <w:r>
        <w:rPr>
          <w:color w:val="231F20"/>
          <w:sz w:val="20"/>
          <w:rFonts w:hint="eastAsia" w:eastAsia="宋体"/>
        </w:rPr>
        <w:t xml:space="preserve">Gentile的学习阶段模型与Fitts和Posner模型有什么不同？她的模式与学习开放式和封闭式技能有什么具体联系？</w:t>
      </w:r>
      <w:r>
        <w:rPr>
          <w:color w:val="231F20"/>
          <w:spacing w:val="1"/>
          <w:sz w:val="20"/>
        </w:rPr>
        <w:t/>
      </w:r>
      <w:r>
        <w:rPr>
          <w:color w:val="231F20"/>
          <w:sz w:val="20"/>
        </w:rPr>
        <w:t/>
      </w:r>
      <w:r>
        <w:rPr>
          <w:color w:val="231F20"/>
          <w:spacing w:val="-7"/>
          <w:sz w:val="20"/>
        </w:rPr>
        <w:t/>
      </w:r>
      <w:r>
        <w:rPr>
          <w:color w:val="231F20"/>
          <w:sz w:val="20"/>
        </w:rPr>
        <w:t/>
      </w:r>
    </w:p>
    <w:p>
      <w:pPr>
        <w:pStyle w:val="ListParagraph"/>
        <w:numPr>
          <w:ilvl w:val="0"/>
          <w:numId w:val="8"/>
        </w:numPr>
        <w:tabs>
          <w:tab w:val="left" w:leader="none" w:pos="420"/>
        </w:tabs>
        <w:spacing w:before="123" w:after="0" w:line="249" w:lineRule="auto"/>
        <w:ind w:left="420" w:right="1899" w:hanging="26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描述一个人在学习运动技能的过程中出现的四种表演者或表演变化。</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p>
    <w:p>
      <w:pPr>
        <w:pStyle w:val="ListParagraph"/>
        <w:numPr>
          <w:ilvl w:val="0"/>
          <w:numId w:val="8"/>
        </w:numPr>
        <w:tabs>
          <w:tab w:val="left" w:leader="none" w:pos="420"/>
        </w:tabs>
        <w:spacing w:before="123" w:after="0" w:line="249" w:lineRule="auto"/>
        <w:ind w:left="420" w:right="1900" w:hanging="256"/>
        <w:jc w:val="both"/>
        <w:rPr>
          <w:sz w:val="20"/>
        </w:rPr>
      </w:pPr>
      <w:r>
        <w:rPr>
          <w:color w:val="231F20"/>
          <w:spacing w:val="-3"/>
          <w:sz w:val="20"/>
        </w:rPr>
        <w:t/>
      </w:r>
      <w:r>
        <w:rPr>
          <w:color w:val="231F20"/>
          <w:spacing w:val="-15"/>
          <w:sz w:val="20"/>
        </w:rPr>
        <w:t/>
      </w:r>
      <w:r>
        <w:rPr>
          <w:color w:val="231F20"/>
          <w:spacing w:val="-3"/>
          <w:sz w:val="20"/>
        </w:rPr>
        <w:t/>
      </w:r>
      <w:r>
        <w:rPr>
          <w:color w:val="231F20"/>
          <w:spacing w:val="-14"/>
          <w:sz w:val="20"/>
        </w:rPr>
        <w:t/>
      </w:r>
      <w:r>
        <w:rPr>
          <w:color w:val="231F20"/>
          <w:spacing w:val="-3"/>
          <w:sz w:val="20"/>
        </w:rPr>
        <w:t/>
      </w:r>
      <w:r>
        <w:rPr>
          <w:color w:val="231F20"/>
          <w:spacing w:val="-14"/>
          <w:sz w:val="20"/>
        </w:rPr>
        <w:t/>
      </w:r>
      <w:r>
        <w:rPr>
          <w:color w:val="231F20"/>
          <w:spacing w:val="-3"/>
          <w:sz w:val="20"/>
        </w:rPr>
        <w:t/>
      </w:r>
      <w:r>
        <w:rPr>
          <w:color w:val="231F20"/>
          <w:spacing w:val="-14"/>
          <w:sz w:val="20"/>
        </w:rPr>
        <w:t/>
      </w:r>
      <w:r>
        <w:rPr>
          <w:color w:val="231F20"/>
          <w:spacing w:val="-2"/>
          <w:sz w:val="20"/>
        </w:rPr>
        <w:t/>
      </w:r>
      <w:r>
        <w:rPr>
          <w:color w:val="231F20"/>
          <w:spacing w:val="-14"/>
          <w:sz w:val="20"/>
        </w:rPr>
        <w:t/>
      </w:r>
      <w:r>
        <w:rPr>
          <w:color w:val="231F20"/>
          <w:spacing w:val="-2"/>
          <w:sz w:val="20"/>
        </w:rPr>
        <w:t/>
      </w:r>
      <w:r>
        <w:rPr>
          <w:color w:val="231F20"/>
          <w:spacing w:val="-14"/>
          <w:sz w:val="20"/>
        </w:rPr>
        <w:t/>
      </w:r>
      <w:r>
        <w:rPr>
          <w:i/>
          <w:color w:val="231F20"/>
          <w:spacing w:val="-2"/>
          <w:sz w:val="20"/>
        </w:rPr>
        <w:t/>
      </w:r>
      <w:r>
        <w:rPr>
          <w:i/>
          <w:color w:val="231F20"/>
          <w:spacing w:val="-47"/>
          <w:sz w:val="20"/>
        </w:rPr>
        <w:t/>
      </w:r>
      <w:r>
        <w:rPr>
          <w:color w:val="231F20"/>
          <w:sz w:val="20"/>
          <w:rFonts w:hint="eastAsia" w:eastAsia="宋体"/>
        </w:rPr>
        <w:t xml:space="preserve">描述一个在学习过程中</w:t>
      </w:r>
      <w:r>
        <w:rPr>
          <w:i/>
          <w:color w:val="231F20"/>
          <w:sz w:val="20"/>
          <w:rFonts w:hint="eastAsia" w:eastAsia="宋体"/>
        </w:rPr>
        <w:t xml:space="preserve">不</w:t>
      </w:r>
      <w:r>
        <w:rPr>
          <w:color w:val="231F20"/>
          <w:sz w:val="20"/>
          <w:rFonts w:hint="eastAsia" w:eastAsia="宋体"/>
        </w:rPr>
        <w:t xml:space="preserve">会改变的表演者特征。</w:t>
      </w:r>
      <w:r>
        <w:rPr>
          <w:color w:val="231F20"/>
          <w:sz w:val="20"/>
          <w:rFonts w:hint="eastAsia" w:eastAsia="宋体"/>
        </w:rPr>
        <w:t xml:space="preserve">描述一个例子。</w:t>
      </w:r>
      <w:r>
        <w:rPr>
          <w:color w:val="231F20"/>
          <w:sz w:val="20"/>
          <w:rFonts w:hint="eastAsia" w:eastAsia="宋体"/>
        </w:rPr>
        <w:t/>
      </w:r>
      <w:r>
        <w:rPr>
          <w:color w:val="231F20"/>
          <w:spacing w:val="-47"/>
          <w:sz w:val="20"/>
        </w:rPr>
        <w:t/>
      </w:r>
      <w:r>
        <w:rPr>
          <w:color w:val="231F20"/>
          <w:sz w:val="20"/>
        </w:rPr>
        <w:t/>
      </w:r>
      <w:r>
        <w:rPr>
          <w:color w:val="231F20"/>
          <w:spacing w:val="-6"/>
          <w:sz w:val="20"/>
        </w:rPr>
        <w:t/>
      </w:r>
      <w:r>
        <w:rPr>
          <w:color w:val="231F20"/>
          <w:sz w:val="20"/>
        </w:rPr>
        <w:t/>
      </w:r>
    </w:p>
    <w:p>
      <w:pPr>
        <w:pStyle w:val="ListParagraph"/>
        <w:numPr>
          <w:ilvl w:val="0"/>
          <w:numId w:val="8"/>
        </w:numPr>
        <w:tabs>
          <w:tab w:val="left" w:leader="none" w:pos="420"/>
        </w:tabs>
        <w:spacing w:before="122" w:after="0" w:line="249" w:lineRule="auto"/>
        <w:ind w:left="420" w:right="1898" w:hanging="260"/>
        <w:jc w:val="both"/>
        <w:rPr>
          <w:sz w:val="20"/>
        </w:rPr>
      </w:pPr>
      <w:r>
        <w:rPr>
          <w:color w:val="231F20"/>
          <w:sz w:val="20"/>
        </w:rPr>
        <w:t/>
      </w:r>
      <w:r>
        <w:rPr>
          <w:color w:val="231F20"/>
          <w:spacing w:val="1"/>
          <w:sz w:val="20"/>
        </w:rPr>
        <w:t/>
      </w:r>
      <w:r>
        <w:rPr>
          <w:color w:val="231F20"/>
          <w:sz w:val="20"/>
        </w:rPr>
        <w:t/>
      </w:r>
      <w:r>
        <w:rPr>
          <w:color w:val="231F20"/>
          <w:spacing w:val="1"/>
          <w:sz w:val="20"/>
        </w:rPr>
        <w:t/>
      </w:r>
      <w:r>
        <w:rPr>
          <w:color w:val="231F20"/>
          <w:sz w:val="20"/>
          <w:rFonts w:hint="eastAsia" w:eastAsia="宋体"/>
        </w:rPr>
        <w:t xml:space="preserve">描述谁是专家，一个人如何成为专业的运动技能表演者。区分专家和非专家的一些特征是什么？</w:t>
      </w:r>
      <w:r>
        <w:rPr>
          <w:color w:val="231F20"/>
          <w:spacing w:val="1"/>
          <w:sz w:val="20"/>
        </w:rPr>
        <w:t/>
      </w:r>
      <w:r>
        <w:rPr>
          <w:color w:val="231F20"/>
          <w:sz w:val="20"/>
        </w:rPr>
        <w:t/>
      </w:r>
    </w:p>
    <w:p>
      <w:pPr>
        <w:pStyle w:val="BodyText"/>
      </w:pPr>
    </w:p>
    <w:p>
      <w:pPr>
        <w:pStyle w:val="BodyText"/>
      </w:pPr>
    </w:p>
    <w:p>
      <w:pPr>
        <w:pStyle w:val="BodyText"/>
      </w:pPr>
    </w:p>
    <w:p>
      <w:pPr>
        <w:pStyle w:val="BodyText"/>
        <w:spacing w:before="3"/>
        <w:rPr>
          <w:sz w:val="10"/>
        </w:rPr>
      </w:pPr>
      <w:r>
        <w:rPr/>
        <w:pict>
          <v:shape style="position:absolute;margin-left:291pt;margin-top:7.1299pt;width:204pt;height:151.5pt;mso-position-horizontal-relative:page;mso-position-vertical-relative:paragraph;z-index:-15689216;mso-wrap-distance-left:0;mso-wrap-distance-right:0" filled="true" fillcolor="#e6e7e8" stroked="false" type="#_x0000_t202">
            <v:textbox inset="0,0,0,0">
              <w:txbxContent>
                <w:p>
                  <w:pPr>
                    <w:spacing w:before="83"/>
                    <w:ind w:left="120" w:right="0" w:firstLine="0"/>
                    <w:jc w:val="both"/>
                    <w:rPr>
                      <w:b/>
                      <w:sz w:val="20"/>
                    </w:rPr>
                  </w:pPr>
                  <w:r>
                    <w:rPr>
                      <w:b/>
                      <w:color w:val="231F20"/>
                      <w:sz w:val="20"/>
                      <w:rFonts w:hint="eastAsia" w:eastAsia="宋体"/>
                    </w:rPr>
                    <w:t xml:space="preserve">具体应用问题:</w:t>
                  </w:r>
                </w:p>
                <w:p>
                  <w:pPr>
                    <w:pStyle w:val="BodyText"/>
                    <w:numPr>
                      <w:ilvl w:val="0"/>
                      <w:numId w:val="9"/>
                    </w:numPr>
                    <w:tabs>
                      <w:tab w:val="left" w:leader="none" w:pos="464"/>
                    </w:tabs>
                    <w:spacing w:before="10" w:after="0" w:line="249" w:lineRule="auto"/>
                    <w:ind w:left="463" w:right="117" w:hanging="344"/>
                    <w:jc w:val="both"/>
                    <w:rPr/>
                  </w:pP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6"/>
                    </w:rPr>
                    <w:t/>
                  </w:r>
                  <w:r>
                    <w:rPr>
                      <w:color w:val="231F20"/>
                    </w:rPr>
                    <w:t/>
                  </w:r>
                  <w:r>
                    <w:rPr>
                      <w:color w:val="231F20"/>
                      <w:spacing w:val="-47"/>
                    </w:rPr>
                    <w:t/>
                  </w:r>
                  <w:r>
                    <w:rPr>
                      <w:color w:val="231F20"/>
                      <w:rFonts w:hint="eastAsia" w:eastAsia="宋体"/>
                    </w:rPr>
                    <w:t xml:space="preserve">你在从事你选择的职业。描述与你一起工作的人试图学习、重新学习或提高表现的运动技能。指定此人处于哪个学习阶段。</w:t>
                  </w:r>
                  <w:r>
                    <w:rPr>
                      <w:color w:val="231F20"/>
                      <w:spacing w:val="-47"/>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numPr>
                      <w:ilvl w:val="0"/>
                      <w:numId w:val="9"/>
                    </w:numPr>
                    <w:tabs>
                      <w:tab w:val="left" w:leader="none" w:pos="464"/>
                    </w:tabs>
                    <w:spacing w:before="4" w:after="0" w:line="249" w:lineRule="auto"/>
                    <w:ind w:left="463" w:right="117" w:hanging="344"/>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7"/>
                    </w:rPr>
                    <w:t/>
                  </w:r>
                  <w:r>
                    <w:rPr>
                      <w:color w:val="231F20"/>
                      <w:rFonts w:hint="eastAsia" w:eastAsia="宋体"/>
                    </w:rPr>
                    <w:t xml:space="preserve">描述你期望看到的这个人的表演者和表演特点。</w:t>
                  </w:r>
                  <w:r>
                    <w:rPr>
                      <w:color w:val="231F20"/>
                      <w:spacing w:val="1"/>
                    </w:rPr>
                    <w:t/>
                  </w:r>
                  <w:r>
                    <w:rPr>
                      <w:color w:val="231F20"/>
                    </w:rPr>
                    <w:t/>
                  </w:r>
                </w:p>
                <w:p>
                  <w:pPr>
                    <w:pStyle w:val="BodyText"/>
                    <w:numPr>
                      <w:ilvl w:val="0"/>
                      <w:numId w:val="9"/>
                    </w:numPr>
                    <w:tabs>
                      <w:tab w:val="left" w:leader="none" w:pos="464"/>
                    </w:tabs>
                    <w:spacing w:before="3" w:after="0" w:line="249" w:lineRule="auto"/>
                    <w:ind w:left="463" w:right="119" w:hanging="344"/>
                    <w:jc w:val="both"/>
                    <w:rPr/>
                  </w:pPr>
                  <w:r>
                    <w:rPr>
                      <w:color w:val="231F20"/>
                      <w:rFonts w:hint="eastAsia" w:eastAsia="宋体"/>
                    </w:rPr>
                    <w:t xml:space="preserve">描述你在b部分描述的特征应该如何随着这个人学习技能而改变。</w:t>
                  </w:r>
                  <w:r>
                    <w:rPr>
                      <w:color w:val="231F20"/>
                      <w:spacing w:val="1"/>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12"/>
                    </w:rPr>
                    <w:t/>
                  </w:r>
                  <w:r>
                    <w:rPr>
                      <w:color w:val="231F20"/>
                      <w:spacing w:val="-1"/>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12"/>
                    </w:rPr>
                    <w:t/>
                  </w:r>
                  <w:r>
                    <w:rPr>
                      <w:color w:val="231F20"/>
                    </w:rPr>
                    <w:t/>
                  </w:r>
                  <w:r>
                    <w:rPr>
                      <w:color w:val="231F20"/>
                      <w:spacing w:val="-48"/>
                    </w:rPr>
                    <w:t/>
                  </w:r>
                  <w:r>
                    <w:rPr>
                      <w:color w:val="231F20"/>
                    </w:rPr>
                    <w:t/>
                  </w:r>
                </w:p>
              </w:txbxContent>
            </v:textbox>
            <v:fill type="solid"/>
            <w10:wrap type="topAndBottom"/>
          </v:shape>
        </w:pict>
      </w:r>
    </w:p>
    <w:sectPr>
      <w:type w:val="continuous"/>
      <w:pgSz w:w="12060" w:h="14580"/>
      <w:pgMar w:top="1300" w:right="260" w:bottom="720" w:left="1220"/>
      <w:cols w:equalWidth="0" w:num="2">
        <w:col w:w="4281" w:space="259"/>
        <w:col w:w="604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entury Gothic">
    <w:altName w:val="Century Gothic"/>
    <w:charset w:val="0"/>
    <w:family w:val="swiss"/>
    <w:pitch w:val="variable"/>
  </w:font>
  <w:font w:name="Cambria">
    <w:altName w:val="Cambria"/>
    <w:charset w:val="0"/>
    <w:family w:val="roman"/>
    <w:pitch w:val="variable"/>
  </w:font>
  <w:font w:name="Tahoma">
    <w:altName w:val="Tahoma"/>
    <w:charset w:val="0"/>
    <w:family w:val="swiss"/>
    <w:pitch w:val="variable"/>
  </w:font>
  <w:font w:name="Candara">
    <w:altName w:val="Candara"/>
    <w:charset w:val="0"/>
    <w:family w:val="swiss"/>
    <w:pitch w:val="variable"/>
  </w:font>
  <w:font w:name="Arial">
    <w:altName w:val="Arial"/>
    <w:charset w:val="0"/>
    <w:family w:val="swiss"/>
    <w:pitch w:val="variable"/>
  </w:font>
  <w:font w:name="Lucida Sans">
    <w:altName w:val="Lucida Sans"/>
    <w:charset w:val="0"/>
    <w:family w:val="swiss"/>
    <w:pitch w:val="variable"/>
  </w:font>
  <w:font w:name="Gill Sans MT">
    <w:altName w:val="Gill Sans MT"/>
    <w:charset w:val="0"/>
    <w:family w:val="swiss"/>
    <w:pitch w:val="variable"/>
  </w:font>
  <w:font w:name="Trebuchet MS">
    <w:altName w:val="Trebuchet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367616" stroked="true" strokecolor="#000000" strokeweight=".25pt" from="36pt,714pt" to="36pt,729pt">
          <v:stroke dashstyle="solid"/>
          <w10:wrap type="none"/>
        </v:line>
      </w:pict>
    </w:r>
    <w:r>
      <w:rPr/>
      <w:pict>
        <v:line style="position:absolute;mso-position-horizontal-relative:page;mso-position-vertical-relative:page;z-index:-16367104" stroked="true" strokecolor="#000000" strokeweight=".25pt" from="567pt,714pt" to="567pt,729pt">
          <v:stroke dashstyle="solid"/>
          <w10:wrap type="none"/>
        </v:line>
      </w:pict>
    </w:r>
    <w:r>
      <w:rPr/>
      <w:drawing>
        <wp:anchor distT="0" distB="0" distL="0" distR="0" simplePos="0" relativeHeight="486949888" behindDoc="1" locked="0" layoutInCell="1" allowOverlap="1">
          <wp:simplePos x="0" y="0"/>
          <wp:positionH relativeFrom="page">
            <wp:posOffset>3752850</wp:posOffset>
          </wp:positionH>
          <wp:positionV relativeFrom="page">
            <wp:posOffset>9086850</wp:posOffset>
          </wp:positionV>
          <wp:extent cx="152400" cy="152400"/>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366080" stroked="true" strokecolor="#000000" strokeweight=".25pt" from="15pt,693pt" to="0pt,693pt">
          <v:stroke dashstyle="solid"/>
          <w10:wrap type="none"/>
        </v:line>
      </w:pict>
    </w:r>
    <w:r>
      <w:rPr/>
      <w:pict>
        <v:line style="position:absolute;mso-position-horizontal-relative:page;mso-position-vertical-relative:page;z-index:-16365568" stroked="true" strokecolor="#000000" strokeweight=".25pt" from="588pt,693pt" to="603pt,693pt">
          <v:stroke dashstyle="solid"/>
          <w10:wrap type="none"/>
        </v:line>
      </w:pict>
    </w:r>
    <w:r>
      <w:rPr/>
      <w:pict>
        <v:shapetype id="_x0000_t202" coordsize="21600,21600" o:spt="202" path="m,l,21600r21600,l21600,xe">
          <v:stroke joinstyle="miter"/>
          <v:path gradientshapeok="t" o:connecttype="rect"/>
        </v:shapetype>
        <v:shape style="position:absolute;margin-left:45pt;margin-top:716.414001pt;width:102.1pt;height:8.950pt;mso-position-horizontal-relative:page;mso-position-vertical-relative:page;z-index:-16365056" filled="false" stroked="false" type="#_x0000_t202">
          <v:textbox inset="0,0,0,0">
            <w:txbxContent>
              <w:p>
                <w:pPr>
                  <w:spacing w:before="19"/>
                  <w:ind w:left="20" w:right="0" w:firstLine="0"/>
                  <w:jc w:val="left"/>
                  <w:rPr>
                    <w:rFonts w:ascii="Arial"/>
                    <w:sz w:val="12"/>
                  </w:rPr>
                </w:pPr>
                <w:r>
                  <w:rPr>
                    <w:rFonts w:hint="eastAsia" w:eastAsia="宋体"/>
                    <w:sz w:val="12"/>
                  </w:rPr>
                  <w:t xml:space="preserve">mag40703_ch12_279-304.indd </w:t>
                </w:r>
                <w:r>
                  <w:rPr>
                    <w:rFonts w:ascii="Arial"/>
                    <w:spacing w:val="34"/>
                    <w:sz w:val="12"/>
                  </w:rPr>
                  <w:t/>
                </w:r>
                <w:r>
                  <w:rPr/>
                  <w:fldChar w:fldCharType="begin"/>
                </w:r>
                <w:r>
                  <w:rPr>
                    <w:rFonts w:ascii="Arial"/>
                    <w:sz w:val="12"/>
                  </w:rPr>
                  <w:instrText> PAGE </w:instrText>
                </w:r>
                <w:r>
                  <w:rPr/>
                  <w:fldChar w:fldCharType="separate"/>
                </w:r>
                <w:r>
                  <w:rPr/>
                  <w:t>279</w:t>
                </w:r>
                <w:r>
                  <w:rPr/>
                  <w:fldChar w:fldCharType="end"/>
                </w:r>
              </w:p>
            </w:txbxContent>
          </v:textbox>
          <w10:wrap type="none"/>
        </v:shape>
      </w:pict>
    </w:r>
    <w:r>
      <w:rPr/>
      <w:pict>
        <v:shape style="position:absolute;margin-left:515pt;margin-top:716.414001pt;width:49.4pt;height:8.950pt;mso-position-horizontal-relative:page;mso-position-vertical-relative:page;z-index:-16364544" filled="false" stroked="false" type="#_x0000_t202">
          <v:textbox inset="0,0,0,0">
            <w:txbxContent>
              <w:p>
                <w:pPr>
                  <w:spacing w:before="19"/>
                  <w:ind w:left="20" w:right="0" w:firstLine="0"/>
                  <w:jc w:val="left"/>
                  <w:rPr>
                    <w:rFonts w:ascii="Arial"/>
                    <w:sz w:val="12"/>
                  </w:rPr>
                </w:pPr>
                <w:r>
                  <w:rPr>
                    <w:rFonts w:ascii="Arial"/>
                    <w:sz w:val="12"/>
                  </w:rPr>
                  <w:t/>
                </w:r>
                <w:r>
                  <w:rPr>
                    <w:rFonts w:ascii="Arial"/>
                    <w:spacing w:val="66"/>
                    <w:sz w:val="12"/>
                  </w:rPr>
                  <w:t/>
                </w:r>
                <w:r>
                  <w:rPr>
                    <w:rFonts w:hint="eastAsia" w:eastAsia="宋体"/>
                    <w:sz w:val="12"/>
                  </w:rPr>
                  <w:t xml:space="preserve">下午4:33</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370176" stroked="true" strokecolor="#000000" strokeweight=".25pt" from="36pt,15pt" to="36pt,0pt">
          <v:stroke dashstyle="solid"/>
          <w10:wrap type="none"/>
        </v:line>
      </w:pict>
    </w:r>
    <w:r>
      <w:rPr/>
      <w:pict>
        <v:line style="position:absolute;mso-position-horizontal-relative:page;mso-position-vertical-relative:page;z-index:-16369664" stroked="true" strokecolor="#000000" strokeweight=".25pt" from="567pt,15pt" to="567pt,0pt">
          <v:stroke dashstyle="solid"/>
          <w10:wrap type="none"/>
        </v:line>
      </w:pict>
    </w:r>
    <w:r>
      <w:rPr/>
      <w:drawing>
        <wp:anchor distT="0" distB="0" distL="0" distR="0" simplePos="0" relativeHeight="486947328" behindDoc="1" locked="0" layoutInCell="1" allowOverlap="1">
          <wp:simplePos x="0" y="0"/>
          <wp:positionH relativeFrom="page">
            <wp:posOffset>3752850</wp:posOffset>
          </wp:positionH>
          <wp:positionV relativeFrom="page">
            <wp:posOffset>19050</wp:posOffset>
          </wp:positionV>
          <wp:extent cx="152400" cy="1524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368640" stroked="true" strokecolor="#000000" strokeweight=".25pt" from="15pt,36pt" to="0pt,36pt">
          <v:stroke dashstyle="solid"/>
          <w10:wrap type="none"/>
        </v:line>
      </w:pict>
    </w:r>
    <w:r>
      <w:rPr/>
      <w:pict>
        <v:line style="position:absolute;mso-position-horizontal-relative:page;mso-position-vertical-relative:page;z-index:-16368128" stroked="true" strokecolor="#000000" strokeweight=".25pt" from="588pt,36pt" to="603pt,36pt">
          <v:stroke dashstyle="solid"/>
          <w10:wrap type="non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488" w:hanging="170"/>
      </w:pPr>
      <w:rPr>
        <w:rFonts w:hint="default" w:ascii="Times New Roman" w:hAnsi="Times New Roman" w:eastAsia="Times New Roman" w:cs="Times New Roman"/>
        <w:color w:val="231F20"/>
        <w:w w:val="140"/>
        <w:sz w:val="20"/>
        <w:szCs w:val="20"/>
        <w:lang w:val="en-US" w:eastAsia="en-US" w:bidi="ar-SA"/>
      </w:rPr>
    </w:lvl>
    <w:lvl w:ilvl="1">
      <w:start w:val="0"/>
      <w:numFmt w:val="bullet"/>
      <w:lvlText w:val="•"/>
      <w:lvlJc w:val="left"/>
      <w:pPr>
        <w:ind w:left="983" w:hanging="170"/>
      </w:pPr>
      <w:rPr>
        <w:rFonts w:hint="default"/>
        <w:lang w:val="en-US" w:eastAsia="en-US" w:bidi="ar-SA"/>
      </w:rPr>
    </w:lvl>
    <w:lvl w:ilvl="2">
      <w:start w:val="0"/>
      <w:numFmt w:val="bullet"/>
      <w:lvlText w:val="•"/>
      <w:lvlJc w:val="left"/>
      <w:pPr>
        <w:ind w:left="1487" w:hanging="170"/>
      </w:pPr>
      <w:rPr>
        <w:rFonts w:hint="default"/>
        <w:lang w:val="en-US" w:eastAsia="en-US" w:bidi="ar-SA"/>
      </w:rPr>
    </w:lvl>
    <w:lvl w:ilvl="3">
      <w:start w:val="0"/>
      <w:numFmt w:val="bullet"/>
      <w:lvlText w:val="•"/>
      <w:lvlJc w:val="left"/>
      <w:pPr>
        <w:ind w:left="1991" w:hanging="170"/>
      </w:pPr>
      <w:rPr>
        <w:rFonts w:hint="default"/>
        <w:lang w:val="en-US" w:eastAsia="en-US" w:bidi="ar-SA"/>
      </w:rPr>
    </w:lvl>
    <w:lvl w:ilvl="4">
      <w:start w:val="0"/>
      <w:numFmt w:val="bullet"/>
      <w:lvlText w:val="•"/>
      <w:lvlJc w:val="left"/>
      <w:pPr>
        <w:ind w:left="2495" w:hanging="170"/>
      </w:pPr>
      <w:rPr>
        <w:rFonts w:hint="default"/>
        <w:lang w:val="en-US" w:eastAsia="en-US" w:bidi="ar-SA"/>
      </w:rPr>
    </w:lvl>
    <w:lvl w:ilvl="5">
      <w:start w:val="0"/>
      <w:numFmt w:val="bullet"/>
      <w:lvlText w:val="•"/>
      <w:lvlJc w:val="left"/>
      <w:pPr>
        <w:ind w:left="2999" w:hanging="170"/>
      </w:pPr>
      <w:rPr>
        <w:rFonts w:hint="default"/>
        <w:lang w:val="en-US" w:eastAsia="en-US" w:bidi="ar-SA"/>
      </w:rPr>
    </w:lvl>
    <w:lvl w:ilvl="6">
      <w:start w:val="0"/>
      <w:numFmt w:val="bullet"/>
      <w:lvlText w:val="•"/>
      <w:lvlJc w:val="left"/>
      <w:pPr>
        <w:ind w:left="3503" w:hanging="170"/>
      </w:pPr>
      <w:rPr>
        <w:rFonts w:hint="default"/>
        <w:lang w:val="en-US" w:eastAsia="en-US" w:bidi="ar-SA"/>
      </w:rPr>
    </w:lvl>
    <w:lvl w:ilvl="7">
      <w:start w:val="0"/>
      <w:numFmt w:val="bullet"/>
      <w:lvlText w:val="•"/>
      <w:lvlJc w:val="left"/>
      <w:pPr>
        <w:ind w:left="4007" w:hanging="170"/>
      </w:pPr>
      <w:rPr>
        <w:rFonts w:hint="default"/>
        <w:lang w:val="en-US" w:eastAsia="en-US" w:bidi="ar-SA"/>
      </w:rPr>
    </w:lvl>
    <w:lvl w:ilvl="8">
      <w:start w:val="0"/>
      <w:numFmt w:val="bullet"/>
      <w:lvlText w:val="•"/>
      <w:lvlJc w:val="left"/>
      <w:pPr>
        <w:ind w:left="4511" w:hanging="170"/>
      </w:pPr>
      <w:rPr>
        <w:rFonts w:hint="default"/>
        <w:lang w:val="en-US" w:eastAsia="en-US" w:bidi="ar-SA"/>
      </w:rPr>
    </w:lvl>
  </w:abstractNum>
  <w:abstractNum w:abstractNumId="8">
    <w:multiLevelType w:val="hybridMultilevel"/>
    <w:lvl w:ilvl="0">
      <w:start w:val="1"/>
      <w:numFmt w:val="lowerLetter"/>
      <w:lvlText w:val="(%1)"/>
      <w:lvlJc w:val="left"/>
      <w:pPr>
        <w:ind w:left="464" w:hanging="344"/>
        <w:jc w:val="left"/>
      </w:pPr>
      <w:rPr>
        <w:rFonts w:hint="default" w:ascii="Times New Roman" w:hAnsi="Times New Roman" w:eastAsia="Times New Roman" w:cs="Times New Roman"/>
        <w:color w:val="231F20"/>
        <w:w w:val="100"/>
        <w:sz w:val="20"/>
        <w:szCs w:val="20"/>
        <w:lang w:val="en-US" w:eastAsia="en-US" w:bidi="ar-SA"/>
      </w:rPr>
    </w:lvl>
    <w:lvl w:ilvl="1">
      <w:start w:val="0"/>
      <w:numFmt w:val="bullet"/>
      <w:lvlText w:val="•"/>
      <w:lvlJc w:val="left"/>
      <w:pPr>
        <w:ind w:left="822" w:hanging="344"/>
      </w:pPr>
      <w:rPr>
        <w:rFonts w:hint="default"/>
        <w:lang w:val="en-US" w:eastAsia="en-US" w:bidi="ar-SA"/>
      </w:rPr>
    </w:lvl>
    <w:lvl w:ilvl="2">
      <w:start w:val="0"/>
      <w:numFmt w:val="bullet"/>
      <w:lvlText w:val="•"/>
      <w:lvlJc w:val="left"/>
      <w:pPr>
        <w:ind w:left="1184" w:hanging="344"/>
      </w:pPr>
      <w:rPr>
        <w:rFonts w:hint="default"/>
        <w:lang w:val="en-US" w:eastAsia="en-US" w:bidi="ar-SA"/>
      </w:rPr>
    </w:lvl>
    <w:lvl w:ilvl="3">
      <w:start w:val="0"/>
      <w:numFmt w:val="bullet"/>
      <w:lvlText w:val="•"/>
      <w:lvlJc w:val="left"/>
      <w:pPr>
        <w:ind w:left="1546" w:hanging="344"/>
      </w:pPr>
      <w:rPr>
        <w:rFonts w:hint="default"/>
        <w:lang w:val="en-US" w:eastAsia="en-US" w:bidi="ar-SA"/>
      </w:rPr>
    </w:lvl>
    <w:lvl w:ilvl="4">
      <w:start w:val="0"/>
      <w:numFmt w:val="bullet"/>
      <w:lvlText w:val="•"/>
      <w:lvlJc w:val="left"/>
      <w:pPr>
        <w:ind w:left="1908" w:hanging="344"/>
      </w:pPr>
      <w:rPr>
        <w:rFonts w:hint="default"/>
        <w:lang w:val="en-US" w:eastAsia="en-US" w:bidi="ar-SA"/>
      </w:rPr>
    </w:lvl>
    <w:lvl w:ilvl="5">
      <w:start w:val="0"/>
      <w:numFmt w:val="bullet"/>
      <w:lvlText w:val="•"/>
      <w:lvlJc w:val="left"/>
      <w:pPr>
        <w:ind w:left="2270" w:hanging="344"/>
      </w:pPr>
      <w:rPr>
        <w:rFonts w:hint="default"/>
        <w:lang w:val="en-US" w:eastAsia="en-US" w:bidi="ar-SA"/>
      </w:rPr>
    </w:lvl>
    <w:lvl w:ilvl="6">
      <w:start w:val="0"/>
      <w:numFmt w:val="bullet"/>
      <w:lvlText w:val="•"/>
      <w:lvlJc w:val="left"/>
      <w:pPr>
        <w:ind w:left="2632" w:hanging="344"/>
      </w:pPr>
      <w:rPr>
        <w:rFonts w:hint="default"/>
        <w:lang w:val="en-US" w:eastAsia="en-US" w:bidi="ar-SA"/>
      </w:rPr>
    </w:lvl>
    <w:lvl w:ilvl="7">
      <w:start w:val="0"/>
      <w:numFmt w:val="bullet"/>
      <w:lvlText w:val="•"/>
      <w:lvlJc w:val="left"/>
      <w:pPr>
        <w:ind w:left="2994" w:hanging="344"/>
      </w:pPr>
      <w:rPr>
        <w:rFonts w:hint="default"/>
        <w:lang w:val="en-US" w:eastAsia="en-US" w:bidi="ar-SA"/>
      </w:rPr>
    </w:lvl>
    <w:lvl w:ilvl="8">
      <w:start w:val="0"/>
      <w:numFmt w:val="bullet"/>
      <w:lvlText w:val="•"/>
      <w:lvlJc w:val="left"/>
      <w:pPr>
        <w:ind w:left="3356" w:hanging="344"/>
      </w:pPr>
      <w:rPr>
        <w:rFonts w:hint="default"/>
        <w:lang w:val="en-US" w:eastAsia="en-US" w:bidi="ar-SA"/>
      </w:rPr>
    </w:lvl>
  </w:abstractNum>
  <w:abstractNum w:abstractNumId="7">
    <w:multiLevelType w:val="hybridMultilevel"/>
    <w:lvl w:ilvl="0">
      <w:start w:val="1"/>
      <w:numFmt w:val="decimal"/>
      <w:lvlText w:val="%1."/>
      <w:lvlJc w:val="left"/>
      <w:pPr>
        <w:ind w:left="420" w:hanging="260"/>
        <w:jc w:val="left"/>
      </w:pPr>
      <w:rPr>
        <w:rFonts w:hint="default" w:ascii="Times New Roman" w:hAnsi="Times New Roman" w:eastAsia="Times New Roman" w:cs="Times New Roman"/>
        <w:color w:val="231F20"/>
        <w:w w:val="100"/>
        <w:sz w:val="20"/>
        <w:szCs w:val="20"/>
        <w:lang w:val="en-US" w:eastAsia="en-US" w:bidi="ar-SA"/>
      </w:rPr>
    </w:lvl>
    <w:lvl w:ilvl="1">
      <w:start w:val="0"/>
      <w:numFmt w:val="bullet"/>
      <w:lvlText w:val="•"/>
      <w:lvlJc w:val="left"/>
      <w:pPr>
        <w:ind w:left="982" w:hanging="260"/>
      </w:pPr>
      <w:rPr>
        <w:rFonts w:hint="default"/>
        <w:lang w:val="en-US" w:eastAsia="en-US" w:bidi="ar-SA"/>
      </w:rPr>
    </w:lvl>
    <w:lvl w:ilvl="2">
      <w:start w:val="0"/>
      <w:numFmt w:val="bullet"/>
      <w:lvlText w:val="•"/>
      <w:lvlJc w:val="left"/>
      <w:pPr>
        <w:ind w:left="1544" w:hanging="260"/>
      </w:pPr>
      <w:rPr>
        <w:rFonts w:hint="default"/>
        <w:lang w:val="en-US" w:eastAsia="en-US" w:bidi="ar-SA"/>
      </w:rPr>
    </w:lvl>
    <w:lvl w:ilvl="3">
      <w:start w:val="0"/>
      <w:numFmt w:val="bullet"/>
      <w:lvlText w:val="•"/>
      <w:lvlJc w:val="left"/>
      <w:pPr>
        <w:ind w:left="2106" w:hanging="260"/>
      </w:pPr>
      <w:rPr>
        <w:rFonts w:hint="default"/>
        <w:lang w:val="en-US" w:eastAsia="en-US" w:bidi="ar-SA"/>
      </w:rPr>
    </w:lvl>
    <w:lvl w:ilvl="4">
      <w:start w:val="0"/>
      <w:numFmt w:val="bullet"/>
      <w:lvlText w:val="•"/>
      <w:lvlJc w:val="left"/>
      <w:pPr>
        <w:ind w:left="2668" w:hanging="260"/>
      </w:pPr>
      <w:rPr>
        <w:rFonts w:hint="default"/>
        <w:lang w:val="en-US" w:eastAsia="en-US" w:bidi="ar-SA"/>
      </w:rPr>
    </w:lvl>
    <w:lvl w:ilvl="5">
      <w:start w:val="0"/>
      <w:numFmt w:val="bullet"/>
      <w:lvlText w:val="•"/>
      <w:lvlJc w:val="left"/>
      <w:pPr>
        <w:ind w:left="3230" w:hanging="260"/>
      </w:pPr>
      <w:rPr>
        <w:rFonts w:hint="default"/>
        <w:lang w:val="en-US" w:eastAsia="en-US" w:bidi="ar-SA"/>
      </w:rPr>
    </w:lvl>
    <w:lvl w:ilvl="6">
      <w:start w:val="0"/>
      <w:numFmt w:val="bullet"/>
      <w:lvlText w:val="•"/>
      <w:lvlJc w:val="left"/>
      <w:pPr>
        <w:ind w:left="3792" w:hanging="260"/>
      </w:pPr>
      <w:rPr>
        <w:rFonts w:hint="default"/>
        <w:lang w:val="en-US" w:eastAsia="en-US" w:bidi="ar-SA"/>
      </w:rPr>
    </w:lvl>
    <w:lvl w:ilvl="7">
      <w:start w:val="0"/>
      <w:numFmt w:val="bullet"/>
      <w:lvlText w:val="•"/>
      <w:lvlJc w:val="left"/>
      <w:pPr>
        <w:ind w:left="4354" w:hanging="260"/>
      </w:pPr>
      <w:rPr>
        <w:rFonts w:hint="default"/>
        <w:lang w:val="en-US" w:eastAsia="en-US" w:bidi="ar-SA"/>
      </w:rPr>
    </w:lvl>
    <w:lvl w:ilvl="8">
      <w:start w:val="0"/>
      <w:numFmt w:val="bullet"/>
      <w:lvlText w:val="•"/>
      <w:lvlJc w:val="left"/>
      <w:pPr>
        <w:ind w:left="4916" w:hanging="260"/>
      </w:pPr>
      <w:rPr>
        <w:rFonts w:hint="default"/>
        <w:lang w:val="en-US" w:eastAsia="en-US" w:bidi="ar-SA"/>
      </w:rPr>
    </w:lvl>
  </w:abstractNum>
  <w:abstractNum w:abstractNumId="6">
    <w:multiLevelType w:val="hybridMultilevel"/>
    <w:lvl w:ilvl="0">
      <w:start w:val="0"/>
      <w:numFmt w:val="bullet"/>
      <w:lvlText w:val="∙"/>
      <w:lvlJc w:val="left"/>
      <w:pPr>
        <w:ind w:left="330" w:hanging="170"/>
      </w:pPr>
      <w:rPr>
        <w:rFonts w:hint="default" w:ascii="Times New Roman" w:hAnsi="Times New Roman" w:eastAsia="Times New Roman" w:cs="Times New Roman"/>
        <w:color w:val="231F20"/>
        <w:w w:val="140"/>
        <w:sz w:val="20"/>
        <w:szCs w:val="20"/>
        <w:lang w:val="en-US" w:eastAsia="en-US" w:bidi="ar-SA"/>
      </w:rPr>
    </w:lvl>
    <w:lvl w:ilvl="1">
      <w:start w:val="0"/>
      <w:numFmt w:val="bullet"/>
      <w:lvlText w:val="∙"/>
      <w:lvlJc w:val="left"/>
      <w:pPr>
        <w:ind w:left="1110" w:hanging="170"/>
      </w:pPr>
      <w:rPr>
        <w:rFonts w:hint="default" w:ascii="Times New Roman" w:hAnsi="Times New Roman" w:eastAsia="Times New Roman" w:cs="Times New Roman"/>
        <w:color w:val="231F20"/>
        <w:w w:val="140"/>
        <w:sz w:val="20"/>
        <w:szCs w:val="20"/>
        <w:lang w:val="en-US" w:eastAsia="en-US" w:bidi="ar-SA"/>
      </w:rPr>
    </w:lvl>
    <w:lvl w:ilvl="2">
      <w:start w:val="0"/>
      <w:numFmt w:val="bullet"/>
      <w:lvlText w:val="•"/>
      <w:lvlJc w:val="left"/>
      <w:pPr>
        <w:ind w:left="1471" w:hanging="170"/>
      </w:pPr>
      <w:rPr>
        <w:rFonts w:hint="default"/>
        <w:lang w:val="en-US" w:eastAsia="en-US" w:bidi="ar-SA"/>
      </w:rPr>
    </w:lvl>
    <w:lvl w:ilvl="3">
      <w:start w:val="0"/>
      <w:numFmt w:val="bullet"/>
      <w:lvlText w:val="•"/>
      <w:lvlJc w:val="left"/>
      <w:pPr>
        <w:ind w:left="1822" w:hanging="170"/>
      </w:pPr>
      <w:rPr>
        <w:rFonts w:hint="default"/>
        <w:lang w:val="en-US" w:eastAsia="en-US" w:bidi="ar-SA"/>
      </w:rPr>
    </w:lvl>
    <w:lvl w:ilvl="4">
      <w:start w:val="0"/>
      <w:numFmt w:val="bullet"/>
      <w:lvlText w:val="•"/>
      <w:lvlJc w:val="left"/>
      <w:pPr>
        <w:ind w:left="2173" w:hanging="170"/>
      </w:pPr>
      <w:rPr>
        <w:rFonts w:hint="default"/>
        <w:lang w:val="en-US" w:eastAsia="en-US" w:bidi="ar-SA"/>
      </w:rPr>
    </w:lvl>
    <w:lvl w:ilvl="5">
      <w:start w:val="0"/>
      <w:numFmt w:val="bullet"/>
      <w:lvlText w:val="•"/>
      <w:lvlJc w:val="left"/>
      <w:pPr>
        <w:ind w:left="2524" w:hanging="170"/>
      </w:pPr>
      <w:rPr>
        <w:rFonts w:hint="default"/>
        <w:lang w:val="en-US" w:eastAsia="en-US" w:bidi="ar-SA"/>
      </w:rPr>
    </w:lvl>
    <w:lvl w:ilvl="6">
      <w:start w:val="0"/>
      <w:numFmt w:val="bullet"/>
      <w:lvlText w:val="•"/>
      <w:lvlJc w:val="left"/>
      <w:pPr>
        <w:ind w:left="2875" w:hanging="170"/>
      </w:pPr>
      <w:rPr>
        <w:rFonts w:hint="default"/>
        <w:lang w:val="en-US" w:eastAsia="en-US" w:bidi="ar-SA"/>
      </w:rPr>
    </w:lvl>
    <w:lvl w:ilvl="7">
      <w:start w:val="0"/>
      <w:numFmt w:val="bullet"/>
      <w:lvlText w:val="•"/>
      <w:lvlJc w:val="left"/>
      <w:pPr>
        <w:ind w:left="3226" w:hanging="170"/>
      </w:pPr>
      <w:rPr>
        <w:rFonts w:hint="default"/>
        <w:lang w:val="en-US" w:eastAsia="en-US" w:bidi="ar-SA"/>
      </w:rPr>
    </w:lvl>
    <w:lvl w:ilvl="8">
      <w:start w:val="0"/>
      <w:numFmt w:val="bullet"/>
      <w:lvlText w:val="•"/>
      <w:lvlJc w:val="left"/>
      <w:pPr>
        <w:ind w:left="3577" w:hanging="170"/>
      </w:pPr>
      <w:rPr>
        <w:rFonts w:hint="default"/>
        <w:lang w:val="en-US" w:eastAsia="en-US" w:bidi="ar-SA"/>
      </w:rPr>
    </w:lvl>
  </w:abstractNum>
  <w:abstractNum w:abstractNumId="4">
    <w:multiLevelType w:val="hybridMultilevel"/>
    <w:lvl w:ilvl="0">
      <w:start w:val="0"/>
      <w:numFmt w:val="bullet"/>
      <w:lvlText w:val="∙"/>
      <w:lvlJc w:val="left"/>
      <w:pPr>
        <w:ind w:left="390"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210" w:hanging="155"/>
      </w:pPr>
      <w:rPr>
        <w:rFonts w:hint="default"/>
        <w:lang w:val="en-US" w:eastAsia="en-US" w:bidi="ar-SA"/>
      </w:rPr>
    </w:lvl>
    <w:lvl w:ilvl="2">
      <w:start w:val="0"/>
      <w:numFmt w:val="bullet"/>
      <w:lvlText w:val="•"/>
      <w:lvlJc w:val="left"/>
      <w:pPr>
        <w:ind w:left="2020" w:hanging="155"/>
      </w:pPr>
      <w:rPr>
        <w:rFonts w:hint="default"/>
        <w:lang w:val="en-US" w:eastAsia="en-US" w:bidi="ar-SA"/>
      </w:rPr>
    </w:lvl>
    <w:lvl w:ilvl="3">
      <w:start w:val="0"/>
      <w:numFmt w:val="bullet"/>
      <w:lvlText w:val="•"/>
      <w:lvlJc w:val="left"/>
      <w:pPr>
        <w:ind w:left="2830" w:hanging="155"/>
      </w:pPr>
      <w:rPr>
        <w:rFonts w:hint="default"/>
        <w:lang w:val="en-US" w:eastAsia="en-US" w:bidi="ar-SA"/>
      </w:rPr>
    </w:lvl>
    <w:lvl w:ilvl="4">
      <w:start w:val="0"/>
      <w:numFmt w:val="bullet"/>
      <w:lvlText w:val="•"/>
      <w:lvlJc w:val="left"/>
      <w:pPr>
        <w:ind w:left="3640" w:hanging="155"/>
      </w:pPr>
      <w:rPr>
        <w:rFonts w:hint="default"/>
        <w:lang w:val="en-US" w:eastAsia="en-US" w:bidi="ar-SA"/>
      </w:rPr>
    </w:lvl>
    <w:lvl w:ilvl="5">
      <w:start w:val="0"/>
      <w:numFmt w:val="bullet"/>
      <w:lvlText w:val="•"/>
      <w:lvlJc w:val="left"/>
      <w:pPr>
        <w:ind w:left="4450" w:hanging="155"/>
      </w:pPr>
      <w:rPr>
        <w:rFonts w:hint="default"/>
        <w:lang w:val="en-US" w:eastAsia="en-US" w:bidi="ar-SA"/>
      </w:rPr>
    </w:lvl>
    <w:lvl w:ilvl="6">
      <w:start w:val="0"/>
      <w:numFmt w:val="bullet"/>
      <w:lvlText w:val="•"/>
      <w:lvlJc w:val="left"/>
      <w:pPr>
        <w:ind w:left="5260" w:hanging="155"/>
      </w:pPr>
      <w:rPr>
        <w:rFonts w:hint="default"/>
        <w:lang w:val="en-US" w:eastAsia="en-US" w:bidi="ar-SA"/>
      </w:rPr>
    </w:lvl>
    <w:lvl w:ilvl="7">
      <w:start w:val="0"/>
      <w:numFmt w:val="bullet"/>
      <w:lvlText w:val="•"/>
      <w:lvlJc w:val="left"/>
      <w:pPr>
        <w:ind w:left="6070" w:hanging="155"/>
      </w:pPr>
      <w:rPr>
        <w:rFonts w:hint="default"/>
        <w:lang w:val="en-US" w:eastAsia="en-US" w:bidi="ar-SA"/>
      </w:rPr>
    </w:lvl>
    <w:lvl w:ilvl="8">
      <w:start w:val="0"/>
      <w:numFmt w:val="bullet"/>
      <w:lvlText w:val="•"/>
      <w:lvlJc w:val="left"/>
      <w:pPr>
        <w:ind w:left="6880" w:hanging="155"/>
      </w:pPr>
      <w:rPr>
        <w:rFonts w:hint="default"/>
        <w:lang w:val="en-US" w:eastAsia="en-US" w:bidi="ar-SA"/>
      </w:rPr>
    </w:lvl>
  </w:abstractNum>
  <w:abstractNum w:abstractNumId="3">
    <w:multiLevelType w:val="hybridMultilevel"/>
    <w:lvl w:ilvl="0">
      <w:start w:val="0"/>
      <w:numFmt w:val="bullet"/>
      <w:lvlText w:val="∙"/>
      <w:lvlJc w:val="left"/>
      <w:pPr>
        <w:ind w:left="396"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210" w:hanging="155"/>
      </w:pPr>
      <w:rPr>
        <w:rFonts w:hint="default"/>
        <w:lang w:val="en-US" w:eastAsia="en-US" w:bidi="ar-SA"/>
      </w:rPr>
    </w:lvl>
    <w:lvl w:ilvl="2">
      <w:start w:val="0"/>
      <w:numFmt w:val="bullet"/>
      <w:lvlText w:val="•"/>
      <w:lvlJc w:val="left"/>
      <w:pPr>
        <w:ind w:left="2020" w:hanging="155"/>
      </w:pPr>
      <w:rPr>
        <w:rFonts w:hint="default"/>
        <w:lang w:val="en-US" w:eastAsia="en-US" w:bidi="ar-SA"/>
      </w:rPr>
    </w:lvl>
    <w:lvl w:ilvl="3">
      <w:start w:val="0"/>
      <w:numFmt w:val="bullet"/>
      <w:lvlText w:val="•"/>
      <w:lvlJc w:val="left"/>
      <w:pPr>
        <w:ind w:left="2830" w:hanging="155"/>
      </w:pPr>
      <w:rPr>
        <w:rFonts w:hint="default"/>
        <w:lang w:val="en-US" w:eastAsia="en-US" w:bidi="ar-SA"/>
      </w:rPr>
    </w:lvl>
    <w:lvl w:ilvl="4">
      <w:start w:val="0"/>
      <w:numFmt w:val="bullet"/>
      <w:lvlText w:val="•"/>
      <w:lvlJc w:val="left"/>
      <w:pPr>
        <w:ind w:left="3640" w:hanging="155"/>
      </w:pPr>
      <w:rPr>
        <w:rFonts w:hint="default"/>
        <w:lang w:val="en-US" w:eastAsia="en-US" w:bidi="ar-SA"/>
      </w:rPr>
    </w:lvl>
    <w:lvl w:ilvl="5">
      <w:start w:val="0"/>
      <w:numFmt w:val="bullet"/>
      <w:lvlText w:val="•"/>
      <w:lvlJc w:val="left"/>
      <w:pPr>
        <w:ind w:left="4450" w:hanging="155"/>
      </w:pPr>
      <w:rPr>
        <w:rFonts w:hint="default"/>
        <w:lang w:val="en-US" w:eastAsia="en-US" w:bidi="ar-SA"/>
      </w:rPr>
    </w:lvl>
    <w:lvl w:ilvl="6">
      <w:start w:val="0"/>
      <w:numFmt w:val="bullet"/>
      <w:lvlText w:val="•"/>
      <w:lvlJc w:val="left"/>
      <w:pPr>
        <w:ind w:left="5260" w:hanging="155"/>
      </w:pPr>
      <w:rPr>
        <w:rFonts w:hint="default"/>
        <w:lang w:val="en-US" w:eastAsia="en-US" w:bidi="ar-SA"/>
      </w:rPr>
    </w:lvl>
    <w:lvl w:ilvl="7">
      <w:start w:val="0"/>
      <w:numFmt w:val="bullet"/>
      <w:lvlText w:val="•"/>
      <w:lvlJc w:val="left"/>
      <w:pPr>
        <w:ind w:left="6070" w:hanging="155"/>
      </w:pPr>
      <w:rPr>
        <w:rFonts w:hint="default"/>
        <w:lang w:val="en-US" w:eastAsia="en-US" w:bidi="ar-SA"/>
      </w:rPr>
    </w:lvl>
    <w:lvl w:ilvl="8">
      <w:start w:val="0"/>
      <w:numFmt w:val="bullet"/>
      <w:lvlText w:val="•"/>
      <w:lvlJc w:val="left"/>
      <w:pPr>
        <w:ind w:left="6880" w:hanging="155"/>
      </w:pPr>
      <w:rPr>
        <w:rFonts w:hint="default"/>
        <w:lang w:val="en-US" w:eastAsia="en-US" w:bidi="ar-SA"/>
      </w:rPr>
    </w:lvl>
  </w:abstractNum>
  <w:abstractNum w:abstractNumId="2">
    <w:multiLevelType w:val="hybridMultilevel"/>
    <w:lvl w:ilvl="0">
      <w:start w:val="0"/>
      <w:numFmt w:val="bullet"/>
      <w:lvlText w:val="∙"/>
      <w:lvlJc w:val="left"/>
      <w:pPr>
        <w:ind w:left="398"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210" w:hanging="155"/>
      </w:pPr>
      <w:rPr>
        <w:rFonts w:hint="default"/>
        <w:lang w:val="en-US" w:eastAsia="en-US" w:bidi="ar-SA"/>
      </w:rPr>
    </w:lvl>
    <w:lvl w:ilvl="2">
      <w:start w:val="0"/>
      <w:numFmt w:val="bullet"/>
      <w:lvlText w:val="•"/>
      <w:lvlJc w:val="left"/>
      <w:pPr>
        <w:ind w:left="2020" w:hanging="155"/>
      </w:pPr>
      <w:rPr>
        <w:rFonts w:hint="default"/>
        <w:lang w:val="en-US" w:eastAsia="en-US" w:bidi="ar-SA"/>
      </w:rPr>
    </w:lvl>
    <w:lvl w:ilvl="3">
      <w:start w:val="0"/>
      <w:numFmt w:val="bullet"/>
      <w:lvlText w:val="•"/>
      <w:lvlJc w:val="left"/>
      <w:pPr>
        <w:ind w:left="2830" w:hanging="155"/>
      </w:pPr>
      <w:rPr>
        <w:rFonts w:hint="default"/>
        <w:lang w:val="en-US" w:eastAsia="en-US" w:bidi="ar-SA"/>
      </w:rPr>
    </w:lvl>
    <w:lvl w:ilvl="4">
      <w:start w:val="0"/>
      <w:numFmt w:val="bullet"/>
      <w:lvlText w:val="•"/>
      <w:lvlJc w:val="left"/>
      <w:pPr>
        <w:ind w:left="3640" w:hanging="155"/>
      </w:pPr>
      <w:rPr>
        <w:rFonts w:hint="default"/>
        <w:lang w:val="en-US" w:eastAsia="en-US" w:bidi="ar-SA"/>
      </w:rPr>
    </w:lvl>
    <w:lvl w:ilvl="5">
      <w:start w:val="0"/>
      <w:numFmt w:val="bullet"/>
      <w:lvlText w:val="•"/>
      <w:lvlJc w:val="left"/>
      <w:pPr>
        <w:ind w:left="4450" w:hanging="155"/>
      </w:pPr>
      <w:rPr>
        <w:rFonts w:hint="default"/>
        <w:lang w:val="en-US" w:eastAsia="en-US" w:bidi="ar-SA"/>
      </w:rPr>
    </w:lvl>
    <w:lvl w:ilvl="6">
      <w:start w:val="0"/>
      <w:numFmt w:val="bullet"/>
      <w:lvlText w:val="•"/>
      <w:lvlJc w:val="left"/>
      <w:pPr>
        <w:ind w:left="5260" w:hanging="155"/>
      </w:pPr>
      <w:rPr>
        <w:rFonts w:hint="default"/>
        <w:lang w:val="en-US" w:eastAsia="en-US" w:bidi="ar-SA"/>
      </w:rPr>
    </w:lvl>
    <w:lvl w:ilvl="7">
      <w:start w:val="0"/>
      <w:numFmt w:val="bullet"/>
      <w:lvlText w:val="•"/>
      <w:lvlJc w:val="left"/>
      <w:pPr>
        <w:ind w:left="6070" w:hanging="155"/>
      </w:pPr>
      <w:rPr>
        <w:rFonts w:hint="default"/>
        <w:lang w:val="en-US" w:eastAsia="en-US" w:bidi="ar-SA"/>
      </w:rPr>
    </w:lvl>
    <w:lvl w:ilvl="8">
      <w:start w:val="0"/>
      <w:numFmt w:val="bullet"/>
      <w:lvlText w:val="•"/>
      <w:lvlJc w:val="left"/>
      <w:pPr>
        <w:ind w:left="6880" w:hanging="155"/>
      </w:pPr>
      <w:rPr>
        <w:rFonts w:hint="default"/>
        <w:lang w:val="en-US" w:eastAsia="en-US" w:bidi="ar-SA"/>
      </w:rPr>
    </w:lvl>
  </w:abstractNum>
  <w:abstractNum w:abstractNumId="1">
    <w:multiLevelType w:val="hybridMultilevel"/>
    <w:lvl w:ilvl="0">
      <w:start w:val="0"/>
      <w:numFmt w:val="bullet"/>
      <w:lvlText w:val="∙"/>
      <w:lvlJc w:val="left"/>
      <w:pPr>
        <w:ind w:left="390" w:hanging="155"/>
      </w:pPr>
      <w:rPr>
        <w:rFonts w:hint="default" w:ascii="Times New Roman" w:hAnsi="Times New Roman" w:eastAsia="Times New Roman" w:cs="Times New Roman"/>
        <w:color w:val="231F20"/>
        <w:w w:val="140"/>
        <w:sz w:val="18"/>
        <w:szCs w:val="18"/>
        <w:lang w:val="en-US" w:eastAsia="en-US" w:bidi="ar-SA"/>
      </w:rPr>
    </w:lvl>
    <w:lvl w:ilvl="1">
      <w:start w:val="0"/>
      <w:numFmt w:val="bullet"/>
      <w:lvlText w:val="•"/>
      <w:lvlJc w:val="left"/>
      <w:pPr>
        <w:ind w:left="1210" w:hanging="155"/>
      </w:pPr>
      <w:rPr>
        <w:rFonts w:hint="default"/>
        <w:lang w:val="en-US" w:eastAsia="en-US" w:bidi="ar-SA"/>
      </w:rPr>
    </w:lvl>
    <w:lvl w:ilvl="2">
      <w:start w:val="0"/>
      <w:numFmt w:val="bullet"/>
      <w:lvlText w:val="•"/>
      <w:lvlJc w:val="left"/>
      <w:pPr>
        <w:ind w:left="2020" w:hanging="155"/>
      </w:pPr>
      <w:rPr>
        <w:rFonts w:hint="default"/>
        <w:lang w:val="en-US" w:eastAsia="en-US" w:bidi="ar-SA"/>
      </w:rPr>
    </w:lvl>
    <w:lvl w:ilvl="3">
      <w:start w:val="0"/>
      <w:numFmt w:val="bullet"/>
      <w:lvlText w:val="•"/>
      <w:lvlJc w:val="left"/>
      <w:pPr>
        <w:ind w:left="2830" w:hanging="155"/>
      </w:pPr>
      <w:rPr>
        <w:rFonts w:hint="default"/>
        <w:lang w:val="en-US" w:eastAsia="en-US" w:bidi="ar-SA"/>
      </w:rPr>
    </w:lvl>
    <w:lvl w:ilvl="4">
      <w:start w:val="0"/>
      <w:numFmt w:val="bullet"/>
      <w:lvlText w:val="•"/>
      <w:lvlJc w:val="left"/>
      <w:pPr>
        <w:ind w:left="3640" w:hanging="155"/>
      </w:pPr>
      <w:rPr>
        <w:rFonts w:hint="default"/>
        <w:lang w:val="en-US" w:eastAsia="en-US" w:bidi="ar-SA"/>
      </w:rPr>
    </w:lvl>
    <w:lvl w:ilvl="5">
      <w:start w:val="0"/>
      <w:numFmt w:val="bullet"/>
      <w:lvlText w:val="•"/>
      <w:lvlJc w:val="left"/>
      <w:pPr>
        <w:ind w:left="4450" w:hanging="155"/>
      </w:pPr>
      <w:rPr>
        <w:rFonts w:hint="default"/>
        <w:lang w:val="en-US" w:eastAsia="en-US" w:bidi="ar-SA"/>
      </w:rPr>
    </w:lvl>
    <w:lvl w:ilvl="6">
      <w:start w:val="0"/>
      <w:numFmt w:val="bullet"/>
      <w:lvlText w:val="•"/>
      <w:lvlJc w:val="left"/>
      <w:pPr>
        <w:ind w:left="5260" w:hanging="155"/>
      </w:pPr>
      <w:rPr>
        <w:rFonts w:hint="default"/>
        <w:lang w:val="en-US" w:eastAsia="en-US" w:bidi="ar-SA"/>
      </w:rPr>
    </w:lvl>
    <w:lvl w:ilvl="7">
      <w:start w:val="0"/>
      <w:numFmt w:val="bullet"/>
      <w:lvlText w:val="•"/>
      <w:lvlJc w:val="left"/>
      <w:pPr>
        <w:ind w:left="6070" w:hanging="155"/>
      </w:pPr>
      <w:rPr>
        <w:rFonts w:hint="default"/>
        <w:lang w:val="en-US" w:eastAsia="en-US" w:bidi="ar-SA"/>
      </w:rPr>
    </w:lvl>
    <w:lvl w:ilvl="8">
      <w:start w:val="0"/>
      <w:numFmt w:val="bullet"/>
      <w:lvlText w:val="•"/>
      <w:lvlJc w:val="left"/>
      <w:pPr>
        <w:ind w:left="6880" w:hanging="155"/>
      </w:pPr>
      <w:rPr>
        <w:rFonts w:hint="default"/>
        <w:lang w:val="en-US" w:eastAsia="en-US" w:bidi="ar-SA"/>
      </w:rPr>
    </w:lvl>
  </w:abstractNum>
  <w:abstractNum w:abstractNumId="0">
    <w:multiLevelType w:val="hybridMultilevel"/>
    <w:lvl w:ilvl="0">
      <w:start w:val="0"/>
      <w:numFmt w:val="bullet"/>
      <w:lvlText w:val="■"/>
      <w:lvlJc w:val="left"/>
      <w:pPr>
        <w:ind w:left="327" w:hanging="208"/>
      </w:pPr>
      <w:rPr>
        <w:rFonts w:hint="default" w:ascii="Cambria" w:hAnsi="Cambria" w:eastAsia="Cambria" w:cs="Cambria"/>
        <w:color w:val="BCBEC0"/>
        <w:w w:val="90"/>
        <w:position w:val="2"/>
        <w:sz w:val="14"/>
        <w:szCs w:val="14"/>
        <w:lang w:val="en-US" w:eastAsia="en-US" w:bidi="ar-SA"/>
      </w:rPr>
    </w:lvl>
    <w:lvl w:ilvl="1">
      <w:start w:val="0"/>
      <w:numFmt w:val="bullet"/>
      <w:lvlText w:val="•"/>
      <w:lvlJc w:val="left"/>
      <w:pPr>
        <w:ind w:left="1242" w:hanging="208"/>
      </w:pPr>
      <w:rPr>
        <w:rFonts w:hint="default"/>
        <w:lang w:val="en-US" w:eastAsia="en-US" w:bidi="ar-SA"/>
      </w:rPr>
    </w:lvl>
    <w:lvl w:ilvl="2">
      <w:start w:val="0"/>
      <w:numFmt w:val="bullet"/>
      <w:lvlText w:val="•"/>
      <w:lvlJc w:val="left"/>
      <w:pPr>
        <w:ind w:left="2164" w:hanging="208"/>
      </w:pPr>
      <w:rPr>
        <w:rFonts w:hint="default"/>
        <w:lang w:val="en-US" w:eastAsia="en-US" w:bidi="ar-SA"/>
      </w:rPr>
    </w:lvl>
    <w:lvl w:ilvl="3">
      <w:start w:val="0"/>
      <w:numFmt w:val="bullet"/>
      <w:lvlText w:val="•"/>
      <w:lvlJc w:val="left"/>
      <w:pPr>
        <w:ind w:left="3086" w:hanging="208"/>
      </w:pPr>
      <w:rPr>
        <w:rFonts w:hint="default"/>
        <w:lang w:val="en-US" w:eastAsia="en-US" w:bidi="ar-SA"/>
      </w:rPr>
    </w:lvl>
    <w:lvl w:ilvl="4">
      <w:start w:val="0"/>
      <w:numFmt w:val="bullet"/>
      <w:lvlText w:val="•"/>
      <w:lvlJc w:val="left"/>
      <w:pPr>
        <w:ind w:left="4008" w:hanging="208"/>
      </w:pPr>
      <w:rPr>
        <w:rFonts w:hint="default"/>
        <w:lang w:val="en-US" w:eastAsia="en-US" w:bidi="ar-SA"/>
      </w:rPr>
    </w:lvl>
    <w:lvl w:ilvl="5">
      <w:start w:val="0"/>
      <w:numFmt w:val="bullet"/>
      <w:lvlText w:val="•"/>
      <w:lvlJc w:val="left"/>
      <w:pPr>
        <w:ind w:left="4930" w:hanging="208"/>
      </w:pPr>
      <w:rPr>
        <w:rFonts w:hint="default"/>
        <w:lang w:val="en-US" w:eastAsia="en-US" w:bidi="ar-SA"/>
      </w:rPr>
    </w:lvl>
    <w:lvl w:ilvl="6">
      <w:start w:val="0"/>
      <w:numFmt w:val="bullet"/>
      <w:lvlText w:val="•"/>
      <w:lvlJc w:val="left"/>
      <w:pPr>
        <w:ind w:left="5852" w:hanging="208"/>
      </w:pPr>
      <w:rPr>
        <w:rFonts w:hint="default"/>
        <w:lang w:val="en-US" w:eastAsia="en-US" w:bidi="ar-SA"/>
      </w:rPr>
    </w:lvl>
    <w:lvl w:ilvl="7">
      <w:start w:val="0"/>
      <w:numFmt w:val="bullet"/>
      <w:lvlText w:val="•"/>
      <w:lvlJc w:val="left"/>
      <w:pPr>
        <w:ind w:left="6774" w:hanging="208"/>
      </w:pPr>
      <w:rPr>
        <w:rFonts w:hint="default"/>
        <w:lang w:val="en-US" w:eastAsia="en-US" w:bidi="ar-SA"/>
      </w:rPr>
    </w:lvl>
    <w:lvl w:ilvl="8">
      <w:start w:val="0"/>
      <w:numFmt w:val="bullet"/>
      <w:lvlText w:val="•"/>
      <w:lvlJc w:val="left"/>
      <w:pPr>
        <w:ind w:left="7696" w:hanging="208"/>
      </w:pPr>
      <w:rPr>
        <w:rFonts w:hint="default"/>
        <w:lang w:val="en-US" w:eastAsia="en-US" w:bidi="ar-SA"/>
      </w:rPr>
    </w:lvl>
  </w:abstractNum>
  <w:num w:numId="6">
    <w:abstractNumId w:val="5"/>
  </w:num>
  <w:num w:numId="9">
    <w:abstractNumId w:val="8"/>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settings>
</file>

<file path=word/styles.xml><?xml version="1.0" encoding="utf-8"?>
<w:styles xmlns:r="http://schemas.openxmlformats.org/officeDocument/2006/relationships"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Table Normal"/>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Times New Roman" w:hAnsi="Times New Roman" w:eastAsia="Times New Roman" w:cs="Times New Roman"/>
      <w:lang w:val="en-US" w:eastAsia="en-US" w:bidi="ar-SA"/>
    </w:rPr>
  </w:style>
  <w:style w:type="paragraph" w:styleId="BodyText">
    <w:name w:val="Body Text"/>
    <w:basedOn w:val="Normal"/>
    <w:uiPriority w:val="1"/>
    <w:qFormat/>
    <w:pPr/>
    <w:rPr>
      <w:rFonts w:ascii="Times New Roman" w:hAnsi="Times New Roman" w:eastAsia="Times New Roman" w:cs="Times New Roman"/>
      <w:sz w:val="20"/>
      <w:szCs w:val="20"/>
      <w:lang w:val="en-US" w:eastAsia="en-US" w:bidi="ar-SA"/>
    </w:rPr>
  </w:style>
  <w:style w:type="paragraph" w:styleId="Heading1">
    <w:name w:val="Heading 1"/>
    <w:basedOn w:val="Normal"/>
    <w:uiPriority w:val="1"/>
    <w:qFormat/>
    <w:pPr>
      <w:ind w:left="160"/>
      <w:outlineLvl w:val="1"/>
    </w:pPr>
    <w:rPr>
      <w:rFonts w:ascii="Times New Roman" w:hAnsi="Times New Roman" w:eastAsia="Times New Roman" w:cs="Times New Roman"/>
      <w:b/>
      <w:bCs/>
      <w:sz w:val="21"/>
      <w:szCs w:val="21"/>
      <w:lang w:val="en-US" w:eastAsia="en-US" w:bidi="ar-SA"/>
    </w:rPr>
  </w:style>
  <w:style w:type="paragraph" w:styleId="Heading2">
    <w:name w:val="Heading 2"/>
    <w:basedOn w:val="Normal"/>
    <w:uiPriority w:val="1"/>
    <w:qFormat/>
    <w:pPr>
      <w:ind w:left="160"/>
      <w:jc w:val="both"/>
      <w:outlineLvl w:val="2"/>
    </w:pPr>
    <w:rPr>
      <w:rFonts w:ascii="Times New Roman" w:hAnsi="Times New Roman" w:eastAsia="Times New Roman" w:cs="Times New Roman"/>
      <w:b/>
      <w:bCs/>
      <w:sz w:val="20"/>
      <w:szCs w:val="20"/>
      <w:lang w:val="en-US" w:eastAsia="en-US" w:bidi="ar-SA"/>
    </w:rPr>
  </w:style>
  <w:style w:type="paragraph" w:styleId="ListParagraph">
    <w:name w:val="List Paragraph"/>
    <w:basedOn w:val="Normal"/>
    <w:uiPriority w:val="1"/>
    <w:qFormat/>
    <w:pPr>
      <w:spacing w:before="122"/>
      <w:ind w:left="1110" w:hanging="170"/>
      <w:jc w:val="both"/>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ind w:left="23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Application>Microsoft Office Word</ap:Application>
  <ap:DocSecurity>0</ap:DocSecurity>
  <ap:ScaleCrop>false</ap:ScaleCrop>
  <ap:LinksUpToDate>false</ap:LinksUpToDate>
  <ap:SharedDoc>false</ap:SharedDoc>
  <ap:HyperlinksChanged>false</ap:HyperlinksChanged>
  <ap:AppVersion>12.0000</ap:AppVersion>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2021-05-25T09:29:08.0000000Z</dcterms:created>
  <dcterms:modified xsi:type="dcterms:W3CDTF">2021-05-25T09:29:08.0000000Z</dcterms:modified>
  <dc:description>trace=04705b01d6b84ec3</dc:description>
</coreProperties>
</file>

<file path=docProps/custom.xml><?xml version="1.0" encoding="utf-8"?>
<op:Properties xmlns:vt="http://schemas.openxmlformats.org/officeDocument/2006/docPropsVTypes" xmlns:op="http://schemas.openxmlformats.org/officeDocument/2006/custom-properties">
  <op:property fmtid="{D5CDD505-2E9C-101B-9397-08002B2CF9AE}" pid="2" name="Created">
    <vt:filetime>2020-01-18T00:00:00Z</vt:filetime>
  </op:property>
  <op:property fmtid="{D5CDD505-2E9C-101B-9397-08002B2CF9AE}" pid="3" name="Creator">
    <vt:lpwstr>Adobe InDesign CS6 (Macintosh)</vt:lpwstr>
  </op:property>
  <op:property fmtid="{D5CDD505-2E9C-101B-9397-08002B2CF9AE}" pid="4" name="LastSaved">
    <vt:filetime>2021-05-25T00:00:00Z</vt:filetime>
  </op:property>
</op:Properties>
</file>