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3"/>
        <w:rPr>
          <w:sz w:val="11"/>
        </w:rPr>
      </w:pPr>
    </w:p>
    <w:p>
      <w:pPr>
        <w:pStyle w:val="BodyText"/>
        <w:ind w:left="880"/>
      </w:pPr>
      <w:r>
        <w:rPr/>
        <w:pict>
          <v:group style="width:477pt;height:228pt;mso-position-horizontal-relative:char;mso-position-vertical-relative:line" coordsize="9540,4560" coordorigin="0,0">
            <v:rect style="position:absolute;left:6900;top:0;width:2640;height:960" filled="true" fillcolor="#bcbec0" stroked="false">
              <v:fill type="solid"/>
            </v:rect>
            <v:rect style="position:absolute;left:0;top:940;width:9540;height:20" filled="true" fillcolor="#d1d3d4" stroked="false">
              <v:fill type="solid"/>
            </v:rect>
            <v:rect style="position:absolute;left:0;top:959;width:9540;height:3586" filled="true" fillcolor="#e6e7e8" stroked="false">
              <v:fill type="solid"/>
            </v:rect>
            <v:rect style="position:absolute;left:0;top:4520;width:9540;height:40" filled="true" fillcolor="#d1d3d4" stroked="false">
              <v:fill type="solid"/>
            </v:rect>
            <v:shape style="position:absolute;left:0;top:489;width:3645;height:425" filled="false" stroked="false" type="#_x0000_t202">
              <v:textbox inset="0,0,0,0">
                <w:txbxContent>
                  <w:p>
                    <w:pPr>
                      <w:spacing w:before="0"/>
                      <w:ind w:left="0" w:right="0" w:firstLine="0"/>
                      <w:jc w:val="left"/>
                      <w:rPr>
                        <w:b/>
                        <w:sz w:val="34"/>
                        <w:rFonts w:ascii="Century Gothic"/>
                        <w:w w:val="90"/>
                      </w:rPr>
                    </w:pPr>
                    <w:r>
                      <w:rPr>
                        <w:b/>
                        <w:color w:val="231F20"/>
                        <w:sz w:val="33"/>
                        <w:szCs w:val="33"/>
                      </w:rPr>
                      <w:t/>
                    </w:r>
                    <w:r>
                      <w:rPr>
                        <w:rFonts w:ascii="Century Gothic"/>
                        <w:b/>
                        <w:color w:val="231F20"/>
                        <w:spacing w:val="20"/>
                        <w:w w:val="90"/>
                        <w:sz w:val="33"/>
                        <w:szCs w:val="33"/>
                      </w:rPr>
                      <w:t/>
                    </w:r>
                    <w:r>
                      <w:rPr>
                        <w:b/>
                        <w:color w:val="231F20"/>
                        <w:sz w:val="33"/>
                        <w:szCs w:val="33"/>
                      </w:rPr>
                      <w:t/>
                    </w:r>
                    <w:r>
                      <w:rPr>
                        <w:rFonts w:ascii="Century Gothic"/>
                        <w:b/>
                        <w:color w:val="231F20"/>
                        <w:spacing w:val="21"/>
                        <w:w w:val="90"/>
                        <w:sz w:val="33"/>
                        <w:szCs w:val="33"/>
                      </w:rPr>
                      <w:t/>
                    </w:r>
                    <w:r>
                      <w:rPr>
                        <w:b/>
                        <w:color w:val="231F20"/>
                        <w:sz w:val="33"/>
                        <w:szCs w:val="33"/>
                      </w:rPr>
                      <w:t/>
                    </w:r>
                    <w:r>
                      <w:rPr>
                        <w:rFonts w:ascii="Century Gothic"/>
                        <w:b/>
                        <w:color w:val="231F20"/>
                        <w:spacing w:val="20"/>
                        <w:w w:val="90"/>
                        <w:sz w:val="33"/>
                        <w:szCs w:val="33"/>
                      </w:rPr>
                      <w:t/>
                    </w:r>
                    <w:r>
                      <w:rPr>
                        <w:b/>
                        <w:color w:val="231F20"/>
                        <w:sz w:val="33"/>
                        <w:rFonts w:hint="eastAsia" w:eastAsia="宋体"/>
                        <w:szCs w:val="33"/>
                      </w:rPr>
                      <w:t xml:space="preserve">整体和局部练习</w:t>
                    </w:r>
                  </w:p>
                </w:txbxContent>
              </v:textbox>
              <w10:wrap type="none"/>
            </v:shape>
            <v:shape style="position:absolute;left:7190;top:100;width:1666;height:690" filled="false" stroked="false" type="#_x0000_t202">
              <v:textbox inset="0,0,0,0">
                <w:txbxContent>
                  <w:p>
                    <w:pPr>
                      <w:spacing w:before="0"/>
                      <w:ind w:left="0" w:right="0" w:firstLine="0"/>
                      <w:jc w:val="left"/>
                      <w:rPr>
                        <w:rFonts w:ascii="Arial Narrow"/>
                        <w:b/>
                        <w:sz w:val="60"/>
                        <w:w w:val="95"/>
                      </w:rPr>
                    </w:pPr>
                    <w:r>
                      <w:rPr>
                        <w:rFonts w:hint="eastAsia" w:eastAsia="宋体"/>
                        <w:color w:val="FFFFFF"/>
                        <w:sz w:val="24"/>
                      </w:rPr>
                      <w:t xml:space="preserve">回 </w:t>
                    </w:r>
                    <w:r>
                      <w:rPr>
                        <w:b/>
                        <w:color w:val="231F20"/>
                        <w:position w:val="-9"/>
                        <w:sz w:val="54"/>
                        <w:rFonts w:hint="eastAsia" w:eastAsia="宋体"/>
                        <w:szCs w:val="54"/>
                      </w:rPr>
                      <w:t xml:space="preserve">18</w:t>
                    </w:r>
                    <w:r>
                      <w:rPr>
                        <w:rFonts w:hint="eastAsia" w:eastAsia="宋体"/>
                        <w:color w:val="FFFFFF"/>
                        <w:sz w:val="24"/>
                      </w:rPr>
                      <w:t/>
                    </w:r>
                    <w:r>
                      <w:rPr>
                        <w:rFonts w:ascii="Tahoma"/>
                        <w:color w:val="FFFFFF"/>
                        <w:spacing w:val="68"/>
                        <w:sz w:val="24"/>
                      </w:rPr>
                      <w:t/>
                    </w:r>
                    <w:r>
                      <w:rPr>
                        <w:rFonts w:ascii="Arial Narrow"/>
                        <w:b/>
                        <w:color w:val="231F20"/>
                        <w:position w:val="-9"/>
                        <w:sz w:val="54"/>
                        <w:szCs w:val="54"/>
                      </w:rPr>
                      <w:t/>
                    </w:r>
                  </w:p>
                </w:txbxContent>
              </v:textbox>
              <w10:wrap type="none"/>
            </v:shape>
            <v:shape style="position:absolute;left:0;top:959;width:9540;height:3561" filled="false" stroked="false" type="#_x0000_t202">
              <v:textbox inset="0,0,0,0">
                <w:txbxContent>
                  <w:p>
                    <w:pPr>
                      <w:spacing w:before="10" w:line="240" w:lineRule="auto"/>
                      <w:rPr>
                        <w:sz w:val="25"/>
                      </w:rPr>
                    </w:pPr>
                  </w:p>
                  <w:p>
                    <w:pPr>
                      <w:spacing w:before="0" w:line="312" w:lineRule="auto"/>
                      <w:ind w:left="120" w:right="2107" w:firstLine="0"/>
                      <w:jc w:val="left"/>
                      <w:rPr>
                        <w:sz w:val="24"/>
                        <w:i/>
                      </w:rPr>
                    </w:pPr>
                    <w:r>
                      <w:rPr>
                        <w:color w:val="231F20"/>
                        <w:sz w:val="24"/>
                        <w:rFonts w:hint="eastAsia" w:eastAsia="宋体"/>
                      </w:rPr>
                      <w:t xml:space="preserve">概念:根据技能的复杂性和组织特征来决定是整体还是部分地练习技能。</w:t>
                    </w:r>
                    <w:r>
                      <w:rPr>
                        <w:i/>
                        <w:color w:val="231F20"/>
                        <w:spacing w:val="-57"/>
                        <w:sz w:val="24"/>
                      </w:rPr>
                      <w:t/>
                    </w:r>
                    <w:r>
                      <w:rPr>
                        <w:color w:val="231F20"/>
                        <w:sz w:val="24"/>
                      </w:rPr>
                      <w:t/>
                    </w:r>
                  </w:p>
                  <w:p>
                    <w:pPr>
                      <w:spacing w:before="0" w:line="240" w:lineRule="auto"/>
                      <w:rPr>
                        <w:i/>
                        <w:sz w:val="24"/>
                      </w:rPr>
                    </w:pPr>
                  </w:p>
                  <w:p>
                    <w:pPr>
                      <w:spacing w:before="211"/>
                      <w:ind w:left="120" w:right="0" w:firstLine="0"/>
                      <w:jc w:val="left"/>
                      <w:rPr>
                        <w:sz w:val="20"/>
                        <w:rFonts w:ascii="Tahoma"/>
                        <w:w w:val="95"/>
                      </w:rPr>
                    </w:pPr>
                    <w:r>
                      <w:rPr>
                        <w:color w:val="231F20"/>
                        <w:sz w:val="20"/>
                      </w:rPr>
                      <w:t/>
                    </w:r>
                    <w:r>
                      <w:rPr>
                        <w:rFonts w:ascii="Tahoma"/>
                        <w:color w:val="231F20"/>
                        <w:spacing w:val="3"/>
                        <w:w w:val="95"/>
                        <w:sz w:val="20"/>
                      </w:rPr>
                      <w:t/>
                    </w:r>
                    <w:r>
                      <w:rPr>
                        <w:color w:val="231F20"/>
                        <w:sz w:val="20"/>
                        <w:rFonts w:hint="eastAsia" w:eastAsia="宋体"/>
                      </w:rPr>
                      <w:t xml:space="preserve">完成本章后，您将能够</w:t>
                    </w:r>
                    <w:r>
                      <w:rPr>
                        <w:rFonts w:ascii="Tahoma"/>
                        <w:color w:val="231F20"/>
                        <w:spacing w:val="3"/>
                        <w:w w:val="95"/>
                        <w:sz w:val="20"/>
                      </w:rPr>
                      <w:t/>
                    </w:r>
                    <w:r>
                      <w:rPr>
                        <w:color w:val="231F20"/>
                        <w:sz w:val="20"/>
                      </w:rPr>
                      <w:t/>
                    </w:r>
                    <w:r>
                      <w:rPr>
                        <w:rFonts w:ascii="Tahoma"/>
                        <w:color w:val="231F20"/>
                        <w:spacing w:val="3"/>
                        <w:w w:val="95"/>
                        <w:sz w:val="20"/>
                      </w:rPr>
                      <w:t/>
                    </w:r>
                    <w:r>
                      <w:rPr>
                        <w:color w:val="231F20"/>
                        <w:sz w:val="20"/>
                      </w:rPr>
                      <w:t/>
                    </w:r>
                    <w:r>
                      <w:rPr>
                        <w:rFonts w:ascii="Tahoma"/>
                        <w:color w:val="231F20"/>
                        <w:spacing w:val="3"/>
                        <w:w w:val="95"/>
                        <w:sz w:val="20"/>
                      </w:rPr>
                      <w:t/>
                    </w:r>
                    <w:r>
                      <w:rPr>
                        <w:color w:val="231F20"/>
                        <w:sz w:val="20"/>
                      </w:rPr>
                      <w:t/>
                    </w:r>
                    <w:r>
                      <w:rPr>
                        <w:rFonts w:ascii="Tahoma"/>
                        <w:color w:val="231F20"/>
                        <w:spacing w:val="3"/>
                        <w:w w:val="95"/>
                        <w:sz w:val="20"/>
                      </w:rPr>
                      <w:t/>
                    </w:r>
                    <w:r>
                      <w:rPr>
                        <w:color w:val="231F20"/>
                        <w:sz w:val="20"/>
                      </w:rPr>
                      <w:t/>
                    </w:r>
                    <w:r>
                      <w:rPr>
                        <w:rFonts w:ascii="Tahoma"/>
                        <w:color w:val="231F20"/>
                        <w:spacing w:val="4"/>
                        <w:w w:val="95"/>
                        <w:sz w:val="20"/>
                      </w:rPr>
                      <w:t/>
                    </w:r>
                    <w:r>
                      <w:rPr>
                        <w:color w:val="231F20"/>
                        <w:sz w:val="20"/>
                      </w:rPr>
                      <w:t/>
                    </w:r>
                    <w:r>
                      <w:rPr>
                        <w:rFonts w:ascii="Tahoma"/>
                        <w:color w:val="231F20"/>
                        <w:spacing w:val="3"/>
                        <w:w w:val="95"/>
                        <w:sz w:val="20"/>
                      </w:rPr>
                      <w:t/>
                    </w:r>
                    <w:r>
                      <w:rPr>
                        <w:color w:val="231F20"/>
                        <w:sz w:val="20"/>
                      </w:rPr>
                      <w:t/>
                    </w:r>
                    <w:r>
                      <w:rPr>
                        <w:rFonts w:ascii="Tahoma"/>
                        <w:color w:val="231F20"/>
                        <w:spacing w:val="3"/>
                        <w:w w:val="95"/>
                        <w:sz w:val="20"/>
                      </w:rPr>
                      <w:t/>
                    </w:r>
                    <w:r>
                      <w:rPr>
                        <w:color w:val="231F20"/>
                        <w:sz w:val="20"/>
                      </w:rPr>
                      <w:t/>
                    </w:r>
                  </w:p>
                  <w:p>
                    <w:pPr>
                      <w:numPr>
                        <w:ilvl w:val="0"/>
                        <w:numId w:val="1"/>
                      </w:numPr>
                      <w:tabs>
                        <w:tab w:val="left" w:leader="none" w:pos="328"/>
                      </w:tabs>
                      <w:spacing w:before="119" w:line="237" w:lineRule="auto"/>
                      <w:ind w:left="327" w:right="1256" w:hanging="208"/>
                      <w:jc w:val="left"/>
                      <w:rPr>
                        <w:rFonts w:ascii="Tahoma"/>
                        <w:sz w:val="20"/>
                      </w:rPr>
                    </w:pPr>
                    <w:r>
                      <w:rPr>
                        <w:rFonts w:hint="eastAsia" w:eastAsia="宋体"/>
                        <w:color w:val="231F20"/>
                        <w:w w:val="95"/>
                        <w:sz w:val="20"/>
                      </w:rPr>
                      <w:t xml:space="preserve">定义术语复杂性和组织，因为它们与复杂运动技能的部件或组件之间的关系有关</w:t>
                    </w:r>
                    <w:r>
                      <w:rPr>
                        <w:rFonts w:hint="eastAsia" w:eastAsia="宋体"/>
                        <w:color w:val="231F20"/>
                        <w:w w:val="95"/>
                        <w:sz w:val="20"/>
                      </w:rPr>
                      <w:t/>
                    </w:r>
                    <w:r>
                      <w:rPr>
                        <w:rFonts w:ascii="Verdana"/>
                        <w:i/>
                        <w:color w:val="231F20"/>
                        <w:w w:val="95"/>
                        <w:sz w:val="20"/>
                      </w:rPr>
                      <w:t/>
                    </w:r>
                    <w:r>
                      <w:rPr>
                        <w:rFonts w:ascii="Tahoma"/>
                        <w:color w:val="231F20"/>
                        <w:w w:val="95"/>
                        <w:sz w:val="20"/>
                      </w:rPr>
                      <w:t/>
                    </w:r>
                    <w:r>
                      <w:rPr>
                        <w:rFonts w:ascii="Verdana"/>
                        <w:i/>
                        <w:color w:val="231F20"/>
                        <w:w w:val="95"/>
                        <w:sz w:val="20"/>
                      </w:rPr>
                      <w:t/>
                    </w:r>
                    <w:r>
                      <w:rPr>
                        <w:rFonts w:ascii="Tahoma"/>
                        <w:color w:val="231F20"/>
                        <w:w w:val="95"/>
                        <w:sz w:val="20"/>
                      </w:rPr>
                      <w:t/>
                    </w:r>
                    <w:r>
                      <w:rPr>
                        <w:rFonts w:ascii="Tahoma"/>
                        <w:color w:val="231F20"/>
                        <w:spacing w:val="-57"/>
                        <w:w w:val="95"/>
                        <w:sz w:val="20"/>
                      </w:rPr>
                      <w:t/>
                    </w:r>
                    <w:r>
                      <w:rPr>
                        <w:rFonts w:ascii="Tahoma"/>
                        <w:color w:val="231F20"/>
                        <w:sz w:val="20"/>
                      </w:rPr>
                      <w:t/>
                    </w:r>
                    <w:r>
                      <w:rPr>
                        <w:rFonts w:ascii="Tahoma"/>
                        <w:color w:val="231F20"/>
                        <w:spacing w:val="9"/>
                        <w:sz w:val="20"/>
                      </w:rPr>
                      <w:t/>
                    </w:r>
                    <w:r>
                      <w:rPr>
                        <w:rFonts w:ascii="Tahoma"/>
                        <w:color w:val="231F20"/>
                        <w:sz w:val="20"/>
                      </w:rPr>
                      <w:t/>
                    </w:r>
                    <w:r>
                      <w:rPr>
                        <w:rFonts w:ascii="Tahoma"/>
                        <w:color w:val="231F20"/>
                        <w:spacing w:val="9"/>
                        <w:sz w:val="20"/>
                      </w:rPr>
                      <w:t/>
                    </w:r>
                    <w:r>
                      <w:rPr>
                        <w:rFonts w:ascii="Tahoma"/>
                        <w:color w:val="231F20"/>
                        <w:sz w:val="20"/>
                      </w:rPr>
                      <w:t/>
                    </w:r>
                    <w:r>
                      <w:rPr>
                        <w:rFonts w:ascii="Tahoma"/>
                        <w:color w:val="231F20"/>
                        <w:spacing w:val="9"/>
                        <w:sz w:val="20"/>
                      </w:rPr>
                      <w:t/>
                    </w:r>
                    <w:r>
                      <w:rPr>
                        <w:rFonts w:ascii="Tahoma"/>
                        <w:color w:val="231F20"/>
                        <w:sz w:val="20"/>
                      </w:rPr>
                      <w:t/>
                    </w:r>
                    <w:r>
                      <w:rPr>
                        <w:rFonts w:ascii="Tahoma"/>
                        <w:color w:val="231F20"/>
                        <w:spacing w:val="10"/>
                        <w:sz w:val="20"/>
                      </w:rPr>
                      <w:t/>
                    </w:r>
                    <w:r>
                      <w:rPr>
                        <w:rFonts w:ascii="Tahoma"/>
                        <w:color w:val="231F20"/>
                        <w:sz w:val="20"/>
                      </w:rPr>
                      <w:t/>
                    </w:r>
                    <w:r>
                      <w:rPr>
                        <w:rFonts w:ascii="Tahoma"/>
                        <w:color w:val="231F20"/>
                        <w:spacing w:val="9"/>
                        <w:sz w:val="20"/>
                      </w:rPr>
                      <w:t/>
                    </w:r>
                    <w:r>
                      <w:rPr>
                        <w:rFonts w:ascii="Tahoma"/>
                        <w:color w:val="231F20"/>
                        <w:sz w:val="20"/>
                      </w:rPr>
                      <w:t/>
                    </w:r>
                    <w:r>
                      <w:rPr>
                        <w:rFonts w:ascii="Tahoma"/>
                        <w:color w:val="231F20"/>
                        <w:spacing w:val="9"/>
                        <w:sz w:val="20"/>
                      </w:rPr>
                      <w:t/>
                    </w:r>
                    <w:r>
                      <w:rPr>
                        <w:rFonts w:ascii="Tahoma"/>
                        <w:color w:val="231F20"/>
                        <w:sz w:val="20"/>
                      </w:rPr>
                      <w:t/>
                    </w:r>
                    <w:r>
                      <w:rPr>
                        <w:rFonts w:ascii="Tahoma"/>
                        <w:color w:val="231F20"/>
                        <w:spacing w:val="9"/>
                        <w:sz w:val="20"/>
                      </w:rPr>
                      <w:t/>
                    </w:r>
                    <w:r>
                      <w:rPr>
                        <w:rFonts w:ascii="Tahoma"/>
                        <w:color w:val="231F20"/>
                        <w:sz w:val="20"/>
                      </w:rPr>
                      <w:t/>
                    </w:r>
                  </w:p>
                  <w:p>
                    <w:pPr>
                      <w:numPr>
                        <w:ilvl w:val="0"/>
                        <w:numId w:val="1"/>
                      </w:numPr>
                      <w:tabs>
                        <w:tab w:val="left" w:leader="none" w:pos="328"/>
                      </w:tabs>
                      <w:spacing w:before="61" w:line="237" w:lineRule="auto"/>
                      <w:ind w:left="327" w:right="1631" w:hanging="208"/>
                      <w:jc w:val="left"/>
                      <w:rPr>
                        <w:rFonts w:ascii="Tahoma"/>
                        <w:sz w:val="20"/>
                      </w:rPr>
                    </w:pPr>
                    <w:r>
                      <w:rPr>
                        <w:rFonts w:hint="eastAsia" w:eastAsia="宋体"/>
                        <w:color w:val="231F20"/>
                        <w:w w:val="90"/>
                        <w:sz w:val="20"/>
                      </w:rPr>
                      <w:t xml:space="preserve">描述将细分和分段的部分练习方法应用于运动技能练习的方法</w:t>
                    </w:r>
                    <w:r>
                      <w:rPr>
                        <w:rFonts w:hint="eastAsia" w:eastAsia="宋体"/>
                        <w:color w:val="231F20"/>
                        <w:w w:val="90"/>
                        <w:sz w:val="20"/>
                      </w:rPr>
                      <w:t/>
                    </w:r>
                    <w:r>
                      <w:rPr>
                        <w:rFonts w:ascii="Tahoma"/>
                        <w:color w:val="231F20"/>
                        <w:spacing w:val="19"/>
                        <w:w w:val="90"/>
                        <w:sz w:val="20"/>
                      </w:rPr>
                      <w:t/>
                    </w:r>
                    <w:r>
                      <w:rPr>
                        <w:rFonts w:ascii="Tahoma"/>
                        <w:color w:val="231F20"/>
                        <w:w w:val="90"/>
                        <w:sz w:val="20"/>
                      </w:rPr>
                      <w:t/>
                    </w:r>
                    <w:r>
                      <w:rPr>
                        <w:rFonts w:ascii="Tahoma"/>
                        <w:color w:val="231F20"/>
                        <w:spacing w:val="19"/>
                        <w:w w:val="90"/>
                        <w:sz w:val="20"/>
                      </w:rPr>
                      <w:t/>
                    </w:r>
                    <w:r>
                      <w:rPr>
                        <w:rFonts w:ascii="Tahoma"/>
                        <w:color w:val="231F20"/>
                        <w:w w:val="90"/>
                        <w:sz w:val="20"/>
                      </w:rPr>
                      <w:t/>
                    </w:r>
                    <w:r>
                      <w:rPr>
                        <w:rFonts w:ascii="Tahoma"/>
                        <w:color w:val="231F20"/>
                        <w:spacing w:val="19"/>
                        <w:w w:val="90"/>
                        <w:sz w:val="20"/>
                      </w:rPr>
                      <w:t/>
                    </w:r>
                    <w:r>
                      <w:rPr>
                        <w:rFonts w:ascii="Tahoma"/>
                        <w:color w:val="231F20"/>
                        <w:w w:val="90"/>
                        <w:sz w:val="20"/>
                      </w:rPr>
                      <w:t/>
                    </w:r>
                    <w:r>
                      <w:rPr>
                        <w:rFonts w:ascii="Tahoma"/>
                        <w:color w:val="231F20"/>
                        <w:spacing w:val="19"/>
                        <w:w w:val="90"/>
                        <w:sz w:val="20"/>
                      </w:rPr>
                      <w:t/>
                    </w:r>
                    <w:r>
                      <w:rPr>
                        <w:rFonts w:ascii="Tahoma"/>
                        <w:color w:val="231F20"/>
                        <w:w w:val="90"/>
                        <w:sz w:val="20"/>
                      </w:rPr>
                      <w:t/>
                    </w:r>
                    <w:r>
                      <w:rPr>
                        <w:rFonts w:ascii="Tahoma"/>
                        <w:color w:val="231F20"/>
                        <w:spacing w:val="19"/>
                        <w:w w:val="90"/>
                        <w:sz w:val="20"/>
                      </w:rPr>
                      <w:t/>
                    </w:r>
                    <w:r>
                      <w:rPr>
                        <w:rFonts w:ascii="Tahoma"/>
                        <w:color w:val="231F20"/>
                        <w:w w:val="90"/>
                        <w:sz w:val="20"/>
                      </w:rPr>
                      <w:t/>
                    </w:r>
                    <w:r>
                      <w:rPr>
                        <w:rFonts w:ascii="Tahoma"/>
                        <w:color w:val="231F20"/>
                        <w:spacing w:val="19"/>
                        <w:w w:val="90"/>
                        <w:sz w:val="20"/>
                      </w:rPr>
                      <w:t/>
                    </w:r>
                    <w:r>
                      <w:rPr>
                        <w:rFonts w:ascii="Tahoma"/>
                        <w:color w:val="231F20"/>
                        <w:w w:val="90"/>
                        <w:sz w:val="20"/>
                      </w:rPr>
                      <w:t/>
                    </w:r>
                    <w:r>
                      <w:rPr>
                        <w:rFonts w:ascii="Tahoma"/>
                        <w:color w:val="231F20"/>
                        <w:spacing w:val="19"/>
                        <w:w w:val="90"/>
                        <w:sz w:val="20"/>
                      </w:rPr>
                      <w:t/>
                    </w:r>
                    <w:r>
                      <w:rPr>
                        <w:rFonts w:ascii="Tahoma"/>
                        <w:color w:val="231F20"/>
                        <w:w w:val="90"/>
                        <w:sz w:val="20"/>
                      </w:rPr>
                      <w:t/>
                    </w:r>
                    <w:r>
                      <w:rPr>
                        <w:rFonts w:ascii="Tahoma"/>
                        <w:color w:val="231F20"/>
                        <w:spacing w:val="19"/>
                        <w:w w:val="90"/>
                        <w:sz w:val="20"/>
                      </w:rPr>
                      <w:t/>
                    </w:r>
                    <w:r>
                      <w:rPr>
                        <w:rFonts w:ascii="Verdana"/>
                        <w:i/>
                        <w:color w:val="231F20"/>
                        <w:w w:val="90"/>
                        <w:sz w:val="20"/>
                      </w:rPr>
                      <w:t/>
                    </w:r>
                    <w:r>
                      <w:rPr>
                        <w:rFonts w:ascii="Verdana"/>
                        <w:i/>
                        <w:color w:val="231F20"/>
                        <w:spacing w:val="13"/>
                        <w:w w:val="90"/>
                        <w:sz w:val="20"/>
                      </w:rPr>
                      <w:t/>
                    </w:r>
                    <w:r>
                      <w:rPr>
                        <w:rFonts w:ascii="Tahoma"/>
                        <w:color w:val="231F20"/>
                        <w:w w:val="90"/>
                        <w:sz w:val="20"/>
                      </w:rPr>
                      <w:t/>
                    </w:r>
                    <w:r>
                      <w:rPr>
                        <w:rFonts w:ascii="Tahoma"/>
                        <w:color w:val="231F20"/>
                        <w:spacing w:val="19"/>
                        <w:w w:val="90"/>
                        <w:sz w:val="20"/>
                      </w:rPr>
                      <w:t/>
                    </w:r>
                    <w:r>
                      <w:rPr>
                        <w:rFonts w:ascii="Verdana"/>
                        <w:i/>
                        <w:color w:val="231F20"/>
                        <w:w w:val="90"/>
                        <w:sz w:val="20"/>
                      </w:rPr>
                      <w:t/>
                    </w:r>
                    <w:r>
                      <w:rPr>
                        <w:rFonts w:ascii="Verdana"/>
                        <w:i/>
                        <w:color w:val="231F20"/>
                        <w:spacing w:val="12"/>
                        <w:w w:val="90"/>
                        <w:sz w:val="20"/>
                      </w:rPr>
                      <w:t/>
                    </w:r>
                    <w:r>
                      <w:rPr>
                        <w:rFonts w:ascii="Tahoma"/>
                        <w:color w:val="231F20"/>
                        <w:w w:val="90"/>
                        <w:sz w:val="20"/>
                      </w:rPr>
                      <w:t/>
                    </w:r>
                    <w:r>
                      <w:rPr>
                        <w:rFonts w:ascii="Tahoma"/>
                        <w:color w:val="231F20"/>
                        <w:spacing w:val="-54"/>
                        <w:w w:val="90"/>
                        <w:sz w:val="20"/>
                      </w:rPr>
                      <w:t/>
                    </w:r>
                    <w:r>
                      <w:rPr>
                        <w:rFonts w:ascii="Tahoma"/>
                        <w:color w:val="231F20"/>
                        <w:sz w:val="20"/>
                      </w:rPr>
                      <w:t/>
                    </w:r>
                    <w:r>
                      <w:rPr>
                        <w:rFonts w:ascii="Tahoma"/>
                        <w:color w:val="231F20"/>
                        <w:spacing w:val="-10"/>
                        <w:sz w:val="20"/>
                      </w:rPr>
                      <w:t/>
                    </w:r>
                    <w:r>
                      <w:rPr>
                        <w:rFonts w:ascii="Tahoma"/>
                        <w:color w:val="231F20"/>
                        <w:sz w:val="20"/>
                      </w:rPr>
                      <w:t/>
                    </w:r>
                    <w:r>
                      <w:rPr>
                        <w:rFonts w:ascii="Tahoma"/>
                        <w:color w:val="231F20"/>
                        <w:spacing w:val="-9"/>
                        <w:sz w:val="20"/>
                      </w:rPr>
                      <w:t/>
                    </w:r>
                    <w:r>
                      <w:rPr>
                        <w:rFonts w:ascii="Tahoma"/>
                        <w:color w:val="231F20"/>
                        <w:sz w:val="20"/>
                      </w:rPr>
                      <w:t/>
                    </w:r>
                    <w:r>
                      <w:rPr>
                        <w:rFonts w:ascii="Tahoma"/>
                        <w:color w:val="231F20"/>
                        <w:spacing w:val="-9"/>
                        <w:sz w:val="20"/>
                      </w:rPr>
                      <w:t/>
                    </w:r>
                    <w:r>
                      <w:rPr>
                        <w:rFonts w:ascii="Tahoma"/>
                        <w:color w:val="231F20"/>
                        <w:sz w:val="20"/>
                      </w:rPr>
                      <w:t/>
                    </w:r>
                    <w:r>
                      <w:rPr>
                        <w:rFonts w:ascii="Tahoma"/>
                        <w:color w:val="231F20"/>
                        <w:spacing w:val="-9"/>
                        <w:sz w:val="20"/>
                      </w:rPr>
                      <w:t/>
                    </w:r>
                    <w:r>
                      <w:rPr>
                        <w:rFonts w:ascii="Tahoma"/>
                        <w:color w:val="231F20"/>
                        <w:sz w:val="20"/>
                      </w:rPr>
                      <w:t/>
                    </w:r>
                  </w:p>
                  <w:p>
                    <w:pPr>
                      <w:numPr>
                        <w:ilvl w:val="0"/>
                        <w:numId w:val="1"/>
                      </w:numPr>
                      <w:tabs>
                        <w:tab w:val="left" w:leader="none" w:pos="328"/>
                      </w:tabs>
                      <w:spacing w:before="58"/>
                      <w:ind w:left="327" w:right="0" w:hanging="208"/>
                      <w:jc w:val="left"/>
                      <w:rPr>
                        <w:rFonts w:ascii="Tahoma"/>
                        <w:sz w:val="20"/>
                        <w:w w:val="95"/>
                      </w:rPr>
                    </w:pPr>
                    <w:r>
                      <w:rPr>
                        <w:rFonts w:ascii="Tahoma"/>
                        <w:color w:val="231F20"/>
                        <w:sz w:val="20"/>
                      </w:rPr>
                      <w:t/>
                    </w:r>
                    <w:r>
                      <w:rPr>
                        <w:rFonts w:ascii="Tahoma"/>
                        <w:color w:val="231F20"/>
                        <w:spacing w:val="-1"/>
                        <w:w w:val="95"/>
                        <w:sz w:val="20"/>
                      </w:rPr>
                      <w:t/>
                    </w:r>
                    <w:r>
                      <w:rPr>
                        <w:rFonts w:ascii="Tahoma"/>
                        <w:color w:val="231F20"/>
                        <w:sz w:val="20"/>
                      </w:rPr>
                      <w:t/>
                    </w:r>
                    <w:r>
                      <w:rPr>
                        <w:rFonts w:ascii="Tahoma"/>
                        <w:color w:val="231F20"/>
                        <w:spacing w:val="-1"/>
                        <w:w w:val="95"/>
                        <w:sz w:val="20"/>
                      </w:rPr>
                      <w:t/>
                    </w:r>
                    <w:r>
                      <w:rPr>
                        <w:rFonts w:ascii="Tahoma"/>
                        <w:color w:val="231F20"/>
                        <w:sz w:val="20"/>
                      </w:rPr>
                      <w:t/>
                    </w:r>
                    <w:r>
                      <w:rPr>
                        <w:rFonts w:ascii="Tahoma"/>
                        <w:color w:val="231F20"/>
                        <w:spacing w:val="-1"/>
                        <w:w w:val="95"/>
                        <w:sz w:val="20"/>
                      </w:rPr>
                      <w:t/>
                    </w:r>
                    <w:r>
                      <w:rPr>
                        <w:rFonts w:ascii="Tahoma"/>
                        <w:color w:val="231F20"/>
                        <w:sz w:val="20"/>
                      </w:rPr>
                      <w:t/>
                    </w:r>
                    <w:r>
                      <w:rPr>
                        <w:rFonts w:hint="eastAsia" w:eastAsia="宋体"/>
                        <w:i/>
                        <w:color w:val="231F20"/>
                        <w:sz w:val="20"/>
                      </w:rPr>
                      <w:t xml:space="preserve">描述几种将简化方法应用于运动技能练习的方法</w:t>
                    </w:r>
                    <w:r>
                      <w:rPr>
                        <w:rFonts w:ascii="Verdana"/>
                        <w:i/>
                        <w:color w:val="231F20"/>
                        <w:spacing w:val="-7"/>
                        <w:w w:val="95"/>
                        <w:sz w:val="20"/>
                      </w:rPr>
                      <w:t/>
                    </w:r>
                    <w:r>
                      <w:rPr>
                        <w:rFonts w:ascii="Tahoma"/>
                        <w:color w:val="231F20"/>
                        <w:sz w:val="20"/>
                      </w:rPr>
                      <w:t/>
                    </w:r>
                    <w:r>
                      <w:rPr>
                        <w:rFonts w:ascii="Tahoma"/>
                        <w:color w:val="231F20"/>
                        <w:spacing w:val="-1"/>
                        <w:w w:val="95"/>
                        <w:sz w:val="20"/>
                      </w:rPr>
                      <w:t/>
                    </w:r>
                    <w:r>
                      <w:rPr>
                        <w:rFonts w:ascii="Tahoma"/>
                        <w:color w:val="231F20"/>
                        <w:sz w:val="20"/>
                      </w:rPr>
                      <w:t/>
                    </w:r>
                    <w:r>
                      <w:rPr>
                        <w:rFonts w:ascii="Tahoma"/>
                        <w:color w:val="231F20"/>
                        <w:spacing w:val="-1"/>
                        <w:w w:val="95"/>
                        <w:sz w:val="20"/>
                      </w:rPr>
                      <w:t/>
                    </w:r>
                    <w:r>
                      <w:rPr>
                        <w:rFonts w:ascii="Tahoma"/>
                        <w:color w:val="231F20"/>
                        <w:sz w:val="20"/>
                      </w:rPr>
                      <w:t/>
                    </w:r>
                    <w:r>
                      <w:rPr>
                        <w:rFonts w:ascii="Tahoma"/>
                        <w:color w:val="231F20"/>
                        <w:spacing w:val="-1"/>
                        <w:w w:val="95"/>
                        <w:sz w:val="20"/>
                      </w:rPr>
                      <w:t/>
                    </w:r>
                    <w:r>
                      <w:rPr>
                        <w:rFonts w:ascii="Tahoma"/>
                        <w:color w:val="231F20"/>
                        <w:sz w:val="20"/>
                      </w:rPr>
                      <w:t/>
                    </w:r>
                  </w:p>
                </w:txbxContent>
              </v:textbox>
              <w10:wrap type="none"/>
            </v:shape>
          </v:group>
        </w:pict>
      </w:r>
      <w:r>
        <w:rPr/>
      </w:r>
    </w:p>
    <w:p>
      <w:pPr>
        <w:pStyle w:val="BodyText"/>
      </w:pPr>
    </w:p>
    <w:p>
      <w:pPr>
        <w:pStyle w:val="BodyText"/>
      </w:pPr>
    </w:p>
    <w:p>
      <w:pPr>
        <w:pStyle w:val="BodyText"/>
        <w:spacing w:before="6"/>
        <w:rPr>
          <w:sz w:val="27"/>
        </w:rPr>
      </w:pPr>
    </w:p>
    <w:p>
      <w:pPr>
        <w:spacing w:after="0"/>
        <w:rPr>
          <w:sz w:val="27"/>
        </w:rPr>
        <w:sectPr>
          <w:headerReference w:type="default" r:id="rId5"/>
          <w:footerReference w:type="default" r:id="rId6"/>
          <w:type w:val="continuous"/>
          <w:pgSz w:w="12060" w:h="14580"/>
          <w:pgMar w:top="1300" w:right="260" w:bottom="720" w:left="1280" w:header="0" w:footer="523"/>
          <w:pgNumType w:start="433"/>
        </w:sectPr>
      </w:pPr>
    </w:p>
    <w:p>
      <w:pPr>
        <w:pStyle w:val="Heading1"/>
        <w:spacing w:before="99"/>
        <w:ind w:left="880"/>
        <w:rPr>
          <w:rFonts w:ascii="Century Gothic"/>
        </w:rPr>
      </w:pPr>
      <w:r>
        <w:rPr>
          <w:rFonts w:hint="eastAsia" w:eastAsia="宋体"/>
          <w:color w:val="231F20"/>
        </w:rPr>
        <w:t xml:space="preserve">应用</w:t>
      </w:r>
    </w:p>
    <w:p>
      <w:pPr>
        <w:pStyle w:val="BodyText"/>
        <w:spacing w:line="240" w:lineRule="exact"/>
        <w:ind w:left="-1250"/>
        <w:rPr>
          <w:rFonts w:ascii="Century Gothic"/>
        </w:rPr>
      </w:pPr>
      <w:r>
        <w:rPr>
          <w:rFonts w:ascii="Century Gothic"/>
          <w:position w:val="-4"/>
        </w:rPr>
        <w:drawing>
          <wp:inline distT="0" distB="0" distL="0" distR="0">
            <wp:extent cx="152400" cy="152400"/>
            <wp:effectExtent l="0" t="0" r="0" b="0"/>
            <wp:docPr id="5" name="image1.png"/>
            <wp:cNvGraphicFramePr>
              <a:graphicFrameLocks noChangeAspect="1"/>
            </wp:cNvGraphicFramePr>
            <a:graphic>
              <a:graphicData uri="http://schemas.openxmlformats.org/drawingml/2006/picture">
                <pic:pic>
                  <pic:nvPicPr>
                    <pic:cNvPr id="6" name="image1.png"/>
                    <pic:cNvPicPr/>
                  </pic:nvPicPr>
                  <pic:blipFill>
                    <a:blip r:embed="rId7" cstate="print"/>
                    <a:stretch>
                      <a:fillRect/>
                    </a:stretch>
                  </pic:blipFill>
                  <pic:spPr>
                    <a:xfrm>
                      <a:off x="0" y="0"/>
                      <a:ext cx="152400" cy="152400"/>
                    </a:xfrm>
                    <a:prstGeom prst="rect">
                      <a:avLst/>
                    </a:prstGeom>
                  </pic:spPr>
                </pic:pic>
              </a:graphicData>
            </a:graphic>
          </wp:inline>
        </w:drawing>
      </w:r>
      <w:r>
        <w:rPr>
          <w:rFonts w:ascii="Century Gothic"/>
          <w:position w:val="-4"/>
        </w:rPr>
      </w:r>
    </w:p>
    <w:p>
      <w:pPr>
        <w:spacing w:before="13" w:line="264" w:lineRule="auto"/>
        <w:ind w:left="880" w:right="0" w:firstLine="0"/>
        <w:jc w:val="both"/>
        <w:rPr>
          <w:sz w:val="18"/>
          <w:rFonts w:ascii="Tahoma"/>
        </w:rPr>
      </w:pPr>
      <w:r>
        <w:rPr>
          <w:color w:val="231F20"/>
          <w:w w:val="95"/>
          <w:sz w:val="18"/>
          <w:rFonts w:hint="eastAsia" w:eastAsia="宋体"/>
        </w:rPr>
        <w:t xml:space="preserve">当你教任何运动技能时，你必须做出的一个重要决定是让学习者整体练习还是部分练习。以下列运动技能教学情境为例。假设你正在教一门网球入门课。你正准备教发球。大多数网球教学书籍将发球分为六到七个部分:握拍、站姿、后摆、掷球、前摆、触球和跟进。你必须决定是让学生整体练习所有这些部分，还是让他们分别练习每个组成部分或一组组成部分。</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51"/>
          <w:w w:val="95"/>
          <w:sz w:val="18"/>
        </w:rPr>
        <w:t/>
      </w:r>
      <w:r>
        <w:rPr>
          <w:color w:val="231F20"/>
          <w:spacing w:val="-1"/>
          <w:w w:val="95"/>
          <w:sz w:val="18"/>
        </w:rPr>
        <w:t/>
      </w:r>
      <w:r>
        <w:rPr>
          <w:rFonts w:ascii="Tahoma"/>
          <w:color w:val="231F20"/>
          <w:spacing w:val="-14"/>
          <w:w w:val="95"/>
          <w:sz w:val="18"/>
        </w:rPr>
        <w:t/>
      </w:r>
      <w:r>
        <w:rPr>
          <w:color w:val="231F20"/>
          <w:spacing w:val="-1"/>
          <w:w w:val="95"/>
          <w:sz w:val="18"/>
        </w:rPr>
        <w:t/>
      </w:r>
      <w:r>
        <w:rPr>
          <w:rFonts w:ascii="Tahoma"/>
          <w:color w:val="231F20"/>
          <w:spacing w:val="-14"/>
          <w:w w:val="95"/>
          <w:sz w:val="18"/>
        </w:rPr>
        <w:t/>
      </w:r>
      <w:r>
        <w:rPr>
          <w:color w:val="231F20"/>
          <w:spacing w:val="-1"/>
          <w:w w:val="95"/>
          <w:sz w:val="18"/>
        </w:rPr>
        <w:t/>
      </w:r>
      <w:r>
        <w:rPr>
          <w:rFonts w:ascii="Tahoma"/>
          <w:color w:val="231F20"/>
          <w:spacing w:val="-14"/>
          <w:w w:val="95"/>
          <w:sz w:val="18"/>
        </w:rPr>
        <w:t/>
      </w:r>
      <w:r>
        <w:rPr>
          <w:color w:val="231F20"/>
          <w:spacing w:val="-1"/>
          <w:w w:val="95"/>
          <w:sz w:val="18"/>
        </w:rPr>
        <w:t/>
      </w:r>
      <w:r>
        <w:rPr>
          <w:rFonts w:ascii="Tahoma"/>
          <w:color w:val="231F20"/>
          <w:spacing w:val="-14"/>
          <w:w w:val="95"/>
          <w:sz w:val="18"/>
        </w:rPr>
        <w:t/>
      </w:r>
      <w:r>
        <w:rPr>
          <w:color w:val="231F20"/>
          <w:spacing w:val="-1"/>
          <w:w w:val="95"/>
          <w:sz w:val="18"/>
        </w:rPr>
        <w:t/>
      </w:r>
      <w:r>
        <w:rPr>
          <w:rFonts w:ascii="Tahoma"/>
          <w:color w:val="231F20"/>
          <w:spacing w:val="-14"/>
          <w:w w:val="95"/>
          <w:sz w:val="18"/>
        </w:rPr>
        <w:t/>
      </w:r>
      <w:r>
        <w:rPr>
          <w:color w:val="231F20"/>
          <w:spacing w:val="-1"/>
          <w:w w:val="95"/>
          <w:sz w:val="18"/>
        </w:rPr>
        <w:t/>
      </w:r>
      <w:r>
        <w:rPr>
          <w:rFonts w:ascii="Tahoma"/>
          <w:color w:val="231F20"/>
          <w:spacing w:val="-14"/>
          <w:w w:val="95"/>
          <w:sz w:val="18"/>
        </w:rPr>
        <w:t/>
      </w:r>
      <w:r>
        <w:rPr>
          <w:color w:val="231F20"/>
          <w:spacing w:val="-1"/>
          <w:w w:val="95"/>
          <w:sz w:val="18"/>
        </w:rPr>
        <w:t/>
      </w:r>
      <w:r>
        <w:rPr>
          <w:rFonts w:ascii="Tahoma"/>
          <w:color w:val="231F20"/>
          <w:spacing w:val="-14"/>
          <w:w w:val="95"/>
          <w:sz w:val="18"/>
        </w:rPr>
        <w:t/>
      </w:r>
      <w:r>
        <w:rPr>
          <w:color w:val="231F20"/>
          <w:spacing w:val="-1"/>
          <w:w w:val="95"/>
          <w:sz w:val="18"/>
        </w:rPr>
        <w:t/>
      </w:r>
      <w:r>
        <w:rPr>
          <w:rFonts w:ascii="Tahoma"/>
          <w:color w:val="231F20"/>
          <w:spacing w:val="-13"/>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5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2"/>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51"/>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51"/>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51"/>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6"/>
          <w:w w:val="95"/>
          <w:sz w:val="18"/>
        </w:rPr>
        <w:t/>
      </w:r>
      <w:r>
        <w:rPr>
          <w:color w:val="231F20"/>
          <w:spacing w:val="-1"/>
          <w:w w:val="95"/>
          <w:sz w:val="18"/>
        </w:rPr>
        <w:t/>
      </w:r>
      <w:r>
        <w:rPr>
          <w:rFonts w:ascii="Tahoma"/>
          <w:color w:val="231F20"/>
          <w:spacing w:val="-16"/>
          <w:w w:val="95"/>
          <w:sz w:val="18"/>
        </w:rPr>
        <w:t/>
      </w:r>
      <w:r>
        <w:rPr>
          <w:color w:val="231F20"/>
          <w:w w:val="95"/>
          <w:sz w:val="18"/>
        </w:rPr>
        <w:t/>
      </w:r>
      <w:r>
        <w:rPr>
          <w:rFonts w:ascii="Tahoma"/>
          <w:color w:val="231F20"/>
          <w:spacing w:val="-16"/>
          <w:w w:val="95"/>
          <w:sz w:val="18"/>
        </w:rPr>
        <w:t/>
      </w:r>
      <w:r>
        <w:rPr>
          <w:color w:val="231F20"/>
          <w:w w:val="95"/>
          <w:sz w:val="18"/>
        </w:rPr>
        <w:t/>
      </w:r>
      <w:r>
        <w:rPr>
          <w:rFonts w:ascii="Tahoma"/>
          <w:color w:val="231F20"/>
          <w:spacing w:val="-16"/>
          <w:w w:val="95"/>
          <w:sz w:val="18"/>
        </w:rPr>
        <w:t/>
      </w:r>
      <w:r>
        <w:rPr>
          <w:color w:val="231F20"/>
          <w:w w:val="95"/>
          <w:sz w:val="18"/>
        </w:rPr>
        <w:t/>
      </w:r>
      <w:r>
        <w:rPr>
          <w:rFonts w:ascii="Tahoma"/>
          <w:color w:val="231F20"/>
          <w:spacing w:val="-16"/>
          <w:w w:val="95"/>
          <w:sz w:val="18"/>
        </w:rPr>
        <w:t/>
      </w:r>
      <w:r>
        <w:rPr>
          <w:color w:val="231F20"/>
          <w:w w:val="95"/>
          <w:sz w:val="18"/>
        </w:rPr>
        <w:t/>
      </w:r>
      <w:r>
        <w:rPr>
          <w:rFonts w:ascii="Tahoma"/>
          <w:color w:val="231F20"/>
          <w:spacing w:val="-16"/>
          <w:w w:val="95"/>
          <w:sz w:val="18"/>
        </w:rPr>
        <w:t/>
      </w:r>
      <w:r>
        <w:rPr>
          <w:color w:val="231F20"/>
          <w:w w:val="95"/>
          <w:sz w:val="18"/>
        </w:rPr>
        <w:t/>
      </w:r>
      <w:r>
        <w:rPr>
          <w:rFonts w:ascii="Tahoma"/>
          <w:color w:val="231F20"/>
          <w:spacing w:val="-16"/>
          <w:w w:val="95"/>
          <w:sz w:val="18"/>
        </w:rPr>
        <w:t/>
      </w:r>
      <w:r>
        <w:rPr>
          <w:color w:val="231F20"/>
          <w:w w:val="95"/>
          <w:sz w:val="18"/>
        </w:rPr>
        <w:t/>
      </w:r>
      <w:r>
        <w:rPr>
          <w:rFonts w:ascii="Tahoma"/>
          <w:color w:val="231F20"/>
          <w:spacing w:val="-16"/>
          <w:w w:val="95"/>
          <w:sz w:val="18"/>
        </w:rPr>
        <w:t/>
      </w:r>
      <w:r>
        <w:rPr>
          <w:color w:val="231F20"/>
          <w:w w:val="95"/>
          <w:sz w:val="18"/>
        </w:rPr>
        <w:t/>
      </w:r>
      <w:r>
        <w:rPr>
          <w:rFonts w:ascii="Tahoma"/>
          <w:color w:val="231F20"/>
          <w:spacing w:val="-51"/>
          <w:w w:val="95"/>
          <w:sz w:val="18"/>
        </w:rPr>
        <w:t/>
      </w:r>
      <w:r>
        <w:rPr>
          <w:color w:val="231F20"/>
          <w:spacing w:val="-1"/>
          <w:w w:val="95"/>
          <w:sz w:val="18"/>
        </w:rPr>
        <w:t/>
      </w:r>
      <w:r>
        <w:rPr>
          <w:rFonts w:ascii="Tahoma"/>
          <w:color w:val="231F20"/>
          <w:spacing w:val="-21"/>
          <w:w w:val="95"/>
          <w:sz w:val="18"/>
        </w:rPr>
        <w:t/>
      </w:r>
      <w:r>
        <w:rPr>
          <w:color w:val="231F20"/>
          <w:spacing w:val="-1"/>
          <w:w w:val="95"/>
          <w:sz w:val="18"/>
        </w:rPr>
        <w:t/>
      </w:r>
      <w:r>
        <w:rPr>
          <w:rFonts w:ascii="Tahoma"/>
          <w:color w:val="231F20"/>
          <w:spacing w:val="-21"/>
          <w:w w:val="95"/>
          <w:sz w:val="18"/>
        </w:rPr>
        <w:t/>
      </w:r>
      <w:r>
        <w:rPr>
          <w:color w:val="231F20"/>
          <w:spacing w:val="-1"/>
          <w:w w:val="95"/>
          <w:sz w:val="18"/>
        </w:rPr>
        <w:t/>
      </w:r>
      <w:r>
        <w:rPr>
          <w:rFonts w:ascii="Tahoma"/>
          <w:color w:val="231F20"/>
          <w:spacing w:val="-21"/>
          <w:w w:val="95"/>
          <w:sz w:val="18"/>
        </w:rPr>
        <w:t/>
      </w:r>
      <w:r>
        <w:rPr>
          <w:color w:val="231F20"/>
          <w:w w:val="95"/>
          <w:sz w:val="18"/>
        </w:rPr>
        <w:t/>
      </w:r>
      <w:r>
        <w:rPr>
          <w:rFonts w:ascii="Tahoma"/>
          <w:color w:val="231F20"/>
          <w:spacing w:val="-21"/>
          <w:w w:val="95"/>
          <w:sz w:val="18"/>
        </w:rPr>
        <w:t/>
      </w:r>
      <w:r>
        <w:rPr>
          <w:color w:val="231F20"/>
          <w:w w:val="95"/>
          <w:sz w:val="18"/>
        </w:rPr>
        <w:t/>
      </w:r>
      <w:r>
        <w:rPr>
          <w:rFonts w:ascii="Tahoma"/>
          <w:color w:val="231F20"/>
          <w:spacing w:val="-21"/>
          <w:w w:val="95"/>
          <w:sz w:val="18"/>
        </w:rPr>
        <w:t/>
      </w:r>
      <w:r>
        <w:rPr>
          <w:color w:val="231F20"/>
          <w:w w:val="95"/>
          <w:sz w:val="18"/>
        </w:rPr>
        <w:t/>
      </w:r>
      <w:r>
        <w:rPr>
          <w:rFonts w:ascii="Tahoma"/>
          <w:color w:val="231F20"/>
          <w:spacing w:val="-21"/>
          <w:w w:val="95"/>
          <w:sz w:val="18"/>
        </w:rPr>
        <w:t/>
      </w:r>
      <w:r>
        <w:rPr>
          <w:color w:val="231F20"/>
          <w:w w:val="95"/>
          <w:sz w:val="18"/>
        </w:rPr>
        <w:t/>
      </w:r>
      <w:r>
        <w:rPr>
          <w:rFonts w:ascii="Tahoma"/>
          <w:color w:val="231F20"/>
          <w:spacing w:val="-21"/>
          <w:w w:val="95"/>
          <w:sz w:val="18"/>
        </w:rPr>
        <w:t/>
      </w:r>
      <w:r>
        <w:rPr>
          <w:color w:val="231F20"/>
          <w:w w:val="95"/>
          <w:sz w:val="18"/>
        </w:rPr>
        <w:t/>
      </w:r>
      <w:r>
        <w:rPr>
          <w:rFonts w:ascii="Tahoma"/>
          <w:color w:val="231F20"/>
          <w:spacing w:val="-21"/>
          <w:w w:val="95"/>
          <w:sz w:val="18"/>
        </w:rPr>
        <w:t/>
      </w:r>
      <w:r>
        <w:rPr>
          <w:color w:val="231F20"/>
          <w:w w:val="95"/>
          <w:sz w:val="18"/>
        </w:rPr>
        <w:t/>
      </w:r>
      <w:r>
        <w:rPr>
          <w:rFonts w:ascii="Tahoma"/>
          <w:color w:val="231F20"/>
          <w:spacing w:val="-20"/>
          <w:w w:val="95"/>
          <w:sz w:val="18"/>
        </w:rPr>
        <w:t/>
      </w:r>
      <w:r>
        <w:rPr>
          <w:color w:val="231F20"/>
          <w:w w:val="95"/>
          <w:sz w:val="18"/>
        </w:rPr>
        <w:t/>
      </w:r>
      <w:r>
        <w:rPr>
          <w:rFonts w:ascii="Tahoma"/>
          <w:color w:val="231F20"/>
          <w:spacing w:val="-51"/>
          <w:w w:val="95"/>
          <w:sz w:val="18"/>
        </w:rPr>
        <w:t/>
      </w:r>
      <w:r>
        <w:rPr>
          <w:color w:val="231F20"/>
          <w:spacing w:val="-3"/>
          <w:sz w:val="18"/>
        </w:rPr>
        <w:t/>
      </w:r>
      <w:r>
        <w:rPr>
          <w:color w:val="231F20"/>
          <w:spacing w:val="-2"/>
          <w:sz w:val="18"/>
        </w:rPr>
        <w:t/>
      </w:r>
      <w:r>
        <w:rPr>
          <w:rFonts w:ascii="Tahoma"/>
          <w:color w:val="231F20"/>
          <w:spacing w:val="-54"/>
          <w:sz w:val="18"/>
        </w:rPr>
        <w:t/>
      </w:r>
      <w:r>
        <w:rPr>
          <w:color w:val="231F20"/>
          <w:spacing w:val="-3"/>
          <w:w w:val="95"/>
          <w:sz w:val="18"/>
        </w:rPr>
        <w:t/>
      </w:r>
      <w:r>
        <w:rPr>
          <w:rFonts w:ascii="Tahoma"/>
          <w:color w:val="231F20"/>
          <w:spacing w:val="-16"/>
          <w:w w:val="95"/>
          <w:sz w:val="18"/>
        </w:rPr>
        <w:t/>
      </w:r>
      <w:r>
        <w:rPr>
          <w:color w:val="231F20"/>
          <w:spacing w:val="-3"/>
          <w:w w:val="95"/>
          <w:sz w:val="18"/>
        </w:rPr>
        <w:t/>
      </w:r>
      <w:r>
        <w:rPr>
          <w:rFonts w:ascii="Tahoma"/>
          <w:color w:val="231F20"/>
          <w:spacing w:val="-17"/>
          <w:w w:val="95"/>
          <w:sz w:val="18"/>
        </w:rPr>
        <w:t/>
      </w:r>
      <w:r>
        <w:rPr>
          <w:color w:val="231F20"/>
          <w:spacing w:val="-3"/>
          <w:w w:val="95"/>
          <w:sz w:val="18"/>
        </w:rPr>
        <w:t/>
      </w:r>
      <w:r>
        <w:rPr>
          <w:rFonts w:ascii="Tahoma"/>
          <w:color w:val="231F20"/>
          <w:spacing w:val="-16"/>
          <w:w w:val="95"/>
          <w:sz w:val="18"/>
        </w:rPr>
        <w:t/>
      </w:r>
      <w:r>
        <w:rPr>
          <w:color w:val="231F20"/>
          <w:spacing w:val="-3"/>
          <w:w w:val="95"/>
          <w:sz w:val="18"/>
        </w:rPr>
        <w:t/>
      </w:r>
      <w:r>
        <w:rPr>
          <w:rFonts w:ascii="Tahoma"/>
          <w:color w:val="231F20"/>
          <w:spacing w:val="-16"/>
          <w:w w:val="95"/>
          <w:sz w:val="18"/>
        </w:rPr>
        <w:t/>
      </w:r>
      <w:r>
        <w:rPr>
          <w:color w:val="231F20"/>
          <w:spacing w:val="-3"/>
          <w:w w:val="95"/>
          <w:sz w:val="18"/>
        </w:rPr>
        <w:t/>
      </w:r>
      <w:r>
        <w:rPr>
          <w:rFonts w:ascii="Tahoma"/>
          <w:color w:val="231F20"/>
          <w:spacing w:val="-16"/>
          <w:w w:val="95"/>
          <w:sz w:val="18"/>
        </w:rPr>
        <w:t/>
      </w:r>
      <w:r>
        <w:rPr>
          <w:color w:val="231F20"/>
          <w:spacing w:val="-2"/>
          <w:w w:val="95"/>
          <w:sz w:val="18"/>
        </w:rPr>
        <w:t/>
      </w:r>
      <w:r>
        <w:rPr>
          <w:rFonts w:ascii="Tahoma"/>
          <w:color w:val="231F20"/>
          <w:spacing w:val="-16"/>
          <w:w w:val="95"/>
          <w:sz w:val="18"/>
        </w:rPr>
        <w:t/>
      </w:r>
      <w:r>
        <w:rPr>
          <w:color w:val="231F20"/>
          <w:spacing w:val="-2"/>
          <w:w w:val="95"/>
          <w:sz w:val="18"/>
        </w:rPr>
        <w:t/>
      </w:r>
      <w:r>
        <w:rPr>
          <w:rFonts w:ascii="Tahoma"/>
          <w:color w:val="231F20"/>
          <w:spacing w:val="-16"/>
          <w:w w:val="95"/>
          <w:sz w:val="18"/>
        </w:rPr>
        <w:t/>
      </w:r>
      <w:r>
        <w:rPr>
          <w:color w:val="231F20"/>
          <w:spacing w:val="-2"/>
          <w:w w:val="95"/>
          <w:sz w:val="18"/>
        </w:rPr>
        <w:t/>
      </w:r>
      <w:r>
        <w:rPr>
          <w:rFonts w:ascii="Tahoma"/>
          <w:color w:val="231F20"/>
          <w:spacing w:val="-51"/>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51"/>
          <w:w w:val="95"/>
          <w:sz w:val="18"/>
        </w:rPr>
        <w:t/>
      </w:r>
      <w:r>
        <w:rPr>
          <w:color w:val="231F20"/>
          <w:spacing w:val="-2"/>
          <w:w w:val="95"/>
          <w:sz w:val="18"/>
        </w:rPr>
        <w:t/>
      </w:r>
      <w:r>
        <w:rPr>
          <w:rFonts w:ascii="Tahoma"/>
          <w:color w:val="231F20"/>
          <w:spacing w:val="-13"/>
          <w:w w:val="95"/>
          <w:sz w:val="18"/>
        </w:rPr>
        <w:t/>
      </w:r>
      <w:r>
        <w:rPr>
          <w:color w:val="231F20"/>
          <w:spacing w:val="-1"/>
          <w:w w:val="95"/>
          <w:sz w:val="18"/>
        </w:rPr>
        <w:t/>
      </w:r>
      <w:r>
        <w:rPr>
          <w:rFonts w:ascii="Tahoma"/>
          <w:color w:val="231F20"/>
          <w:spacing w:val="-13"/>
          <w:w w:val="95"/>
          <w:sz w:val="18"/>
        </w:rPr>
        <w:t/>
      </w:r>
      <w:r>
        <w:rPr>
          <w:color w:val="231F20"/>
          <w:spacing w:val="-1"/>
          <w:w w:val="95"/>
          <w:sz w:val="18"/>
        </w:rPr>
        <w:t/>
      </w:r>
      <w:r>
        <w:rPr>
          <w:rFonts w:ascii="Tahoma"/>
          <w:color w:val="231F20"/>
          <w:spacing w:val="-13"/>
          <w:w w:val="95"/>
          <w:sz w:val="18"/>
        </w:rPr>
        <w:t/>
      </w:r>
      <w:r>
        <w:rPr>
          <w:color w:val="231F20"/>
          <w:spacing w:val="-1"/>
          <w:w w:val="95"/>
          <w:sz w:val="18"/>
        </w:rPr>
        <w:t/>
      </w:r>
      <w:r>
        <w:rPr>
          <w:rFonts w:ascii="Tahoma"/>
          <w:color w:val="231F20"/>
          <w:spacing w:val="-13"/>
          <w:w w:val="95"/>
          <w:sz w:val="18"/>
        </w:rPr>
        <w:t/>
      </w:r>
      <w:r>
        <w:rPr>
          <w:color w:val="231F20"/>
          <w:spacing w:val="-1"/>
          <w:w w:val="95"/>
          <w:sz w:val="18"/>
        </w:rPr>
        <w:t/>
      </w:r>
      <w:r>
        <w:rPr>
          <w:rFonts w:ascii="Tahoma"/>
          <w:color w:val="231F20"/>
          <w:spacing w:val="-13"/>
          <w:w w:val="95"/>
          <w:sz w:val="18"/>
        </w:rPr>
        <w:t/>
      </w:r>
      <w:r>
        <w:rPr>
          <w:color w:val="231F20"/>
          <w:spacing w:val="-1"/>
          <w:w w:val="95"/>
          <w:sz w:val="18"/>
        </w:rPr>
        <w:t/>
      </w:r>
      <w:r>
        <w:rPr>
          <w:rFonts w:ascii="Tahoma"/>
          <w:color w:val="231F20"/>
          <w:spacing w:val="-13"/>
          <w:w w:val="95"/>
          <w:sz w:val="18"/>
        </w:rPr>
        <w:t/>
      </w:r>
      <w:r>
        <w:rPr>
          <w:color w:val="231F20"/>
          <w:spacing w:val="-1"/>
          <w:w w:val="95"/>
          <w:sz w:val="18"/>
        </w:rPr>
        <w:t/>
      </w:r>
      <w:r>
        <w:rPr>
          <w:rFonts w:ascii="Tahoma"/>
          <w:color w:val="231F20"/>
          <w:spacing w:val="-13"/>
          <w:w w:val="95"/>
          <w:sz w:val="18"/>
        </w:rPr>
        <w:t/>
      </w:r>
      <w:r>
        <w:rPr>
          <w:color w:val="231F20"/>
          <w:spacing w:val="-1"/>
          <w:w w:val="95"/>
          <w:sz w:val="18"/>
        </w:rPr>
        <w:t/>
      </w:r>
      <w:r>
        <w:rPr>
          <w:rFonts w:ascii="Tahoma"/>
          <w:color w:val="231F20"/>
          <w:spacing w:val="-13"/>
          <w:w w:val="95"/>
          <w:sz w:val="18"/>
        </w:rPr>
        <w:t/>
      </w:r>
      <w:r>
        <w:rPr>
          <w:color w:val="231F20"/>
          <w:spacing w:val="-1"/>
          <w:w w:val="95"/>
          <w:sz w:val="18"/>
        </w:rPr>
        <w:t/>
      </w:r>
      <w:r>
        <w:rPr>
          <w:rFonts w:ascii="Tahoma"/>
          <w:color w:val="231F20"/>
          <w:spacing w:val="-13"/>
          <w:w w:val="95"/>
          <w:sz w:val="18"/>
        </w:rPr>
        <w:t/>
      </w:r>
      <w:r>
        <w:rPr>
          <w:color w:val="231F20"/>
          <w:spacing w:val="-1"/>
          <w:w w:val="95"/>
          <w:sz w:val="18"/>
        </w:rPr>
        <w:t/>
      </w:r>
      <w:r>
        <w:rPr>
          <w:rFonts w:ascii="Tahoma"/>
          <w:color w:val="231F20"/>
          <w:spacing w:val="-13"/>
          <w:w w:val="95"/>
          <w:sz w:val="18"/>
        </w:rPr>
        <w:t/>
      </w:r>
      <w:r>
        <w:rPr>
          <w:color w:val="231F20"/>
          <w:spacing w:val="-1"/>
          <w:w w:val="95"/>
          <w:sz w:val="18"/>
        </w:rPr>
        <w:t/>
      </w:r>
      <w:r>
        <w:rPr>
          <w:rFonts w:ascii="Tahoma"/>
          <w:color w:val="231F20"/>
          <w:spacing w:val="-51"/>
          <w:w w:val="95"/>
          <w:sz w:val="18"/>
        </w:rPr>
        <w:t/>
      </w:r>
      <w:r>
        <w:rPr>
          <w:color w:val="231F20"/>
          <w:spacing w:val="-2"/>
          <w:w w:val="95"/>
          <w:sz w:val="18"/>
        </w:rPr>
        <w:t/>
      </w:r>
      <w:r>
        <w:rPr>
          <w:rFonts w:ascii="Tahoma"/>
          <w:color w:val="231F20"/>
          <w:spacing w:val="-13"/>
          <w:w w:val="95"/>
          <w:sz w:val="18"/>
        </w:rPr>
        <w:t/>
      </w:r>
      <w:r>
        <w:rPr>
          <w:color w:val="231F20"/>
          <w:spacing w:val="-2"/>
          <w:w w:val="95"/>
          <w:sz w:val="18"/>
        </w:rPr>
        <w:t/>
      </w:r>
      <w:r>
        <w:rPr>
          <w:rFonts w:ascii="Tahoma"/>
          <w:color w:val="231F20"/>
          <w:spacing w:val="-12"/>
          <w:w w:val="95"/>
          <w:sz w:val="18"/>
        </w:rPr>
        <w:t/>
      </w:r>
      <w:r>
        <w:rPr>
          <w:color w:val="231F20"/>
          <w:spacing w:val="-2"/>
          <w:w w:val="95"/>
          <w:sz w:val="18"/>
        </w:rPr>
        <w:t/>
      </w:r>
      <w:r>
        <w:rPr>
          <w:rFonts w:ascii="Tahoma"/>
          <w:color w:val="231F20"/>
          <w:spacing w:val="-12"/>
          <w:w w:val="95"/>
          <w:sz w:val="18"/>
        </w:rPr>
        <w:t/>
      </w:r>
      <w:r>
        <w:rPr>
          <w:color w:val="231F20"/>
          <w:spacing w:val="-2"/>
          <w:w w:val="95"/>
          <w:sz w:val="18"/>
        </w:rPr>
        <w:t/>
      </w:r>
      <w:r>
        <w:rPr>
          <w:rFonts w:ascii="Tahoma"/>
          <w:color w:val="231F20"/>
          <w:spacing w:val="-12"/>
          <w:w w:val="95"/>
          <w:sz w:val="18"/>
        </w:rPr>
        <w:t/>
      </w:r>
      <w:r>
        <w:rPr>
          <w:color w:val="231F20"/>
          <w:spacing w:val="-2"/>
          <w:w w:val="95"/>
          <w:sz w:val="18"/>
        </w:rPr>
        <w:t/>
      </w:r>
      <w:r>
        <w:rPr>
          <w:rFonts w:ascii="Tahoma"/>
          <w:color w:val="231F20"/>
          <w:spacing w:val="-12"/>
          <w:w w:val="95"/>
          <w:sz w:val="18"/>
        </w:rPr>
        <w:t/>
      </w:r>
      <w:r>
        <w:rPr>
          <w:color w:val="231F20"/>
          <w:spacing w:val="-1"/>
          <w:w w:val="95"/>
          <w:sz w:val="18"/>
        </w:rPr>
        <w:t/>
      </w:r>
    </w:p>
    <w:p>
      <w:pPr>
        <w:spacing w:before="12" w:line="264" w:lineRule="auto"/>
        <w:ind w:left="880" w:right="0" w:firstLine="240"/>
        <w:jc w:val="both"/>
        <w:rPr>
          <w:sz w:val="18"/>
          <w:rFonts w:ascii="Tahoma"/>
        </w:rPr>
      </w:pP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51"/>
          <w:w w:val="95"/>
          <w:sz w:val="18"/>
        </w:rPr>
        <w:t/>
      </w:r>
      <w:r>
        <w:rPr>
          <w:color w:val="231F20"/>
          <w:sz w:val="18"/>
          <w:rFonts w:hint="eastAsia" w:eastAsia="宋体"/>
        </w:rPr>
        <w:t xml:space="preserve">在康复环境中，专业人员也面临着使用全部还是部分实践的问题。例如，当病人需要学习下床坐轮椅的任务时，这个决定就起作用了。虽然这项任务有不同的和可识别的部分，但治疗师必须决定是让病人单独练习每一部分，还是总是练习整个过程。</w:t>
      </w:r>
      <w:r>
        <w:rPr>
          <w:rFonts w:ascii="Tahoma"/>
          <w:color w:val="231F20"/>
          <w:spacing w:val="1"/>
          <w:sz w:val="18"/>
        </w:rPr>
        <w:t/>
      </w:r>
      <w:r>
        <w:rPr>
          <w:color w:val="231F20"/>
          <w:spacing w:val="-2"/>
          <w:w w:val="95"/>
          <w:sz w:val="18"/>
        </w:rPr>
        <w:t/>
      </w:r>
      <w:r>
        <w:rPr>
          <w:rFonts w:ascii="Tahoma"/>
          <w:color w:val="231F20"/>
          <w:spacing w:val="-10"/>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10"/>
          <w:w w:val="95"/>
          <w:sz w:val="18"/>
        </w:rPr>
        <w:t/>
      </w:r>
      <w:r>
        <w:rPr>
          <w:color w:val="231F20"/>
          <w:spacing w:val="-2"/>
          <w:w w:val="95"/>
          <w:sz w:val="18"/>
        </w:rPr>
        <w:t/>
      </w:r>
      <w:r>
        <w:rPr>
          <w:rFonts w:ascii="Tahoma"/>
          <w:color w:val="231F20"/>
          <w:spacing w:val="-9"/>
          <w:w w:val="95"/>
          <w:sz w:val="18"/>
        </w:rPr>
        <w:t/>
      </w:r>
      <w:r>
        <w:rPr>
          <w:color w:val="231F20"/>
          <w:spacing w:val="-1"/>
          <w:w w:val="95"/>
          <w:sz w:val="18"/>
        </w:rPr>
        <w:t/>
      </w:r>
      <w:r>
        <w:rPr>
          <w:rFonts w:ascii="Tahoma"/>
          <w:color w:val="231F20"/>
          <w:spacing w:val="-9"/>
          <w:w w:val="95"/>
          <w:sz w:val="18"/>
        </w:rPr>
        <w:t/>
      </w:r>
      <w:r>
        <w:rPr>
          <w:color w:val="231F20"/>
          <w:spacing w:val="-1"/>
          <w:w w:val="95"/>
          <w:sz w:val="18"/>
        </w:rPr>
        <w:t/>
      </w:r>
      <w:r>
        <w:rPr>
          <w:rFonts w:ascii="Tahoma"/>
          <w:color w:val="231F20"/>
          <w:spacing w:val="-9"/>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51"/>
          <w:w w:val="95"/>
          <w:sz w:val="18"/>
        </w:rPr>
        <w:t/>
      </w:r>
      <w:r>
        <w:rPr>
          <w:color w:val="231F20"/>
          <w:spacing w:val="-3"/>
          <w:w w:val="95"/>
          <w:sz w:val="18"/>
        </w:rPr>
        <w:t/>
      </w:r>
      <w:r>
        <w:rPr>
          <w:rFonts w:ascii="Tahoma"/>
          <w:color w:val="231F20"/>
          <w:spacing w:val="-9"/>
          <w:w w:val="95"/>
          <w:sz w:val="18"/>
        </w:rPr>
        <w:t/>
      </w:r>
      <w:r>
        <w:rPr>
          <w:color w:val="231F20"/>
          <w:spacing w:val="-3"/>
          <w:w w:val="95"/>
          <w:sz w:val="18"/>
        </w:rPr>
        <w:t/>
      </w:r>
      <w:r>
        <w:rPr>
          <w:rFonts w:ascii="Tahoma"/>
          <w:color w:val="231F20"/>
          <w:spacing w:val="-8"/>
          <w:w w:val="95"/>
          <w:sz w:val="18"/>
        </w:rPr>
        <w:t/>
      </w:r>
      <w:r>
        <w:rPr>
          <w:color w:val="231F20"/>
          <w:spacing w:val="-3"/>
          <w:w w:val="95"/>
          <w:sz w:val="18"/>
        </w:rPr>
        <w:t/>
      </w:r>
      <w:r>
        <w:rPr>
          <w:rFonts w:ascii="Tahoma"/>
          <w:color w:val="231F20"/>
          <w:spacing w:val="-8"/>
          <w:w w:val="95"/>
          <w:sz w:val="18"/>
        </w:rPr>
        <w:t/>
      </w:r>
      <w:r>
        <w:rPr>
          <w:color w:val="231F20"/>
          <w:spacing w:val="-2"/>
          <w:w w:val="95"/>
          <w:sz w:val="18"/>
        </w:rPr>
        <w:t/>
      </w:r>
      <w:r>
        <w:rPr>
          <w:rFonts w:ascii="Tahoma"/>
          <w:color w:val="231F20"/>
          <w:spacing w:val="-8"/>
          <w:w w:val="95"/>
          <w:sz w:val="18"/>
        </w:rPr>
        <w:t/>
      </w:r>
      <w:r>
        <w:rPr>
          <w:color w:val="231F20"/>
          <w:spacing w:val="-2"/>
          <w:w w:val="95"/>
          <w:sz w:val="18"/>
        </w:rPr>
        <w:t/>
      </w:r>
      <w:r>
        <w:rPr>
          <w:rFonts w:ascii="Tahoma"/>
          <w:color w:val="231F20"/>
          <w:spacing w:val="-8"/>
          <w:w w:val="95"/>
          <w:sz w:val="18"/>
        </w:rPr>
        <w:t/>
      </w:r>
      <w:r>
        <w:rPr>
          <w:color w:val="231F20"/>
          <w:spacing w:val="-2"/>
          <w:w w:val="95"/>
          <w:sz w:val="18"/>
        </w:rPr>
        <w:t/>
      </w:r>
      <w:r>
        <w:rPr>
          <w:rFonts w:ascii="Tahoma"/>
          <w:color w:val="231F20"/>
          <w:spacing w:val="-8"/>
          <w:w w:val="95"/>
          <w:sz w:val="18"/>
        </w:rPr>
        <w:t/>
      </w:r>
      <w:r>
        <w:rPr>
          <w:color w:val="231F20"/>
          <w:spacing w:val="-2"/>
          <w:w w:val="95"/>
          <w:sz w:val="18"/>
        </w:rPr>
        <w:t/>
      </w:r>
      <w:r>
        <w:rPr>
          <w:rFonts w:ascii="Tahoma"/>
          <w:color w:val="231F20"/>
          <w:spacing w:val="-8"/>
          <w:w w:val="95"/>
          <w:sz w:val="18"/>
        </w:rPr>
        <w:t/>
      </w:r>
      <w:r>
        <w:rPr>
          <w:color w:val="231F20"/>
          <w:spacing w:val="-2"/>
          <w:w w:val="95"/>
          <w:sz w:val="18"/>
        </w:rPr>
        <w:t/>
      </w:r>
      <w:r>
        <w:rPr>
          <w:rFonts w:ascii="Tahoma"/>
          <w:color w:val="231F20"/>
          <w:spacing w:val="-8"/>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8"/>
          <w:w w:val="95"/>
          <w:sz w:val="18"/>
        </w:rPr>
        <w:t/>
      </w:r>
      <w:r>
        <w:rPr>
          <w:color w:val="231F20"/>
          <w:spacing w:val="-2"/>
          <w:w w:val="95"/>
          <w:sz w:val="18"/>
        </w:rPr>
        <w:t/>
      </w:r>
      <w:r>
        <w:rPr>
          <w:rFonts w:ascii="Tahoma"/>
          <w:color w:val="231F20"/>
          <w:spacing w:val="-51"/>
          <w:w w:val="95"/>
          <w:sz w:val="18"/>
        </w:rPr>
        <w:t/>
      </w:r>
      <w:r>
        <w:rPr>
          <w:color w:val="231F20"/>
          <w:spacing w:val="-2"/>
          <w:sz w:val="18"/>
        </w:rPr>
        <w:t/>
      </w:r>
      <w:r>
        <w:rPr>
          <w:rFonts w:ascii="Tahoma"/>
          <w:color w:val="231F20"/>
          <w:spacing w:val="-6"/>
          <w:sz w:val="18"/>
        </w:rPr>
        <w:t/>
      </w:r>
      <w:r>
        <w:rPr>
          <w:color w:val="231F20"/>
          <w:spacing w:val="-1"/>
          <w:sz w:val="18"/>
        </w:rPr>
        <w:t/>
      </w:r>
      <w:r>
        <w:rPr>
          <w:rFonts w:ascii="Tahoma"/>
          <w:color w:val="231F20"/>
          <w:spacing w:val="-5"/>
          <w:sz w:val="18"/>
        </w:rPr>
        <w:t/>
      </w:r>
      <w:r>
        <w:rPr>
          <w:color w:val="231F20"/>
          <w:spacing w:val="-1"/>
          <w:sz w:val="18"/>
        </w:rPr>
        <w:t/>
      </w:r>
      <w:r>
        <w:rPr>
          <w:rFonts w:ascii="Tahoma"/>
          <w:color w:val="231F20"/>
          <w:spacing w:val="-5"/>
          <w:sz w:val="18"/>
        </w:rPr>
        <w:t/>
      </w:r>
      <w:r>
        <w:rPr>
          <w:color w:val="231F20"/>
          <w:spacing w:val="-1"/>
          <w:sz w:val="18"/>
        </w:rPr>
        <w:t/>
      </w:r>
      <w:r>
        <w:rPr>
          <w:rFonts w:ascii="Tahoma"/>
          <w:color w:val="231F20"/>
          <w:spacing w:val="-5"/>
          <w:sz w:val="18"/>
        </w:rPr>
        <w:t/>
      </w:r>
      <w:r>
        <w:rPr>
          <w:color w:val="231F20"/>
          <w:spacing w:val="-1"/>
          <w:sz w:val="18"/>
        </w:rPr>
        <w:t/>
      </w:r>
      <w:r>
        <w:rPr>
          <w:rFonts w:ascii="Tahoma"/>
          <w:color w:val="231F20"/>
          <w:spacing w:val="-5"/>
          <w:sz w:val="18"/>
        </w:rPr>
        <w:t/>
      </w:r>
      <w:r>
        <w:rPr>
          <w:color w:val="231F20"/>
          <w:spacing w:val="-1"/>
          <w:sz w:val="18"/>
        </w:rPr>
        <w:t/>
      </w:r>
      <w:r>
        <w:rPr>
          <w:rFonts w:ascii="Tahoma"/>
          <w:color w:val="231F20"/>
          <w:spacing w:val="-5"/>
          <w:sz w:val="18"/>
        </w:rPr>
        <w:t/>
      </w:r>
      <w:r>
        <w:rPr>
          <w:color w:val="231F20"/>
          <w:spacing w:val="-1"/>
          <w:sz w:val="18"/>
        </w:rPr>
        <w:t/>
      </w:r>
      <w:r>
        <w:rPr>
          <w:rFonts w:ascii="Tahoma"/>
          <w:color w:val="231F20"/>
          <w:spacing w:val="-5"/>
          <w:sz w:val="18"/>
        </w:rPr>
        <w:t/>
      </w:r>
      <w:r>
        <w:rPr>
          <w:color w:val="231F20"/>
          <w:spacing w:val="-1"/>
          <w:sz w:val="18"/>
        </w:rPr>
        <w:t/>
      </w:r>
      <w:r>
        <w:rPr>
          <w:rFonts w:ascii="Tahoma"/>
          <w:color w:val="231F20"/>
          <w:spacing w:val="-5"/>
          <w:sz w:val="18"/>
        </w:rPr>
        <w:t/>
      </w:r>
      <w:r>
        <w:rPr>
          <w:color w:val="231F20"/>
          <w:spacing w:val="-1"/>
          <w:sz w:val="18"/>
        </w:rPr>
        <w:t/>
      </w:r>
      <w:r>
        <w:rPr>
          <w:rFonts w:ascii="Tahoma"/>
          <w:color w:val="231F20"/>
          <w:spacing w:val="-54"/>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8"/>
          <w:w w:val="95"/>
          <w:sz w:val="18"/>
        </w:rPr>
        <w:t/>
      </w:r>
      <w:r>
        <w:rPr>
          <w:color w:val="231F20"/>
          <w:spacing w:val="-2"/>
          <w:w w:val="95"/>
          <w:sz w:val="18"/>
        </w:rPr>
        <w:t/>
      </w:r>
      <w:r>
        <w:rPr>
          <w:rFonts w:ascii="Tahoma"/>
          <w:color w:val="231F20"/>
          <w:spacing w:val="-8"/>
          <w:w w:val="95"/>
          <w:sz w:val="18"/>
        </w:rPr>
        <w:t/>
      </w:r>
      <w:r>
        <w:rPr>
          <w:color w:val="231F20"/>
          <w:spacing w:val="-1"/>
          <w:w w:val="95"/>
          <w:sz w:val="18"/>
        </w:rPr>
        <w:t/>
      </w:r>
      <w:r>
        <w:rPr>
          <w:rFonts w:ascii="Tahoma"/>
          <w:color w:val="231F20"/>
          <w:spacing w:val="-8"/>
          <w:w w:val="95"/>
          <w:sz w:val="18"/>
        </w:rPr>
        <w:t/>
      </w:r>
      <w:r>
        <w:rPr>
          <w:color w:val="231F20"/>
          <w:spacing w:val="-1"/>
          <w:w w:val="95"/>
          <w:sz w:val="18"/>
        </w:rPr>
        <w:t/>
      </w:r>
      <w:r>
        <w:rPr>
          <w:rFonts w:ascii="Tahoma"/>
          <w:color w:val="231F20"/>
          <w:spacing w:val="-8"/>
          <w:w w:val="95"/>
          <w:sz w:val="18"/>
        </w:rPr>
        <w:t/>
      </w:r>
      <w:r>
        <w:rPr>
          <w:color w:val="231F20"/>
          <w:spacing w:val="-1"/>
          <w:w w:val="95"/>
          <w:sz w:val="18"/>
        </w:rPr>
        <w:t/>
      </w:r>
      <w:r>
        <w:rPr>
          <w:rFonts w:ascii="Tahoma"/>
          <w:color w:val="231F20"/>
          <w:spacing w:val="-8"/>
          <w:w w:val="95"/>
          <w:sz w:val="18"/>
        </w:rPr>
        <w:t/>
      </w:r>
      <w:r>
        <w:rPr>
          <w:color w:val="231F20"/>
          <w:spacing w:val="-1"/>
          <w:w w:val="95"/>
          <w:sz w:val="18"/>
        </w:rPr>
        <w:t/>
      </w:r>
      <w:r>
        <w:rPr>
          <w:rFonts w:ascii="Tahoma"/>
          <w:color w:val="231F20"/>
          <w:spacing w:val="-8"/>
          <w:w w:val="95"/>
          <w:sz w:val="18"/>
        </w:rPr>
        <w:t/>
      </w:r>
      <w:r>
        <w:rPr>
          <w:color w:val="231F20"/>
          <w:spacing w:val="-1"/>
          <w:w w:val="95"/>
          <w:sz w:val="18"/>
        </w:rPr>
        <w:t/>
      </w:r>
      <w:r>
        <w:rPr>
          <w:rFonts w:ascii="Tahoma"/>
          <w:color w:val="231F20"/>
          <w:spacing w:val="-51"/>
          <w:w w:val="95"/>
          <w:sz w:val="18"/>
        </w:rPr>
        <w:t/>
      </w:r>
      <w:r>
        <w:rPr>
          <w:color w:val="231F20"/>
          <w:spacing w:val="-1"/>
          <w:sz w:val="18"/>
        </w:rPr>
        <w:t/>
      </w:r>
      <w:r>
        <w:rPr>
          <w:rFonts w:ascii="Tahoma"/>
          <w:color w:val="231F20"/>
          <w:spacing w:val="-6"/>
          <w:sz w:val="18"/>
        </w:rPr>
        <w:t/>
      </w:r>
      <w:r>
        <w:rPr>
          <w:color w:val="231F20"/>
          <w:spacing w:val="-1"/>
          <w:sz w:val="18"/>
        </w:rPr>
        <w:t/>
      </w:r>
      <w:r>
        <w:rPr>
          <w:rFonts w:ascii="Tahoma"/>
          <w:color w:val="231F20"/>
          <w:spacing w:val="-7"/>
          <w:sz w:val="18"/>
        </w:rPr>
        <w:t/>
      </w:r>
      <w:r>
        <w:rPr>
          <w:color w:val="231F20"/>
          <w:spacing w:val="-1"/>
          <w:sz w:val="18"/>
        </w:rPr>
        <w:t/>
      </w:r>
      <w:r>
        <w:rPr>
          <w:rFonts w:ascii="Tahoma"/>
          <w:color w:val="231F20"/>
          <w:spacing w:val="-6"/>
          <w:sz w:val="18"/>
        </w:rPr>
        <w:t/>
      </w:r>
      <w:r>
        <w:rPr>
          <w:color w:val="231F20"/>
          <w:spacing w:val="-1"/>
          <w:sz w:val="18"/>
        </w:rPr>
        <w:t/>
      </w:r>
      <w:r>
        <w:rPr>
          <w:rFonts w:ascii="Tahoma"/>
          <w:color w:val="231F20"/>
          <w:spacing w:val="-6"/>
          <w:sz w:val="18"/>
        </w:rPr>
        <w:t/>
      </w:r>
      <w:r>
        <w:rPr>
          <w:color w:val="231F20"/>
          <w:spacing w:val="-1"/>
          <w:sz w:val="18"/>
        </w:rPr>
        <w:t/>
      </w:r>
      <w:r>
        <w:rPr>
          <w:rFonts w:ascii="Tahoma"/>
          <w:color w:val="231F20"/>
          <w:spacing w:val="-6"/>
          <w:sz w:val="18"/>
        </w:rPr>
        <w:t/>
      </w:r>
      <w:r>
        <w:rPr>
          <w:color w:val="231F20"/>
          <w:spacing w:val="-1"/>
          <w:sz w:val="18"/>
        </w:rPr>
        <w:t/>
      </w:r>
      <w:r>
        <w:rPr>
          <w:rFonts w:ascii="Tahoma"/>
          <w:color w:val="231F20"/>
          <w:spacing w:val="-6"/>
          <w:sz w:val="18"/>
        </w:rPr>
        <w:t/>
      </w:r>
      <w:r>
        <w:rPr>
          <w:color w:val="231F20"/>
          <w:spacing w:val="-1"/>
          <w:sz w:val="18"/>
        </w:rPr>
        <w:t/>
      </w:r>
      <w:r>
        <w:rPr>
          <w:rFonts w:ascii="Tahoma"/>
          <w:color w:val="231F20"/>
          <w:spacing w:val="-6"/>
          <w:sz w:val="18"/>
        </w:rPr>
        <w:t/>
      </w:r>
      <w:r>
        <w:rPr>
          <w:color w:val="231F20"/>
          <w:spacing w:val="-1"/>
          <w:sz w:val="18"/>
        </w:rPr>
        <w:t/>
      </w:r>
      <w:r>
        <w:rPr>
          <w:rFonts w:ascii="Tahoma"/>
          <w:color w:val="231F20"/>
          <w:spacing w:val="-6"/>
          <w:sz w:val="18"/>
        </w:rPr>
        <w:t/>
      </w:r>
      <w:r>
        <w:rPr>
          <w:color w:val="231F20"/>
          <w:sz w:val="18"/>
        </w:rPr>
        <w:t/>
      </w:r>
      <w:r>
        <w:rPr>
          <w:rFonts w:ascii="Tahoma"/>
          <w:color w:val="231F20"/>
          <w:spacing w:val="-53"/>
          <w:sz w:val="18"/>
        </w:rPr>
        <w:t/>
      </w:r>
      <w:r>
        <w:rPr>
          <w:color w:val="231F20"/>
          <w:spacing w:val="-2"/>
          <w:w w:val="95"/>
          <w:sz w:val="18"/>
        </w:rPr>
        <w:t/>
      </w:r>
      <w:r>
        <w:rPr>
          <w:rFonts w:ascii="Tahoma"/>
          <w:color w:val="231F20"/>
          <w:spacing w:val="-13"/>
          <w:w w:val="95"/>
          <w:sz w:val="18"/>
        </w:rPr>
        <w:t/>
      </w:r>
      <w:r>
        <w:rPr>
          <w:color w:val="231F20"/>
          <w:spacing w:val="-2"/>
          <w:w w:val="95"/>
          <w:sz w:val="18"/>
        </w:rPr>
        <w:t/>
      </w:r>
      <w:r>
        <w:rPr>
          <w:rFonts w:ascii="Tahoma"/>
          <w:color w:val="231F20"/>
          <w:spacing w:val="-13"/>
          <w:w w:val="95"/>
          <w:sz w:val="18"/>
        </w:rPr>
        <w:t/>
      </w:r>
      <w:r>
        <w:rPr>
          <w:color w:val="231F20"/>
          <w:spacing w:val="-2"/>
          <w:w w:val="95"/>
          <w:sz w:val="18"/>
        </w:rPr>
        <w:t/>
      </w:r>
      <w:r>
        <w:rPr>
          <w:rFonts w:ascii="Tahoma"/>
          <w:color w:val="231F20"/>
          <w:spacing w:val="-13"/>
          <w:w w:val="95"/>
          <w:sz w:val="18"/>
        </w:rPr>
        <w:t/>
      </w:r>
      <w:r>
        <w:rPr>
          <w:color w:val="231F20"/>
          <w:spacing w:val="-2"/>
          <w:w w:val="95"/>
          <w:sz w:val="18"/>
        </w:rPr>
        <w:t/>
      </w:r>
      <w:r>
        <w:rPr>
          <w:rFonts w:ascii="Tahoma"/>
          <w:color w:val="231F20"/>
          <w:spacing w:val="-13"/>
          <w:w w:val="95"/>
          <w:sz w:val="18"/>
        </w:rPr>
        <w:t/>
      </w:r>
      <w:r>
        <w:rPr>
          <w:color w:val="231F20"/>
          <w:spacing w:val="-1"/>
          <w:w w:val="95"/>
          <w:sz w:val="18"/>
        </w:rPr>
        <w:t/>
      </w:r>
      <w:r>
        <w:rPr>
          <w:rFonts w:ascii="Tahoma"/>
          <w:color w:val="231F20"/>
          <w:spacing w:val="-13"/>
          <w:w w:val="95"/>
          <w:sz w:val="18"/>
        </w:rPr>
        <w:t/>
      </w:r>
      <w:r>
        <w:rPr>
          <w:color w:val="231F20"/>
          <w:spacing w:val="-1"/>
          <w:w w:val="95"/>
          <w:sz w:val="18"/>
        </w:rPr>
        <w:t/>
      </w:r>
      <w:r>
        <w:rPr>
          <w:rFonts w:ascii="Tahoma"/>
          <w:color w:val="231F20"/>
          <w:spacing w:val="-13"/>
          <w:w w:val="95"/>
          <w:sz w:val="18"/>
        </w:rPr>
        <w:t/>
      </w:r>
      <w:r>
        <w:rPr>
          <w:color w:val="231F20"/>
          <w:spacing w:val="-1"/>
          <w:w w:val="95"/>
          <w:sz w:val="18"/>
        </w:rPr>
        <w:t/>
      </w:r>
    </w:p>
    <w:p>
      <w:pPr>
        <w:spacing w:before="8" w:line="264" w:lineRule="auto"/>
        <w:ind w:left="880" w:right="1" w:firstLine="240"/>
        <w:jc w:val="both"/>
        <w:rPr>
          <w:sz w:val="18"/>
          <w:rFonts w:ascii="Tahoma" w:hAnsi="Tahoma"/>
        </w:rPr>
      </w:pPr>
      <w:r>
        <w:rPr>
          <w:color w:val="231F20"/>
          <w:w w:val="95"/>
          <w:sz w:val="18"/>
          <w:rFonts w:hint="eastAsia" w:eastAsia="宋体"/>
        </w:rPr>
        <w:t xml:space="preserve">在其他情况下，必须做出整体-部分实践决策。例如，一个人可能需要学习执行一项需要</w:t>
      </w:r>
      <w:r>
        <w:rPr>
          <w:rFonts w:ascii="Tahoma" w:hAnsi="Tahoma"/>
          <w:color w:val="231F20"/>
          <w:spacing w:val="-51"/>
          <w:w w:val="95"/>
          <w:sz w:val="18"/>
        </w:rPr>
        <w:t/>
      </w:r>
      <w:r>
        <w:rPr>
          <w:color w:val="231F20"/>
          <w:spacing w:val="-1"/>
          <w:w w:val="95"/>
          <w:sz w:val="18"/>
        </w:rPr>
        <w:t/>
      </w:r>
      <w:r>
        <w:rPr>
          <w:rFonts w:ascii="Tahoma" w:hAnsi="Tahoma"/>
          <w:color w:val="231F20"/>
          <w:spacing w:val="-15"/>
          <w:w w:val="95"/>
          <w:sz w:val="18"/>
        </w:rPr>
        <w:t/>
      </w:r>
      <w:r>
        <w:rPr>
          <w:color w:val="231F20"/>
          <w:spacing w:val="-1"/>
          <w:w w:val="95"/>
          <w:sz w:val="18"/>
        </w:rPr>
        <w:t/>
      </w:r>
      <w:r>
        <w:rPr>
          <w:rFonts w:ascii="Tahoma" w:hAnsi="Tahoma"/>
          <w:color w:val="231F20"/>
          <w:spacing w:val="-14"/>
          <w:w w:val="95"/>
          <w:sz w:val="18"/>
        </w:rPr>
        <w:t/>
      </w:r>
      <w:r>
        <w:rPr>
          <w:color w:val="231F20"/>
          <w:spacing w:val="-1"/>
          <w:w w:val="95"/>
          <w:sz w:val="18"/>
        </w:rPr>
        <w:t/>
      </w:r>
      <w:r>
        <w:rPr>
          <w:rFonts w:ascii="Tahoma" w:hAnsi="Tahoma"/>
          <w:color w:val="231F20"/>
          <w:spacing w:val="-14"/>
          <w:w w:val="95"/>
          <w:sz w:val="18"/>
        </w:rPr>
        <w:t/>
      </w:r>
      <w:r>
        <w:rPr>
          <w:color w:val="231F20"/>
          <w:spacing w:val="-1"/>
          <w:w w:val="95"/>
          <w:sz w:val="18"/>
        </w:rPr>
        <w:t/>
      </w:r>
      <w:r>
        <w:rPr>
          <w:rFonts w:ascii="Tahoma" w:hAnsi="Tahoma"/>
          <w:color w:val="231F20"/>
          <w:spacing w:val="-14"/>
          <w:w w:val="95"/>
          <w:sz w:val="18"/>
        </w:rPr>
        <w:t/>
      </w:r>
      <w:r>
        <w:rPr>
          <w:color w:val="231F20"/>
          <w:w w:val="95"/>
          <w:sz w:val="18"/>
        </w:rPr>
        <w:t/>
      </w:r>
      <w:r>
        <w:rPr>
          <w:rFonts w:ascii="Tahoma" w:hAnsi="Tahoma"/>
          <w:color w:val="231F20"/>
          <w:spacing w:val="-14"/>
          <w:w w:val="95"/>
          <w:sz w:val="18"/>
        </w:rPr>
        <w:t/>
      </w:r>
      <w:r>
        <w:rPr>
          <w:color w:val="231F20"/>
          <w:w w:val="95"/>
          <w:sz w:val="18"/>
        </w:rPr>
        <w:t/>
      </w:r>
      <w:r>
        <w:rPr>
          <w:rFonts w:ascii="Tahoma" w:hAnsi="Tahoma"/>
          <w:color w:val="231F20"/>
          <w:spacing w:val="-14"/>
          <w:w w:val="95"/>
          <w:sz w:val="18"/>
        </w:rPr>
        <w:t/>
      </w:r>
      <w:r>
        <w:rPr>
          <w:color w:val="231F20"/>
          <w:w w:val="95"/>
          <w:sz w:val="18"/>
        </w:rPr>
        <w:t/>
      </w:r>
      <w:r>
        <w:rPr>
          <w:rFonts w:ascii="Tahoma" w:hAnsi="Tahoma"/>
          <w:color w:val="231F20"/>
          <w:spacing w:val="-14"/>
          <w:w w:val="95"/>
          <w:sz w:val="18"/>
        </w:rPr>
        <w:t/>
      </w:r>
      <w:r>
        <w:rPr>
          <w:color w:val="231F20"/>
          <w:w w:val="95"/>
          <w:sz w:val="18"/>
        </w:rPr>
        <w:t/>
      </w:r>
      <w:r>
        <w:rPr>
          <w:rFonts w:ascii="Tahoma" w:hAnsi="Tahoma"/>
          <w:color w:val="231F20"/>
          <w:spacing w:val="-14"/>
          <w:w w:val="95"/>
          <w:sz w:val="18"/>
        </w:rPr>
        <w:t/>
      </w:r>
      <w:r>
        <w:rPr>
          <w:color w:val="231F20"/>
          <w:w w:val="95"/>
          <w:sz w:val="18"/>
        </w:rPr>
        <w:t/>
      </w:r>
      <w:r>
        <w:rPr>
          <w:rFonts w:ascii="Tahoma" w:hAnsi="Tahoma"/>
          <w:color w:val="231F20"/>
          <w:spacing w:val="-51"/>
          <w:w w:val="95"/>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2"/>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2"/>
          <w:sz w:val="18"/>
        </w:rPr>
        <w:t/>
      </w:r>
      <w:r>
        <w:rPr>
          <w:color w:val="231F20"/>
          <w:spacing w:val="-1"/>
          <w:sz w:val="18"/>
        </w:rPr>
        <w:t/>
      </w:r>
    </w:p>
    <w:p>
      <w:pPr>
        <w:spacing w:before="107" w:line="264" w:lineRule="auto"/>
        <w:ind w:left="319" w:right="1123" w:firstLine="0"/>
        <w:jc w:val="both"/>
        <w:rPr>
          <w:sz w:val="18"/>
          <w:rFonts w:ascii="Tahoma"/>
        </w:rPr>
      </w:pPr>
      <w:r>
        <w:rPr/>
        <w:br w:type="column"/>
      </w:r>
      <w:r>
        <w:rPr>
          <w:color w:val="231F20"/>
          <w:spacing w:val="-1"/>
          <w:sz w:val="18"/>
          <w:rFonts w:hint="eastAsia" w:eastAsia="宋体"/>
        </w:rPr>
        <w:t xml:space="preserve">双手不对称使用，这在演奏许多乐器(如钢琴、吉他或鼓)或进行许多日常活动(如打开或关闭罐盖)时很常见。其他技能包括用手或脚，但一次只能用一只，比如运球和踢球。在这些技能中，熟练的手或脚对于高技能的表现是很重要的。</w:t>
      </w:r>
      <w:r>
        <w:rPr>
          <w:rFonts w:ascii="Tahoma"/>
          <w:color w:val="231F20"/>
          <w:spacing w:val="-11"/>
          <w:sz w:val="18"/>
        </w:rPr>
        <w:t/>
      </w:r>
      <w:r>
        <w:rPr>
          <w:color w:val="231F20"/>
          <w:spacing w:val="-1"/>
          <w:sz w:val="18"/>
        </w:rPr>
        <w:t/>
      </w:r>
      <w:r>
        <w:rPr>
          <w:rFonts w:ascii="Tahoma"/>
          <w:color w:val="231F20"/>
          <w:spacing w:val="-11"/>
          <w:sz w:val="18"/>
        </w:rPr>
        <w:t/>
      </w:r>
      <w:r>
        <w:rPr>
          <w:color w:val="231F20"/>
          <w:spacing w:val="-1"/>
          <w:sz w:val="18"/>
        </w:rPr>
        <w:t/>
      </w:r>
      <w:r>
        <w:rPr>
          <w:rFonts w:ascii="Tahoma"/>
          <w:color w:val="231F20"/>
          <w:spacing w:val="-11"/>
          <w:sz w:val="18"/>
        </w:rPr>
        <w:t/>
      </w:r>
      <w:r>
        <w:rPr>
          <w:color w:val="231F20"/>
          <w:spacing w:val="-1"/>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0"/>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54"/>
          <w:sz w:val="18"/>
        </w:rPr>
        <w:t/>
      </w:r>
      <w:r>
        <w:rPr>
          <w:color w:val="231F20"/>
          <w:w w:val="95"/>
          <w:sz w:val="18"/>
        </w:rPr>
        <w:t/>
      </w:r>
      <w:r>
        <w:rPr>
          <w:rFonts w:ascii="Tahoma"/>
          <w:color w:val="231F20"/>
          <w:spacing w:val="-51"/>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51"/>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51"/>
          <w:w w:val="95"/>
          <w:sz w:val="18"/>
        </w:rPr>
        <w:t/>
      </w:r>
      <w:r>
        <w:rPr>
          <w:color w:val="231F20"/>
          <w:spacing w:val="-2"/>
          <w:w w:val="95"/>
          <w:sz w:val="18"/>
        </w:rPr>
        <w:t/>
      </w:r>
      <w:r>
        <w:rPr>
          <w:rFonts w:ascii="Tahoma"/>
          <w:color w:val="231F20"/>
          <w:spacing w:val="-20"/>
          <w:w w:val="95"/>
          <w:sz w:val="18"/>
        </w:rPr>
        <w:t/>
      </w:r>
      <w:r>
        <w:rPr>
          <w:color w:val="231F20"/>
          <w:spacing w:val="-2"/>
          <w:w w:val="95"/>
          <w:sz w:val="18"/>
        </w:rPr>
        <w:t/>
      </w:r>
      <w:r>
        <w:rPr>
          <w:rFonts w:ascii="Tahoma"/>
          <w:color w:val="231F20"/>
          <w:spacing w:val="-20"/>
          <w:w w:val="95"/>
          <w:sz w:val="18"/>
        </w:rPr>
        <w:t/>
      </w:r>
      <w:r>
        <w:rPr>
          <w:color w:val="231F20"/>
          <w:spacing w:val="-2"/>
          <w:w w:val="95"/>
          <w:sz w:val="18"/>
        </w:rPr>
        <w:t/>
      </w:r>
      <w:r>
        <w:rPr>
          <w:rFonts w:ascii="Tahoma"/>
          <w:color w:val="231F20"/>
          <w:spacing w:val="-20"/>
          <w:w w:val="95"/>
          <w:sz w:val="18"/>
        </w:rPr>
        <w:t/>
      </w:r>
      <w:r>
        <w:rPr>
          <w:color w:val="231F20"/>
          <w:spacing w:val="-2"/>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51"/>
          <w:w w:val="95"/>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3"/>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2"/>
          <w:sz w:val="18"/>
        </w:rPr>
        <w:t/>
      </w:r>
      <w:r>
        <w:rPr>
          <w:color w:val="231F20"/>
          <w:spacing w:val="-1"/>
          <w:sz w:val="18"/>
        </w:rPr>
        <w:t/>
      </w:r>
      <w:r>
        <w:rPr>
          <w:rFonts w:ascii="Tahoma"/>
          <w:color w:val="231F20"/>
          <w:spacing w:val="-53"/>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0"/>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5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p>
    <w:p>
      <w:pPr>
        <w:spacing w:before="8" w:line="264" w:lineRule="auto"/>
        <w:ind w:left="319" w:right="1118" w:firstLine="240"/>
        <w:jc w:val="both"/>
        <w:rPr>
          <w:sz w:val="18"/>
          <w:rFonts w:ascii="Tahoma"/>
        </w:rPr>
      </w:pP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0"/>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0"/>
          <w:sz w:val="18"/>
        </w:rPr>
        <w:t/>
      </w:r>
      <w:r>
        <w:rPr>
          <w:color w:val="231F20"/>
          <w:sz w:val="18"/>
        </w:rPr>
        <w:t/>
      </w:r>
      <w:r>
        <w:rPr>
          <w:rFonts w:ascii="Tahoma"/>
          <w:color w:val="231F20"/>
          <w:spacing w:val="-54"/>
          <w:sz w:val="18"/>
        </w:rPr>
        <w:t/>
      </w:r>
      <w:r>
        <w:rPr>
          <w:color w:val="231F20"/>
          <w:sz w:val="18"/>
        </w:rPr>
        <w:t/>
      </w:r>
      <w:r>
        <w:rPr>
          <w:rFonts w:ascii="Tahoma"/>
          <w:color w:val="231F20"/>
          <w:spacing w:val="1"/>
          <w:sz w:val="18"/>
        </w:rPr>
        <w:t/>
      </w:r>
      <w:r>
        <w:rPr>
          <w:color w:val="231F20"/>
          <w:w w:val="95"/>
          <w:sz w:val="18"/>
        </w:rPr>
        <w:t/>
      </w:r>
      <w:r>
        <w:rPr>
          <w:rFonts w:ascii="Tahoma"/>
          <w:color w:val="231F20"/>
          <w:spacing w:val="1"/>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5"/>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5"/>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5"/>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5"/>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5"/>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5"/>
          <w:w w:val="95"/>
          <w:sz w:val="18"/>
        </w:rPr>
        <w:t/>
      </w:r>
      <w:r>
        <w:rPr>
          <w:color w:val="231F20"/>
          <w:w w:val="95"/>
          <w:sz w:val="18"/>
        </w:rPr>
        <w:t/>
      </w:r>
      <w:r>
        <w:rPr>
          <w:rFonts w:ascii="Tahoma"/>
          <w:color w:val="231F20"/>
          <w:spacing w:val="-51"/>
          <w:w w:val="95"/>
          <w:sz w:val="18"/>
        </w:rPr>
        <w:t/>
      </w:r>
      <w:r>
        <w:rPr>
          <w:color w:val="231F20"/>
          <w:sz w:val="18"/>
        </w:rPr>
        <w:t/>
      </w:r>
      <w:r>
        <w:rPr>
          <w:rFonts w:ascii="Tahoma"/>
          <w:color w:val="231F20"/>
          <w:spacing w:val="1"/>
          <w:sz w:val="18"/>
        </w:rPr>
        <w:t/>
      </w:r>
      <w:r>
        <w:rPr>
          <w:color w:val="231F20"/>
          <w:sz w:val="18"/>
          <w:rFonts w:hint="eastAsia" w:eastAsia="宋体"/>
        </w:rPr>
        <w:t xml:space="preserve">在所有的技能学习情况下，练习者需要决定是否开始练习，指导人们练习整个技能或部分技能。如果选择后一种选择，必须决定练习哪种部位。在下面的讨论中，我们将考虑这些问题，以便为做出这些决定提供基础。</w:t>
      </w:r>
      <w:r>
        <w:rPr>
          <w:rFonts w:ascii="Tahoma"/>
          <w:color w:val="231F20"/>
          <w:spacing w:val="1"/>
          <w:sz w:val="18"/>
        </w:rPr>
        <w:t/>
      </w:r>
      <w:r>
        <w:rPr>
          <w:color w:val="231F20"/>
          <w:sz w:val="18"/>
        </w:rPr>
        <w:t/>
      </w:r>
      <w:r>
        <w:rPr>
          <w:rFonts w:ascii="Tahoma"/>
          <w:color w:val="231F20"/>
          <w:spacing w:val="1"/>
          <w:sz w:val="18"/>
        </w:rPr>
        <w:t/>
      </w:r>
      <w:r>
        <w:rPr>
          <w:color w:val="231F20"/>
          <w:sz w:val="18"/>
        </w:rPr>
        <w:t/>
      </w:r>
      <w:r>
        <w:rPr>
          <w:rFonts w:ascii="Tahoma"/>
          <w:color w:val="231F20"/>
          <w:spacing w:val="-14"/>
          <w:sz w:val="18"/>
        </w:rPr>
        <w:t/>
      </w:r>
      <w:r>
        <w:rPr>
          <w:color w:val="231F20"/>
          <w:sz w:val="18"/>
        </w:rPr>
        <w:t/>
      </w:r>
      <w:r>
        <w:rPr>
          <w:rFonts w:ascii="Tahoma"/>
          <w:color w:val="231F20"/>
          <w:spacing w:val="-14"/>
          <w:sz w:val="18"/>
        </w:rPr>
        <w:t/>
      </w:r>
      <w:r>
        <w:rPr>
          <w:color w:val="231F20"/>
          <w:sz w:val="18"/>
        </w:rPr>
        <w:t/>
      </w:r>
      <w:r>
        <w:rPr>
          <w:rFonts w:ascii="Tahoma"/>
          <w:color w:val="231F20"/>
          <w:spacing w:val="-14"/>
          <w:sz w:val="18"/>
        </w:rPr>
        <w:t/>
      </w:r>
      <w:r>
        <w:rPr>
          <w:color w:val="231F20"/>
          <w:sz w:val="18"/>
        </w:rPr>
        <w:t/>
      </w:r>
      <w:r>
        <w:rPr>
          <w:rFonts w:ascii="Tahoma"/>
          <w:color w:val="231F20"/>
          <w:spacing w:val="-14"/>
          <w:sz w:val="18"/>
        </w:rPr>
        <w:t/>
      </w:r>
      <w:r>
        <w:rPr>
          <w:color w:val="231F20"/>
          <w:sz w:val="18"/>
        </w:rPr>
        <w:t/>
      </w:r>
      <w:r>
        <w:rPr>
          <w:rFonts w:ascii="Tahoma"/>
          <w:color w:val="231F20"/>
          <w:spacing w:val="-14"/>
          <w:sz w:val="18"/>
        </w:rPr>
        <w:t/>
      </w:r>
      <w:r>
        <w:rPr>
          <w:color w:val="231F20"/>
          <w:sz w:val="18"/>
        </w:rPr>
        <w:t/>
      </w:r>
      <w:r>
        <w:rPr>
          <w:rFonts w:ascii="Tahoma"/>
          <w:color w:val="231F20"/>
          <w:spacing w:val="-14"/>
          <w:sz w:val="18"/>
        </w:rPr>
        <w:t/>
      </w:r>
      <w:r>
        <w:rPr>
          <w:color w:val="231F20"/>
          <w:sz w:val="18"/>
        </w:rPr>
        <w:t/>
      </w:r>
      <w:r>
        <w:rPr>
          <w:rFonts w:ascii="Tahoma"/>
          <w:color w:val="231F20"/>
          <w:spacing w:val="-14"/>
          <w:sz w:val="18"/>
        </w:rPr>
        <w:t/>
      </w:r>
      <w:r>
        <w:rPr>
          <w:color w:val="231F20"/>
          <w:sz w:val="18"/>
        </w:rPr>
        <w:t/>
      </w:r>
    </w:p>
    <w:p>
      <w:pPr>
        <w:pStyle w:val="BodyText"/>
        <w:spacing w:before="1"/>
        <w:rPr>
          <w:rFonts w:ascii="Tahoma"/>
          <w:sz w:val="23"/>
        </w:rPr>
      </w:pPr>
      <w:r>
        <w:rPr/>
        <w:pict>
          <v:shape style="position:absolute;margin-left:330pt;margin-top:15.134521pt;width:204pt;height:91.45pt;mso-position-horizontal-relative:page;mso-position-vertical-relative:paragraph;z-index:-15728128;mso-wrap-distance-left:0;mso-wrap-distance-right:0" filled="true" fillcolor="#e6e7e8" stroked="false" type="#_x0000_t202">
            <v:textbox inset="0,0,0,0">
              <w:txbxContent>
                <w:p>
                  <w:pPr>
                    <w:spacing w:before="74" w:line="264" w:lineRule="auto"/>
                    <w:ind w:left="120" w:right="227" w:firstLine="0"/>
                    <w:jc w:val="left"/>
                    <w:rPr>
                      <w:rFonts w:ascii="Tahoma"/>
                      <w:sz w:val="18"/>
                    </w:rPr>
                  </w:pPr>
                  <w:r>
                    <w:rPr>
                      <w:rFonts w:hint="eastAsia" w:eastAsia="宋体"/>
                      <w:b/>
                      <w:color w:val="231F20"/>
                      <w:w w:val="90"/>
                      <w:sz w:val="18"/>
                    </w:rPr>
                    <w:t xml:space="preserve">要解决的应用问题想一想你每天或出于娱乐目的而进行的各种运动技能。如果你必须把这些技能教给某个人，你会如何决定这个人是通过练习全部技能还是部分技能来开始学习每项技能？</w:t>
                  </w:r>
                  <w:r>
                    <w:rPr>
                      <w:rFonts w:ascii="Century Gothic"/>
                      <w:b/>
                      <w:color w:val="231F20"/>
                      <w:spacing w:val="7"/>
                      <w:w w:val="90"/>
                      <w:sz w:val="18"/>
                    </w:rPr>
                    <w:t/>
                  </w:r>
                  <w:r>
                    <w:rPr>
                      <w:rFonts w:ascii="Century Gothic"/>
                      <w:b/>
                      <w:color w:val="231F20"/>
                      <w:w w:val="90"/>
                      <w:sz w:val="18"/>
                    </w:rPr>
                    <w:t/>
                  </w:r>
                  <w:r>
                    <w:rPr>
                      <w:rFonts w:ascii="Century Gothic"/>
                      <w:b/>
                      <w:color w:val="231F20"/>
                      <w:spacing w:val="7"/>
                      <w:w w:val="90"/>
                      <w:sz w:val="18"/>
                    </w:rPr>
                    <w:t/>
                  </w:r>
                  <w:r>
                    <w:rPr>
                      <w:rFonts w:ascii="Century Gothic"/>
                      <w:b/>
                      <w:color w:val="231F20"/>
                      <w:w w:val="90"/>
                      <w:sz w:val="18"/>
                    </w:rPr>
                    <w:t/>
                  </w:r>
                  <w:r>
                    <w:rPr>
                      <w:rFonts w:ascii="Century Gothic"/>
                      <w:b/>
                      <w:color w:val="231F20"/>
                      <w:spacing w:val="7"/>
                      <w:w w:val="90"/>
                      <w:sz w:val="18"/>
                    </w:rPr>
                    <w:t/>
                  </w:r>
                  <w:r>
                    <w:rPr>
                      <w:rFonts w:ascii="Century Gothic"/>
                      <w:b/>
                      <w:color w:val="231F20"/>
                      <w:w w:val="90"/>
                      <w:sz w:val="18"/>
                    </w:rPr>
                    <w:t/>
                  </w:r>
                  <w:r>
                    <w:rPr>
                      <w:rFonts w:ascii="Century Gothic"/>
                      <w:b/>
                      <w:color w:val="231F20"/>
                      <w:spacing w:val="15"/>
                      <w:w w:val="90"/>
                      <w:sz w:val="18"/>
                    </w:rPr>
                    <w:t/>
                  </w:r>
                  <w:r>
                    <w:rPr>
                      <w:rFonts w:ascii="Tahoma"/>
                      <w:color w:val="231F20"/>
                      <w:w w:val="90"/>
                      <w:sz w:val="18"/>
                    </w:rPr>
                    <w:t/>
                  </w:r>
                  <w:r>
                    <w:rPr>
                      <w:rFonts w:ascii="Tahoma"/>
                      <w:color w:val="231F20"/>
                      <w:spacing w:val="-1"/>
                      <w:w w:val="90"/>
                      <w:sz w:val="18"/>
                    </w:rPr>
                    <w:t/>
                  </w:r>
                  <w:r>
                    <w:rPr>
                      <w:rFonts w:ascii="Tahoma"/>
                      <w:color w:val="231F20"/>
                      <w:w w:val="90"/>
                      <w:sz w:val="18"/>
                    </w:rPr>
                    <w:t/>
                  </w:r>
                  <w:r>
                    <w:rPr>
                      <w:rFonts w:ascii="Tahoma"/>
                      <w:color w:val="231F20"/>
                      <w:spacing w:val="1"/>
                      <w:w w:val="90"/>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4"/>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4"/>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50"/>
                      <w:w w:val="95"/>
                      <w:sz w:val="18"/>
                    </w:rPr>
                    <w:t/>
                  </w:r>
                  <w:r>
                    <w:rPr>
                      <w:rFonts w:ascii="Tahoma"/>
                      <w:color w:val="231F20"/>
                      <w:w w:val="95"/>
                      <w:sz w:val="18"/>
                    </w:rPr>
                    <w:t/>
                  </w:r>
                  <w:r>
                    <w:rPr>
                      <w:rFonts w:ascii="Tahoma"/>
                      <w:color w:val="231F20"/>
                      <w:spacing w:val="-51"/>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50"/>
                      <w:w w:val="95"/>
                      <w:sz w:val="18"/>
                    </w:rPr>
                    <w:t/>
                  </w:r>
                  <w:r>
                    <w:rPr>
                      <w:rFonts w:ascii="Tahoma"/>
                      <w:color w:val="231F20"/>
                      <w:sz w:val="18"/>
                    </w:rPr>
                    <w:t/>
                  </w:r>
                  <w:r>
                    <w:rPr>
                      <w:rFonts w:ascii="Tahoma"/>
                      <w:color w:val="231F20"/>
                      <w:spacing w:val="-11"/>
                      <w:sz w:val="18"/>
                    </w:rPr>
                    <w:t/>
                  </w:r>
                  <w:r>
                    <w:rPr>
                      <w:rFonts w:ascii="Tahoma"/>
                      <w:color w:val="231F20"/>
                      <w:sz w:val="18"/>
                    </w:rPr>
                    <w:t/>
                  </w:r>
                  <w:r>
                    <w:rPr>
                      <w:rFonts w:ascii="Tahoma"/>
                      <w:color w:val="231F20"/>
                      <w:spacing w:val="-11"/>
                      <w:sz w:val="18"/>
                    </w:rPr>
                    <w:t/>
                  </w:r>
                  <w:r>
                    <w:rPr>
                      <w:rFonts w:ascii="Tahoma"/>
                      <w:color w:val="231F20"/>
                      <w:sz w:val="18"/>
                    </w:rPr>
                    <w:t/>
                  </w:r>
                  <w:r>
                    <w:rPr>
                      <w:rFonts w:ascii="Tahoma"/>
                      <w:color w:val="231F20"/>
                      <w:spacing w:val="-10"/>
                      <w:sz w:val="18"/>
                    </w:rPr>
                    <w:t/>
                  </w:r>
                  <w:r>
                    <w:rPr>
                      <w:rFonts w:ascii="Tahoma"/>
                      <w:color w:val="231F20"/>
                      <w:sz w:val="18"/>
                    </w:rPr>
                    <w:t/>
                  </w:r>
                </w:p>
              </w:txbxContent>
            </v:textbox>
            <v:fill type="solid"/>
            <w10:wrap type="topAndBottom"/>
          </v:shape>
        </w:pict>
      </w:r>
    </w:p>
    <w:p>
      <w:pPr>
        <w:spacing w:after="0"/>
        <w:rPr>
          <w:rFonts w:ascii="Tahoma"/>
          <w:sz w:val="23"/>
        </w:rPr>
        <w:sectPr>
          <w:type w:val="continuous"/>
          <w:pgSz w:w="12060" w:h="14580"/>
          <w:pgMar w:top="1300" w:right="260" w:bottom="720" w:left="1280"/>
          <w:cols w:equalWidth="0" w:num="2">
            <w:col w:w="4961" w:space="40"/>
            <w:col w:w="5519"/>
          </w:cols>
        </w:sectPr>
      </w:pPr>
    </w:p>
    <w:p>
      <w:pPr>
        <w:pStyle w:val="BodyText"/>
        <w:spacing w:before="1"/>
        <w:rPr>
          <w:rFonts w:ascii="Tahoma"/>
          <w:sz w:val="14"/>
        </w:rPr>
      </w:pPr>
      <w:r>
        <w:rPr/>
        <w:drawing>
          <wp:anchor distT="0" distB="0" distL="0" distR="0" simplePos="0" relativeHeight="1572966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7" cstate="print"/>
                    <a:stretch>
                      <a:fillRect/>
                    </a:stretch>
                  </pic:blipFill>
                  <pic:spPr>
                    <a:xfrm>
                      <a:off x="0" y="0"/>
                      <a:ext cx="152400" cy="152400"/>
                    </a:xfrm>
                    <a:prstGeom prst="rect">
                      <a:avLst/>
                    </a:prstGeom>
                  </pic:spPr>
                </pic:pic>
              </a:graphicData>
            </a:graphic>
          </wp:anchor>
        </w:drawing>
      </w:r>
    </w:p>
    <w:p>
      <w:pPr>
        <w:spacing w:before="107"/>
        <w:ind w:left="4985" w:right="5224" w:firstLine="0"/>
        <w:jc w:val="center"/>
        <w:rPr>
          <w:sz w:val="18"/>
        </w:rPr>
      </w:pPr>
      <w:r>
        <w:rPr>
          <w:color w:val="231F20"/>
          <w:sz w:val="18"/>
        </w:rPr>
        <w:t>433</w:t>
      </w:r>
    </w:p>
    <w:p>
      <w:pPr>
        <w:spacing w:after="0"/>
        <w:jc w:val="center"/>
        <w:rPr>
          <w:sz w:val="18"/>
        </w:rPr>
        <w:sectPr>
          <w:type w:val="continuous"/>
          <w:pgSz w:w="12060" w:h="14580"/>
          <w:pgMar w:top="1300" w:right="260" w:bottom="720" w:left="1280"/>
        </w:sectPr>
      </w:pPr>
    </w:p>
    <w:p>
      <w:pPr>
        <w:tabs>
          <w:tab w:val="left" w:leader="none" w:pos="819"/>
        </w:tabs>
        <w:spacing w:before="97"/>
        <w:ind w:left="100" w:right="0" w:firstLine="0"/>
        <w:jc w:val="left"/>
        <w:rPr>
          <w:sz w:val="18"/>
        </w:rPr>
      </w:pPr>
      <w:r>
        <w:rPr/>
        <w:drawing>
          <wp:anchor distT="0" distB="0" distL="0" distR="0" simplePos="0" relativeHeight="1573120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 name="image1.png"/>
            <wp:cNvGraphicFramePr>
              <a:graphicFrameLocks noChangeAspect="1"/>
            </wp:cNvGraphicFramePr>
            <a:graphic>
              <a:graphicData uri="http://schemas.openxmlformats.org/drawingml/2006/picture">
                <pic:pic>
                  <pic:nvPicPr>
                    <pic:cNvPr id="1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z w:val="18"/>
        </w:rPr>
        <w:t>434</w:t>
        <w:tab/>
      </w:r>
      <w:r>
        <w:rPr>
          <w:color w:val="231F20"/>
          <w:sz w:val="18"/>
        </w:rPr>
        <w:t/>
      </w:r>
      <w:r>
        <w:rPr>
          <w:color w:val="231F20"/>
          <w:spacing w:val="2"/>
          <w:sz w:val="18"/>
        </w:rPr>
        <w:t/>
      </w:r>
      <w:r>
        <w:rPr>
          <w:color w:val="231F20"/>
          <w:sz w:val="18"/>
        </w:rPr>
        <w:t/>
      </w:r>
      <w:r>
        <w:rPr>
          <w:color w:val="231F20"/>
          <w:spacing w:val="5"/>
          <w:sz w:val="18"/>
        </w:rPr>
        <w:t/>
      </w:r>
      <w:r>
        <w:rPr>
          <w:rFonts w:ascii="Bookman Old Style" w:hAnsi="Bookman Old Style"/>
          <w:b w:val="0"/>
          <w:color w:val="231F20"/>
          <w:position w:val="2"/>
          <w:sz w:val="12"/>
        </w:rPr>
        <w:t/>
      </w:r>
      <w:r>
        <w:rPr>
          <w:rFonts w:ascii="Bookman Old Style" w:hAnsi="Bookman Old Style"/>
          <w:b w:val="0"/>
          <w:color w:val="231F20"/>
          <w:spacing w:val="57"/>
          <w:position w:val="2"/>
          <w:sz w:val="12"/>
        </w:rPr>
        <w:t/>
      </w:r>
      <w:r>
        <w:rPr>
          <w:color w:val="231F20"/>
          <w:sz w:val="18"/>
        </w:rPr>
        <w:t/>
      </w:r>
      <w:r>
        <w:rPr>
          <w:color w:val="231F20"/>
          <w:spacing w:val="3"/>
          <w:sz w:val="18"/>
        </w:rPr>
        <w:t/>
      </w:r>
      <w:r>
        <w:rPr>
          <w:color w:val="231F20"/>
          <w:sz w:val="18"/>
          <w:rFonts w:hint="eastAsia" w:eastAsia="宋体"/>
        </w:rPr>
        <w:t xml:space="preserve">第六单元■练习条件</w:t>
      </w:r>
    </w:p>
    <w:p>
      <w:pPr>
        <w:pStyle w:val="BodyText"/>
        <w:spacing w:before="10"/>
        <w:rPr>
          <w:sz w:val="21"/>
        </w:rPr>
      </w:pPr>
    </w:p>
    <w:p>
      <w:pPr>
        <w:pStyle w:val="Heading1"/>
        <w:spacing w:before="1"/>
        <w:rPr>
          <w:rFonts w:ascii="Century Gothic"/>
        </w:rPr>
      </w:pPr>
      <w:r>
        <w:rPr>
          <w:rFonts w:hint="eastAsia" w:eastAsia="宋体"/>
          <w:color w:val="231F20"/>
        </w:rPr>
        <w:t xml:space="preserve">讨论</w:t>
      </w:r>
    </w:p>
    <w:p>
      <w:pPr>
        <w:pStyle w:val="BodyText"/>
        <w:spacing w:before="8"/>
        <w:rPr>
          <w:rFonts w:ascii="Century Gothic"/>
          <w:b/>
        </w:rPr>
      </w:pPr>
    </w:p>
    <w:p>
      <w:pPr>
        <w:spacing w:before="0" w:line="264" w:lineRule="auto"/>
        <w:ind w:left="100" w:right="38" w:firstLine="0"/>
        <w:jc w:val="both"/>
        <w:rPr>
          <w:sz w:val="18"/>
          <w:rFonts w:ascii="Tahoma"/>
        </w:rPr>
      </w:pP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w w:val="95"/>
          <w:sz w:val="18"/>
        </w:rPr>
        <w:t/>
      </w:r>
      <w:r>
        <w:rPr>
          <w:rFonts w:ascii="Tahoma"/>
          <w:color w:val="231F20"/>
          <w:spacing w:val="1"/>
          <w:w w:val="95"/>
          <w:sz w:val="18"/>
        </w:rPr>
        <w:t/>
      </w:r>
      <w:r>
        <w:rPr>
          <w:color w:val="231F20"/>
          <w:w w:val="95"/>
          <w:sz w:val="18"/>
        </w:rPr>
        <w:t/>
      </w:r>
      <w:r>
        <w:rPr>
          <w:rFonts w:ascii="Tahoma"/>
          <w:color w:val="231F20"/>
          <w:spacing w:val="1"/>
          <w:w w:val="95"/>
          <w:sz w:val="18"/>
        </w:rPr>
        <w:t/>
      </w:r>
      <w:r>
        <w:rPr>
          <w:color w:val="231F20"/>
          <w:w w:val="95"/>
          <w:sz w:val="18"/>
        </w:rPr>
        <w:t/>
      </w:r>
      <w:r>
        <w:rPr>
          <w:rFonts w:ascii="Tahoma"/>
          <w:color w:val="231F20"/>
          <w:spacing w:val="1"/>
          <w:w w:val="95"/>
          <w:sz w:val="18"/>
        </w:rPr>
        <w:t/>
      </w:r>
      <w:r>
        <w:rPr>
          <w:color w:val="231F20"/>
          <w:w w:val="95"/>
          <w:sz w:val="18"/>
        </w:rPr>
        <w:t/>
      </w:r>
      <w:r>
        <w:rPr>
          <w:rFonts w:ascii="Tahoma"/>
          <w:color w:val="231F20"/>
          <w:spacing w:val="1"/>
          <w:w w:val="95"/>
          <w:sz w:val="18"/>
        </w:rPr>
        <w:t/>
      </w:r>
      <w:r>
        <w:rPr>
          <w:color w:val="231F20"/>
          <w:w w:val="95"/>
          <w:sz w:val="18"/>
        </w:rPr>
        <w:t/>
      </w:r>
      <w:r>
        <w:rPr>
          <w:rFonts w:ascii="Tahoma"/>
          <w:color w:val="231F20"/>
          <w:spacing w:val="1"/>
          <w:w w:val="95"/>
          <w:sz w:val="18"/>
        </w:rPr>
        <w:t/>
      </w:r>
      <w:r>
        <w:rPr>
          <w:color w:val="231F20"/>
          <w:w w:val="95"/>
          <w:sz w:val="18"/>
        </w:rPr>
        <w:t/>
      </w:r>
      <w:r>
        <w:rPr>
          <w:rFonts w:ascii="Tahoma"/>
          <w:color w:val="231F20"/>
          <w:spacing w:val="-51"/>
          <w:w w:val="95"/>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0"/>
          <w:sz w:val="18"/>
        </w:rPr>
        <w:t/>
      </w:r>
      <w:r>
        <w:rPr>
          <w:color w:val="231F20"/>
          <w:sz w:val="18"/>
        </w:rPr>
        <w:t/>
      </w:r>
      <w:r>
        <w:rPr>
          <w:rFonts w:ascii="Tahoma"/>
          <w:color w:val="231F20"/>
          <w:spacing w:val="-11"/>
          <w:sz w:val="18"/>
        </w:rPr>
        <w:t/>
      </w:r>
      <w:r>
        <w:rPr>
          <w:color w:val="231F20"/>
          <w:sz w:val="18"/>
        </w:rPr>
        <w:t/>
      </w:r>
      <w:r>
        <w:rPr>
          <w:rFonts w:ascii="Tahoma"/>
          <w:color w:val="231F20"/>
          <w:spacing w:val="-54"/>
          <w:sz w:val="18"/>
        </w:rPr>
        <w:t/>
      </w:r>
      <w:r>
        <w:rPr>
          <w:color w:val="231F20"/>
          <w:w w:val="95"/>
          <w:sz w:val="18"/>
        </w:rPr>
        <w:t/>
      </w:r>
      <w:r>
        <w:rPr>
          <w:rFonts w:ascii="Tahoma"/>
          <w:color w:val="231F20"/>
          <w:spacing w:val="-52"/>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51"/>
          <w:w w:val="95"/>
          <w:sz w:val="18"/>
        </w:rPr>
        <w:t/>
      </w:r>
      <w:r>
        <w:rPr>
          <w:color w:val="231F20"/>
          <w:w w:val="95"/>
          <w:sz w:val="18"/>
        </w:rPr>
        <w:t/>
      </w:r>
      <w:r>
        <w:rPr>
          <w:rFonts w:ascii="Tahoma"/>
          <w:color w:val="231F20"/>
          <w:spacing w:val="-51"/>
          <w:w w:val="95"/>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3"/>
          <w:sz w:val="18"/>
        </w:rPr>
        <w:t/>
      </w:r>
      <w:r>
        <w:rPr>
          <w:color w:val="231F20"/>
          <w:sz w:val="18"/>
        </w:rPr>
        <w:t/>
      </w:r>
      <w:r>
        <w:rPr>
          <w:rFonts w:ascii="Tahoma"/>
          <w:color w:val="231F20"/>
          <w:spacing w:val="-4"/>
          <w:sz w:val="18"/>
        </w:rPr>
        <w:t/>
      </w:r>
      <w:r>
        <w:rPr>
          <w:color w:val="231F20"/>
          <w:sz w:val="18"/>
        </w:rPr>
        <w:t/>
      </w:r>
      <w:r>
        <w:rPr>
          <w:rFonts w:ascii="Tahoma"/>
          <w:color w:val="231F20"/>
          <w:spacing w:val="-54"/>
          <w:sz w:val="18"/>
        </w:rPr>
        <w:t/>
      </w:r>
      <w:r>
        <w:rPr>
          <w:color w:val="231F20"/>
          <w:sz w:val="18"/>
        </w:rPr>
        <w:t/>
      </w:r>
      <w:r>
        <w:rPr>
          <w:rFonts w:ascii="Tahoma"/>
          <w:color w:val="231F20"/>
          <w:spacing w:val="1"/>
          <w:sz w:val="18"/>
        </w:rPr>
        <w:t/>
      </w:r>
      <w:r>
        <w:rPr>
          <w:color w:val="231F20"/>
          <w:sz w:val="18"/>
        </w:rPr>
        <w:t/>
      </w:r>
      <w:r>
        <w:rPr>
          <w:rFonts w:ascii="Tahoma"/>
          <w:color w:val="231F20"/>
          <w:spacing w:val="-54"/>
          <w:sz w:val="18"/>
        </w:rPr>
        <w:t/>
      </w:r>
      <w:r>
        <w:rPr>
          <w:color w:val="231F20"/>
          <w:w w:val="95"/>
          <w:sz w:val="18"/>
        </w:rPr>
        <w:t/>
      </w:r>
      <w:r>
        <w:rPr>
          <w:rFonts w:ascii="Tahoma"/>
          <w:color w:val="231F20"/>
          <w:spacing w:val="39"/>
          <w:w w:val="95"/>
          <w:sz w:val="18"/>
        </w:rPr>
        <w:t/>
      </w:r>
      <w:r>
        <w:rPr>
          <w:color w:val="231F20"/>
          <w:w w:val="95"/>
          <w:sz w:val="18"/>
        </w:rPr>
        <w:t/>
      </w:r>
      <w:r>
        <w:rPr>
          <w:rFonts w:ascii="Tahoma"/>
          <w:color w:val="231F20"/>
          <w:spacing w:val="40"/>
          <w:w w:val="95"/>
          <w:sz w:val="18"/>
        </w:rPr>
        <w:t/>
      </w:r>
      <w:r>
        <w:rPr>
          <w:color w:val="231F20"/>
          <w:w w:val="95"/>
          <w:sz w:val="18"/>
        </w:rPr>
        <w:t/>
      </w:r>
      <w:r>
        <w:rPr>
          <w:rFonts w:ascii="Tahoma"/>
          <w:color w:val="231F20"/>
          <w:spacing w:val="40"/>
          <w:w w:val="95"/>
          <w:sz w:val="18"/>
        </w:rPr>
        <w:t/>
      </w:r>
      <w:r>
        <w:rPr>
          <w:color w:val="231F20"/>
          <w:w w:val="95"/>
          <w:sz w:val="18"/>
        </w:rPr>
        <w:t/>
      </w:r>
      <w:r>
        <w:rPr>
          <w:rFonts w:ascii="Tahoma"/>
          <w:color w:val="231F20"/>
          <w:spacing w:val="40"/>
          <w:w w:val="95"/>
          <w:sz w:val="18"/>
        </w:rPr>
        <w:t/>
      </w:r>
      <w:r>
        <w:rPr>
          <w:color w:val="231F20"/>
          <w:w w:val="95"/>
          <w:sz w:val="18"/>
        </w:rPr>
        <w:t/>
      </w:r>
      <w:r>
        <w:rPr>
          <w:rFonts w:ascii="Tahoma"/>
          <w:color w:val="231F20"/>
          <w:spacing w:val="40"/>
          <w:w w:val="95"/>
          <w:sz w:val="18"/>
        </w:rPr>
        <w:t/>
      </w:r>
      <w:r>
        <w:rPr>
          <w:color w:val="231F20"/>
          <w:w w:val="95"/>
          <w:sz w:val="18"/>
        </w:rPr>
        <w:t/>
      </w:r>
      <w:r>
        <w:rPr>
          <w:rFonts w:ascii="Tahoma"/>
          <w:color w:val="231F20"/>
          <w:spacing w:val="40"/>
          <w:w w:val="95"/>
          <w:sz w:val="18"/>
        </w:rPr>
        <w:t/>
      </w:r>
      <w:r>
        <w:rPr>
          <w:color w:val="231F20"/>
          <w:w w:val="95"/>
          <w:sz w:val="18"/>
        </w:rPr>
        <w:t/>
      </w:r>
      <w:r>
        <w:rPr>
          <w:rFonts w:ascii="Tahoma"/>
          <w:color w:val="231F20"/>
          <w:spacing w:val="1"/>
          <w:w w:val="95"/>
          <w:sz w:val="18"/>
        </w:rPr>
        <w:t/>
      </w:r>
      <w:r>
        <w:rPr>
          <w:color w:val="231F20"/>
          <w:w w:val="95"/>
          <w:sz w:val="18"/>
        </w:rPr>
        <w:t/>
      </w:r>
      <w:r>
        <w:rPr>
          <w:rFonts w:ascii="Tahoma"/>
          <w:color w:val="231F20"/>
          <w:spacing w:val="-51"/>
          <w:w w:val="95"/>
          <w:sz w:val="18"/>
        </w:rPr>
        <w:t/>
      </w:r>
      <w:r>
        <w:rPr>
          <w:color w:val="231F20"/>
          <w:sz w:val="18"/>
        </w:rPr>
        <w:t/>
      </w:r>
      <w:r>
        <w:rPr>
          <w:rFonts w:ascii="Tahoma"/>
          <w:color w:val="231F20"/>
          <w:spacing w:val="1"/>
          <w:sz w:val="18"/>
        </w:rPr>
        <w:t/>
      </w:r>
      <w:r>
        <w:rPr>
          <w:color w:val="231F20"/>
          <w:w w:val="95"/>
          <w:sz w:val="18"/>
        </w:rPr>
        <w:t/>
      </w:r>
      <w:r>
        <w:rPr>
          <w:rFonts w:ascii="Tahoma"/>
          <w:color w:val="231F20"/>
          <w:spacing w:val="1"/>
          <w:w w:val="95"/>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3"/>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3"/>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3"/>
          <w:sz w:val="18"/>
        </w:rPr>
        <w:t/>
      </w:r>
      <w:r>
        <w:rPr>
          <w:color w:val="231F20"/>
          <w:sz w:val="18"/>
        </w:rPr>
        <w:t/>
      </w:r>
      <w:r>
        <w:rPr>
          <w:rFonts w:ascii="Tahoma"/>
          <w:color w:val="231F20"/>
          <w:spacing w:val="-54"/>
          <w:sz w:val="18"/>
        </w:rPr>
        <w:t/>
      </w:r>
      <w:r>
        <w:rPr>
          <w:color w:val="231F20"/>
          <w:w w:val="95"/>
          <w:sz w:val="18"/>
        </w:rPr>
        <w:t/>
      </w:r>
      <w:r>
        <w:rPr>
          <w:rFonts w:ascii="Tahoma"/>
          <w:color w:val="231F20"/>
          <w:spacing w:val="1"/>
          <w:w w:val="95"/>
          <w:sz w:val="18"/>
        </w:rPr>
        <w:t/>
      </w: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sz w:val="18"/>
          <w:rFonts w:hint="eastAsia" w:eastAsia="宋体"/>
        </w:rPr>
        <w:t xml:space="preserve">自20世纪初以来，在运动学习文献中，关于是使用整体练习还是部分练习的问题一直是讨论的话题。不幸的是，早期的研究往往导致更多的困惑，而不是理解。其中一个原因是，研究人员倾向于从一种或另一种练习是否更适合学习特定技能的角度来研究这个问题，而不考虑确定与技能相关的特征，这些特征可以帮助他们对某些技能更适合哪种练习方案进行有益的概括。举几个例子来说，研究整体与部分练习的问题是为了学习迷宫任务(巴顿，1921)或钢琴配乐(布朗，1928)，以及学习如何变戏法(克纳普和迪克森，1952)和掌握体操技巧(维克斯特罗姆，1958)。虽然这项研究提供了关于教授这些特定技能的有用信息，但它几乎没有为决定是使用整体练习还是部分练习建立指导原则。</w:t>
      </w:r>
      <w:r>
        <w:rPr>
          <w:rFonts w:ascii="Tahoma"/>
          <w:color w:val="231F20"/>
          <w:spacing w:val="1"/>
          <w:sz w:val="18"/>
        </w:rPr>
        <w:t/>
      </w:r>
      <w:r>
        <w:rPr>
          <w:color w:val="231F20"/>
          <w:sz w:val="18"/>
        </w:rPr>
        <w:t/>
      </w:r>
      <w:r>
        <w:rPr>
          <w:rFonts w:ascii="Tahoma"/>
          <w:color w:val="231F20"/>
          <w:spacing w:val="-12"/>
          <w:sz w:val="18"/>
        </w:rPr>
        <w:t/>
      </w:r>
      <w:r>
        <w:rPr>
          <w:color w:val="231F20"/>
          <w:sz w:val="18"/>
        </w:rPr>
        <w:t/>
      </w:r>
      <w:r>
        <w:rPr>
          <w:rFonts w:ascii="Tahoma"/>
          <w:color w:val="231F20"/>
          <w:spacing w:val="-12"/>
          <w:sz w:val="18"/>
        </w:rPr>
        <w:t/>
      </w:r>
      <w:r>
        <w:rPr>
          <w:color w:val="231F20"/>
          <w:sz w:val="18"/>
        </w:rPr>
        <w:t/>
      </w:r>
      <w:r>
        <w:rPr>
          <w:rFonts w:ascii="Tahoma"/>
          <w:color w:val="231F20"/>
          <w:spacing w:val="-11"/>
          <w:sz w:val="18"/>
        </w:rPr>
        <w:t/>
      </w:r>
      <w:r>
        <w:rPr>
          <w:color w:val="231F20"/>
          <w:sz w:val="18"/>
        </w:rPr>
        <w:t/>
      </w:r>
      <w:r>
        <w:rPr>
          <w:rFonts w:ascii="Tahoma"/>
          <w:color w:val="231F20"/>
          <w:spacing w:val="-12"/>
          <w:sz w:val="18"/>
        </w:rPr>
        <w:t/>
      </w:r>
      <w:r>
        <w:rPr>
          <w:color w:val="231F20"/>
          <w:sz w:val="18"/>
        </w:rPr>
        <w:t/>
      </w:r>
      <w:r>
        <w:rPr>
          <w:rFonts w:ascii="Tahoma"/>
          <w:color w:val="231F20"/>
          <w:spacing w:val="-11"/>
          <w:sz w:val="18"/>
        </w:rPr>
        <w:t/>
      </w:r>
      <w:r>
        <w:rPr>
          <w:color w:val="231F20"/>
          <w:sz w:val="18"/>
        </w:rPr>
        <w:t/>
      </w:r>
      <w:r>
        <w:rPr>
          <w:rFonts w:ascii="Tahoma"/>
          <w:color w:val="231F20"/>
          <w:spacing w:val="-12"/>
          <w:sz w:val="18"/>
        </w:rPr>
        <w:t/>
      </w:r>
      <w:r>
        <w:rPr>
          <w:color w:val="231F20"/>
          <w:sz w:val="18"/>
        </w:rPr>
        <w:t/>
      </w:r>
      <w:r>
        <w:rPr>
          <w:rFonts w:ascii="Tahoma"/>
          <w:color w:val="231F20"/>
          <w:spacing w:val="-11"/>
          <w:sz w:val="18"/>
        </w:rPr>
        <w:t/>
      </w:r>
      <w:r>
        <w:rPr>
          <w:color w:val="231F20"/>
          <w:sz w:val="18"/>
        </w:rPr>
        <w:t/>
      </w:r>
      <w:r>
        <w:rPr>
          <w:rFonts w:ascii="Tahoma"/>
          <w:color w:val="231F20"/>
          <w:spacing w:val="-12"/>
          <w:sz w:val="18"/>
        </w:rPr>
        <w:t/>
      </w:r>
      <w:r>
        <w:rPr>
          <w:color w:val="231F20"/>
          <w:sz w:val="18"/>
        </w:rPr>
        <w:t/>
      </w:r>
      <w:r>
        <w:rPr>
          <w:rFonts w:ascii="Tahoma"/>
          <w:color w:val="231F20"/>
          <w:spacing w:val="-54"/>
          <w:sz w:val="18"/>
        </w:rPr>
        <w:t/>
      </w:r>
      <w:r>
        <w:rPr>
          <w:color w:val="231F20"/>
          <w:sz w:val="18"/>
        </w:rPr>
        <w:t/>
      </w:r>
      <w:r>
        <w:rPr>
          <w:rFonts w:ascii="Tahoma"/>
          <w:color w:val="231F20"/>
          <w:spacing w:val="-12"/>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p>
    <w:p>
      <w:pPr>
        <w:pStyle w:val="BodyText"/>
        <w:tabs>
          <w:tab w:val="left" w:leader="none" w:pos="80"/>
        </w:tabs>
        <w:ind w:left="-1250" w:right="-15"/>
        <w:rPr>
          <w:rFonts w:ascii="Tahoma"/>
        </w:rPr>
      </w:pPr>
      <w:r>
        <w:rPr>
          <w:rFonts w:ascii="Tahoma"/>
          <w:position w:val="2"/>
        </w:rPr>
        <w:drawing>
          <wp:inline distT="0" distB="0" distL="0" distR="0">
            <wp:extent cx="152400" cy="152400"/>
            <wp:effectExtent l="0" t="0" r="0" b="0"/>
            <wp:docPr id="11" name="image1.png"/>
            <wp:cNvGraphicFramePr>
              <a:graphicFrameLocks noChangeAspect="1"/>
            </wp:cNvGraphicFramePr>
            <a:graphic>
              <a:graphicData uri="http://schemas.openxmlformats.org/drawingml/2006/picture">
                <pic:pic>
                  <pic:nvPicPr>
                    <pic:cNvPr id="12" name="image1.png"/>
                    <pic:cNvPicPr/>
                  </pic:nvPicPr>
                  <pic:blipFill>
                    <a:blip r:embed="rId7" cstate="print"/>
                    <a:stretch>
                      <a:fillRect/>
                    </a:stretch>
                  </pic:blipFill>
                  <pic:spPr>
                    <a:xfrm>
                      <a:off x="0" y="0"/>
                      <a:ext cx="152400" cy="152400"/>
                    </a:xfrm>
                    <a:prstGeom prst="rect">
                      <a:avLst/>
                    </a:prstGeom>
                  </pic:spPr>
                </pic:pic>
              </a:graphicData>
            </a:graphic>
          </wp:inline>
        </w:drawing>
      </w:r>
      <w:r>
        <w:rPr>
          <w:rFonts w:ascii="Tahoma"/>
          <w:position w:val="2"/>
        </w:rPr>
      </w:r>
      <w:r>
        <w:rPr>
          <w:rFonts w:ascii="Tahoma"/>
          <w:position w:val="2"/>
        </w:rPr>
        <w:tab/>
      </w:r>
      <w:r>
        <w:rPr>
          <w:rFonts w:ascii="Tahoma"/>
        </w:rPr>
        <w:pict>
          <v:group style="width:204pt;height:2pt;mso-position-horizontal-relative:char;mso-position-vertical-relative:line" coordsize="4080,40" coordorigin="0,0">
            <v:line style="position:absolute" stroked="true" strokecolor="#bcbec0" strokeweight="2pt" from="0,20" to="4080,20">
              <v:stroke dashstyle="solid"/>
            </v:line>
          </v:group>
        </w:pict>
      </w:r>
      <w:r>
        <w:rPr>
          <w:rFonts w:ascii="Tahoma"/>
        </w:rPr>
      </w:r>
    </w:p>
    <w:p>
      <w:pPr>
        <w:pStyle w:val="BodyText"/>
        <w:rPr>
          <w:rFonts w:ascii="Tahoma"/>
          <w:sz w:val="22"/>
        </w:rPr>
      </w:pPr>
    </w:p>
    <w:p>
      <w:pPr>
        <w:pStyle w:val="BodyText"/>
        <w:rPr>
          <w:rFonts w:ascii="Tahoma"/>
          <w:sz w:val="26"/>
        </w:rPr>
      </w:pPr>
    </w:p>
    <w:p>
      <w:pPr>
        <w:pStyle w:val="Heading1"/>
        <w:ind w:right="1914"/>
        <w:rPr/>
      </w:pPr>
      <w:r>
        <w:rPr>
          <w:color w:val="231F20"/>
          <w:rFonts w:hint="eastAsia" w:eastAsia="宋体"/>
        </w:rPr>
        <w:t xml:space="preserve">技能复杂性和组织</w:t>
      </w:r>
      <w:r>
        <w:rPr>
          <w:color w:val="231F20"/>
          <w:spacing w:val="1"/>
        </w:rPr>
        <w:t/>
      </w:r>
      <w:r>
        <w:rPr>
          <w:color w:val="231F20"/>
        </w:rPr>
        <w:t/>
      </w:r>
      <w:r>
        <w:rPr>
          <w:color w:val="231F20"/>
          <w:spacing w:val="-13"/>
        </w:rPr>
        <w:t/>
      </w:r>
      <w:r>
        <w:rPr>
          <w:color w:val="231F20"/>
        </w:rPr>
        <w:t/>
      </w:r>
    </w:p>
    <w:p>
      <w:pPr>
        <w:spacing w:before="126" w:line="249" w:lineRule="auto"/>
        <w:ind w:left="100" w:right="38" w:firstLine="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Fonts w:hint="eastAsia" w:eastAsia="宋体"/>
        </w:rPr>
        <w:t xml:space="preserve">20世纪60年代早期，当詹姆士·奈洛尔和乔治·布里格斯(1963)假设一项技能的</w:t>
      </w:r>
      <w:r>
        <w:rPr>
          <w:i/>
          <w:color w:val="231F20"/>
          <w:sz w:val="20"/>
          <w:rFonts w:hint="eastAsia" w:eastAsia="宋体"/>
        </w:rPr>
        <w:t xml:space="preserve">组织</w:t>
      </w:r>
      <w:r>
        <w:rPr>
          <w:i/>
          <w:color w:val="231F20"/>
          <w:sz w:val="20"/>
          <w:rFonts w:hint="eastAsia" w:eastAsia="宋体"/>
        </w:rPr>
        <w:t xml:space="preserve">性和复杂性特征可以为决定使用整体练习还是部分练习提供基础时，使用整体练习还是部分练习的指导原则出现了突破。</w:t>
      </w:r>
      <w:r>
        <w:rPr>
          <w:i/>
          <w:color w:val="231F20"/>
          <w:sz w:val="20"/>
          <w:rFonts w:hint="eastAsia" w:eastAsia="宋体"/>
        </w:rPr>
        <w:t xml:space="preserve">这一假设使实践者有可能确定这两种实践方法中哪一种对任何技能都更为可取。</w:t>
      </w:r>
      <w:r>
        <w:rPr>
          <w:i/>
          <w:color w:val="231F20"/>
          <w:sz w:val="20"/>
          <w:rFonts w:hint="eastAsia" w:eastAsia="宋体"/>
        </w:rPr>
        <w:t/>
      </w:r>
      <w:r>
        <w:rPr>
          <w:i/>
          <w:color w:val="231F20"/>
          <w:spacing w:val="-47"/>
          <w:sz w:val="20"/>
        </w:rPr>
        <w:t/>
      </w:r>
      <w:r>
        <w:rPr>
          <w:i/>
          <w:color w:val="231F20"/>
          <w:sz w:val="20"/>
        </w:rPr>
        <w:t/>
      </w:r>
      <w:r>
        <w:rPr>
          <w:i/>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p>
    <w:p>
      <w:pPr>
        <w:spacing w:before="8" w:line="249" w:lineRule="auto"/>
        <w:ind w:left="100" w:right="38" w:firstLine="240"/>
        <w:jc w:val="both"/>
        <w:rPr>
          <w:sz w:val="20"/>
        </w:rPr>
      </w:pPr>
      <w:r>
        <w:rPr>
          <w:color w:val="231F20"/>
          <w:sz w:val="20"/>
        </w:rPr>
        <w:t/>
      </w:r>
      <w:r>
        <w:rPr>
          <w:b/>
          <w:color w:val="231F20"/>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i/>
          <w:color w:val="231F20"/>
          <w:sz w:val="20"/>
        </w:rPr>
        <w:t/>
      </w:r>
      <w:r>
        <w:rPr>
          <w:color w:val="231F20"/>
          <w:sz w:val="20"/>
        </w:rPr>
        <w:t/>
      </w:r>
      <w:r>
        <w:rPr>
          <w:color w:val="231F20"/>
          <w:spacing w:val="-47"/>
          <w:sz w:val="20"/>
        </w:rPr>
        <w:t/>
      </w:r>
      <w:r>
        <w:rPr>
          <w:color w:val="231F20"/>
          <w:sz w:val="20"/>
          <w:rFonts w:hint="eastAsia" w:eastAsia="宋体"/>
        </w:rPr>
        <w:t xml:space="preserve">奈洛尔和布里格斯定义复杂性的方式与该术语在本文中的用法一致。</w:t>
      </w:r>
      <w:r>
        <w:rPr>
          <w:color w:val="231F20"/>
          <w:sz w:val="20"/>
          <w:rFonts w:hint="eastAsia" w:eastAsia="宋体"/>
        </w:rPr>
        <w:t xml:space="preserve">他们指出，复杂性指的是一项技能中零件或组件的数量，以及任务的注意力需求。</w:t>
      </w:r>
      <w:r>
        <w:rPr>
          <w:color w:val="231F20"/>
          <w:sz w:val="20"/>
          <w:rFonts w:hint="eastAsia" w:eastAsia="宋体"/>
        </w:rPr>
        <w:t xml:space="preserve">这意味着一个高度复杂的技能将有许多组成部分，需要很多关注，尤其是初学者。</w:t>
      </w:r>
      <w:r>
        <w:rPr>
          <w:color w:val="231F20"/>
          <w:sz w:val="20"/>
          <w:rFonts w:hint="eastAsia" w:eastAsia="宋体"/>
        </w:rPr>
        <w:t xml:space="preserve">表演舞蹈、发球、下床坐轮椅都是</w:t>
      </w:r>
      <w:r>
        <w:rPr>
          <w:color w:val="231F20"/>
          <w:sz w:val="20"/>
          <w:rFonts w:hint="eastAsia" w:eastAsia="宋体"/>
        </w:rPr>
        <w:t/>
      </w:r>
      <w:r>
        <w:rPr>
          <w:color w:val="231F20"/>
          <w:spacing w:val="-47"/>
          <w:sz w:val="20"/>
        </w:rPr>
        <w:t/>
      </w:r>
      <w:r>
        <w:rPr>
          <w:color w:val="231F20"/>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pacing w:val="-1"/>
          <w:sz w:val="20"/>
        </w:rPr>
        <w:t/>
      </w:r>
      <w:r>
        <w:rPr>
          <w:i/>
          <w:color w:val="231F20"/>
          <w:spacing w:val="-11"/>
          <w:sz w:val="20"/>
        </w:rPr>
        <w:t/>
      </w:r>
      <w:r>
        <w:rPr>
          <w:i/>
          <w:color w:val="231F20"/>
          <w:spacing w:val="-1"/>
          <w:sz w:val="20"/>
        </w:rPr>
        <w:t/>
      </w:r>
      <w:r>
        <w:rPr>
          <w:i/>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27"/>
          <w:sz w:val="20"/>
        </w:rPr>
        <w:t/>
      </w:r>
      <w:r>
        <w:rPr>
          <w:color w:val="231F20"/>
          <w:sz w:val="20"/>
        </w:rPr>
        <w:t/>
      </w:r>
      <w:r>
        <w:rPr>
          <w:color w:val="231F20"/>
          <w:spacing w:val="28"/>
          <w:sz w:val="20"/>
        </w:rPr>
        <w:t/>
      </w:r>
      <w:r>
        <w:rPr>
          <w:color w:val="231F20"/>
          <w:sz w:val="20"/>
        </w:rPr>
        <w:t/>
      </w:r>
      <w:r>
        <w:rPr>
          <w:color w:val="231F20"/>
          <w:spacing w:val="27"/>
          <w:sz w:val="20"/>
        </w:rPr>
        <w:t/>
      </w:r>
      <w:r>
        <w:rPr>
          <w:color w:val="231F20"/>
          <w:sz w:val="20"/>
        </w:rPr>
        <w:t/>
      </w:r>
      <w:r>
        <w:rPr>
          <w:color w:val="231F20"/>
          <w:spacing w:val="28"/>
          <w:sz w:val="20"/>
        </w:rPr>
        <w:t/>
      </w:r>
      <w:r>
        <w:rPr>
          <w:color w:val="231F20"/>
          <w:sz w:val="20"/>
        </w:rPr>
        <w:t/>
      </w:r>
      <w:r>
        <w:rPr>
          <w:color w:val="231F20"/>
          <w:spacing w:val="27"/>
          <w:sz w:val="20"/>
        </w:rPr>
        <w:t/>
      </w:r>
      <w:r>
        <w:rPr>
          <w:color w:val="231F20"/>
          <w:sz w:val="20"/>
        </w:rPr>
        <w:t/>
      </w:r>
      <w:r>
        <w:rPr>
          <w:color w:val="231F20"/>
          <w:spacing w:val="28"/>
          <w:sz w:val="20"/>
        </w:rPr>
        <w:t/>
      </w:r>
      <w:r>
        <w:rPr>
          <w:color w:val="231F20"/>
          <w:sz w:val="20"/>
        </w:rPr>
        <w:t/>
      </w:r>
      <w:r>
        <w:rPr>
          <w:color w:val="231F20"/>
          <w:spacing w:val="27"/>
          <w:sz w:val="20"/>
        </w:rPr>
        <w:t/>
      </w:r>
      <w:r>
        <w:rPr>
          <w:color w:val="231F20"/>
          <w:sz w:val="20"/>
        </w:rPr>
        <w:t/>
      </w:r>
      <w:r>
        <w:rPr>
          <w:color w:val="231F20"/>
          <w:spacing w:val="28"/>
          <w:sz w:val="20"/>
        </w:rPr>
        <w:t/>
      </w:r>
      <w:r>
        <w:rPr>
          <w:color w:val="231F20"/>
          <w:sz w:val="20"/>
        </w:rPr>
        <w:t/>
      </w:r>
      <w:r>
        <w:rPr>
          <w:color w:val="231F20"/>
          <w:spacing w:val="28"/>
          <w:sz w:val="20"/>
        </w:rPr>
        <w:t/>
      </w:r>
      <w:r>
        <w:rPr>
          <w:color w:val="231F20"/>
          <w:sz w:val="20"/>
        </w:rPr>
        <w:t/>
      </w:r>
    </w:p>
    <w:p>
      <w:pPr>
        <w:pStyle w:val="BodyText"/>
      </w:pPr>
      <w:r>
        <w:rPr/>
        <w:br w:type="column"/>
      </w:r>
      <w:r>
        <w:rPr/>
      </w:r>
    </w:p>
    <w:p>
      <w:pPr>
        <w:pStyle w:val="BodyText"/>
      </w:pPr>
    </w:p>
    <w:p>
      <w:pPr>
        <w:pStyle w:val="BodyText"/>
        <w:spacing w:before="6"/>
        <w:rPr>
          <w:sz w:val="10"/>
        </w:rPr>
      </w:pPr>
      <w:r>
        <w:rPr/>
        <w:drawing>
          <wp:anchor distT="0" distB="0" distL="0" distR="0" simplePos="0" relativeHeight="4" behindDoc="0" locked="0" layoutInCell="1" allowOverlap="1">
            <wp:simplePos x="0" y="0"/>
            <wp:positionH relativeFrom="page">
              <wp:posOffset>3698875</wp:posOffset>
            </wp:positionH>
            <wp:positionV relativeFrom="paragraph">
              <wp:posOffset>101929</wp:posOffset>
            </wp:positionV>
            <wp:extent cx="2590800" cy="3901440"/>
            <wp:effectExtent l="0" t="0" r="0" b="0"/>
            <wp:wrapTopAndBottom/>
            <wp:docPr id="13" name="image2.png"/>
            <wp:cNvGraphicFramePr>
              <a:graphicFrameLocks noChangeAspect="1"/>
            </wp:cNvGraphicFramePr>
            <a:graphic>
              <a:graphicData uri="http://schemas.openxmlformats.org/drawingml/2006/picture">
                <pic:pic>
                  <pic:nvPicPr>
                    <pic:cNvPr id="14" name="image2.png"/>
                    <pic:cNvPicPr/>
                  </pic:nvPicPr>
                  <pic:blipFill>
                    <a:blip r:embed="rId8" cstate="print"/>
                    <a:stretch>
                      <a:fillRect/>
                    </a:stretch>
                  </pic:blipFill>
                  <pic:spPr>
                    <a:xfrm>
                      <a:off x="0" y="0"/>
                      <a:ext cx="2590800" cy="3901440"/>
                    </a:xfrm>
                    <a:prstGeom prst="rect">
                      <a:avLst/>
                    </a:prstGeom>
                  </pic:spPr>
                </pic:pic>
              </a:graphicData>
            </a:graphic>
          </wp:anchor>
        </w:drawing>
      </w:r>
    </w:p>
    <w:p>
      <w:pPr>
        <w:spacing w:before="76" w:line="261" w:lineRule="auto"/>
        <w:ind w:left="103" w:right="1953" w:firstLine="0"/>
        <w:jc w:val="left"/>
        <w:rPr>
          <w:sz w:val="16"/>
        </w:rPr>
      </w:pPr>
      <w:r>
        <w:rPr>
          <w:color w:val="231F20"/>
          <w:sz w:val="16"/>
          <w:rFonts w:hint="eastAsia" w:eastAsia="宋体"/>
        </w:rPr>
        <w:t xml:space="preserve">平衡木技术和套路教学的一个重要部分是决定将它们作为一个整体技能或套路来练习，还是部分练习。</w:t>
      </w:r>
      <w:r>
        <w:rPr>
          <w:color w:val="231F20"/>
          <w:spacing w:val="-38"/>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p>
    <w:p>
      <w:pPr>
        <w:spacing w:before="97"/>
        <w:ind w:left="103" w:right="0" w:firstLine="0"/>
        <w:jc w:val="left"/>
        <w:rPr>
          <w:sz w:val="14"/>
        </w:rPr>
      </w:pPr>
      <w:r>
        <w:rPr>
          <w:color w:val="231F20"/>
          <w:sz w:val="14"/>
          <w:rFonts w:hint="eastAsia" w:eastAsia="宋体"/>
        </w:rPr>
        <w:t xml:space="preserve">我的生活照片/阿拉米股票照片</w:t>
      </w:r>
    </w:p>
    <w:p>
      <w:pPr>
        <w:pStyle w:val="BodyText"/>
      </w:pPr>
    </w:p>
    <w:p>
      <w:pPr>
        <w:pStyle w:val="BodyText"/>
        <w:spacing w:before="2"/>
        <w:rPr>
          <w:sz w:val="28"/>
        </w:rPr>
      </w:pPr>
    </w:p>
    <w:p>
      <w:pPr>
        <w:pStyle w:val="BodyText"/>
        <w:spacing w:line="249" w:lineRule="auto"/>
        <w:ind w:left="100" w:right="1897"/>
        <w:jc w:val="both"/>
        <w:rPr/>
      </w:pPr>
      <w:r>
        <w:rPr>
          <w:color w:val="231F20"/>
          <w:spacing w:val="-1"/>
        </w:rPr>
        <w:t/>
      </w:r>
      <w:r>
        <w:rPr>
          <w:color w:val="231F20"/>
          <w:spacing w:val="-13"/>
        </w:rPr>
        <w:t/>
      </w:r>
      <w:r>
        <w:rPr>
          <w:color w:val="231F20"/>
          <w:spacing w:val="-1"/>
        </w:rPr>
        <w:t/>
      </w:r>
      <w:r>
        <w:rPr>
          <w:color w:val="231F20"/>
          <w:spacing w:val="-12"/>
        </w:rPr>
        <w:t/>
      </w:r>
      <w:r>
        <w:rPr>
          <w:color w:val="231F20"/>
          <w:spacing w:val="-1"/>
        </w:rPr>
        <w:t/>
      </w:r>
      <w:r>
        <w:rPr>
          <w:color w:val="231F20"/>
          <w:spacing w:val="-13"/>
        </w:rPr>
        <w:t/>
      </w: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48"/>
        </w:rPr>
        <w:t/>
      </w:r>
      <w:r>
        <w:rPr>
          <w:color w:val="231F20"/>
        </w:rPr>
        <w:t/>
      </w:r>
      <w:r>
        <w:rPr>
          <w:color w:val="231F20"/>
          <w:spacing w:val="1"/>
        </w:rPr>
        <w:t/>
      </w:r>
      <w:r>
        <w:rPr>
          <w:color w:val="231F20"/>
          <w:rFonts w:hint="eastAsia" w:eastAsia="宋体"/>
        </w:rPr>
        <w:t xml:space="preserve">高度复杂技能的例子。</w:t>
      </w:r>
      <w:r>
        <w:rPr>
          <w:color w:val="231F20"/>
          <w:rFonts w:hint="eastAsia" w:eastAsia="宋体"/>
        </w:rPr>
        <w:t xml:space="preserve">低复杂性技能的组成部分很少，需要相对有限的注意力。</w:t>
      </w:r>
      <w:r>
        <w:rPr>
          <w:color w:val="231F20"/>
          <w:rFonts w:hint="eastAsia" w:eastAsia="宋体"/>
        </w:rPr>
        <w:t xml:space="preserve">比如射箭和捡杯的技巧，复杂度低。</w:t>
      </w:r>
      <w:r>
        <w:rPr>
          <w:i/>
          <w:color w:val="231F20"/>
          <w:rFonts w:hint="eastAsia" w:eastAsia="宋体"/>
        </w:rPr>
        <w:t xml:space="preserve">重要的</w:t>
      </w:r>
      <w:r>
        <w:rPr>
          <w:i/>
          <w:color w:val="231F20"/>
          <w:rFonts w:hint="eastAsia" w:eastAsia="宋体"/>
        </w:rPr>
        <w:t xml:space="preserve">是</w:t>
      </w:r>
      <w:r>
        <w:rPr>
          <w:color w:val="231F20"/>
          <w:rFonts w:hint="eastAsia" w:eastAsia="宋体"/>
        </w:rPr>
        <w:t xml:space="preserve">要把</w:t>
      </w:r>
      <w:r>
        <w:rPr>
          <w:i/>
          <w:color w:val="231F20"/>
          <w:rFonts w:hint="eastAsia" w:eastAsia="宋体"/>
        </w:rPr>
        <w:t xml:space="preserve">复杂性</w:t>
      </w:r>
      <w:r>
        <w:rPr>
          <w:color w:val="231F20"/>
          <w:rFonts w:hint="eastAsia" w:eastAsia="宋体"/>
        </w:rPr>
        <w:t xml:space="preserve">这个词和困难区分开来。</w:t>
      </w:r>
      <w:r>
        <w:rPr>
          <w:color w:val="231F20"/>
          <w:rFonts w:hint="eastAsia" w:eastAsia="宋体"/>
        </w:rPr>
        <w:t xml:space="preserve">正如你在第7章对费茨定律的讨论中所看到的，同样复杂的技能在难度上可能会有所不同。</w:t>
      </w:r>
      <w:r>
        <w:rPr>
          <w:color w:val="231F20"/>
          <w:rFonts w:hint="eastAsia" w:eastAsia="宋体"/>
        </w:rPr>
        <w:t/>
      </w:r>
      <w:r>
        <w:rPr>
          <w:color w:val="231F20"/>
          <w:spacing w:val="1"/>
        </w:rPr>
        <w:t/>
      </w:r>
      <w:r>
        <w:rPr>
          <w:color w:val="231F20"/>
        </w:rPr>
        <w:t/>
      </w:r>
      <w:r>
        <w:rPr>
          <w:color w:val="231F20"/>
          <w:spacing w:val="29"/>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48"/>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50"/>
        </w:rPr>
        <w:t/>
      </w:r>
      <w:r>
        <w:rPr>
          <w:i/>
          <w:color w:val="231F20"/>
        </w:rPr>
        <w:t/>
      </w:r>
      <w:r>
        <w:rPr>
          <w:i/>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20"/>
        </w:rPr>
        <w:t/>
      </w:r>
      <w:r>
        <w:rPr>
          <w:color w:val="231F20"/>
        </w:rPr>
        <w:t/>
      </w:r>
      <w:r>
        <w:rPr>
          <w:color w:val="231F20"/>
          <w:spacing w:val="21"/>
        </w:rPr>
        <w:t/>
      </w:r>
      <w:r>
        <w:rPr>
          <w:color w:val="231F20"/>
        </w:rPr>
        <w:t/>
      </w:r>
      <w:r>
        <w:rPr>
          <w:color w:val="231F20"/>
          <w:spacing w:val="21"/>
        </w:rPr>
        <w:t/>
      </w:r>
      <w:r>
        <w:rPr>
          <w:color w:val="231F20"/>
        </w:rPr>
        <w:t/>
      </w:r>
      <w:r>
        <w:rPr>
          <w:color w:val="231F20"/>
          <w:spacing w:val="20"/>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0"/>
        </w:rPr>
        <w:t/>
      </w:r>
      <w:r>
        <w:rPr>
          <w:color w:val="231F20"/>
        </w:rPr>
        <w:t/>
      </w:r>
      <w:r>
        <w:rPr>
          <w:color w:val="231F20"/>
          <w:spacing w:val="21"/>
        </w:rPr>
        <w:t/>
      </w:r>
      <w:r>
        <w:rPr>
          <w:color w:val="231F20"/>
        </w:rPr>
        <w:t/>
      </w:r>
      <w:r>
        <w:rPr>
          <w:color w:val="231F20"/>
          <w:spacing w:val="-48"/>
        </w:rPr>
        <w:t/>
      </w:r>
      <w:r>
        <w:rPr>
          <w:color w:val="231F20"/>
        </w:rPr>
        <w:t/>
      </w:r>
      <w:r>
        <w:rPr>
          <w:color w:val="231F20"/>
          <w:spacing w:val="1"/>
        </w:rPr>
        <w:t/>
      </w:r>
      <w:r>
        <w:rPr>
          <w:color w:val="231F20"/>
        </w:rPr>
        <w:t/>
      </w:r>
    </w:p>
    <w:p>
      <w:pPr>
        <w:pStyle w:val="BodyText"/>
        <w:spacing w:before="7" w:line="249" w:lineRule="auto"/>
        <w:ind w:left="100" w:right="1894" w:firstLine="240"/>
        <w:jc w:val="both"/>
        <w:rPr/>
      </w:pPr>
      <w:r>
        <w:rPr>
          <w:color w:val="231F20"/>
        </w:rPr>
        <w:t/>
      </w:r>
      <w:r>
        <w:rPr>
          <w:b/>
          <w:color w:val="231F20"/>
        </w:rPr>
        <w:t/>
      </w:r>
      <w:r>
        <w:rPr>
          <w:color w:val="231F20"/>
          <w:rFonts w:hint="eastAsia" w:eastAsia="宋体"/>
        </w:rPr>
        <w:t xml:space="preserve">技能的组织是指技能组成部分之间的关系。</w:t>
      </w:r>
      <w:r>
        <w:rPr>
          <w:color w:val="231F20"/>
          <w:rFonts w:hint="eastAsia" w:eastAsia="宋体"/>
        </w:rPr>
        <w:t xml:space="preserve">当一项技能的组成部分在空间和时间上相互依赖时，它就具有高度的组织性。</w:t>
      </w:r>
      <w:r>
        <w:rPr>
          <w:color w:val="231F20"/>
          <w:rFonts w:hint="eastAsia" w:eastAsia="宋体"/>
        </w:rPr>
        <w:t xml:space="preserve">这意味着连续的</w:t>
      </w:r>
      <w:r>
        <w:rPr>
          <w:color w:val="231F20"/>
          <w:rFonts w:hint="eastAsia" w:eastAsia="宋体"/>
        </w:rPr>
        <w:t/>
      </w:r>
      <w:r>
        <w:rPr>
          <w:color w:val="231F20"/>
          <w:spacing w:val="1"/>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48"/>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p>
    <w:p>
      <w:pPr>
        <w:spacing w:after="0" w:line="249" w:lineRule="auto"/>
        <w:jc w:val="both"/>
        <w:sectPr>
          <w:pgSz w:w="12060" w:h="14580"/>
          <w:pgMar w:top="1300" w:right="260" w:bottom="720" w:left="1280" w:header="0" w:footer="523"/>
          <w:cols w:equalWidth="0" w:num="2">
            <w:col w:w="4221" w:space="219"/>
            <w:col w:w="6080"/>
          </w:cols>
        </w:sectPr>
      </w:pPr>
    </w:p>
    <w:p>
      <w:pPr>
        <w:tabs>
          <w:tab w:val="right" w:leader="none" w:pos="9399"/>
        </w:tabs>
        <w:spacing w:before="97"/>
        <w:ind w:left="4857" w:right="0" w:firstLine="0"/>
        <w:jc w:val="left"/>
        <w:rPr>
          <w:sz w:val="18"/>
          <w:w w:val="105"/>
        </w:rPr>
      </w:pPr>
      <w:r>
        <w:rPr>
          <w:color w:val="231F20"/>
          <w:sz w:val="18"/>
        </w:rPr>
        <w:t/>
      </w:r>
      <w:r>
        <w:rPr>
          <w:color w:val="231F20"/>
          <w:spacing w:val="-12"/>
          <w:w w:val="105"/>
          <w:sz w:val="18"/>
        </w:rPr>
        <w:t/>
      </w:r>
      <w:r>
        <w:rPr>
          <w:color w:val="231F20"/>
          <w:sz w:val="18"/>
        </w:rPr>
        <w:t/>
      </w:r>
      <w:r>
        <w:rPr>
          <w:color w:val="231F20"/>
          <w:spacing w:val="24"/>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Pr>
        <w:t/>
      </w:r>
      <w:r>
        <w:rPr>
          <w:color w:val="231F20"/>
          <w:spacing w:val="-12"/>
          <w:w w:val="105"/>
          <w:sz w:val="18"/>
        </w:rPr>
        <w:t/>
      </w:r>
      <w:r>
        <w:rPr>
          <w:color w:val="231F20"/>
          <w:sz w:val="18"/>
        </w:rPr>
        <w:t/>
      </w:r>
      <w:r>
        <w:rPr>
          <w:color w:val="231F20"/>
          <w:spacing w:val="-11"/>
          <w:w w:val="105"/>
          <w:sz w:val="18"/>
        </w:rPr>
        <w:t/>
      </w:r>
      <w:r>
        <w:rPr>
          <w:color w:val="231F20"/>
          <w:sz w:val="18"/>
        </w:rPr>
        <w:t/>
      </w:r>
      <w:r>
        <w:rPr>
          <w:color w:val="231F20"/>
          <w:spacing w:val="-11"/>
          <w:w w:val="105"/>
          <w:sz w:val="18"/>
        </w:rPr>
        <w:t/>
      </w:r>
      <w:r>
        <w:rPr>
          <w:color w:val="231F20"/>
          <w:sz w:val="18"/>
          <w:rFonts w:hint="eastAsia" w:eastAsia="宋体"/>
        </w:rPr>
        <w:t xml:space="preserve">第18章■整体和部分练习</w:t>
        <w:tab/>
        <w:t>435</w:t>
      </w:r>
    </w:p>
    <w:p>
      <w:pPr>
        <w:spacing w:after="0"/>
        <w:jc w:val="left"/>
        <w:rPr>
          <w:sz w:val="18"/>
        </w:rPr>
        <w:sectPr>
          <w:pgSz w:w="12060" w:h="14580"/>
          <w:pgMar w:top="1300" w:right="260" w:bottom="720" w:left="1280" w:header="0" w:footer="523"/>
        </w:sectPr>
      </w:pPr>
    </w:p>
    <w:p>
      <w:pPr>
        <w:pStyle w:val="BodyText"/>
        <w:spacing w:before="4"/>
        <w:rPr>
          <w:sz w:val="23"/>
        </w:rPr>
      </w:pPr>
      <w:r>
        <w:rPr/>
        <w:drawing>
          <wp:anchor distT="0" distB="0" distL="0" distR="0" simplePos="0" relativeHeight="1573222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5" name="image1.png"/>
            <wp:cNvGraphicFramePr>
              <a:graphicFrameLocks noChangeAspect="1"/>
            </wp:cNvGraphicFramePr>
            <a:graphic>
              <a:graphicData uri="http://schemas.openxmlformats.org/drawingml/2006/picture">
                <pic:pic>
                  <pic:nvPicPr>
                    <pic:cNvPr id="1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273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7" name="image1.png"/>
            <wp:cNvGraphicFramePr>
              <a:graphicFrameLocks noChangeAspect="1"/>
            </wp:cNvGraphicFramePr>
            <a:graphic>
              <a:graphicData uri="http://schemas.openxmlformats.org/drawingml/2006/picture">
                <pic:pic>
                  <pic:nvPicPr>
                    <pic:cNvPr id="18"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1" w:line="249" w:lineRule="auto"/>
        <w:ind w:left="880"/>
        <w:jc w:val="both"/>
        <w:rPr/>
      </w:pPr>
      <w:r>
        <w:rPr>
          <w:color w:val="231F20"/>
          <w:rFonts w:hint="eastAsia" w:eastAsia="宋体"/>
        </w:rPr>
        <w:t xml:space="preserve">高度组织化技能的各个部分就像一系列事件，其中任何一个部分的时空性能特征都依赖于在它之前执行的部分的时空性能特征。</w:t>
      </w:r>
      <w:r>
        <w:rPr>
          <w:color w:val="231F20"/>
          <w:rFonts w:hint="eastAsia" w:eastAsia="宋体"/>
        </w:rPr>
        <w:t xml:space="preserve">由于这一特点，很难只形成高度组织化技能的一部分。</w:t>
      </w:r>
      <w:r>
        <w:rPr>
          <w:color w:val="231F20"/>
          <w:rFonts w:hint="eastAsia" w:eastAsia="宋体"/>
        </w:rPr>
        <w:t xml:space="preserve">篮球中的跳投是高度组织技巧的一个很好的例子，因为一个人如何完成每一部分将取决于他或她完成前一部分的方式。</w:t>
      </w:r>
      <w:r>
        <w:rPr>
          <w:color w:val="231F20"/>
          <w:rFonts w:hint="eastAsia" w:eastAsia="宋体"/>
        </w:rPr>
        <w:t xml:space="preserve">虽然放球时手臂和手的运动可以分开进行，但手臂和手的空间位置以及放球的时间必须与技术的其他部分相关，如跳跃的方向和高度。</w:t>
      </w:r>
      <w:r>
        <w:rPr>
          <w:color w:val="231F20"/>
          <w:rFonts w:hint="eastAsia" w:eastAsia="宋体"/>
        </w:rPr>
        <w:t xml:space="preserve">相比之下，当技能的组成部分之间的时空关系相对独立时，技能的组织水平较低。</w:t>
      </w:r>
      <w:r>
        <w:rPr>
          <w:color w:val="231F20"/>
          <w:rFonts w:hint="eastAsia" w:eastAsia="宋体"/>
        </w:rPr>
        <w:t xml:space="preserve">因此，单独实践任何一个组成部分都是可能的，因为它的时空性能特征不依赖于它之前的部分。</w:t>
      </w:r>
      <w:r>
        <w:rPr>
          <w:color w:val="231F20"/>
          <w:rFonts w:hint="eastAsia" w:eastAsia="宋体"/>
        </w:rPr>
        <w:t xml:space="preserve">这里的例子包括许多体操动作、扣衬衫扣子和书写某些单词。</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5"/>
        </w:rPr>
        <w:t/>
      </w:r>
      <w:r>
        <w:rPr>
          <w:color w:val="231F20"/>
        </w:rPr>
        <w:t/>
      </w:r>
      <w:r>
        <w:rPr>
          <w:color w:val="231F20"/>
          <w:spacing w:val="34"/>
        </w:rPr>
        <w:t/>
      </w:r>
      <w:r>
        <w:rPr>
          <w:color w:val="231F20"/>
        </w:rPr>
        <w:t/>
      </w:r>
      <w:r>
        <w:rPr>
          <w:color w:val="231F20"/>
          <w:spacing w:val="34"/>
        </w:rPr>
        <w:t/>
      </w:r>
      <w:r>
        <w:rPr>
          <w:color w:val="231F20"/>
        </w:rPr>
        <w:t/>
      </w:r>
      <w:r>
        <w:rPr>
          <w:color w:val="231F20"/>
          <w:spacing w:val="35"/>
        </w:rPr>
        <w:t/>
      </w:r>
      <w:r>
        <w:rPr>
          <w:color w:val="231F20"/>
        </w:rPr>
        <w:t/>
      </w:r>
      <w:r>
        <w:rPr>
          <w:color w:val="231F20"/>
          <w:spacing w:val="-48"/>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38"/>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38"/>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45"/>
        </w:rPr>
        <w:t/>
      </w:r>
      <w:r>
        <w:rPr>
          <w:color w:val="231F20"/>
        </w:rPr>
        <w:t/>
      </w:r>
      <w:r>
        <w:rPr>
          <w:color w:val="231F20"/>
          <w:spacing w:val="46"/>
        </w:rPr>
        <w:t/>
      </w:r>
      <w:r>
        <w:rPr>
          <w:color w:val="231F20"/>
        </w:rPr>
        <w:t/>
      </w:r>
      <w:r>
        <w:rPr>
          <w:color w:val="231F20"/>
          <w:spacing w:val="45"/>
        </w:rPr>
        <w:t/>
      </w:r>
      <w:r>
        <w:rPr>
          <w:color w:val="231F20"/>
        </w:rPr>
        <w:t/>
      </w:r>
      <w:r>
        <w:rPr>
          <w:color w:val="231F20"/>
          <w:spacing w:val="46"/>
        </w:rPr>
        <w:t/>
      </w:r>
      <w:r>
        <w:rPr>
          <w:color w:val="231F20"/>
        </w:rPr>
        <w:t/>
      </w:r>
      <w:r>
        <w:rPr>
          <w:color w:val="231F20"/>
          <w:spacing w:val="45"/>
        </w:rPr>
        <w:t/>
      </w:r>
      <w:r>
        <w:rPr>
          <w:color w:val="231F20"/>
        </w:rPr>
        <w:t/>
      </w:r>
      <w:r>
        <w:rPr>
          <w:color w:val="231F20"/>
          <w:spacing w:val="46"/>
        </w:rPr>
        <w:t/>
      </w:r>
      <w:r>
        <w:rPr>
          <w:color w:val="231F20"/>
        </w:rPr>
        <w:t/>
      </w:r>
      <w:r>
        <w:rPr>
          <w:color w:val="231F20"/>
          <w:spacing w:val="45"/>
        </w:rPr>
        <w:t/>
      </w:r>
      <w:r>
        <w:rPr>
          <w:color w:val="231F20"/>
        </w:rPr>
        <w:t/>
      </w:r>
      <w:r>
        <w:rPr>
          <w:color w:val="231F20"/>
          <w:spacing w:val="46"/>
        </w:rPr>
        <w:t/>
      </w:r>
      <w:r>
        <w:rPr>
          <w:color w:val="231F20"/>
        </w:rPr>
        <w:t/>
      </w:r>
      <w:r>
        <w:rPr>
          <w:color w:val="231F20"/>
          <w:spacing w:val="-48"/>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8"/>
        </w:rPr>
        <w:t/>
      </w:r>
      <w:r>
        <w:rPr>
          <w:color w:val="231F20"/>
        </w:rPr>
        <w:t/>
      </w:r>
      <w:r>
        <w:rPr>
          <w:color w:val="231F20"/>
          <w:spacing w:val="1"/>
        </w:rPr>
        <w:t/>
      </w:r>
      <w:r>
        <w:rPr>
          <w:color w:val="231F20"/>
        </w:rPr>
        <w:t/>
      </w:r>
      <w:r>
        <w:rPr>
          <w:color w:val="231F20"/>
          <w:spacing w:val="39"/>
        </w:rPr>
        <w:t/>
      </w:r>
      <w:r>
        <w:rPr>
          <w:color w:val="231F20"/>
        </w:rPr>
        <w:t/>
      </w:r>
      <w:r>
        <w:rPr>
          <w:color w:val="231F20"/>
          <w:spacing w:val="40"/>
        </w:rPr>
        <w:t/>
      </w:r>
      <w:r>
        <w:rPr>
          <w:color w:val="231F20"/>
        </w:rPr>
        <w:t/>
      </w:r>
      <w:r>
        <w:rPr>
          <w:color w:val="231F20"/>
          <w:spacing w:val="40"/>
        </w:rPr>
        <w:t/>
      </w:r>
      <w:r>
        <w:rPr>
          <w:color w:val="231F20"/>
        </w:rPr>
        <w:t/>
      </w:r>
      <w:r>
        <w:rPr>
          <w:color w:val="231F20"/>
          <w:spacing w:val="39"/>
        </w:rPr>
        <w:t/>
      </w:r>
      <w:r>
        <w:rPr>
          <w:color w:val="231F20"/>
        </w:rPr>
        <w:t/>
      </w:r>
      <w:r>
        <w:rPr>
          <w:color w:val="231F20"/>
          <w:spacing w:val="40"/>
        </w:rPr>
        <w:t/>
      </w:r>
      <w:r>
        <w:rPr>
          <w:color w:val="231F20"/>
        </w:rPr>
        <w:t/>
      </w:r>
      <w:r>
        <w:rPr>
          <w:color w:val="231F20"/>
          <w:spacing w:val="40"/>
        </w:rPr>
        <w:t/>
      </w:r>
      <w:r>
        <w:rPr>
          <w:color w:val="231F20"/>
        </w:rPr>
        <w:t/>
      </w:r>
      <w:r>
        <w:rPr>
          <w:color w:val="231F20"/>
          <w:spacing w:val="39"/>
        </w:rPr>
        <w:t/>
      </w:r>
      <w:r>
        <w:rPr>
          <w:color w:val="231F20"/>
        </w:rPr>
        <w:t/>
      </w:r>
      <w:r>
        <w:rPr>
          <w:color w:val="231F20"/>
          <w:spacing w:val="40"/>
        </w:rPr>
        <w:t/>
      </w:r>
      <w:r>
        <w:rPr>
          <w:color w:val="231F20"/>
        </w:rPr>
        <w:t/>
      </w:r>
      <w:r>
        <w:rPr>
          <w:color w:val="231F20"/>
          <w:spacing w:val="40"/>
        </w:rPr>
        <w:t/>
      </w:r>
      <w:r>
        <w:rPr>
          <w:color w:val="231F20"/>
        </w:rPr>
        <w:t/>
      </w:r>
      <w:r>
        <w:rPr>
          <w:color w:val="231F20"/>
          <w:spacing w:val="-48"/>
        </w:rPr>
        <w:t/>
      </w:r>
      <w:r>
        <w:rPr>
          <w:color w:val="231F20"/>
        </w:rPr>
        <w:t/>
      </w:r>
      <w:r>
        <w:rPr>
          <w:color w:val="231F20"/>
          <w:spacing w:val="1"/>
        </w:rPr>
        <w:t/>
      </w:r>
      <w:r>
        <w:rPr>
          <w:color w:val="231F20"/>
        </w:rPr>
        <w:t/>
      </w:r>
      <w:r>
        <w:rPr>
          <w:i/>
          <w:color w:val="231F20"/>
        </w:rPr>
        <w:t/>
      </w:r>
      <w:r>
        <w:rPr>
          <w:i/>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1"/>
        </w:rPr>
        <w:t/>
      </w:r>
      <w:r>
        <w:rPr>
          <w:color w:val="231F20"/>
        </w:rPr>
        <w:t/>
      </w:r>
      <w:r>
        <w:rPr>
          <w:color w:val="231F20"/>
          <w:spacing w:val="51"/>
        </w:rPr>
        <w:t/>
      </w:r>
      <w:r>
        <w:rPr>
          <w:color w:val="231F20"/>
        </w:rPr>
        <w:t/>
      </w:r>
      <w:r>
        <w:rPr>
          <w:color w:val="231F20"/>
          <w:spacing w:val="1"/>
        </w:rPr>
        <w:t/>
      </w:r>
      <w:r>
        <w:rPr>
          <w:color w:val="231F20"/>
        </w:rPr>
        <w:t/>
      </w:r>
      <w:r>
        <w:rPr>
          <w:color w:val="231F20"/>
          <w:spacing w:val="5"/>
        </w:rPr>
        <w:t/>
      </w:r>
      <w:r>
        <w:rPr>
          <w:color w:val="231F20"/>
        </w:rPr>
        <w:t/>
      </w:r>
    </w:p>
    <w:p>
      <w:pPr>
        <w:pStyle w:val="BodyText"/>
        <w:spacing w:before="6"/>
        <w:rPr>
          <w:sz w:val="24"/>
        </w:rPr>
      </w:pPr>
    </w:p>
    <w:p>
      <w:pPr>
        <w:pStyle w:val="Heading2"/>
        <w:spacing w:line="249" w:lineRule="auto"/>
        <w:ind w:right="881"/>
        <w:rPr/>
      </w:pPr>
      <w:r>
        <w:rPr>
          <w:color w:val="231F20"/>
          <w:rFonts w:hint="eastAsia" w:eastAsia="宋体"/>
        </w:rPr>
        <w:t xml:space="preserve">技能特征与整体或部分练习的决定</w:t>
      </w:r>
      <w:r>
        <w:rPr>
          <w:color w:val="231F20"/>
          <w:spacing w:val="-47"/>
        </w:rPr>
        <w:t/>
      </w:r>
      <w:r>
        <w:rPr>
          <w:color w:val="231F20"/>
        </w:rPr>
        <w:t/>
      </w:r>
    </w:p>
    <w:p>
      <w:pPr>
        <w:pStyle w:val="BodyText"/>
        <w:spacing w:before="1" w:line="249" w:lineRule="auto"/>
        <w:ind w:left="88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47"/>
        </w:rPr>
        <w:t/>
      </w:r>
      <w:r>
        <w:rPr>
          <w:color w:val="231F20"/>
        </w:rPr>
        <w:t/>
      </w:r>
      <w:r>
        <w:rPr>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Fonts w:hint="eastAsia" w:eastAsia="宋体"/>
        </w:rPr>
        <w:t xml:space="preserve">根据奈洛尔和布里格斯的假设，评估一项技能的复杂程度和组织程度有助于实践者决定是使用整体练习还是部分练习。</w:t>
      </w:r>
      <w:r>
        <w:rPr>
          <w:color w:val="231F20"/>
          <w:rFonts w:hint="eastAsia" w:eastAsia="宋体"/>
        </w:rPr>
        <w:t xml:space="preserve">如果技能复杂度低，组织性高，那么整个技能的练习才是更好的选择。</w:t>
      </w:r>
      <w:r>
        <w:rPr>
          <w:color w:val="231F20"/>
          <w:rFonts w:hint="eastAsia" w:eastAsia="宋体"/>
        </w:rPr>
        <w:t xml:space="preserve">这意味着人们学习相对简单的技能，其中几个组成部分高度相关，最有效地使用整体练习方法。</w:t>
      </w:r>
      <w:r>
        <w:rPr>
          <w:color w:val="231F20"/>
          <w:rFonts w:hint="eastAsia" w:eastAsia="宋体"/>
        </w:rPr>
        <w:t xml:space="preserve">例如，但是-调色按钮、投掷飞镖和放置高尔夫球的技能具有低复杂性和高组织性的特点。</w:t>
      </w:r>
      <w:r>
        <w:rPr>
          <w:color w:val="231F20"/>
          <w:rFonts w:hint="eastAsia" w:eastAsia="宋体"/>
        </w:rPr>
        <w:t xml:space="preserve">另一方面，人们通过部分方法最有效地学习高复杂性和低组织性的技能。</w:t>
      </w:r>
      <w:r>
        <w:rPr>
          <w:color w:val="231F20"/>
          <w:rFonts w:hint="eastAsia" w:eastAsia="宋体"/>
        </w:rPr>
        <w:t xml:space="preserve">例如，完成翻滚的技巧</w:t>
      </w:r>
      <w:r>
        <w:rPr>
          <w:color w:val="231F20"/>
          <w:rFonts w:hint="eastAsia" w:eastAsia="宋体"/>
        </w:rPr>
        <w:t/>
      </w:r>
      <w:r>
        <w:rPr>
          <w:color w:val="231F20"/>
          <w:spacing w:val="1"/>
        </w:rPr>
        <w:t/>
      </w:r>
      <w:r>
        <w:rPr>
          <w:color w:val="231F20"/>
        </w:rPr>
        <w:t/>
      </w:r>
      <w:r>
        <w:rPr>
          <w:color w:val="231F20"/>
          <w:spacing w:val="1"/>
        </w:rPr>
        <w:t/>
      </w:r>
      <w:r>
        <w:rPr>
          <w:color w:val="231F20"/>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p>
    <w:p>
      <w:pPr>
        <w:pStyle w:val="BodyText"/>
        <w:spacing w:before="4"/>
        <w:rPr>
          <w:sz w:val="23"/>
        </w:rPr>
      </w:pPr>
      <w:r>
        <w:rPr/>
        <w:br w:type="column"/>
      </w:r>
      <w:r>
        <w:rPr>
          <w:sz w:val="23"/>
        </w:rPr>
      </w:r>
    </w:p>
    <w:p>
      <w:pPr>
        <w:pStyle w:val="BodyText"/>
        <w:spacing w:before="1" w:line="249" w:lineRule="auto"/>
        <w:ind w:left="316" w:right="1115"/>
        <w:jc w:val="both"/>
        <w:rPr/>
      </w:pPr>
      <w:r>
        <w:rPr>
          <w:color w:val="231F20"/>
          <w:rFonts w:hint="eastAsia" w:eastAsia="宋体"/>
        </w:rPr>
        <w:t xml:space="preserve">体操套路；伸手去抓杯子，然后从杯子里喝水；和更换汽车上的漏气轮胎具有高复杂性和低组织特性。</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p>
    <w:p>
      <w:pPr>
        <w:pStyle w:val="BodyText"/>
        <w:spacing w:before="3" w:line="249" w:lineRule="auto"/>
        <w:ind w:left="316" w:right="1117" w:firstLine="240"/>
        <w:jc w:val="both"/>
        <w:rPr/>
      </w:pPr>
      <w:r>
        <w:rPr>
          <w:color w:val="231F20"/>
        </w:rPr>
        <w:t/>
      </w:r>
      <w:r>
        <w:rPr>
          <w:color w:val="231F20"/>
          <w:spacing w:val="1"/>
        </w:rPr>
        <w:t/>
      </w:r>
      <w:r>
        <w:rPr>
          <w:color w:val="231F20"/>
          <w:rFonts w:hint="eastAsia" w:eastAsia="宋体"/>
        </w:rPr>
        <w:t xml:space="preserve">要确定哪种复杂性和组织组合描述了一项特定的技能，首先需要分析这项技能。该分析需要着重于识别技能的组成部分以及这些部分的时空性能特征相互依赖的程度。在此分析的基础上，你可以决定哪种水平的技能复杂性和组织最能代表技能。</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p>
    <w:p>
      <w:pPr>
        <w:pStyle w:val="BodyText"/>
        <w:spacing w:before="7" w:line="249" w:lineRule="auto"/>
        <w:ind w:left="316" w:right="1115" w:firstLine="240"/>
        <w:jc w:val="both"/>
        <w:rPr/>
      </w:pPr>
      <w:r>
        <w:rPr>
          <w:color w:val="231F20"/>
        </w:rPr>
        <w:t/>
      </w:r>
      <w:r>
        <w:rPr>
          <w:color w:val="231F20"/>
          <w:spacing w:val="-47"/>
        </w:rPr>
        <w:t/>
      </w:r>
      <w:r>
        <w:rPr>
          <w:color w:val="231F20"/>
          <w:rFonts w:hint="eastAsia" w:eastAsia="宋体"/>
        </w:rPr>
        <w:t xml:space="preserve">到目前为止，作为我们日常生活活动和运动的一部分，我们表现出的大多数运动技能都被描述为比简单更复杂。这意味着对于大多数技能来说，实践者必须确定表征该技能的组织水平。对于那些我们会放在组织连续体的低和高的极端之间的技能，需要一个额外的任务分析步骤。然后，有必要确定哪些组成部分相互独立，哪些组成部分相互依赖。该分析的结果将决定哪些部分可以独立实施。也就是说，一个人实践的一些“部分”将由最初任务分析产生的不止一个组成部分组成。这一部分可以被认为是技能中的一个“自然单位”。因为教师、教练和治疗师通常从事会建议某种部分练习的运动技能，我们将首先考虑与部分练习相关的问题。</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
        </w:rPr>
        <w:t/>
      </w:r>
      <w:r>
        <w:rPr>
          <w:color w:val="231F20"/>
        </w:rPr>
        <w:t/>
      </w:r>
    </w:p>
    <w:p>
      <w:pPr>
        <w:pStyle w:val="BodyText"/>
        <w:spacing w:before="7"/>
      </w:pPr>
      <w:r>
        <w:rPr/>
        <w:pict>
          <v:group style="position:absolute;margin-left:330.302795pt;margin-top:13.840949pt;width:204pt;height:117.45pt;mso-position-horizontal-relative:page;mso-position-vertical-relative:paragraph;z-index:-15725568;mso-wrap-distance-left:0;mso-wrap-distance-right:0" coordsize="4080,2349" coordorigin="6606,277">
            <v:rect style="position:absolute;left:6611;top:361;width:4070;height:2259" filled="false" stroked="true" strokecolor="#231f20" strokeweight=".5pt">
              <v:stroke dashstyle="solid"/>
            </v:rect>
            <v:line style="position:absolute" stroked="true" strokecolor="#231f20" strokeweight="4pt" from="6606,317" to="10686,317">
              <v:stroke dashstyle="solid"/>
            </v:line>
            <v:shape style="position:absolute;left:6616;top:366;width:4060;height:2249" filled="false" stroked="false" type="#_x0000_t202">
              <v:textbox inset="0,0,0,0">
                <w:txbxContent>
                  <w:p>
                    <w:pPr>
                      <w:spacing w:before="147" w:line="254" w:lineRule="auto"/>
                      <w:ind w:left="109" w:right="162" w:firstLine="0"/>
                      <w:jc w:val="left"/>
                      <w:rPr>
                        <w:sz w:val="18"/>
                      </w:rPr>
                    </w:pPr>
                    <w:r>
                      <w:rPr>
                        <w:b/>
                        <w:color w:val="231F20"/>
                        <w:sz w:val="18"/>
                      </w:rPr>
                      <w:t/>
                    </w:r>
                    <w:r>
                      <w:rPr>
                        <w:color w:val="231F20"/>
                        <w:sz w:val="18"/>
                      </w:rPr>
                      <w:t/>
                    </w:r>
                    <w:r>
                      <w:rPr>
                        <w:color w:val="231F20"/>
                        <w:spacing w:val="1"/>
                        <w:sz w:val="18"/>
                      </w:rPr>
                      <w:t/>
                    </w:r>
                    <w:r>
                      <w:rPr>
                        <w:color w:val="231F20"/>
                        <w:sz w:val="18"/>
                        <w:rFonts w:hint="eastAsia" w:eastAsia="宋体"/>
                      </w:rPr>
                      <w:t xml:space="preserve">复杂性表征一项技能的零件或组件的数量和信息处理的程度；与不太复杂的技能相比，更复杂的技能有更多的组成部分和更大的信息处理需求。</w:t>
                    </w:r>
                    <w:r>
                      <w:rPr>
                        <w:color w:val="231F20"/>
                        <w:sz w:val="18"/>
                        <w:rFonts w:hint="eastAsia" w:eastAsia="宋体"/>
                      </w:rPr>
                      <w:t/>
                    </w:r>
                    <w:r>
                      <w:rPr>
                        <w:color w:val="231F20"/>
                        <w:spacing w:val="1"/>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Pr>
                      <w:t/>
                    </w:r>
                  </w:p>
                  <w:p>
                    <w:pPr>
                      <w:spacing w:before="4" w:line="240" w:lineRule="auto"/>
                      <w:rPr>
                        <w:sz w:val="19"/>
                      </w:rPr>
                    </w:pPr>
                  </w:p>
                  <w:p>
                    <w:pPr>
                      <w:spacing w:before="0" w:line="254" w:lineRule="auto"/>
                      <w:ind w:left="109" w:right="277" w:firstLine="0"/>
                      <w:jc w:val="left"/>
                      <w:rPr>
                        <w:sz w:val="18"/>
                      </w:rPr>
                    </w:pPr>
                    <w:r>
                      <w:rPr>
                        <w:b/>
                        <w:color w:val="231F20"/>
                        <w:sz w:val="18"/>
                      </w:rPr>
                      <w:t/>
                    </w:r>
                    <w:r>
                      <w:rPr>
                        <w:b/>
                        <w:color w:val="231F20"/>
                        <w:spacing w:val="1"/>
                        <w:sz w:val="18"/>
                      </w:rPr>
                      <w:t/>
                    </w:r>
                    <w:r>
                      <w:rPr>
                        <w:color w:val="231F20"/>
                        <w:sz w:val="18"/>
                      </w:rPr>
                      <w:t/>
                    </w:r>
                    <w:r>
                      <w:rPr>
                        <w:color w:val="231F20"/>
                        <w:spacing w:val="-42"/>
                        <w:sz w:val="18"/>
                      </w:rPr>
                      <w:t/>
                    </w:r>
                    <w:r>
                      <w:rPr>
                        <w:b/>
                        <w:color w:val="231F20"/>
                        <w:sz w:val="18"/>
                        <w:rFonts w:hint="eastAsia" w:eastAsia="宋体"/>
                      </w:rPr>
                      <w:t xml:space="preserve">组织</w:t>
                    </w:r>
                    <w:r>
                      <w:rPr>
                        <w:color w:val="231F20"/>
                        <w:sz w:val="18"/>
                        <w:rFonts w:hint="eastAsia" w:eastAsia="宋体"/>
                      </w:rPr>
                      <w:t xml:space="preserve">当应用于复杂的运动技能时，技能各组成部分之间的关系。</w:t>
                    </w:r>
                    <w:r>
                      <w:rPr>
                        <w:color w:val="231F20"/>
                        <w:sz w:val="18"/>
                        <w:rFonts w:hint="eastAsia" w:eastAsia="宋体"/>
                      </w:rPr>
                      <w:t/>
                    </w:r>
                    <w:r>
                      <w:rPr>
                        <w:color w:val="231F20"/>
                        <w:spacing w:val="1"/>
                        <w:sz w:val="18"/>
                      </w:rPr>
                      <w:t/>
                    </w:r>
                    <w:r>
                      <w:rPr>
                        <w:color w:val="231F20"/>
                        <w:sz w:val="18"/>
                      </w:rPr>
                      <w:t/>
                    </w:r>
                  </w:p>
                </w:txbxContent>
              </v:textbox>
              <w10:wrap type="none"/>
            </v:shape>
            <w10:wrap type="topAndBottom"/>
          </v:group>
        </w:pict>
      </w:r>
    </w:p>
    <w:p>
      <w:pPr>
        <w:spacing w:after="0"/>
        <w:sectPr>
          <w:type w:val="continuous"/>
          <w:pgSz w:w="12060" w:h="14580"/>
          <w:pgMar w:top="1300" w:right="260" w:bottom="720" w:left="1280"/>
          <w:cols w:equalWidth="0" w:num="2">
            <w:col w:w="4964" w:space="40"/>
            <w:col w:w="5516"/>
          </w:cols>
        </w:sectPr>
      </w:pPr>
    </w:p>
    <w:p>
      <w:pPr>
        <w:tabs>
          <w:tab w:val="left" w:leader="none" w:pos="819"/>
        </w:tabs>
        <w:spacing w:before="97"/>
        <w:ind w:left="100" w:right="0" w:firstLine="0"/>
        <w:jc w:val="left"/>
        <w:rPr>
          <w:sz w:val="18"/>
        </w:rPr>
      </w:pPr>
      <w:r>
        <w:rPr/>
        <w:drawing>
          <wp:anchor distT="0" distB="0" distL="0" distR="0" simplePos="0" relativeHeight="15733760" behindDoc="0" locked="0" layoutInCell="1" allowOverlap="1">
            <wp:simplePos x="0" y="0"/>
            <wp:positionH relativeFrom="page">
              <wp:posOffset>880694</wp:posOffset>
            </wp:positionH>
            <wp:positionV relativeFrom="paragraph">
              <wp:posOffset>264037</wp:posOffset>
            </wp:positionV>
            <wp:extent cx="565150" cy="492125"/>
            <wp:effectExtent l="0" t="0" r="0" b="0"/>
            <wp:wrapNone/>
            <wp:docPr id="19" name="image3.png"/>
            <wp:cNvGraphicFramePr>
              <a:graphicFrameLocks noChangeAspect="1"/>
            </wp:cNvGraphicFramePr>
            <a:graphic>
              <a:graphicData uri="http://schemas.openxmlformats.org/drawingml/2006/picture">
                <pic:pic>
                  <pic:nvPicPr>
                    <pic:cNvPr id="20" name="image3.png"/>
                    <pic:cNvPicPr/>
                  </pic:nvPicPr>
                  <pic:blipFill>
                    <a:blip r:embed="rId9" cstate="print"/>
                    <a:stretch>
                      <a:fillRect/>
                    </a:stretch>
                  </pic:blipFill>
                  <pic:spPr>
                    <a:xfrm>
                      <a:off x="0" y="0"/>
                      <a:ext cx="565150" cy="492125"/>
                    </a:xfrm>
                    <a:prstGeom prst="rect">
                      <a:avLst/>
                    </a:prstGeom>
                  </pic:spPr>
                </pic:pic>
              </a:graphicData>
            </a:graphic>
          </wp:anchor>
        </w:drawing>
      </w:r>
      <w:r>
        <w:rPr>
          <w:color w:val="231F20"/>
          <w:sz w:val="18"/>
        </w:rPr>
        <w:t>436</w:t>
        <w:tab/>
      </w:r>
      <w:r>
        <w:rPr>
          <w:color w:val="231F20"/>
          <w:sz w:val="18"/>
        </w:rPr>
        <w:t/>
      </w:r>
      <w:r>
        <w:rPr>
          <w:color w:val="231F20"/>
          <w:spacing w:val="2"/>
          <w:sz w:val="18"/>
        </w:rPr>
        <w:t/>
      </w:r>
      <w:r>
        <w:rPr>
          <w:color w:val="231F20"/>
          <w:sz w:val="18"/>
        </w:rPr>
        <w:t/>
      </w:r>
      <w:r>
        <w:rPr>
          <w:color w:val="231F20"/>
          <w:spacing w:val="5"/>
          <w:sz w:val="18"/>
        </w:rPr>
        <w:t/>
      </w:r>
      <w:r>
        <w:rPr>
          <w:rFonts w:ascii="Bookman Old Style" w:hAnsi="Bookman Old Style"/>
          <w:b w:val="0"/>
          <w:color w:val="231F20"/>
          <w:position w:val="2"/>
          <w:sz w:val="12"/>
        </w:rPr>
        <w:t/>
      </w:r>
      <w:r>
        <w:rPr>
          <w:rFonts w:ascii="Bookman Old Style" w:hAnsi="Bookman Old Style"/>
          <w:b w:val="0"/>
          <w:color w:val="231F20"/>
          <w:spacing w:val="57"/>
          <w:position w:val="2"/>
          <w:sz w:val="12"/>
        </w:rPr>
        <w:t/>
      </w:r>
      <w:r>
        <w:rPr>
          <w:color w:val="231F20"/>
          <w:sz w:val="18"/>
        </w:rPr>
        <w:t/>
      </w:r>
      <w:r>
        <w:rPr>
          <w:color w:val="231F20"/>
          <w:spacing w:val="3"/>
          <w:sz w:val="18"/>
        </w:rPr>
        <w:t/>
      </w:r>
      <w:r>
        <w:rPr>
          <w:color w:val="231F20"/>
          <w:sz w:val="18"/>
          <w:rFonts w:hint="eastAsia" w:eastAsia="宋体"/>
        </w:rPr>
        <w:t xml:space="preserve">第六单元■练习条件</w:t>
      </w:r>
    </w:p>
    <w:p>
      <w:pPr>
        <w:pStyle w:val="BodyText"/>
        <w:spacing w:after="1"/>
        <w:rPr>
          <w:sz w:val="28"/>
        </w:rPr>
      </w:pPr>
    </w:p>
    <w:p>
      <w:pPr>
        <w:pStyle w:val="BodyText"/>
        <w:tabs>
          <w:tab w:val="left" w:leader="none" w:pos="106"/>
        </w:tabs>
        <w:ind w:left="-1250"/>
      </w:pPr>
      <w:r>
        <w:rPr>
          <w:position w:val="67"/>
        </w:rPr>
        <w:drawing>
          <wp:inline distT="0" distB="0" distL="0" distR="0">
            <wp:extent cx="152400" cy="152400"/>
            <wp:effectExtent l="0" t="0" r="0" b="0"/>
            <wp:docPr id="21" name="image1.png"/>
            <wp:cNvGraphicFramePr>
              <a:graphicFrameLocks noChangeAspect="1"/>
            </wp:cNvGraphicFramePr>
            <a:graphic>
              <a:graphicData uri="http://schemas.openxmlformats.org/drawingml/2006/picture">
                <pic:pic>
                  <pic:nvPicPr>
                    <pic:cNvPr id="22" name="image1.png"/>
                    <pic:cNvPicPr/>
                  </pic:nvPicPr>
                  <pic:blipFill>
                    <a:blip r:embed="rId7" cstate="print"/>
                    <a:stretch>
                      <a:fillRect/>
                    </a:stretch>
                  </pic:blipFill>
                  <pic:spPr>
                    <a:xfrm>
                      <a:off x="0" y="0"/>
                      <a:ext cx="152400" cy="152400"/>
                    </a:xfrm>
                    <a:prstGeom prst="rect">
                      <a:avLst/>
                    </a:prstGeom>
                  </pic:spPr>
                </pic:pic>
              </a:graphicData>
            </a:graphic>
          </wp:inline>
        </w:drawing>
      </w:r>
      <w:r>
        <w:rPr>
          <w:position w:val="67"/>
        </w:rPr>
      </w:r>
      <w:r>
        <w:rPr>
          <w:position w:val="67"/>
        </w:rPr>
        <w:tab/>
      </w:r>
      <w:r>
        <w:rPr/>
        <w:pict>
          <v:shape style="width:426.25pt;height:307.4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3"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1"/>
                          <w:ind w:left="114"/>
                          <w:rPr>
                            <w:b/>
                            <w:sz w:val="20"/>
                          </w:rPr>
                        </w:pPr>
                        <w:r>
                          <w:rPr>
                            <w:b/>
                            <w:color w:val="FFFFFF"/>
                            <w:sz w:val="20"/>
                            <w:rFonts w:hint="eastAsia" w:eastAsia="宋体"/>
                          </w:rPr>
                          <w:t xml:space="preserve">仔细看看</w:t>
                        </w:r>
                      </w:p>
                    </w:tc>
                  </w:tr>
                  <w:tr>
                    <w:trPr>
                      <w:trHeight w:val="5844" w:hRule="atLeast"/>
                    </w:trPr>
                    <w:tc>
                      <w:tcPr>
                        <w:tcW w:w="8510" w:type="dxa"/>
                        <w:gridSpan w:val="2"/>
                        <w:tcBorders>
                          <w:top w:val="nil"/>
                        </w:tcBorders>
                      </w:tcPr>
                      <w:p>
                        <w:pPr>
                          <w:pStyle w:val="TableParagraph"/>
                          <w:spacing w:before="121"/>
                          <w:ind w:left="987" w:right="1187"/>
                          <w:jc w:val="center"/>
                          <w:rPr>
                            <w:b/>
                            <w:sz w:val="19"/>
                          </w:rPr>
                        </w:pPr>
                        <w:r>
                          <w:rPr>
                            <w:b/>
                            <w:color w:val="231F20"/>
                            <w:sz w:val="19"/>
                          </w:rPr>
                          <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Fonts w:hint="eastAsia" w:eastAsia="宋体"/>
                          </w:rPr>
                          <w:t xml:space="preserve">决定使用整体或部分练习的示例</w:t>
                        </w:r>
                        <w:r>
                          <w:rPr>
                            <w:b/>
                            <w:color w:val="231F20"/>
                            <w:spacing w:val="-1"/>
                            <w:sz w:val="19"/>
                          </w:rPr>
                          <w:t/>
                        </w:r>
                        <w:r>
                          <w:rPr>
                            <w:b/>
                            <w:color w:val="231F20"/>
                            <w:sz w:val="19"/>
                          </w:rPr>
                          <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2"/>
                            <w:sz w:val="19"/>
                          </w:rPr>
                          <w:t/>
                        </w:r>
                        <w:r>
                          <w:rPr>
                            <w:b/>
                            <w:color w:val="231F20"/>
                            <w:sz w:val="19"/>
                          </w:rPr>
                          <w:t/>
                        </w:r>
                      </w:p>
                      <w:p>
                        <w:pPr>
                          <w:pStyle w:val="TableParagraph"/>
                          <w:spacing w:before="146"/>
                          <w:ind w:left="234"/>
                          <w:jc w:val="both"/>
                          <w:rPr>
                            <w:sz w:val="18"/>
                          </w:rPr>
                        </w:pPr>
                        <w:r>
                          <w:rPr>
                            <w:color w:val="231F20"/>
                            <w:sz w:val="18"/>
                            <w:rFonts w:hint="eastAsia" w:eastAsia="宋体"/>
                          </w:rPr>
                          <w:t xml:space="preserve">使用技巧分析来确定是整体练习杂耍三个球还是部分练习杂耍三个球:</w:t>
                        </w:r>
                      </w:p>
                      <w:p>
                        <w:pPr>
                          <w:pStyle w:val="TableParagraph"/>
                          <w:tabs>
                            <w:tab w:val="left" w:leader="none" w:pos="4434"/>
                          </w:tabs>
                          <w:spacing w:before="155"/>
                          <w:ind w:left="234"/>
                          <w:jc w:val="both"/>
                          <w:rPr>
                            <w:b/>
                            <w:sz w:val="18"/>
                          </w:rPr>
                        </w:pPr>
                        <w:r>
                          <w:rPr>
                            <w:rFonts w:hint="eastAsia" w:eastAsia="宋体"/>
                            <w:b/>
                            <w:color w:val="231F20"/>
                            <w:sz w:val="18"/>
                          </w:rPr>
                          <w:t xml:space="preserve">技能分析</w:t>
                          <w:tab/>
                          <w:t xml:space="preserve">支持整体的经验证据-</w:t>
                        </w:r>
                      </w:p>
                      <w:p>
                        <w:pPr>
                          <w:pStyle w:val="TableParagraph"/>
                          <w:tabs>
                            <w:tab w:val="left" w:leader="none" w:pos="4434"/>
                          </w:tabs>
                          <w:spacing w:before="10"/>
                          <w:ind w:left="234"/>
                          <w:jc w:val="both"/>
                          <w:rPr>
                            <w:b/>
                            <w:sz w:val="18"/>
                          </w:rPr>
                        </w:pPr>
                        <w:r>
                          <w:rPr>
                            <w:rFonts w:hint="eastAsia" w:eastAsia="宋体"/>
                            <w:color w:val="231F20"/>
                            <w:w w:val="95"/>
                            <w:sz w:val="18"/>
                          </w:rPr>
                          <w:t xml:space="preserve">完全特性</w:t>
                        </w:r>
                        <w:r>
                          <w:rPr>
                            <w:rFonts w:ascii="Cambria" w:eastAsia="Cambria"/>
                            <w:color w:val="231F20"/>
                            <w:spacing w:val="10"/>
                            <w:w w:val="95"/>
                            <w:sz w:val="18"/>
                          </w:rPr>
                          <w:t/>
                        </w:r>
                        <w:r>
                          <w:rPr>
                            <w:rFonts w:ascii="Cambria" w:eastAsia="Cambria"/>
                            <w:color w:val="231F20"/>
                            <w:w w:val="95"/>
                            <w:sz w:val="18"/>
                          </w:rPr>
                          <w:t/>
                          <w:tab/>
                        </w:r>
                        <w:r>
                          <w:rPr>
                            <w:b/>
                            <w:color w:val="231F20"/>
                            <w:sz w:val="18"/>
                            <w:rFonts w:hint="eastAsia" w:eastAsia="宋体"/>
                          </w:rPr>
                          <w:t xml:space="preserve">实践预测</w:t>
                        </w:r>
                      </w:p>
                      <w:p>
                        <w:pPr>
                          <w:pStyle w:val="TableParagraph"/>
                          <w:numPr>
                            <w:ilvl w:val="0"/>
                            <w:numId w:val="2"/>
                          </w:numPr>
                          <w:tabs>
                            <w:tab w:val="left" w:leader="none" w:pos="550"/>
                            <w:tab w:val="left" w:leader="none" w:pos="4434"/>
                          </w:tabs>
                          <w:spacing w:before="12" w:after="0" w:line="240" w:lineRule="auto"/>
                          <w:ind w:left="549" w:right="0" w:hanging="316"/>
                          <w:jc w:val="left"/>
                          <w:rPr>
                            <w:sz w:val="18"/>
                          </w:rPr>
                        </w:pPr>
                        <w:r>
                          <w:rPr>
                            <w:color w:val="231F20"/>
                            <w:sz w:val="18"/>
                            <w:rFonts w:hint="eastAsia" w:eastAsia="宋体"/>
                          </w:rPr>
                          <w:t xml:space="preserve">两只手拿着三个球。</w:t>
                          <w:tab/>
                          <w:t/>
                        </w:r>
                        <w:r>
                          <w:rPr>
                            <w:color w:val="231F20"/>
                            <w:spacing w:val="22"/>
                            <w:sz w:val="18"/>
                          </w:rPr>
                          <w:t/>
                        </w:r>
                        <w:r>
                          <w:rPr>
                            <w:color w:val="231F20"/>
                            <w:sz w:val="18"/>
                          </w:rPr>
                          <w:t/>
                        </w:r>
                        <w:r>
                          <w:rPr>
                            <w:color w:val="231F20"/>
                            <w:spacing w:val="22"/>
                            <w:sz w:val="18"/>
                          </w:rPr>
                          <w:t/>
                        </w:r>
                        <w:r>
                          <w:rPr>
                            <w:color w:val="231F20"/>
                            <w:sz w:val="18"/>
                            <w:rFonts w:hint="eastAsia" w:eastAsia="宋体"/>
                          </w:rPr>
                          <w:t xml:space="preserve">在一个已经成为经典的实验中，克纳普</w:t>
                        </w:r>
                        <w:r>
                          <w:rPr>
                            <w:color w:val="231F20"/>
                            <w:spacing w:val="23"/>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3"/>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p>
                      <w:p>
                        <w:pPr>
                          <w:pStyle w:val="TableParagraph"/>
                          <w:numPr>
                            <w:ilvl w:val="0"/>
                            <w:numId w:val="2"/>
                          </w:numPr>
                          <w:tabs>
                            <w:tab w:val="left" w:leader="none" w:pos="550"/>
                            <w:tab w:val="left" w:leader="none" w:pos="4434"/>
                          </w:tabs>
                          <w:spacing w:before="13" w:after="0" w:line="240" w:lineRule="auto"/>
                          <w:ind w:left="549" w:right="0" w:hanging="316"/>
                          <w:jc w:val="left"/>
                          <w:rPr>
                            <w:sz w:val="18"/>
                          </w:rPr>
                        </w:pPr>
                        <w:r>
                          <w:rPr>
                            <w:color w:val="231F20"/>
                            <w:sz w:val="18"/>
                            <w:rFonts w:hint="eastAsia" w:eastAsia="宋体"/>
                          </w:rPr>
                          <w:t xml:space="preserve">从1号手掷1号球。</w:t>
                          <w:tab/>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Fonts w:hint="eastAsia" w:eastAsia="宋体"/>
                          </w:rPr>
                          <w:t xml:space="preserve">迪克森(1952)告诉大学生们</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p>
                      <w:p>
                        <w:pPr>
                          <w:pStyle w:val="TableParagraph"/>
                          <w:numPr>
                            <w:ilvl w:val="0"/>
                            <w:numId w:val="2"/>
                          </w:numPr>
                          <w:tabs>
                            <w:tab w:val="left" w:leader="none" w:pos="550"/>
                            <w:tab w:val="left" w:leader="none" w:pos="4434"/>
                          </w:tabs>
                          <w:spacing w:before="13" w:after="0" w:line="254" w:lineRule="auto"/>
                          <w:ind w:left="549" w:right="220" w:hanging="315"/>
                          <w:jc w:val="left"/>
                          <w:rPr>
                            <w:sz w:val="18"/>
                          </w:rPr>
                        </w:pPr>
                        <w:r>
                          <w:rPr>
                            <w:color w:val="231F20"/>
                            <w:sz w:val="18"/>
                            <w:rFonts w:hint="eastAsia" w:eastAsia="宋体"/>
                          </w:rPr>
                          <w:t xml:space="preserve">用手2接住球1，同时用</w:t>
                          <w:tab/>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Fonts w:hint="eastAsia" w:eastAsia="宋体"/>
                          </w:rPr>
                          <w:t xml:space="preserve">没有以前的杂耍经验，直到手2练习。</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
                            <w:sz w:val="18"/>
                          </w:rPr>
                          <w:t/>
                        </w:r>
                        <w:r>
                          <w:rPr>
                            <w:color w:val="231F20"/>
                            <w:sz w:val="18"/>
                          </w:rPr>
                          <w:t/>
                          <w:tab/>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Fonts w:hint="eastAsia" w:eastAsia="宋体"/>
                          </w:rPr>
                          <w:t xml:space="preserve">当jug-</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p>
                      <w:p>
                        <w:pPr>
                          <w:pStyle w:val="TableParagraph"/>
                          <w:numPr>
                            <w:ilvl w:val="0"/>
                            <w:numId w:val="2"/>
                          </w:numPr>
                          <w:tabs>
                            <w:tab w:val="left" w:leader="none" w:pos="550"/>
                            <w:tab w:val="left" w:leader="none" w:pos="4434"/>
                          </w:tabs>
                          <w:spacing w:before="2" w:after="0" w:line="254" w:lineRule="auto"/>
                          <w:ind w:left="549" w:right="220" w:hanging="315"/>
                          <w:jc w:val="left"/>
                          <w:rPr>
                            <w:sz w:val="18"/>
                          </w:rPr>
                        </w:pPr>
                        <w:r>
                          <w:rPr>
                            <w:color w:val="231F20"/>
                            <w:sz w:val="18"/>
                            <w:rFonts w:hint="eastAsia" w:eastAsia="宋体"/>
                          </w:rPr>
                          <w:t xml:space="preserve">用手1接住球2，同时用手抛球3</w:t>
                          <w:tab/>
                          <w:t/>
                        </w:r>
                        <w:r>
                          <w:rPr>
                            <w:color w:val="231F20"/>
                            <w:spacing w:val="18"/>
                            <w:sz w:val="18"/>
                          </w:rPr>
                          <w:t/>
                        </w:r>
                        <w:r>
                          <w:rPr>
                            <w:color w:val="231F20"/>
                            <w:sz w:val="18"/>
                          </w:rPr>
                          <w:t/>
                        </w:r>
                        <w:r>
                          <w:rPr>
                            <w:color w:val="231F20"/>
                            <w:spacing w:val="19"/>
                            <w:sz w:val="18"/>
                          </w:rPr>
                          <w:t/>
                        </w:r>
                        <w:r>
                          <w:rPr>
                            <w:color w:val="231F20"/>
                            <w:sz w:val="18"/>
                            <w:rFonts w:hint="eastAsia" w:eastAsia="宋体"/>
                          </w:rPr>
                          <w:t xml:space="preserve">收集三个乒乓球。结果显示手2。</w:t>
                        </w:r>
                        <w:r>
                          <w:rPr>
                            <w:color w:val="231F20"/>
                            <w:spacing w:val="18"/>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Pr>
                          <w:t/>
                        </w:r>
                        <w:r>
                          <w:rPr>
                            <w:color w:val="231F20"/>
                            <w:spacing w:val="-42"/>
                            <w:sz w:val="18"/>
                          </w:rPr>
                          <w:t/>
                        </w:r>
                        <w:r>
                          <w:rPr>
                            <w:color w:val="231F20"/>
                            <w:sz w:val="18"/>
                          </w:rPr>
                          <w:t/>
                          <w:tab/>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Fonts w:hint="eastAsia" w:eastAsia="宋体"/>
                          </w:rPr>
                          <w:t xml:space="preserve">遵循整体练习法的学生</w:t>
                        </w:r>
                        <w:r>
                          <w:rPr>
                            <w:color w:val="231F20"/>
                            <w:spacing w:val="6"/>
                            <w:sz w:val="18"/>
                          </w:rPr>
                          <w:t/>
                        </w:r>
                        <w:r>
                          <w:rPr>
                            <w:color w:val="231F20"/>
                            <w:sz w:val="18"/>
                          </w:rPr>
                          <w:t/>
                        </w:r>
                      </w:p>
                      <w:p>
                        <w:pPr>
                          <w:pStyle w:val="TableParagraph"/>
                          <w:numPr>
                            <w:ilvl w:val="0"/>
                            <w:numId w:val="2"/>
                          </w:numPr>
                          <w:tabs>
                            <w:tab w:val="left" w:leader="none" w:pos="550"/>
                            <w:tab w:val="left" w:leader="none" w:pos="4434"/>
                          </w:tabs>
                          <w:spacing w:before="1" w:after="0" w:line="254" w:lineRule="auto"/>
                          <w:ind w:left="549" w:right="220" w:hanging="315"/>
                          <w:jc w:val="left"/>
                          <w:rPr>
                            <w:sz w:val="18"/>
                          </w:rPr>
                        </w:pPr>
                        <w:r>
                          <w:rPr>
                            <w:color w:val="231F20"/>
                            <w:sz w:val="18"/>
                            <w:rFonts w:hint="eastAsia" w:eastAsia="宋体"/>
                          </w:rPr>
                          <w:t xml:space="preserve">用手1接住球3，同时用</w:t>
                          <w:tab/>
                          <w:t/>
                        </w:r>
                        <w:r>
                          <w:rPr>
                            <w:color w:val="231F20"/>
                            <w:spacing w:val="1"/>
                            <w:sz w:val="18"/>
                          </w:rPr>
                          <w:t/>
                        </w:r>
                        <w:r>
                          <w:rPr>
                            <w:color w:val="231F20"/>
                            <w:sz w:val="18"/>
                          </w:rPr>
                          <w:t/>
                        </w:r>
                        <w:r>
                          <w:rPr>
                            <w:color w:val="231F20"/>
                            <w:spacing w:val="46"/>
                            <w:sz w:val="18"/>
                          </w:rPr>
                          <w:t/>
                        </w:r>
                        <w:r>
                          <w:rPr>
                            <w:color w:val="231F20"/>
                            <w:sz w:val="18"/>
                          </w:rPr>
                          <w:t/>
                        </w:r>
                        <w:r>
                          <w:rPr>
                            <w:color w:val="231F20"/>
                            <w:spacing w:val="46"/>
                            <w:sz w:val="18"/>
                          </w:rPr>
                          <w:t/>
                        </w:r>
                        <w:r>
                          <w:rPr>
                            <w:color w:val="231F20"/>
                            <w:sz w:val="18"/>
                          </w:rPr>
                          <w:t/>
                        </w:r>
                        <w:r>
                          <w:rPr>
                            <w:color w:val="231F20"/>
                            <w:spacing w:val="46"/>
                            <w:sz w:val="18"/>
                          </w:rPr>
                          <w:t/>
                        </w:r>
                        <w:r>
                          <w:rPr>
                            <w:color w:val="231F20"/>
                            <w:sz w:val="18"/>
                            <w:rFonts w:hint="eastAsia" w:eastAsia="宋体"/>
                          </w:rPr>
                          <w:t xml:space="preserve">在65次试验中达到了这个目标，而手2。</w:t>
                        </w:r>
                        <w:r>
                          <w:rPr>
                            <w:color w:val="231F20"/>
                            <w:spacing w:val="46"/>
                            <w:sz w:val="18"/>
                          </w:rPr>
                          <w:t/>
                        </w:r>
                        <w:r>
                          <w:rPr>
                            <w:color w:val="231F20"/>
                            <w:sz w:val="18"/>
                          </w:rPr>
                          <w:t/>
                        </w:r>
                        <w:r>
                          <w:rPr>
                            <w:color w:val="231F20"/>
                            <w:spacing w:val="46"/>
                            <w:sz w:val="18"/>
                          </w:rPr>
                          <w:t/>
                        </w:r>
                        <w:r>
                          <w:rPr>
                            <w:color w:val="231F20"/>
                            <w:sz w:val="18"/>
                          </w:rPr>
                          <w:t/>
                        </w:r>
                        <w:r>
                          <w:rPr>
                            <w:color w:val="231F20"/>
                            <w:spacing w:val="1"/>
                            <w:sz w:val="18"/>
                          </w:rPr>
                          <w:t/>
                        </w:r>
                        <w:r>
                          <w:rPr>
                            <w:color w:val="231F20"/>
                            <w:sz w:val="18"/>
                          </w:rPr>
                          <w:t/>
                          <w:tab/>
                          <w:t/>
                        </w:r>
                        <w:r>
                          <w:rPr>
                            <w:color w:val="231F20"/>
                            <w:spacing w:val="37"/>
                            <w:sz w:val="18"/>
                          </w:rPr>
                          <w:t/>
                        </w:r>
                        <w:r>
                          <w:rPr>
                            <w:color w:val="231F20"/>
                            <w:sz w:val="18"/>
                          </w:rPr>
                          <w:t/>
                        </w:r>
                        <w:r>
                          <w:rPr>
                            <w:color w:val="231F20"/>
                            <w:spacing w:val="37"/>
                            <w:sz w:val="18"/>
                          </w:rPr>
                          <w:t/>
                        </w:r>
                        <w:r>
                          <w:rPr>
                            <w:color w:val="231F20"/>
                            <w:sz w:val="18"/>
                          </w:rPr>
                          <w:t/>
                        </w:r>
                        <w:r>
                          <w:rPr>
                            <w:color w:val="231F20"/>
                            <w:spacing w:val="37"/>
                            <w:sz w:val="18"/>
                          </w:rPr>
                          <w:t/>
                        </w:r>
                        <w:r>
                          <w:rPr>
                            <w:color w:val="231F20"/>
                            <w:sz w:val="18"/>
                          </w:rPr>
                          <w:t/>
                        </w:r>
                        <w:r>
                          <w:rPr>
                            <w:color w:val="231F20"/>
                            <w:spacing w:val="37"/>
                            <w:sz w:val="18"/>
                          </w:rPr>
                          <w:t/>
                        </w:r>
                        <w:r>
                          <w:rPr>
                            <w:color w:val="231F20"/>
                            <w:sz w:val="18"/>
                            <w:rFonts w:hint="eastAsia" w:eastAsia="宋体"/>
                          </w:rPr>
                          <w:t xml:space="preserve">那些遵循部分实践制度的人需要</w:t>
                        </w:r>
                        <w:r>
                          <w:rPr>
                            <w:color w:val="231F20"/>
                            <w:spacing w:val="37"/>
                            <w:sz w:val="18"/>
                          </w:rPr>
                          <w:t/>
                        </w:r>
                        <w:r>
                          <w:rPr>
                            <w:color w:val="231F20"/>
                            <w:sz w:val="18"/>
                          </w:rPr>
                          <w:t/>
                        </w:r>
                        <w:r>
                          <w:rPr>
                            <w:color w:val="231F20"/>
                            <w:spacing w:val="37"/>
                            <w:sz w:val="18"/>
                          </w:rPr>
                          <w:t/>
                        </w:r>
                        <w:r>
                          <w:rPr>
                            <w:color w:val="231F20"/>
                            <w:sz w:val="18"/>
                          </w:rPr>
                          <w:t/>
                        </w:r>
                      </w:p>
                      <w:p>
                        <w:pPr>
                          <w:pStyle w:val="TableParagraph"/>
                          <w:numPr>
                            <w:ilvl w:val="0"/>
                            <w:numId w:val="2"/>
                          </w:numPr>
                          <w:tabs>
                            <w:tab w:val="left" w:leader="none" w:pos="550"/>
                            <w:tab w:val="left" w:leader="none" w:pos="4434"/>
                          </w:tabs>
                          <w:spacing w:before="1" w:after="0" w:line="240" w:lineRule="auto"/>
                          <w:ind w:left="549" w:right="0" w:hanging="316"/>
                          <w:jc w:val="left"/>
                          <w:rPr>
                            <w:sz w:val="18"/>
                          </w:rPr>
                        </w:pPr>
                        <w:r>
                          <w:rPr>
                            <w:rFonts w:hint="eastAsia" w:eastAsia="宋体"/>
                            <w:color w:val="231F20"/>
                            <w:sz w:val="18"/>
                          </w:rPr>
                          <w:t xml:space="preserve">重复步骤2和5。</w:t>
                          <w:tab/>
                          <w:t xml:space="preserve">七十七次审判。因为杂耍相对来说</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p>
                      <w:p>
                        <w:pPr>
                          <w:pStyle w:val="TableParagraph"/>
                          <w:numPr>
                            <w:ilvl w:val="0"/>
                            <w:numId w:val="2"/>
                          </w:numPr>
                          <w:tabs>
                            <w:tab w:val="left" w:leader="none" w:pos="550"/>
                            <w:tab w:val="left" w:leader="none" w:pos="4434"/>
                          </w:tabs>
                          <w:spacing w:before="13" w:after="0" w:line="240" w:lineRule="auto"/>
                          <w:ind w:left="549" w:right="0" w:hanging="316"/>
                          <w:jc w:val="left"/>
                          <w:rPr>
                            <w:sz w:val="18"/>
                          </w:rPr>
                        </w:pPr>
                        <w:r>
                          <w:rPr>
                            <w:color w:val="231F20"/>
                            <w:spacing w:val="-7"/>
                            <w:sz w:val="18"/>
                            <w:rFonts w:hint="eastAsia" w:eastAsia="宋体"/>
                          </w:rPr>
                          <w:t xml:space="preserve">组件间时序:对性能至关重要。</w:t>
                        </w:r>
                        <w:r>
                          <w:rPr>
                            <w:color w:val="231F20"/>
                            <w:spacing w:val="-15"/>
                            <w:sz w:val="18"/>
                          </w:rPr>
                          <w:t/>
                        </w:r>
                        <w:r>
                          <w:rPr>
                            <w:color w:val="231F20"/>
                            <w:spacing w:val="-6"/>
                            <w:sz w:val="18"/>
                          </w:rPr>
                          <w:t/>
                        </w:r>
                        <w:r>
                          <w:rPr>
                            <w:color w:val="231F20"/>
                            <w:spacing w:val="-14"/>
                            <w:sz w:val="18"/>
                          </w:rPr>
                          <w:t/>
                        </w:r>
                        <w:r>
                          <w:rPr>
                            <w:color w:val="231F20"/>
                            <w:spacing w:val="-6"/>
                            <w:sz w:val="18"/>
                          </w:rPr>
                          <w:t/>
                        </w:r>
                        <w:r>
                          <w:rPr>
                            <w:color w:val="231F20"/>
                            <w:spacing w:val="-14"/>
                            <w:sz w:val="18"/>
                          </w:rPr>
                          <w:t/>
                        </w:r>
                        <w:r>
                          <w:rPr>
                            <w:color w:val="231F20"/>
                            <w:spacing w:val="-6"/>
                            <w:sz w:val="18"/>
                          </w:rPr>
                          <w:t/>
                        </w:r>
                        <w:r>
                          <w:rPr>
                            <w:color w:val="231F20"/>
                            <w:spacing w:val="-14"/>
                            <w:sz w:val="18"/>
                          </w:rPr>
                          <w:t/>
                        </w:r>
                        <w:r>
                          <w:rPr>
                            <w:color w:val="231F20"/>
                            <w:spacing w:val="-6"/>
                            <w:sz w:val="18"/>
                          </w:rPr>
                          <w:t/>
                          <w:tab/>
                        </w:r>
                        <w:r>
                          <w:rPr>
                            <w:color w:val="231F20"/>
                            <w:sz w:val="18"/>
                          </w:rPr>
                          <w:t/>
                        </w:r>
                        <w:r>
                          <w:rPr>
                            <w:color w:val="231F20"/>
                            <w:spacing w:val="23"/>
                            <w:sz w:val="18"/>
                          </w:rPr>
                          <w:t/>
                        </w:r>
                        <w:r>
                          <w:rPr>
                            <w:color w:val="231F20"/>
                            <w:sz w:val="18"/>
                          </w:rPr>
                          <w:t/>
                        </w:r>
                        <w:r>
                          <w:rPr>
                            <w:color w:val="231F20"/>
                            <w:spacing w:val="22"/>
                            <w:sz w:val="18"/>
                          </w:rPr>
                          <w:t/>
                        </w:r>
                        <w:r>
                          <w:rPr>
                            <w:color w:val="231F20"/>
                            <w:sz w:val="18"/>
                            <w:rFonts w:hint="eastAsia" w:eastAsia="宋体"/>
                          </w:rPr>
                          <w:t xml:space="preserve">高度复杂，一个重要的警告是</w:t>
                        </w:r>
                        <w:r>
                          <w:rPr>
                            <w:color w:val="231F20"/>
                            <w:spacing w:val="67"/>
                            <w:sz w:val="18"/>
                          </w:rPr>
                          <w:t/>
                        </w:r>
                        <w:r>
                          <w:rPr>
                            <w:color w:val="231F20"/>
                            <w:sz w:val="18"/>
                          </w:rPr>
                          <w:t/>
                        </w:r>
                        <w:r>
                          <w:rPr>
                            <w:color w:val="231F20"/>
                            <w:spacing w:val="67"/>
                            <w:sz w:val="18"/>
                          </w:rPr>
                          <w:t/>
                        </w:r>
                        <w:r>
                          <w:rPr>
                            <w:color w:val="231F20"/>
                            <w:sz w:val="18"/>
                          </w:rPr>
                          <w:t/>
                        </w:r>
                        <w:r>
                          <w:rPr>
                            <w:color w:val="231F20"/>
                            <w:spacing w:val="67"/>
                            <w:sz w:val="18"/>
                          </w:rPr>
                          <w:t/>
                        </w:r>
                        <w:r>
                          <w:rPr>
                            <w:color w:val="231F20"/>
                            <w:sz w:val="18"/>
                          </w:rPr>
                          <w:t/>
                        </w:r>
                        <w:r>
                          <w:rPr>
                            <w:color w:val="231F20"/>
                            <w:spacing w:val="66"/>
                            <w:sz w:val="18"/>
                          </w:rPr>
                          <w:t/>
                        </w:r>
                        <w:r>
                          <w:rPr>
                            <w:color w:val="231F20"/>
                            <w:sz w:val="18"/>
                          </w:rPr>
                          <w:t/>
                        </w:r>
                        <w:r>
                          <w:rPr>
                            <w:color w:val="231F20"/>
                            <w:spacing w:val="67"/>
                            <w:sz w:val="18"/>
                          </w:rPr>
                          <w:t/>
                        </w:r>
                        <w:r>
                          <w:rPr>
                            <w:color w:val="231F20"/>
                            <w:sz w:val="18"/>
                          </w:rPr>
                          <w:t/>
                        </w:r>
                      </w:p>
                      <w:p>
                        <w:pPr>
                          <w:pStyle w:val="TableParagraph"/>
                          <w:tabs>
                            <w:tab w:val="left" w:leader="none" w:pos="4434"/>
                          </w:tabs>
                          <w:spacing w:before="13" w:line="254" w:lineRule="auto"/>
                          <w:ind w:left="234" w:right="220" w:firstLine="4200"/>
                          <w:jc w:val="both"/>
                          <w:rPr>
                            <w:sz w:val="18"/>
                          </w:rPr>
                        </w:pPr>
                        <w:r>
                          <w:rPr>
                            <w:color w:val="231F20"/>
                            <w:sz w:val="18"/>
                          </w:rPr>
                          <w:t/>
                        </w:r>
                        <w:r>
                          <w:rPr>
                            <w:color w:val="231F20"/>
                            <w:spacing w:val="1"/>
                            <w:sz w:val="18"/>
                          </w:rPr>
                          <w:t/>
                        </w:r>
                        <w:r>
                          <w:rPr>
                            <w:rFonts w:ascii="Cambria" w:hAnsi="Cambria"/>
                            <w:color w:val="231F20"/>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Fonts w:hint="eastAsia" w:eastAsia="宋体"/>
                          </w:rPr>
                          <w:t xml:space="preserve">整体实践可能不是最有效的实践组织特征。为那些信息加工能力有限的学习者做任何一部分的教学策略，而不做它之前或之后的部分。为了支持这一观点，不要让学习者体验批判性之间——陈，罗，严，蔡，彭(2015)展示了组件计时方面。</w:t>
                        </w:r>
                        <w:r>
                          <w:rPr>
                            <w:color w:val="231F20"/>
                            <w:spacing w:val="1"/>
                            <w:sz w:val="18"/>
                          </w:rPr>
                          <w:t/>
                        </w:r>
                        <w:r>
                          <w:rPr>
                            <w:color w:val="231F20"/>
                            <w:sz w:val="18"/>
                          </w:rPr>
                          <w:t/>
                        </w:r>
                        <w:r>
                          <w:rPr>
                            <w:color w:val="231F20"/>
                            <w:spacing w:val="1"/>
                            <w:sz w:val="18"/>
                          </w:rPr>
                          <w:t/>
                        </w:r>
                        <w:r>
                          <w:rPr>
                            <w:color w:val="231F20"/>
                            <w:sz w:val="18"/>
                          </w:rPr>
                          <w:t/>
                          <w:tab/>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1"/>
                            <w:sz w:val="18"/>
                          </w:rPr>
                          <w:t/>
                        </w:r>
                        <w:r>
                          <w:rPr>
                            <w:rFonts w:ascii="Cambria" w:hAnsi="Cambria"/>
                            <w:color w:val="231F20"/>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Fonts w:hint="eastAsia" w:eastAsia="宋体"/>
                          </w:rPr>
                          <w:t xml:space="preserve">儿童的年龄决定整体还是部分。</w:t>
                        </w:r>
                        <w:r>
                          <w:rPr>
                            <w:color w:val="231F20"/>
                            <w:sz w:val="18"/>
                            <w:rFonts w:hint="eastAsia" w:eastAsia="宋体"/>
                          </w:rPr>
                          <w:t xml:space="preserve">三球杂耍包括几个练习，对学习高度相互依赖的杂耍组成部分最有效。</w:t>
                        </w:r>
                        <w:r>
                          <w:rPr>
                            <w:color w:val="231F20"/>
                            <w:sz w:val="18"/>
                            <w:rFonts w:hint="eastAsia" w:eastAsia="宋体"/>
                          </w:rPr>
                          <w:t xml:space="preserve">任务。</w:t>
                        </w:r>
                        <w:r>
                          <w:rPr>
                            <w:color w:val="231F20"/>
                            <w:sz w:val="18"/>
                            <w:rFonts w:hint="eastAsia" w:eastAsia="宋体"/>
                          </w:rPr>
                          <w:t xml:space="preserve">五年级学生通过整体练习学得最好，因此，玩三个球的难度相对较高，而一年级和三年级学生通过复杂和组织学得最好。</w:t>
                        </w:r>
                        <w:r>
                          <w:rPr>
                            <w:color w:val="231F20"/>
                            <w:sz w:val="18"/>
                            <w:rFonts w:hint="eastAsia" w:eastAsia="宋体"/>
                          </w:rPr>
                          <w:t xml:space="preserve">练全部分练。</w:t>
                        </w:r>
                        <w:r>
                          <w:rPr>
                            <w:color w:val="231F20"/>
                            <w:sz w:val="18"/>
                            <w:rFonts w:hint="eastAsia" w:eastAsia="宋体"/>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i/>
                            <w:color w:val="231F20"/>
                            <w:sz w:val="18"/>
                          </w:rPr>
                          <w:t/>
                        </w:r>
                        <w:r>
                          <w:rPr>
                            <w:i/>
                            <w:color w:val="231F20"/>
                            <w:spacing w:val="2"/>
                            <w:sz w:val="18"/>
                          </w:rPr>
                          <w:t/>
                        </w:r>
                        <w:r>
                          <w:rPr>
                            <w:color w:val="231F20"/>
                            <w:sz w:val="18"/>
                          </w:rPr>
                          <w:t/>
                        </w:r>
                        <w:r>
                          <w:rPr>
                            <w:color w:val="231F20"/>
                            <w:spacing w:val="6"/>
                            <w:sz w:val="18"/>
                          </w:rPr>
                          <w:t/>
                        </w:r>
                        <w:r>
                          <w:rPr>
                            <w:color w:val="231F20"/>
                            <w:sz w:val="18"/>
                          </w:rPr>
                          <w:t/>
                        </w:r>
                      </w:p>
                      <w:p>
                        <w:pPr>
                          <w:pStyle w:val="TableParagraph"/>
                          <w:spacing w:line="200" w:lineRule="exact"/>
                          <w:ind w:left="234"/>
                          <w:jc w:val="both"/>
                          <w:rPr>
                            <w:sz w:val="18"/>
                          </w:rPr>
                        </w:pPr>
                        <w:r>
                          <w:rPr>
                            <w:i/>
                            <w:color w:val="231F20"/>
                            <w:sz w:val="18"/>
                          </w:rPr>
                          <w:t/>
                        </w:r>
                        <w:r>
                          <w:rPr>
                            <w:color w:val="231F20"/>
                            <w:sz w:val="18"/>
                            <w:rFonts w:hint="eastAsia" w:eastAsia="宋体"/>
                          </w:rPr>
                          <w:t xml:space="preserve">技巧是预测的合适方法。</w:t>
                        </w:r>
                        <w:r>
                          <w:rPr>
                            <w:color w:val="231F20"/>
                            <w:sz w:val="18"/>
                            <w:rFonts w:hint="eastAsia" w:eastAsia="宋体"/>
                          </w:rPr>
                          <w:t/>
                        </w:r>
                      </w:p>
                    </w:tc>
                  </w:tr>
                </w:tbl>
                <w:p>
                  <w:pPr>
                    <w:pStyle w:val="BodyText"/>
                  </w:pPr>
                </w:p>
              </w:txbxContent>
            </v:textbox>
          </v:shape>
        </w:pict>
      </w:r>
      <w:r>
        <w:rPr/>
      </w:r>
    </w:p>
    <w:p>
      <w:pPr>
        <w:pStyle w:val="BodyText"/>
      </w:pPr>
    </w:p>
    <w:p>
      <w:pPr>
        <w:pStyle w:val="BodyText"/>
        <w:spacing w:before="3"/>
        <w:rPr>
          <w:sz w:val="18"/>
        </w:rPr>
      </w:pPr>
    </w:p>
    <w:p>
      <w:pPr>
        <w:spacing w:after="0"/>
        <w:rPr>
          <w:sz w:val="18"/>
        </w:rPr>
        <w:sectPr>
          <w:pgSz w:w="12060" w:h="14580"/>
          <w:pgMar w:top="1300" w:right="260" w:bottom="720" w:left="1280" w:header="0" w:footer="523"/>
        </w:sectPr>
      </w:pPr>
    </w:p>
    <w:p>
      <w:pPr>
        <w:pStyle w:val="BodyText"/>
        <w:spacing w:before="105" w:line="249" w:lineRule="auto"/>
        <w:ind w:left="100" w:right="38"/>
        <w:jc w:val="both"/>
        <w:rPr/>
      </w:pPr>
      <w:r>
        <w:rPr/>
        <w:drawing>
          <wp:anchor distT="0" distB="0" distL="0" distR="0" simplePos="0" relativeHeight="1573324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3" name="image1.png"/>
            <wp:cNvGraphicFramePr>
              <a:graphicFrameLocks noChangeAspect="1"/>
            </wp:cNvGraphicFramePr>
            <a:graphic>
              <a:graphicData uri="http://schemas.openxmlformats.org/drawingml/2006/picture">
                <pic:pic>
                  <pic:nvPicPr>
                    <pic:cNvPr id="24" name="image1.png"/>
                    <pic:cNvPicPr/>
                  </pic:nvPicPr>
                  <pic:blipFill>
                    <a:blip r:embed="rId7" cstate="print"/>
                    <a:stretch>
                      <a:fillRect/>
                    </a:stretch>
                  </pic:blipFill>
                  <pic:spPr>
                    <a:xfrm>
                      <a:off x="0" y="0"/>
                      <a:ext cx="152400" cy="152400"/>
                    </a:xfrm>
                    <a:prstGeom prst="rect">
                      <a:avLst/>
                    </a:prstGeom>
                  </pic:spPr>
                </pic:pic>
              </a:graphicData>
            </a:graphic>
          </wp:anchor>
        </w:drawing>
      </w:r>
      <w:r>
        <w:rPr>
          <w:rFonts w:ascii="Cambria" w:hAnsi="Cambria"/>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Fonts w:hint="eastAsia" w:eastAsia="宋体"/>
        </w:rPr>
        <w:t xml:space="preserve">连续、离散和连续技能。一些研究者已经使用了技能分类系统，其中技能被分为连续的、离散的或连续的，我们在第一章中讨论过，作为考虑运动技能的复杂性和组织特征的一种方法。连续技能和连续技能的复杂程度通常较高，但组织水平不同，尽管大多数技能的组织水平较高，因为这些技能的各个部分之间存在时空关系。离散技能的复杂性较低，因为它们由一个可识别的部分组成，这将使它们处于组织连续体的高端。在这些技能分类的基础上研究了整体-部分练习问题的研究人员报告的结果通常与上一节中描述的预测一致</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48"/>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p>
    <w:p>
      <w:pPr>
        <w:pStyle w:val="BodyText"/>
        <w:spacing w:before="108" w:line="249" w:lineRule="auto"/>
        <w:ind w:left="100" w:right="1897"/>
        <w:jc w:val="both"/>
        <w:rPr/>
      </w:pPr>
      <w:r>
        <w:rPr/>
        <w:br w:type="column"/>
      </w:r>
      <w:r>
        <w:rPr>
          <w:color w:val="231F20"/>
          <w:spacing w:val="-4"/>
          <w:rFonts w:hint="eastAsia" w:eastAsia="宋体"/>
        </w:rPr>
        <w:t xml:space="preserve">一项技能的复杂性-组织特征之间的关系，以及这项技能是应该作为一个整体来练习还是部分来练习。</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p>
    <w:p>
      <w:pPr>
        <w:pStyle w:val="BodyText"/>
        <w:spacing w:before="10"/>
        <w:rPr>
          <w:sz w:val="30"/>
        </w:rPr>
      </w:pPr>
    </w:p>
    <w:p>
      <w:pPr>
        <w:pStyle w:val="Heading1"/>
        <w:jc w:val="both"/>
        <w:rPr/>
      </w:pPr>
      <w:r>
        <w:rPr>
          <w:color w:val="231F20"/>
        </w:rPr>
        <w:t/>
      </w:r>
      <w:r>
        <w:rPr>
          <w:color w:val="231F20"/>
          <w:spacing w:val="-1"/>
        </w:rPr>
        <w:t/>
      </w:r>
      <w:r>
        <w:rPr>
          <w:color w:val="231F20"/>
          <w:rFonts w:hint="eastAsia" w:eastAsia="宋体"/>
        </w:rPr>
        <w:t xml:space="preserve">练习技能的一部分</w:t>
      </w:r>
    </w:p>
    <w:p>
      <w:pPr>
        <w:pStyle w:val="BodyText"/>
        <w:spacing w:before="128" w:line="249" w:lineRule="auto"/>
        <w:ind w:left="100" w:right="189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Fonts w:hint="eastAsia" w:eastAsia="宋体"/>
        </w:rPr>
        <w:t xml:space="preserve">不幸的是，使用部分练习策略的决定只能解决部分问题，因为有几种不同的方法来实现技能练习的部分练习方法。当选择部分练习策略时，应用学习原则的迁移是很重要的，我们在第13章讨论过。部分练习策略应包括任务练习部分之间以及练习部分和整个任务之间的正迁移。</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p>
    <w:p>
      <w:pPr>
        <w:spacing w:after="0" w:line="249" w:lineRule="auto"/>
        <w:jc w:val="both"/>
        <w:sectPr>
          <w:type w:val="continuous"/>
          <w:pgSz w:w="12060" w:h="14580"/>
          <w:pgMar w:top="1300" w:right="260" w:bottom="720" w:left="1280"/>
          <w:cols w:equalWidth="0" w:num="2">
            <w:col w:w="4221" w:space="219"/>
            <w:col w:w="6080"/>
          </w:cols>
        </w:sectPr>
      </w:pPr>
    </w:p>
    <w:p>
      <w:pPr>
        <w:tabs>
          <w:tab w:val="right" w:leader="none" w:pos="9399"/>
        </w:tabs>
        <w:spacing w:before="97"/>
        <w:ind w:left="4857" w:right="0" w:firstLine="0"/>
        <w:jc w:val="left"/>
        <w:rPr>
          <w:sz w:val="18"/>
          <w:w w:val="105"/>
        </w:rPr>
      </w:pPr>
      <w:r>
        <w:rPr>
          <w:color w:val="231F20"/>
          <w:sz w:val="18"/>
        </w:rPr>
        <w:t/>
      </w:r>
      <w:r>
        <w:rPr>
          <w:color w:val="231F20"/>
          <w:spacing w:val="-12"/>
          <w:w w:val="105"/>
          <w:sz w:val="18"/>
        </w:rPr>
        <w:t/>
      </w:r>
      <w:r>
        <w:rPr>
          <w:color w:val="231F20"/>
          <w:sz w:val="18"/>
        </w:rPr>
        <w:t/>
      </w:r>
      <w:r>
        <w:rPr>
          <w:color w:val="231F20"/>
          <w:spacing w:val="24"/>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Pr>
        <w:t/>
      </w:r>
      <w:r>
        <w:rPr>
          <w:color w:val="231F20"/>
          <w:spacing w:val="-12"/>
          <w:w w:val="105"/>
          <w:sz w:val="18"/>
        </w:rPr>
        <w:t/>
      </w:r>
      <w:r>
        <w:rPr>
          <w:color w:val="231F20"/>
          <w:sz w:val="18"/>
        </w:rPr>
        <w:t/>
      </w:r>
      <w:r>
        <w:rPr>
          <w:color w:val="231F20"/>
          <w:spacing w:val="-11"/>
          <w:w w:val="105"/>
          <w:sz w:val="18"/>
        </w:rPr>
        <w:t/>
      </w:r>
      <w:r>
        <w:rPr>
          <w:color w:val="231F20"/>
          <w:sz w:val="18"/>
        </w:rPr>
        <w:t/>
      </w:r>
      <w:r>
        <w:rPr>
          <w:color w:val="231F20"/>
          <w:spacing w:val="-11"/>
          <w:w w:val="105"/>
          <w:sz w:val="18"/>
        </w:rPr>
        <w:t/>
      </w:r>
      <w:r>
        <w:rPr>
          <w:color w:val="231F20"/>
          <w:sz w:val="18"/>
          <w:rFonts w:hint="eastAsia" w:eastAsia="宋体"/>
        </w:rPr>
        <w:t xml:space="preserve">第18章■整体和部分练习</w:t>
        <w:tab/>
        <w:t>437</w:t>
      </w:r>
    </w:p>
    <w:p>
      <w:pPr>
        <w:spacing w:after="0"/>
        <w:jc w:val="left"/>
        <w:rPr>
          <w:sz w:val="18"/>
        </w:rPr>
        <w:sectPr>
          <w:pgSz w:w="12060" w:h="14580"/>
          <w:pgMar w:top="1300" w:right="260" w:bottom="720" w:left="1280" w:header="0" w:footer="523"/>
        </w:sectPr>
      </w:pPr>
    </w:p>
    <w:p>
      <w:pPr>
        <w:pStyle w:val="BodyText"/>
        <w:spacing w:before="4"/>
        <w:rPr>
          <w:sz w:val="23"/>
        </w:rPr>
      </w:pPr>
      <w:r>
        <w:rPr/>
        <w:drawing>
          <wp:anchor distT="0" distB="0" distL="0" distR="0" simplePos="0" relativeHeight="1573478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25" name="image1.png"/>
            <wp:cNvGraphicFramePr>
              <a:graphicFrameLocks noChangeAspect="1"/>
            </wp:cNvGraphicFramePr>
            <a:graphic>
              <a:graphicData uri="http://schemas.openxmlformats.org/drawingml/2006/picture">
                <pic:pic>
                  <pic:nvPicPr>
                    <pic:cNvPr id="2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529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7" name="image1.png"/>
            <wp:cNvGraphicFramePr>
              <a:graphicFrameLocks noChangeAspect="1"/>
            </wp:cNvGraphicFramePr>
            <a:graphic>
              <a:graphicData uri="http://schemas.openxmlformats.org/drawingml/2006/picture">
                <pic:pic>
                  <pic:nvPicPr>
                    <pic:cNvPr id="28"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1" w:line="249" w:lineRule="auto"/>
        <w:ind w:left="88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8"/>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b/>
          <w:color w:val="231F20"/>
        </w:rPr>
        <w:t/>
      </w:r>
      <w:r>
        <w:rPr>
          <w:b/>
          <w:color w:val="231F20"/>
          <w:spacing w:val="1"/>
        </w:rPr>
        <w:t/>
      </w:r>
      <w:r>
        <w:rPr>
          <w:color w:val="231F20"/>
          <w:rFonts w:hint="eastAsia" w:eastAsia="宋体"/>
        </w:rPr>
        <w:t xml:space="preserve">在他们对与技能训练方法相关的研究文献的重要回顾中，怀特曼和林登(1985)将三种常用的部分任务策略进行了分类。</w:t>
      </w:r>
      <w:r>
        <w:rPr>
          <w:color w:val="231F20"/>
          <w:rFonts w:hint="eastAsia" w:eastAsia="宋体"/>
        </w:rPr>
        <w:t xml:space="preserve">一种叫做分阶段训练，包括先练习单个肢体，以获得一种技能，这种技能包括手臂或腿的不对称和同步协调。</w:t>
      </w:r>
      <w:r>
        <w:rPr>
          <w:color w:val="231F20"/>
          <w:rFonts w:hint="eastAsia" w:eastAsia="宋体"/>
        </w:rPr>
        <w:t xml:space="preserve">第二种方法叫做分段，包括将技能分成几个部分，然后练习这些部分，这样学习者在练习完一个部分后，就可以将这个部分和下一个部分一起练习，以此类推。</w:t>
      </w:r>
      <w:r>
        <w:rPr>
          <w:color w:val="231F20"/>
          <w:rFonts w:hint="eastAsia" w:eastAsia="宋体"/>
        </w:rPr>
        <w:t xml:space="preserve">研究人员也称这种方法为推进部分法和链式法。</w:t>
      </w:r>
      <w:r>
        <w:rPr>
          <w:color w:val="231F20"/>
          <w:rFonts w:hint="eastAsia" w:eastAsia="宋体"/>
        </w:rPr>
        <w:t xml:space="preserve">第三种局部练习的方法叫做简化。</w:t>
      </w:r>
      <w:r>
        <w:rPr>
          <w:color w:val="231F20"/>
          <w:rFonts w:hint="eastAsia" w:eastAsia="宋体"/>
        </w:rPr>
        <w:t xml:space="preserve">这种方法实际上是一种整体练习策略的变体，但涉及降低整个技能或技能不同部分的难度。</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rPr>
        <w:t/>
      </w:r>
      <w:r>
        <w:rPr>
          <w:b/>
          <w:color w:val="231F20"/>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b/>
          <w:color w:val="231F20"/>
        </w:rPr>
        <w:t/>
      </w:r>
      <w:r>
        <w:rPr>
          <w:b/>
          <w:color w:val="231F20"/>
          <w:spacing w:val="1"/>
        </w:rPr>
        <w:t/>
      </w:r>
      <w:r>
        <w:rPr>
          <w:b/>
          <w:color w:val="231F20"/>
        </w:rPr>
        <w:t/>
      </w:r>
      <w:r>
        <w:rPr>
          <w:b/>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p>
    <w:p>
      <w:pPr>
        <w:pStyle w:val="BodyText"/>
        <w:rPr>
          <w:sz w:val="28"/>
        </w:rPr>
      </w:pPr>
    </w:p>
    <w:p>
      <w:pPr>
        <w:pStyle w:val="Heading2"/>
        <w:spacing w:before="192" w:line="249" w:lineRule="auto"/>
        <w:ind w:right="681"/>
        <w:rPr/>
      </w:pPr>
      <w:r>
        <w:rPr>
          <w:color w:val="231F20"/>
          <w:rFonts w:hint="eastAsia" w:eastAsia="宋体"/>
        </w:rPr>
        <w:t xml:space="preserve">细分化:练习不对称肢体协调技能</w:t>
      </w:r>
      <w:r>
        <w:rPr>
          <w:color w:val="231F20"/>
          <w:spacing w:val="-47"/>
        </w:rPr>
        <w:t/>
      </w:r>
      <w:r>
        <w:rPr>
          <w:color w:val="231F20"/>
        </w:rPr>
        <w:t/>
      </w:r>
    </w:p>
    <w:p>
      <w:pPr>
        <w:pStyle w:val="BodyText"/>
        <w:spacing w:before="1" w:line="249" w:lineRule="auto"/>
        <w:ind w:left="88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7"/>
        </w:rPr>
        <w:t/>
      </w:r>
      <w:r>
        <w:rPr>
          <w:color w:val="231F20"/>
        </w:rPr>
        <w:t/>
      </w:r>
      <w:r>
        <w:rPr>
          <w:color w:val="231F20"/>
          <w:spacing w:val="26"/>
        </w:rPr>
        <w:t/>
      </w:r>
      <w:r>
        <w:rPr>
          <w:color w:val="231F20"/>
        </w:rPr>
        <w:t/>
      </w:r>
      <w:r>
        <w:rPr>
          <w:color w:val="231F20"/>
          <w:spacing w:val="26"/>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3"/>
        </w:rPr>
        <w:t/>
      </w:r>
      <w:r>
        <w:rPr>
          <w:color w:val="231F20"/>
        </w:rPr>
        <w:t/>
      </w:r>
      <w:r>
        <w:rPr>
          <w:color w:val="231F20"/>
          <w:spacing w:val="42"/>
        </w:rPr>
        <w:t/>
      </w:r>
      <w:r>
        <w:rPr>
          <w:color w:val="231F20"/>
        </w:rPr>
        <w:t/>
      </w:r>
      <w:r>
        <w:rPr>
          <w:color w:val="231F20"/>
          <w:spacing w:val="42"/>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本文中讨论的许多运动技能要求人们同时移动手臂或腿，以达到特定的空间和/或时间目标。</w:t>
      </w:r>
      <w:r>
        <w:rPr>
          <w:color w:val="231F20"/>
          <w:rFonts w:hint="eastAsia" w:eastAsia="宋体"/>
        </w:rPr>
        <w:t xml:space="preserve">回忆一下第五章关于协调的讨论，协调的趋势是手臂或腿在空间和时间上一起运动。</w:t>
      </w:r>
      <w:r>
        <w:rPr>
          <w:color w:val="231F20"/>
          <w:rFonts w:hint="eastAsia" w:eastAsia="宋体"/>
        </w:rPr>
        <w:t xml:space="preserve">就部分与整体练习而言，这意味着由于这种协调趋势，需要手臂(例如，游泳中的蝶泳和蛙泳)或腿(例如，游泳中的爬行划水或越野滑雪中的腿运动)的对称时空协调的技能在组织中会很高。</w:t>
      </w:r>
      <w:r>
        <w:rPr>
          <w:color w:val="231F20"/>
          <w:rFonts w:hint="eastAsia" w:eastAsia="宋体"/>
        </w:rPr>
        <w:t xml:space="preserve">因此，整体实践方法更可取。</w:t>
      </w:r>
      <w:r>
        <w:rPr>
          <w:color w:val="231F20"/>
          <w:rFonts w:hint="eastAsia" w:eastAsia="宋体"/>
        </w:rPr>
        <w:t xml:space="preserve">然而，当任务要求双臂或双腿同时做</w:t>
      </w:r>
      <w:r>
        <w:rPr>
          <w:i/>
          <w:color w:val="231F20"/>
          <w:rFonts w:hint="eastAsia" w:eastAsia="宋体"/>
        </w:rPr>
        <w:t xml:space="preserve">不同的</w:t>
      </w:r>
      <w:r>
        <w:rPr>
          <w:color w:val="231F20"/>
          <w:rFonts w:hint="eastAsia" w:eastAsia="宋体"/>
        </w:rPr>
        <w:t xml:space="preserve">空间和/或时间运动(即不对称协调)时，部分练习策略的使用问题就变得更成问题了。</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44"/>
        </w:rPr>
        <w:t/>
      </w:r>
      <w:r>
        <w:rPr>
          <w:color w:val="231F20"/>
        </w:rPr>
        <w:t/>
      </w:r>
      <w:r>
        <w:rPr>
          <w:color w:val="231F20"/>
          <w:spacing w:val="45"/>
        </w:rPr>
        <w:t/>
      </w:r>
      <w:r>
        <w:rPr>
          <w:color w:val="231F20"/>
        </w:rPr>
        <w:t/>
      </w:r>
      <w:r>
        <w:rPr>
          <w:color w:val="231F20"/>
          <w:spacing w:val="44"/>
        </w:rPr>
        <w:t/>
      </w:r>
      <w:r>
        <w:rPr>
          <w:color w:val="231F20"/>
        </w:rPr>
        <w:t/>
      </w:r>
      <w:r>
        <w:rPr>
          <w:color w:val="231F20"/>
          <w:spacing w:val="45"/>
        </w:rPr>
        <w:t/>
      </w:r>
      <w:r>
        <w:rPr>
          <w:color w:val="231F20"/>
        </w:rPr>
        <w:t/>
      </w:r>
      <w:r>
        <w:rPr>
          <w:color w:val="231F20"/>
          <w:spacing w:val="45"/>
        </w:rPr>
        <w:t/>
      </w:r>
      <w:r>
        <w:rPr>
          <w:color w:val="231F20"/>
        </w:rPr>
        <w:t/>
      </w:r>
      <w:r>
        <w:rPr>
          <w:color w:val="231F20"/>
          <w:spacing w:val="44"/>
        </w:rPr>
        <w:t/>
      </w:r>
      <w:r>
        <w:rPr>
          <w:color w:val="231F20"/>
        </w:rPr>
        <w:t/>
      </w:r>
      <w:r>
        <w:rPr>
          <w:color w:val="231F20"/>
          <w:spacing w:val="4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48"/>
        </w:rPr>
        <w:t/>
      </w:r>
      <w:r>
        <w:rPr>
          <w:color w:val="231F20"/>
        </w:rPr>
        <w:t/>
      </w:r>
      <w:r>
        <w:rPr>
          <w:color w:val="231F20"/>
          <w:spacing w:val="1"/>
        </w:rPr>
        <w:t/>
      </w:r>
      <w:r>
        <w:rPr>
          <w:i/>
          <w:color w:val="231F20"/>
        </w:rPr>
        <w:t/>
      </w:r>
      <w:r>
        <w:rPr>
          <w:i/>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7"/>
        </w:rPr>
        <w:t/>
      </w:r>
      <w:r>
        <w:rPr>
          <w:color w:val="231F20"/>
        </w:rPr>
        <w:t/>
      </w:r>
      <w:r>
        <w:rPr>
          <w:color w:val="231F20"/>
          <w:spacing w:val="26"/>
        </w:rPr>
        <w:t/>
      </w:r>
      <w:r>
        <w:rPr>
          <w:color w:val="231F20"/>
        </w:rPr>
        <w:t/>
      </w:r>
      <w:r>
        <w:rPr>
          <w:color w:val="231F20"/>
          <w:spacing w:val="26"/>
        </w:rPr>
        <w:t/>
      </w:r>
      <w:r>
        <w:rPr>
          <w:color w:val="231F20"/>
        </w:rPr>
        <w:t/>
      </w:r>
      <w:r>
        <w:rPr>
          <w:color w:val="231F20"/>
          <w:spacing w:val="27"/>
        </w:rPr>
        <w:t/>
      </w:r>
      <w:r>
        <w:rPr>
          <w:color w:val="231F20"/>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p>
    <w:p>
      <w:pPr>
        <w:pStyle w:val="BodyText"/>
        <w:spacing w:before="18" w:line="249" w:lineRule="auto"/>
        <w:ind w:left="880" w:right="1" w:firstLine="240"/>
        <w:jc w:val="both"/>
        <w:rPr/>
      </w:pP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3"/>
        </w:rPr>
        <w:t/>
      </w:r>
      <w:r>
        <w:rPr>
          <w:color w:val="231F20"/>
        </w:rPr>
        <w:t/>
      </w:r>
      <w:r>
        <w:rPr>
          <w:color w:val="231F20"/>
          <w:spacing w:val="32"/>
        </w:rPr>
        <w:t/>
      </w:r>
      <w:r>
        <w:rPr>
          <w:color w:val="231F20"/>
        </w:rPr>
        <w:t/>
      </w:r>
      <w:r>
        <w:rPr>
          <w:color w:val="231F20"/>
          <w:spacing w:val="-48"/>
        </w:rPr>
        <w:t/>
      </w:r>
      <w:r>
        <w:rPr>
          <w:color w:val="231F20"/>
          <w:rFonts w:hint="eastAsia" w:eastAsia="宋体"/>
        </w:rPr>
        <w:t xml:space="preserve">因为手臂的不对称协调比腿的不对称协调更具运动技能的特征，我们将在第7章提到的这一部分讨论技能</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p>
    <w:p>
      <w:pPr>
        <w:pStyle w:val="BodyText"/>
        <w:spacing w:before="4"/>
        <w:rPr>
          <w:sz w:val="23"/>
        </w:rPr>
      </w:pPr>
      <w:r>
        <w:rPr/>
        <w:br w:type="column"/>
      </w:r>
      <w:r>
        <w:rPr>
          <w:sz w:val="23"/>
        </w:rPr>
      </w:r>
    </w:p>
    <w:p>
      <w:pPr>
        <w:pStyle w:val="BodyText"/>
        <w:spacing w:before="1" w:line="249" w:lineRule="auto"/>
        <w:ind w:left="316" w:right="1116"/>
        <w:jc w:val="both"/>
        <w:rPr>
          <w:i/>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9"/>
        </w:rPr>
        <w:t/>
      </w:r>
      <w:r>
        <w:rPr>
          <w:color w:val="231F20"/>
        </w:rPr>
        <w:t/>
      </w:r>
      <w:r>
        <w:rPr>
          <w:color w:val="231F20"/>
          <w:spacing w:val="3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不对称双手协调技能。</w:t>
      </w:r>
      <w:r>
        <w:rPr>
          <w:color w:val="231F20"/>
          <w:rFonts w:hint="eastAsia" w:eastAsia="宋体"/>
        </w:rPr>
        <w:t xml:space="preserve">举个例子，在演奏许多music-cal乐器时，比如吉他、小提琴和手风琴，手臂会同时移动。</w:t>
      </w:r>
      <w:r>
        <w:rPr>
          <w:color w:val="231F20"/>
          <w:rFonts w:hint="eastAsia" w:eastAsia="宋体"/>
        </w:rPr>
        <w:t xml:space="preserve">每一种都要求人用每一只手臂和手同时产生明显不同的运动模式。</w:t>
      </w:r>
      <w:r>
        <w:rPr>
          <w:color w:val="231F20"/>
          <w:rFonts w:hint="eastAsia" w:eastAsia="宋体"/>
        </w:rPr>
        <w:t xml:space="preserve">其他乐器，如钢琴和鼓，可能需要这种类型的运动特征，但也包括腿的同时不对称运动。</w:t>
      </w:r>
      <w:r>
        <w:rPr>
          <w:color w:val="231F20"/>
          <w:rFonts w:hint="eastAsia" w:eastAsia="宋体"/>
        </w:rPr>
        <w:t xml:space="preserve">游泳侧泳和网球发球等运动技能也涉及这种双手协调。</w:t>
      </w:r>
      <w:r>
        <w:rPr>
          <w:color w:val="231F20"/>
          <w:rFonts w:hint="eastAsia" w:eastAsia="宋体"/>
        </w:rPr>
        <w:t xml:space="preserve">部分实践策略是学习这些类型技能的最佳方法，还是整体实践方法更可取？</w:t>
      </w:r>
      <w:r>
        <w:rPr>
          <w:color w:val="231F20"/>
          <w:rFonts w:hint="eastAsia" w:eastAsia="宋体"/>
        </w:rPr>
        <w:t xml:space="preserve">研究人员之间存在一些争议，有证据支持这两种方法。</w:t>
      </w:r>
      <w:r>
        <w:rPr>
          <w:color w:val="231F20"/>
          <w:rFonts w:hint="eastAsia" w:eastAsia="宋体"/>
        </w:rPr>
        <w:t xml:space="preserve">如果采用部分实践的方法，最合适的策略是细分化。</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p>
    <w:p>
      <w:pPr>
        <w:pStyle w:val="BodyText"/>
        <w:spacing w:before="16" w:line="249" w:lineRule="auto"/>
        <w:ind w:left="316" w:right="1119" w:firstLine="240"/>
        <w:jc w:val="both"/>
        <w:rPr/>
      </w:pP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spacing w:val="-2"/>
        </w:rPr>
        <w:t/>
      </w:r>
      <w:r>
        <w:rPr>
          <w:color w:val="231F20"/>
          <w:spacing w:val="-23"/>
        </w:rPr>
        <w:t/>
      </w:r>
      <w:r>
        <w:rPr>
          <w:color w:val="231F20"/>
          <w:spacing w:val="-1"/>
        </w:rPr>
        <w:t/>
      </w:r>
      <w:r>
        <w:rPr>
          <w:color w:val="231F20"/>
          <w:spacing w:val="-22"/>
        </w:rPr>
        <w:t/>
      </w:r>
      <w:r>
        <w:rPr>
          <w:color w:val="231F20"/>
          <w:spacing w:val="-1"/>
        </w:rPr>
        <w:t/>
      </w:r>
      <w:r>
        <w:rPr>
          <w:color w:val="231F20"/>
          <w:spacing w:val="-22"/>
        </w:rPr>
        <w:t/>
      </w:r>
      <w:r>
        <w:rPr>
          <w:color w:val="231F20"/>
          <w:spacing w:val="-1"/>
        </w:rPr>
        <w:t/>
      </w:r>
      <w:r>
        <w:rPr>
          <w:color w:val="231F20"/>
          <w:spacing w:val="-22"/>
        </w:rPr>
        <w:t/>
      </w:r>
      <w:r>
        <w:rPr>
          <w:color w:val="231F20"/>
          <w:spacing w:val="-1"/>
        </w:rPr>
        <w:t/>
      </w:r>
      <w:r>
        <w:rPr>
          <w:color w:val="231F20"/>
          <w:spacing w:val="-22"/>
        </w:rPr>
        <w:t/>
      </w:r>
      <w:r>
        <w:rPr>
          <w:color w:val="231F20"/>
          <w:spacing w:val="-1"/>
        </w:rPr>
        <w:t/>
      </w:r>
      <w:r>
        <w:rPr>
          <w:color w:val="231F20"/>
          <w:spacing w:val="-48"/>
        </w:rPr>
        <w:t/>
      </w:r>
      <w:r>
        <w:rPr>
          <w:color w:val="231F20"/>
          <w:spacing w:val="-2"/>
        </w:rPr>
        <w:t/>
      </w:r>
      <w:r>
        <w:rPr>
          <w:color w:val="231F20"/>
          <w:spacing w:val="-13"/>
        </w:rPr>
        <w:t/>
      </w:r>
      <w:r>
        <w:rPr>
          <w:color w:val="231F20"/>
          <w:spacing w:val="-2"/>
        </w:rPr>
        <w:t/>
      </w:r>
      <w:r>
        <w:rPr>
          <w:color w:val="231F20"/>
          <w:spacing w:val="-12"/>
        </w:rPr>
        <w:t/>
      </w: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13"/>
        </w:rPr>
        <w:t/>
      </w: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48"/>
        </w:rPr>
        <w:t/>
      </w:r>
      <w:r>
        <w:rPr>
          <w:color w:val="231F20"/>
          <w:rFonts w:hint="eastAsia" w:eastAsia="宋体"/>
        </w:rPr>
        <w:t xml:space="preserve">对于不对称双手技能，细分策略包括在双手操作技能之前分别练习每只手臂或手。与使用这种策略相关的一个问题是:哪个手臂或手先练习有关系吗？在回答这个问题时需要考虑的不对称双手协调技能的一个特点是，一只手臂或手有时会进行一个动作或一系列动作，</w:t>
      </w:r>
      <w:r>
        <w:rPr>
          <w:color w:val="231F20"/>
          <w:spacing w:val="1"/>
        </w:rPr>
        <w:t/>
      </w:r>
      <w:r>
        <w:rPr>
          <w:color w:val="231F20"/>
        </w:rPr>
        <w:t/>
      </w:r>
      <w:r>
        <w:rPr>
          <w:color w:val="231F20"/>
          <w:spacing w:val="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6"/>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6"/>
        </w:rPr>
        <w:t/>
      </w:r>
      <w:r>
        <w:rPr>
          <w:color w:val="231F20"/>
        </w:rPr>
        <w:t/>
      </w:r>
      <w:r>
        <w:rPr>
          <w:color w:val="231F20"/>
          <w:spacing w:val="16"/>
        </w:rPr>
        <w:t/>
      </w:r>
      <w:r>
        <w:rPr>
          <w:color w:val="231F20"/>
        </w:rPr>
        <w:t/>
      </w:r>
      <w:r>
        <w:rPr>
          <w:color w:val="231F20"/>
          <w:spacing w:val="17"/>
        </w:rPr>
        <w:t/>
      </w:r>
      <w:r>
        <w:rPr>
          <w:color w:val="231F20"/>
        </w:rPr>
        <w:t/>
      </w:r>
      <w:r>
        <w:rPr>
          <w:color w:val="231F20"/>
          <w:spacing w:val="16"/>
        </w:rPr>
        <w:t/>
      </w:r>
      <w:r>
        <w:rPr>
          <w:color w:val="231F20"/>
        </w:rPr>
        <w:t/>
      </w:r>
      <w:r>
        <w:rPr>
          <w:color w:val="231F20"/>
          <w:spacing w:val="17"/>
        </w:rPr>
        <w:t/>
      </w:r>
      <w:r>
        <w:rPr>
          <w:color w:val="231F20"/>
        </w:rPr>
        <w:t/>
      </w:r>
      <w:r>
        <w:rPr>
          <w:color w:val="231F20"/>
          <w:spacing w:val="16"/>
        </w:rPr>
        <w:t/>
      </w:r>
      <w:r>
        <w:rPr>
          <w:color w:val="231F20"/>
        </w:rPr>
        <w:t/>
      </w:r>
    </w:p>
    <w:p>
      <w:pPr>
        <w:pStyle w:val="BodyText"/>
      </w:pPr>
    </w:p>
    <w:p>
      <w:pPr>
        <w:pStyle w:val="BodyText"/>
        <w:spacing w:before="10"/>
        <w:rPr>
          <w:sz w:val="29"/>
        </w:rPr>
      </w:pPr>
      <w:r>
        <w:rPr/>
        <w:pict>
          <v:group style="position:absolute;margin-left:330.395599pt;margin-top:19.124432pt;width:204pt;height:172.6pt;mso-position-horizontal-relative:page;mso-position-vertical-relative:paragraph;z-index:-15723008;mso-wrap-distance-left:0;mso-wrap-distance-right:0" coordsize="4080,3452" coordorigin="6608,382">
            <v:rect style="position:absolute;left:6612;top:467;width:4070;height:3362" filled="false" stroked="true" strokecolor="#231f20" strokeweight=".5pt">
              <v:stroke dashstyle="solid"/>
            </v:rect>
            <v:line style="position:absolute" stroked="true" strokecolor="#231f20" strokeweight="4pt" from="6608,422" to="10688,422">
              <v:stroke dashstyle="solid"/>
            </v:line>
            <v:shape style="position:absolute;left:6617;top:472;width:4060;height:3352" filled="false" stroked="false" type="#_x0000_t202">
              <v:textbox inset="0,0,0,0">
                <w:txbxContent>
                  <w:p>
                    <w:pPr>
                      <w:spacing w:before="147" w:line="254" w:lineRule="auto"/>
                      <w:ind w:left="109" w:right="156" w:firstLine="0"/>
                      <w:jc w:val="left"/>
                      <w:rPr>
                        <w:sz w:val="18"/>
                      </w:rPr>
                    </w:pPr>
                    <w:r>
                      <w:rPr>
                        <w:b/>
                        <w:color w:val="231F20"/>
                        <w:sz w:val="18"/>
                      </w:rPr>
                      <w:t/>
                    </w:r>
                    <w:r>
                      <w:rPr>
                        <w:b/>
                        <w:color w:val="231F20"/>
                        <w:spacing w:val="1"/>
                        <w:sz w:val="18"/>
                      </w:rPr>
                      <w:t/>
                    </w:r>
                    <w:r>
                      <w:rPr>
                        <w:color w:val="231F20"/>
                        <w:sz w:val="18"/>
                      </w:rPr>
                      <w:t/>
                    </w:r>
                    <w:r>
                      <w:rPr>
                        <w:color w:val="231F20"/>
                        <w:spacing w:val="-42"/>
                        <w:sz w:val="18"/>
                      </w:rPr>
                      <w:t/>
                    </w:r>
                    <w:r>
                      <w:rPr>
                        <w:color w:val="231F20"/>
                        <w:sz w:val="18"/>
                        <w:rFonts w:hint="eastAsia" w:eastAsia="宋体"/>
                      </w:rPr>
                      <w:t xml:space="preserve">分段训练一种与不对称协调技能相关的部分任务训练方法，包括在一起表演之前分别练习每条手臂或腿。</w:t>
                    </w:r>
                    <w:r>
                      <w:rPr>
                        <w:color w:val="231F20"/>
                        <w:sz w:val="18"/>
                        <w:rFonts w:hint="eastAsia" w:eastAsia="宋体"/>
                      </w:rPr>
                      <w:t/>
                    </w:r>
                    <w:r>
                      <w:rPr>
                        <w:color w:val="231F20"/>
                        <w:spacing w:val="-42"/>
                        <w:sz w:val="18"/>
                      </w:rPr>
                      <w:t/>
                    </w:r>
                    <w:r>
                      <w:rPr>
                        <w:color w:val="231F20"/>
                        <w:sz w:val="18"/>
                      </w:rPr>
                      <w:t/>
                    </w:r>
                    <w:r>
                      <w:rPr>
                        <w:color w:val="231F20"/>
                        <w:spacing w:val="1"/>
                        <w:sz w:val="18"/>
                      </w:rPr>
                      <w:t/>
                    </w:r>
                    <w:r>
                      <w:rPr>
                        <w:color w:val="231F20"/>
                        <w:sz w:val="18"/>
                      </w:rPr>
                      <w:t/>
                    </w:r>
                  </w:p>
                  <w:p>
                    <w:pPr>
                      <w:spacing w:before="3" w:line="240" w:lineRule="auto"/>
                      <w:rPr>
                        <w:sz w:val="19"/>
                      </w:rPr>
                    </w:pPr>
                  </w:p>
                  <w:p>
                    <w:pPr>
                      <w:spacing w:before="1" w:line="254" w:lineRule="auto"/>
                      <w:ind w:left="109" w:right="112"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Fonts w:hint="eastAsia" w:eastAsia="宋体"/>
                      </w:rPr>
                      <w:t xml:space="preserve">分段一种部分任务训练方法，包括将技能分成几个部分，然后对这些部分进行练习，以便在练习完一部分后，再与下一部分一起练习，以此类推；也称为</w:t>
                    </w:r>
                    <w:r>
                      <w:rPr>
                        <w:i/>
                        <w:color w:val="231F20"/>
                        <w:sz w:val="18"/>
                        <w:rFonts w:hint="eastAsia" w:eastAsia="宋体"/>
                      </w:rPr>
                      <w:t xml:space="preserve">渐进零件法</w:t>
                    </w:r>
                    <w:r>
                      <w:rPr>
                        <w:color w:val="231F20"/>
                        <w:sz w:val="18"/>
                        <w:rFonts w:hint="eastAsia" w:eastAsia="宋体"/>
                      </w:rPr>
                      <w:t xml:space="preserve">。</w:t>
                    </w:r>
                    <w:r>
                      <w:rPr>
                        <w:color w:val="231F20"/>
                        <w:sz w:val="18"/>
                        <w:rFonts w:hint="eastAsia" w:eastAsia="宋体"/>
                      </w:rPr>
                      <w:t/>
                    </w:r>
                    <w:r>
                      <w:rPr>
                        <w:color w:val="231F20"/>
                        <w:spacing w:val="-42"/>
                        <w:sz w:val="18"/>
                      </w:rPr>
                      <w:t/>
                    </w:r>
                    <w:r>
                      <w:rPr>
                        <w:color w:val="231F20"/>
                        <w:sz w:val="18"/>
                      </w:rPr>
                      <w:t/>
                    </w:r>
                    <w:r>
                      <w:rPr>
                        <w:color w:val="231F20"/>
                        <w:spacing w:val="-42"/>
                        <w:sz w:val="18"/>
                      </w:rPr>
                      <w:t/>
                    </w:r>
                    <w:r>
                      <w:rPr>
                        <w:color w:val="231F20"/>
                        <w:sz w:val="18"/>
                      </w:rPr>
                      <w:t/>
                    </w:r>
                    <w:r>
                      <w:rPr>
                        <w:color w:val="231F20"/>
                        <w:spacing w:val="-1"/>
                        <w:sz w:val="18"/>
                      </w:rPr>
                      <w:t/>
                    </w:r>
                    <w:r>
                      <w:rPr>
                        <w:i/>
                        <w:color w:val="231F20"/>
                        <w:sz w:val="18"/>
                      </w:rPr>
                      <w:t/>
                    </w:r>
                    <w:r>
                      <w:rPr>
                        <w:color w:val="231F20"/>
                        <w:sz w:val="18"/>
                      </w:rPr>
                      <w:t/>
                    </w:r>
                  </w:p>
                  <w:p>
                    <w:pPr>
                      <w:spacing w:before="4" w:line="240" w:lineRule="auto"/>
                      <w:rPr>
                        <w:sz w:val="19"/>
                      </w:rPr>
                    </w:pPr>
                  </w:p>
                  <w:p>
                    <w:pPr>
                      <w:spacing w:before="0" w:line="254" w:lineRule="auto"/>
                      <w:ind w:left="109" w:right="277"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Fonts w:hint="eastAsia" w:eastAsia="宋体"/>
                      </w:rPr>
                      <w:t xml:space="preserve">简化部分任务训练方法，包括降低技能特定部分或特征的难度。</w:t>
                    </w:r>
                    <w:r>
                      <w:rPr>
                        <w:color w:val="231F20"/>
                        <w:sz w:val="18"/>
                        <w:rFonts w:hint="eastAsia" w:eastAsia="宋体"/>
                      </w:rPr>
                      <w:t/>
                    </w:r>
                    <w:r>
                      <w:rPr>
                        <w:color w:val="231F20"/>
                        <w:spacing w:val="-42"/>
                        <w:sz w:val="18"/>
                      </w:rPr>
                      <w:t/>
                    </w:r>
                    <w:r>
                      <w:rPr>
                        <w:color w:val="231F20"/>
                        <w:sz w:val="18"/>
                      </w:rPr>
                      <w:t/>
                    </w:r>
                  </w:p>
                </w:txbxContent>
              </v:textbox>
              <w10:wrap type="none"/>
            </v:shape>
            <w10:wrap type="topAndBottom"/>
          </v:group>
        </w:pict>
      </w:r>
    </w:p>
    <w:p>
      <w:pPr>
        <w:spacing w:after="0"/>
        <w:rPr>
          <w:sz w:val="29"/>
        </w:rPr>
        <w:sectPr>
          <w:type w:val="continuous"/>
          <w:pgSz w:w="12060" w:h="14580"/>
          <w:pgMar w:top="1300" w:right="260" w:bottom="720" w:left="1280"/>
          <w:cols w:equalWidth="0" w:num="2">
            <w:col w:w="4964" w:space="40"/>
            <w:col w:w="5516"/>
          </w:cols>
        </w:sectPr>
      </w:pPr>
    </w:p>
    <w:p>
      <w:pPr>
        <w:tabs>
          <w:tab w:val="left" w:leader="none" w:pos="819"/>
        </w:tabs>
        <w:spacing w:before="97"/>
        <w:ind w:left="100" w:right="0" w:firstLine="0"/>
        <w:jc w:val="left"/>
        <w:rPr>
          <w:sz w:val="18"/>
        </w:rPr>
      </w:pPr>
      <w:r>
        <w:rPr/>
        <w:drawing>
          <wp:anchor distT="0" distB="0" distL="0" distR="0" simplePos="0" relativeHeight="15736320" behindDoc="0" locked="0" layoutInCell="1" allowOverlap="1">
            <wp:simplePos x="0" y="0"/>
            <wp:positionH relativeFrom="page">
              <wp:posOffset>881316</wp:posOffset>
            </wp:positionH>
            <wp:positionV relativeFrom="paragraph">
              <wp:posOffset>263567</wp:posOffset>
            </wp:positionV>
            <wp:extent cx="565162" cy="492125"/>
            <wp:effectExtent l="0" t="0" r="0" b="0"/>
            <wp:wrapNone/>
            <wp:docPr id="29" name="image4.png"/>
            <wp:cNvGraphicFramePr>
              <a:graphicFrameLocks noChangeAspect="1"/>
            </wp:cNvGraphicFramePr>
            <a:graphic>
              <a:graphicData uri="http://schemas.openxmlformats.org/drawingml/2006/picture">
                <pic:pic>
                  <pic:nvPicPr>
                    <pic:cNvPr id="30" name="image4.png"/>
                    <pic:cNvPicPr/>
                  </pic:nvPicPr>
                  <pic:blipFill>
                    <a:blip r:embed="rId10" cstate="print"/>
                    <a:stretch>
                      <a:fillRect/>
                    </a:stretch>
                  </pic:blipFill>
                  <pic:spPr>
                    <a:xfrm>
                      <a:off x="0" y="0"/>
                      <a:ext cx="565162" cy="492125"/>
                    </a:xfrm>
                    <a:prstGeom prst="rect">
                      <a:avLst/>
                    </a:prstGeom>
                  </pic:spPr>
                </pic:pic>
              </a:graphicData>
            </a:graphic>
          </wp:anchor>
        </w:drawing>
      </w:r>
      <w:r>
        <w:rPr>
          <w:color w:val="231F20"/>
          <w:sz w:val="18"/>
        </w:rPr>
        <w:t>438</w:t>
        <w:tab/>
      </w:r>
      <w:r>
        <w:rPr>
          <w:color w:val="231F20"/>
          <w:sz w:val="18"/>
        </w:rPr>
        <w:t/>
      </w:r>
      <w:r>
        <w:rPr>
          <w:color w:val="231F20"/>
          <w:spacing w:val="2"/>
          <w:sz w:val="18"/>
        </w:rPr>
        <w:t/>
      </w:r>
      <w:r>
        <w:rPr>
          <w:color w:val="231F20"/>
          <w:sz w:val="18"/>
        </w:rPr>
        <w:t/>
      </w:r>
      <w:r>
        <w:rPr>
          <w:color w:val="231F20"/>
          <w:spacing w:val="5"/>
          <w:sz w:val="18"/>
        </w:rPr>
        <w:t/>
      </w:r>
      <w:r>
        <w:rPr>
          <w:rFonts w:ascii="Bookman Old Style" w:hAnsi="Bookman Old Style"/>
          <w:b w:val="0"/>
          <w:color w:val="231F20"/>
          <w:position w:val="2"/>
          <w:sz w:val="12"/>
        </w:rPr>
        <w:t/>
      </w:r>
      <w:r>
        <w:rPr>
          <w:rFonts w:ascii="Bookman Old Style" w:hAnsi="Bookman Old Style"/>
          <w:b w:val="0"/>
          <w:color w:val="231F20"/>
          <w:spacing w:val="57"/>
          <w:position w:val="2"/>
          <w:sz w:val="12"/>
        </w:rPr>
        <w:t/>
      </w:r>
      <w:r>
        <w:rPr>
          <w:color w:val="231F20"/>
          <w:sz w:val="18"/>
        </w:rPr>
        <w:t/>
      </w:r>
      <w:r>
        <w:rPr>
          <w:color w:val="231F20"/>
          <w:spacing w:val="3"/>
          <w:sz w:val="18"/>
        </w:rPr>
        <w:t/>
      </w:r>
      <w:r>
        <w:rPr>
          <w:color w:val="231F20"/>
          <w:sz w:val="18"/>
          <w:rFonts w:hint="eastAsia" w:eastAsia="宋体"/>
        </w:rPr>
        <w:t xml:space="preserve">第六单元■练习条件</w:t>
      </w:r>
    </w:p>
    <w:p>
      <w:pPr>
        <w:pStyle w:val="BodyText"/>
        <w:spacing w:before="7" w:after="1"/>
        <w:rPr>
          <w:sz w:val="27"/>
        </w:rPr>
      </w:pPr>
    </w:p>
    <w:p>
      <w:pPr>
        <w:pStyle w:val="BodyText"/>
        <w:tabs>
          <w:tab w:val="left" w:leader="none" w:pos="107"/>
        </w:tabs>
        <w:ind w:left="-1250"/>
      </w:pPr>
      <w:r>
        <w:rPr>
          <w:position w:val="394"/>
        </w:rPr>
        <w:drawing>
          <wp:inline distT="0" distB="0" distL="0" distR="0">
            <wp:extent cx="152400" cy="152400"/>
            <wp:effectExtent l="0" t="0" r="0" b="0"/>
            <wp:docPr id="31" name="image1.png"/>
            <wp:cNvGraphicFramePr>
              <a:graphicFrameLocks noChangeAspect="1"/>
            </wp:cNvGraphicFramePr>
            <a:graphic>
              <a:graphicData uri="http://schemas.openxmlformats.org/drawingml/2006/picture">
                <pic:pic>
                  <pic:nvPicPr>
                    <pic:cNvPr id="32" name="image1.png"/>
                    <pic:cNvPicPr/>
                  </pic:nvPicPr>
                  <pic:blipFill>
                    <a:blip r:embed="rId7" cstate="print"/>
                    <a:stretch>
                      <a:fillRect/>
                    </a:stretch>
                  </pic:blipFill>
                  <pic:spPr>
                    <a:xfrm>
                      <a:off x="0" y="0"/>
                      <a:ext cx="152400" cy="152400"/>
                    </a:xfrm>
                    <a:prstGeom prst="rect">
                      <a:avLst/>
                    </a:prstGeom>
                  </pic:spPr>
                </pic:pic>
              </a:graphicData>
            </a:graphic>
          </wp:inline>
        </w:drawing>
      </w:r>
      <w:r>
        <w:rPr>
          <w:position w:val="394"/>
        </w:rPr>
      </w:r>
      <w:r>
        <w:rPr>
          <w:position w:val="394"/>
        </w:rPr>
        <w:tab/>
      </w:r>
      <w:r>
        <w:rPr/>
        <w:pict>
          <v:shape style="width:426.25pt;height:471.15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4"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23"/>
                          <w:ind w:left="114"/>
                          <w:rPr>
                            <w:b/>
                            <w:sz w:val="20"/>
                          </w:rPr>
                        </w:pPr>
                        <w:r>
                          <w:rPr>
                            <w:b/>
                            <w:color w:val="FFFFFF"/>
                            <w:sz w:val="20"/>
                            <w:rFonts w:hint="eastAsia" w:eastAsia="宋体"/>
                          </w:rPr>
                          <w:t xml:space="preserve">仔细看看</w:t>
                        </w:r>
                      </w:p>
                    </w:tc>
                  </w:tr>
                  <w:tr>
                    <w:trPr>
                      <w:trHeight w:val="9107" w:hRule="atLeast"/>
                    </w:trPr>
                    <w:tc>
                      <w:tcPr>
                        <w:tcW w:w="8510" w:type="dxa"/>
                        <w:gridSpan w:val="2"/>
                        <w:tcBorders>
                          <w:top w:val="nil"/>
                        </w:tcBorders>
                      </w:tcPr>
                      <w:p>
                        <w:pPr>
                          <w:pStyle w:val="TableParagraph"/>
                          <w:spacing w:before="120"/>
                          <w:ind w:left="1004"/>
                          <w:rPr>
                            <w:b/>
                            <w:sz w:val="19"/>
                          </w:rPr>
                        </w:pPr>
                        <w:r>
                          <w:rPr>
                            <w:b/>
                            <w:color w:val="231F20"/>
                            <w:sz w:val="19"/>
                          </w:rPr>
                          <w:t/>
                        </w:r>
                        <w:r>
                          <w:rPr>
                            <w:b/>
                            <w:color w:val="231F20"/>
                            <w:spacing w:val="-2"/>
                            <w:sz w:val="19"/>
                          </w:rPr>
                          <w:t/>
                        </w:r>
                        <w:r>
                          <w:rPr>
                            <w:b/>
                            <w:color w:val="231F20"/>
                            <w:sz w:val="19"/>
                            <w:rFonts w:hint="eastAsia" w:eastAsia="宋体"/>
                          </w:rPr>
                          <w:t xml:space="preserve">骨科手术任务的整体-部分实践决策</w:t>
                        </w:r>
                        <w:r>
                          <w:rPr>
                            <w:b/>
                            <w:color w:val="231F20"/>
                            <w:spacing w:val="-2"/>
                            <w:sz w:val="19"/>
                          </w:rPr>
                          <w:t/>
                        </w:r>
                        <w:r>
                          <w:rPr>
                            <w:b/>
                            <w:color w:val="231F20"/>
                            <w:sz w:val="19"/>
                          </w:rPr>
                          <w:t/>
                        </w:r>
                        <w:r>
                          <w:rPr>
                            <w:b/>
                            <w:color w:val="231F20"/>
                            <w:spacing w:val="-3"/>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p>
                      <w:p>
                        <w:pPr>
                          <w:pStyle w:val="TableParagraph"/>
                          <w:spacing w:before="145" w:line="254" w:lineRule="auto"/>
                          <w:ind w:left="234" w:right="222"/>
                          <w:jc w:val="both"/>
                          <w:rPr>
                            <w:sz w:val="18"/>
                          </w:rPr>
                        </w:pPr>
                        <w:r>
                          <w:rPr>
                            <w:color w:val="231F20"/>
                            <w:sz w:val="18"/>
                            <w:rFonts w:hint="eastAsia" w:eastAsia="宋体"/>
                          </w:rPr>
                          <w:t xml:space="preserve">外科医生的培训包括教授需要实践的外科任务。因为这些任务的复杂性和组织特征各不相同，所以决定使用整体或部分实践程序对于教会外科医生获得执行这些任务所需的技能至关重要。加拿大多伦多的研究人员(Dumbrowski，Backstein，Abughaduma，Leidl，和Carnahan，2005)利用这一观点来研究用于训练医学生进行接骨板手术任务的程序，包括通过将金属板连接到骨折的骨头上来固定骨折的骨头。研究人员提出了两个问题:</w:t>
                        </w:r>
                        <w:r>
                          <w:rPr>
                            <w:color w:val="231F20"/>
                            <w:spacing w:val="-42"/>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p>
                      <w:p>
                        <w:pPr>
                          <w:pStyle w:val="TableParagraph"/>
                          <w:numPr>
                            <w:ilvl w:val="0"/>
                            <w:numId w:val="3"/>
                          </w:numPr>
                          <w:tabs>
                            <w:tab w:val="left" w:leader="none" w:pos="494"/>
                          </w:tabs>
                          <w:spacing w:before="4" w:after="0" w:line="254" w:lineRule="auto"/>
                          <w:ind w:left="234" w:right="222" w:firstLine="0"/>
                          <w:jc w:val="both"/>
                          <w:rPr>
                            <w:sz w:val="18"/>
                          </w:rPr>
                        </w:pPr>
                        <w:r>
                          <w:rPr>
                            <w:color w:val="231F20"/>
                            <w:sz w:val="18"/>
                          </w:rPr>
                          <w:t/>
                        </w:r>
                        <w:r>
                          <w:rPr>
                            <w:color w:val="231F20"/>
                            <w:spacing w:val="1"/>
                            <w:sz w:val="18"/>
                          </w:rPr>
                          <w:t/>
                        </w:r>
                        <w:r>
                          <w:rPr>
                            <w:color w:val="231F20"/>
                            <w:sz w:val="18"/>
                            <w:rFonts w:hint="eastAsia" w:eastAsia="宋体"/>
                          </w:rPr>
                          <w:t xml:space="preserve">通过在每次实践尝试中执行整个程序，还是通过练习构成该程序的个人技能，来开始练习接骨板程序，这样更好？(2) 如果第一个问题的答案是部分练习策略更好，那么针对单个部分的分块或随机练习计划对学习更好吗？</w:t>
                        </w:r>
                        <w:r>
                          <w:rPr>
                            <w:color w:val="231F20"/>
                            <w:spacing w:val="1"/>
                            <w:sz w:val="18"/>
                          </w:rPr>
                          <w:t/>
                        </w:r>
                        <w:r>
                          <w:rPr>
                            <w:color w:val="231F20"/>
                            <w:sz w:val="18"/>
                          </w:rPr>
                          <w:t/>
                        </w:r>
                        <w:r>
                          <w:rPr>
                            <w:color w:val="231F20"/>
                            <w:spacing w:val="1"/>
                            <w:sz w:val="18"/>
                          </w:rPr>
                          <w:t/>
                        </w:r>
                        <w:r>
                          <w:rPr>
                            <w:color w:val="231F20"/>
                            <w:sz w:val="18"/>
                          </w:rPr>
                          <w:t/>
                        </w:r>
                      </w:p>
                      <w:p>
                        <w:pPr>
                          <w:pStyle w:val="TableParagraph"/>
                          <w:spacing w:before="137" w:line="254" w:lineRule="auto"/>
                          <w:ind w:left="234" w:right="225"/>
                          <w:jc w:val="both"/>
                          <w:rPr>
                            <w:sz w:val="18"/>
                          </w:rPr>
                        </w:pPr>
                        <w:r>
                          <w:rPr>
                            <w:rFonts w:ascii="Cambria"/>
                            <w:color w:val="231F20"/>
                            <w:sz w:val="18"/>
                          </w:rPr>
                          <w:t/>
                        </w:r>
                        <w:r>
                          <w:rPr>
                            <w:color w:val="231F20"/>
                            <w:sz w:val="18"/>
                            <w:rFonts w:hint="eastAsia" w:eastAsia="宋体"/>
                          </w:rPr>
                          <w:t xml:space="preserve">接骨板手术任务:按阶段进行的任务分析。每个学生练习每个部分三次，两个矫形外科医生在练习期间显示任务是连续的，并接受了增强的任务，其中各个部分是不同的，必须根据需要从矫形外科医生那里获得反馈。</w:t>
                        </w:r>
                        <w:r>
                          <w:rPr>
                            <w:color w:val="231F20"/>
                            <w:spacing w:val="1"/>
                            <w:sz w:val="18"/>
                          </w:rPr>
                          <w:t/>
                        </w:r>
                        <w:r>
                          <w:rPr>
                            <w:color w:val="231F20"/>
                            <w:spacing w:val="-3"/>
                            <w:sz w:val="18"/>
                          </w:rPr>
                          <w:t/>
                        </w:r>
                        <w:r>
                          <w:rPr>
                            <w:color w:val="231F20"/>
                            <w:spacing w:val="-2"/>
                            <w:sz w:val="18"/>
                          </w:rPr>
                          <w:t/>
                        </w:r>
                        <w:r>
                          <w:rPr>
                            <w:color w:val="231F20"/>
                            <w:spacing w:val="-1"/>
                            <w:sz w:val="18"/>
                          </w:rPr>
                          <w:t/>
                        </w:r>
                        <w:r>
                          <w:rPr>
                            <w:color w:val="231F20"/>
                            <w:spacing w:val="-2"/>
                            <w:sz w:val="18"/>
                          </w:rPr>
                          <w:t/>
                        </w:r>
                        <w:r>
                          <w:rPr>
                            <w:color w:val="231F20"/>
                            <w:spacing w:val="41"/>
                            <w:sz w:val="18"/>
                          </w:rPr>
                          <w:t/>
                        </w:r>
                        <w:r>
                          <w:rPr>
                            <w:color w:val="231F20"/>
                            <w:spacing w:val="-2"/>
                            <w:sz w:val="18"/>
                          </w:rPr>
                          <w:t/>
                        </w:r>
                        <w:r>
                          <w:rPr>
                            <w:color w:val="231F20"/>
                            <w:spacing w:val="41"/>
                            <w:sz w:val="18"/>
                          </w:rPr>
                          <w:t/>
                        </w:r>
                        <w:r>
                          <w:rPr>
                            <w:color w:val="231F20"/>
                            <w:spacing w:val="-2"/>
                            <w:sz w:val="18"/>
                          </w:rPr>
                          <w:t/>
                        </w:r>
                        <w:r>
                          <w:rPr>
                            <w:color w:val="231F20"/>
                            <w:spacing w:val="41"/>
                            <w:sz w:val="18"/>
                          </w:rPr>
                          <w:t/>
                        </w:r>
                        <w:r>
                          <w:rPr>
                            <w:color w:val="231F20"/>
                            <w:spacing w:val="-2"/>
                            <w:sz w:val="18"/>
                          </w:rPr>
                          <w:t/>
                        </w:r>
                        <w:r>
                          <w:rPr>
                            <w:color w:val="231F20"/>
                            <w:spacing w:val="41"/>
                            <w:sz w:val="18"/>
                          </w:rPr>
                          <w:t/>
                        </w:r>
                        <w:r>
                          <w:rPr>
                            <w:color w:val="231F20"/>
                            <w:spacing w:val="-2"/>
                            <w:sz w:val="18"/>
                          </w:rPr>
                          <w:t/>
                        </w:r>
                        <w:r>
                          <w:rPr>
                            <w:color w:val="231F20"/>
                            <w:spacing w:val="41"/>
                            <w:sz w:val="18"/>
                          </w:rPr>
                          <w:t/>
                        </w:r>
                        <w:r>
                          <w:rPr>
                            <w:color w:val="231F20"/>
                            <w:spacing w:val="-2"/>
                            <w:sz w:val="18"/>
                          </w:rPr>
                          <w:t/>
                        </w:r>
                        <w:r>
                          <w:rPr>
                            <w:color w:val="231F20"/>
                            <w:spacing w:val="41"/>
                            <w:sz w:val="18"/>
                          </w:rPr>
                          <w:t/>
                        </w:r>
                        <w:r>
                          <w:rPr>
                            <w:color w:val="231F20"/>
                            <w:spacing w:val="-2"/>
                            <w:sz w:val="18"/>
                          </w:rPr>
                          <w:t/>
                        </w:r>
                        <w:r>
                          <w:rPr>
                            <w:color w:val="231F20"/>
                            <w:spacing w:val="-1"/>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8"/>
                            <w:sz w:val="18"/>
                          </w:rPr>
                          <w:t/>
                        </w:r>
                        <w:r>
                          <w:rPr>
                            <w:color w:val="231F20"/>
                            <w:sz w:val="18"/>
                          </w:rPr>
                          <w:t/>
                        </w:r>
                        <w:r>
                          <w:rPr>
                            <w:color w:val="231F20"/>
                            <w:spacing w:val="4"/>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p>
                      <w:p>
                        <w:pPr>
                          <w:pStyle w:val="TableParagraph"/>
                          <w:spacing w:before="1"/>
                          <w:ind w:left="234"/>
                          <w:jc w:val="both"/>
                          <w:rPr>
                            <w:sz w:val="18"/>
                          </w:rPr>
                        </w:pP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Fonts w:hint="eastAsia" w:eastAsia="宋体"/>
                          </w:rPr>
                          <w:t xml:space="preserve">以特定的顺序，并且相互关联，因为每个</w:t>
                        </w:r>
                        <w:r>
                          <w:rPr>
                            <w:color w:val="231F20"/>
                            <w:spacing w:val="7"/>
                            <w:sz w:val="18"/>
                          </w:rPr>
                          <w:t/>
                        </w:r>
                        <w:r>
                          <w:rPr>
                            <w:color w:val="231F20"/>
                            <w:sz w:val="18"/>
                          </w:rPr>
                          <w:t/>
                        </w:r>
                        <w:r>
                          <w:rPr>
                            <w:color w:val="231F20"/>
                            <w:spacing w:val="7"/>
                            <w:sz w:val="18"/>
                          </w:rPr>
                          <w:t/>
                        </w:r>
                        <w:r>
                          <w:rPr>
                            <w:color w:val="231F20"/>
                            <w:sz w:val="18"/>
                          </w:rPr>
                          <w:t/>
                        </w:r>
                      </w:p>
                      <w:p>
                        <w:pPr>
                          <w:pStyle w:val="TableParagraph"/>
                          <w:spacing w:before="10" w:line="254" w:lineRule="auto"/>
                          <w:ind w:left="234" w:right="223"/>
                          <w:jc w:val="both"/>
                          <w:rPr>
                            <w:sz w:val="18"/>
                          </w:rPr>
                        </w:pPr>
                        <w:r>
                          <w:rPr>
                            <w:color w:val="231F20"/>
                            <w:sz w:val="18"/>
                          </w:rPr>
                          <w:t/>
                        </w:r>
                        <w:r>
                          <w:rPr>
                            <w:rFonts w:ascii="Cambria"/>
                            <w:color w:val="231F20"/>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Fonts w:hint="eastAsia" w:eastAsia="宋体"/>
                          </w:rPr>
                          <w:t xml:space="preserve">后续部分取决于后测的表现:学生们完成了前一部分的全部过程。任务分析在60分钟部分结束后的一段时间内确定了五个:(1)确定板的尺寸并将其夹紧到骨头上，练习一段时间，然后在30分钟后再进行一次。</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6"/>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p>
                      <w:p>
                        <w:pPr>
                          <w:pStyle w:val="TableParagraph"/>
                          <w:numPr>
                            <w:ilvl w:val="0"/>
                            <w:numId w:val="3"/>
                          </w:numPr>
                          <w:tabs>
                            <w:tab w:val="left" w:leader="none" w:pos="481"/>
                          </w:tabs>
                          <w:spacing w:before="0" w:after="0" w:line="254" w:lineRule="auto"/>
                          <w:ind w:left="234" w:right="217" w:firstLine="0"/>
                          <w:jc w:val="both"/>
                          <w:rPr>
                            <w:sz w:val="18"/>
                          </w:rPr>
                        </w:pPr>
                        <w:r>
                          <w:rPr>
                            <w:color w:val="231F20"/>
                            <w:sz w:val="18"/>
                            <w:rFonts w:hint="eastAsia" w:eastAsia="宋体"/>
                          </w:rPr>
                          <w:t xml:space="preserve">在中钻六个精确深度和尺寸的孔。在骨骼测试中，他们没有得到增强的反馈，(3)在测试后测量每个钻孔的深度。</w:t>
                        </w:r>
                        <w:r>
                          <w:rPr>
                            <w:color w:val="231F20"/>
                            <w:spacing w:val="1"/>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9"/>
                            <w:sz w:val="18"/>
                          </w:rPr>
                          <w:t/>
                        </w:r>
                        <w:r>
                          <w:rPr>
                            <w:color w:val="231F20"/>
                            <w:sz w:val="18"/>
                          </w:rPr>
                          <w:t/>
                        </w:r>
                      </w:p>
                      <w:p>
                        <w:pPr>
                          <w:pStyle w:val="TableParagraph"/>
                          <w:spacing w:before="1"/>
                          <w:ind w:left="234"/>
                          <w:jc w:val="both"/>
                          <w:rPr>
                            <w:sz w:val="18"/>
                            <w:w w:val="95"/>
                          </w:rPr>
                        </w:pPr>
                        <w:r>
                          <w:rPr>
                            <w:color w:val="231F20"/>
                            <w:sz w:val="18"/>
                            <w:rFonts w:hint="eastAsia" w:eastAsia="宋体"/>
                          </w:rPr>
                          <w:t xml:space="preserve">(4) 在骨骼中为螺钉创建螺纹(称为</w:t>
                        </w:r>
                        <w:r>
                          <w:rPr>
                            <w:color w:val="231F20"/>
                            <w:spacing w:val="1"/>
                            <w:w w:val="95"/>
                            <w:sz w:val="18"/>
                          </w:rPr>
                          <w:t/>
                        </w:r>
                        <w:r>
                          <w:rPr>
                            <w:color w:val="231F20"/>
                            <w:sz w:val="18"/>
                          </w:rPr>
                          <w:t/>
                        </w:r>
                        <w:r>
                          <w:rPr>
                            <w:color w:val="231F20"/>
                            <w:spacing w:val="1"/>
                            <w:w w:val="95"/>
                            <w:sz w:val="18"/>
                          </w:rPr>
                          <w:t/>
                        </w:r>
                        <w:r>
                          <w:rPr>
                            <w:color w:val="231F20"/>
                            <w:sz w:val="18"/>
                          </w:rPr>
                          <w:t/>
                        </w:r>
                        <w:r>
                          <w:rPr>
                            <w:color w:val="231F20"/>
                            <w:spacing w:val="1"/>
                            <w:w w:val="95"/>
                            <w:sz w:val="18"/>
                          </w:rPr>
                          <w:t/>
                        </w:r>
                        <w:r>
                          <w:rPr>
                            <w:color w:val="231F20"/>
                            <w:sz w:val="18"/>
                          </w:rPr>
                          <w:t/>
                        </w:r>
                        <w:r>
                          <w:rPr>
                            <w:color w:val="231F20"/>
                            <w:spacing w:val="1"/>
                            <w:w w:val="95"/>
                            <w:sz w:val="18"/>
                          </w:rPr>
                          <w:t/>
                        </w:r>
                        <w:r>
                          <w:rPr>
                            <w:color w:val="231F20"/>
                            <w:sz w:val="18"/>
                          </w:rPr>
                          <w:t/>
                        </w:r>
                        <w:r>
                          <w:rPr>
                            <w:color w:val="231F20"/>
                            <w:spacing w:val="1"/>
                            <w:w w:val="95"/>
                            <w:sz w:val="18"/>
                          </w:rPr>
                          <w:t/>
                        </w:r>
                        <w:r>
                          <w:rPr>
                            <w:color w:val="231F20"/>
                            <w:sz w:val="18"/>
                          </w:rPr>
                          <w:t/>
                        </w:r>
                        <w:r>
                          <w:rPr>
                            <w:color w:val="231F20"/>
                            <w:spacing w:val="2"/>
                            <w:w w:val="95"/>
                            <w:sz w:val="18"/>
                          </w:rPr>
                          <w:t/>
                        </w:r>
                        <w:r>
                          <w:rPr>
                            <w:color w:val="231F20"/>
                            <w:sz w:val="18"/>
                          </w:rPr>
                          <w:t/>
                        </w:r>
                        <w:r>
                          <w:rPr>
                            <w:color w:val="231F20"/>
                            <w:spacing w:val="-6"/>
                            <w:w w:val="95"/>
                            <w:sz w:val="18"/>
                          </w:rPr>
                          <w:t/>
                        </w:r>
                        <w:r>
                          <w:rPr>
                            <w:color w:val="231F20"/>
                            <w:sz w:val="18"/>
                          </w:rPr>
                          <w:t/>
                        </w:r>
                      </w:p>
                      <w:p>
                        <w:pPr>
                          <w:pStyle w:val="TableParagraph"/>
                          <w:tabs>
                            <w:tab w:val="left" w:leader="none" w:pos="4434"/>
                          </w:tabs>
                          <w:spacing w:before="11"/>
                          <w:ind w:left="234"/>
                          <w:jc w:val="both"/>
                          <w:rPr>
                            <w:sz w:val="18"/>
                          </w:rPr>
                        </w:pPr>
                        <w:r>
                          <w:rPr>
                            <w:color w:val="231F20"/>
                            <w:w w:val="95"/>
                            <w:sz w:val="18"/>
                            <w:rFonts w:hint="eastAsia" w:eastAsia="宋体"/>
                          </w:rPr>
                          <w:t xml:space="preserve">“骨攻丝”)，和(5)插入螺钉。</w:t>
                        </w:r>
                        <w:r>
                          <w:rPr>
                            <w:color w:val="231F20"/>
                            <w:spacing w:val="-9"/>
                            <w:w w:val="95"/>
                            <w:sz w:val="18"/>
                          </w:rPr>
                          <w:t/>
                        </w:r>
                        <w:r>
                          <w:rPr>
                            <w:color w:val="231F20"/>
                            <w:w w:val="95"/>
                            <w:sz w:val="18"/>
                          </w:rPr>
                          <w:t/>
                        </w:r>
                        <w:r>
                          <w:rPr>
                            <w:color w:val="231F20"/>
                            <w:spacing w:val="-8"/>
                            <w:w w:val="95"/>
                            <w:sz w:val="18"/>
                          </w:rPr>
                          <w:t/>
                        </w:r>
                        <w:r>
                          <w:rPr>
                            <w:color w:val="231F20"/>
                            <w:w w:val="95"/>
                            <w:sz w:val="18"/>
                          </w:rPr>
                          <w:t/>
                        </w:r>
                        <w:r>
                          <w:rPr>
                            <w:color w:val="231F20"/>
                            <w:spacing w:val="-8"/>
                            <w:w w:val="95"/>
                            <w:sz w:val="18"/>
                          </w:rPr>
                          <w:t/>
                        </w:r>
                        <w:r>
                          <w:rPr>
                            <w:color w:val="231F20"/>
                            <w:w w:val="95"/>
                            <w:sz w:val="18"/>
                          </w:rPr>
                          <w:t/>
                        </w:r>
                        <w:r>
                          <w:rPr>
                            <w:color w:val="231F20"/>
                            <w:spacing w:val="-9"/>
                            <w:w w:val="95"/>
                            <w:sz w:val="18"/>
                          </w:rPr>
                          <w:t/>
                        </w:r>
                        <w:r>
                          <w:rPr>
                            <w:color w:val="231F20"/>
                            <w:w w:val="95"/>
                            <w:sz w:val="18"/>
                          </w:rPr>
                          <w:t/>
                        </w:r>
                        <w:r>
                          <w:rPr>
                            <w:color w:val="231F20"/>
                            <w:spacing w:val="-8"/>
                            <w:w w:val="95"/>
                            <w:sz w:val="18"/>
                          </w:rPr>
                          <w:t/>
                        </w:r>
                        <w:r>
                          <w:rPr>
                            <w:color w:val="231F20"/>
                            <w:w w:val="95"/>
                            <w:sz w:val="18"/>
                          </w:rPr>
                          <w:t/>
                        </w:r>
                        <w:r>
                          <w:rPr>
                            <w:color w:val="231F20"/>
                            <w:spacing w:val="-8"/>
                            <w:w w:val="95"/>
                            <w:sz w:val="18"/>
                          </w:rPr>
                          <w:t/>
                        </w:r>
                        <w:r>
                          <w:rPr>
                            <w:color w:val="231F20"/>
                            <w:w w:val="95"/>
                            <w:sz w:val="18"/>
                          </w:rPr>
                          <w:t/>
                          <w:tab/>
                        </w:r>
                        <w:r>
                          <w:rPr>
                            <w:rFonts w:ascii="Cambria" w:hAnsi="Cambria"/>
                            <w:color w:val="231F20"/>
                            <w:sz w:val="18"/>
                          </w:rPr>
                          <w:t/>
                        </w:r>
                        <w:r>
                          <w:rPr>
                            <w:rFonts w:ascii="Cambria" w:hAnsi="Cambria"/>
                            <w:color w:val="231F20"/>
                            <w:spacing w:val="9"/>
                            <w:sz w:val="18"/>
                          </w:rPr>
                          <w:t/>
                        </w:r>
                        <w:r>
                          <w:rPr>
                            <w:color w:val="231F20"/>
                            <w:sz w:val="18"/>
                          </w:rPr>
                          <w:t/>
                        </w:r>
                        <w:r>
                          <w:rPr>
                            <w:color w:val="231F20"/>
                            <w:spacing w:val="14"/>
                            <w:sz w:val="18"/>
                          </w:rPr>
                          <w:t/>
                        </w:r>
                        <w:r>
                          <w:rPr>
                            <w:color w:val="231F20"/>
                            <w:sz w:val="18"/>
                          </w:rPr>
                          <w:t/>
                        </w:r>
                        <w:r>
                          <w:rPr>
                            <w:color w:val="231F20"/>
                            <w:spacing w:val="58"/>
                            <w:sz w:val="18"/>
                          </w:rPr>
                          <w:t/>
                        </w:r>
                        <w:r>
                          <w:rPr>
                            <w:color w:val="231F20"/>
                            <w:sz w:val="18"/>
                          </w:rPr>
                          <w:t/>
                        </w:r>
                        <w:r>
                          <w:rPr>
                            <w:color w:val="231F20"/>
                            <w:spacing w:val="59"/>
                            <w:sz w:val="18"/>
                          </w:rPr>
                          <w:t/>
                        </w:r>
                        <w:r>
                          <w:rPr>
                            <w:color w:val="231F20"/>
                            <w:sz w:val="18"/>
                            <w:rFonts w:hint="eastAsia" w:eastAsia="宋体"/>
                          </w:rPr>
                          <w:t xml:space="preserve">结果:在几项业绩计量中，a</w:t>
                        </w:r>
                        <w:r>
                          <w:rPr>
                            <w:color w:val="231F20"/>
                            <w:spacing w:val="58"/>
                            <w:sz w:val="18"/>
                          </w:rPr>
                          <w:t/>
                        </w:r>
                        <w:r>
                          <w:rPr>
                            <w:color w:val="231F20"/>
                            <w:sz w:val="18"/>
                          </w:rPr>
                          <w:t/>
                        </w:r>
                        <w:r>
                          <w:rPr>
                            <w:color w:val="231F20"/>
                            <w:spacing w:val="59"/>
                            <w:sz w:val="18"/>
                          </w:rPr>
                          <w:t/>
                        </w:r>
                        <w:r>
                          <w:rPr>
                            <w:color w:val="231F20"/>
                            <w:sz w:val="18"/>
                          </w:rPr>
                          <w:t/>
                        </w:r>
                      </w:p>
                      <w:p>
                        <w:pPr>
                          <w:pStyle w:val="TableParagraph"/>
                          <w:tabs>
                            <w:tab w:val="left" w:leader="none" w:pos="4434"/>
                          </w:tabs>
                          <w:spacing w:before="11" w:line="254" w:lineRule="auto"/>
                          <w:ind w:left="234" w:right="222" w:firstLine="4200"/>
                          <w:jc w:val="both"/>
                          <w:rPr>
                            <w:sz w:val="18"/>
                          </w:rPr>
                        </w:pPr>
                        <w:r>
                          <w:rPr>
                            <w:color w:val="231F20"/>
                            <w:sz w:val="18"/>
                          </w:rPr>
                          <w:t/>
                        </w:r>
                        <w:r>
                          <w:rPr>
                            <w:color w:val="231F20"/>
                            <w:spacing w:val="1"/>
                            <w:sz w:val="18"/>
                          </w:rPr>
                          <w:t/>
                        </w:r>
                        <w:r>
                          <w:rPr>
                            <w:rFonts w:ascii="Cambria"/>
                            <w:color w:val="231F20"/>
                            <w:sz w:val="18"/>
                          </w:rPr>
                          <w:t/>
                        </w:r>
                        <w:r>
                          <w:rPr>
                            <w:rFonts w:ascii="Cambria"/>
                            <w:color w:val="231F20"/>
                            <w:spacing w:val="39"/>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Fonts w:hint="eastAsia" w:eastAsia="宋体"/>
                          </w:rPr>
                          <w:t xml:space="preserve">具体程序和最终产品的清单参与者和实践程序:28项评估(均由一年级和二年级医学生确定和评估，他们没有三名熟练的整形外科医生组成的小组)显示了在接骨板程序中的经验，整个实践导致了最大的改善和人造尺骨的任务。他们先看了最好的最终产品。接下来是随机部分练习，一个外科医生执行整个过程的视频，尽管在统计学上没有显著差异，然后对整个前整体练习进行了一次预测试，在他们开始60分钟的练习期之前，被阻止的练习是第三个过程。</w:t>
                        </w:r>
                        <w:r>
                          <w:rPr>
                            <w:color w:val="231F20"/>
                            <w:spacing w:val="1"/>
                            <w:sz w:val="18"/>
                          </w:rPr>
                          <w:t/>
                        </w:r>
                        <w:r>
                          <w:rPr>
                            <w:color w:val="231F20"/>
                            <w:sz w:val="18"/>
                          </w:rPr>
                          <w:t/>
                        </w:r>
                        <w:r>
                          <w:rPr>
                            <w:color w:val="231F20"/>
                            <w:spacing w:val="1"/>
                            <w:sz w:val="18"/>
                          </w:rPr>
                          <w:t/>
                        </w:r>
                        <w:r>
                          <w:rPr>
                            <w:color w:val="231F20"/>
                            <w:sz w:val="18"/>
                            <w:rFonts w:hint="eastAsia" w:eastAsia="宋体"/>
                          </w:rPr>
                          <w:t/>
                          <w:tab/>
                          <w:t xml:space="preserve">两种性能指标。</w:t>
                        </w:r>
                      </w:p>
                      <w:p>
                        <w:pPr>
                          <w:pStyle w:val="TableParagraph"/>
                          <w:spacing w:before="11"/>
                          <w:ind w:left="0"/>
                          <w:rPr>
                            <w:sz w:val="18"/>
                          </w:rPr>
                        </w:pPr>
                      </w:p>
                      <w:p>
                        <w:pPr>
                          <w:pStyle w:val="TableParagraph"/>
                          <w:spacing w:line="254" w:lineRule="auto"/>
                          <w:ind w:left="234" w:right="222"/>
                          <w:jc w:val="both"/>
                          <w:rPr>
                            <w:sz w:val="18"/>
                          </w:rPr>
                        </w:pPr>
                        <w:r>
                          <w:rPr>
                            <w:rFonts w:ascii="Cambria" w:hAnsi="Cambria"/>
                            <w:color w:val="231F20"/>
                            <w:sz w:val="18"/>
                          </w:rPr>
                          <w:t/>
                        </w:r>
                        <w:r>
                          <w:rPr>
                            <w:color w:val="231F20"/>
                            <w:sz w:val="18"/>
                          </w:rPr>
                          <w:t/>
                        </w:r>
                        <w:r>
                          <w:rPr>
                            <w:rFonts w:ascii="Cambria" w:hAnsi="Cambria"/>
                            <w:color w:val="231F20"/>
                            <w:sz w:val="18"/>
                          </w:rPr>
                          <w:t/>
                        </w:r>
                        <w:r>
                          <w:rPr>
                            <w:rFonts w:ascii="Cambria" w:hAnsi="Cambria"/>
                            <w:color w:val="231F20"/>
                            <w:spacing w:val="1"/>
                            <w:sz w:val="18"/>
                          </w:rPr>
                          <w:t/>
                        </w:r>
                        <w:r>
                          <w:rPr>
                            <w:color w:val="231F20"/>
                            <w:sz w:val="18"/>
                          </w:rPr>
                          <w:t/>
                        </w:r>
                        <w:r>
                          <w:rPr>
                            <w:rFonts w:ascii="Cambria" w:hAnsi="Cambria"/>
                            <w:color w:val="231F20"/>
                            <w:sz w:val="18"/>
                          </w:rPr>
                          <w:t/>
                        </w:r>
                        <w:r>
                          <w:rPr>
                            <w:color w:val="231F20"/>
                            <w:sz w:val="18"/>
                          </w:rPr>
                          <w:t/>
                        </w:r>
                        <w:r>
                          <w:rPr>
                            <w:color w:val="231F20"/>
                            <w:spacing w:val="1"/>
                            <w:sz w:val="18"/>
                          </w:rPr>
                          <w:t/>
                        </w:r>
                        <w:r>
                          <w:rPr>
                            <w:color w:val="231F20"/>
                            <w:sz w:val="18"/>
                          </w:rPr>
                          <w:t/>
                        </w:r>
                        <w:r>
                          <w:rPr>
                            <w:i/>
                            <w:color w:val="231F20"/>
                            <w:sz w:val="18"/>
                          </w:rPr>
                          <w:t/>
                        </w:r>
                        <w:r>
                          <w:rPr>
                            <w:color w:val="231F20"/>
                            <w:sz w:val="18"/>
                          </w:rPr>
                          <w:t/>
                        </w:r>
                        <w:r>
                          <w:rPr>
                            <w:color w:val="231F20"/>
                            <w:spacing w:val="1"/>
                            <w:sz w:val="18"/>
                          </w:rPr>
                          <w:t/>
                        </w:r>
                        <w:r>
                          <w:rPr>
                            <w:color w:val="231F20"/>
                            <w:sz w:val="18"/>
                          </w:rPr>
                          <w:t/>
                        </w:r>
                        <w:r>
                          <w:rPr>
                            <w:color w:val="231F20"/>
                            <w:spacing w:val="1"/>
                            <w:sz w:val="18"/>
                          </w:rPr>
                          <w:t/>
                        </w:r>
                        <w:r>
                          <w:rPr>
                            <w:color w:val="231F20"/>
                            <w:w w:val="95"/>
                            <w:sz w:val="18"/>
                          </w:rPr>
                          <w:t/>
                        </w:r>
                        <w:r>
                          <w:rPr>
                            <w:i/>
                            <w:color w:val="231F20"/>
                            <w:w w:val="95"/>
                            <w:sz w:val="18"/>
                          </w:rPr>
                          <w:t/>
                        </w:r>
                        <w:r>
                          <w:rPr>
                            <w:i/>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40"/>
                            <w:sz w:val="18"/>
                          </w:rPr>
                          <w:t/>
                        </w:r>
                        <w:r>
                          <w:rPr>
                            <w:color w:val="231F20"/>
                            <w:w w:val="95"/>
                            <w:sz w:val="18"/>
                          </w:rPr>
                          <w:t/>
                        </w:r>
                        <w:r>
                          <w:rPr>
                            <w:color w:val="231F20"/>
                            <w:spacing w:val="41"/>
                            <w:sz w:val="18"/>
                          </w:rPr>
                          <w:t/>
                        </w:r>
                        <w:r>
                          <w:rPr>
                            <w:color w:val="231F20"/>
                            <w:w w:val="95"/>
                            <w:sz w:val="18"/>
                          </w:rPr>
                          <w:t/>
                        </w:r>
                        <w:r>
                          <w:rPr>
                            <w:color w:val="231F20"/>
                            <w:spacing w:val="40"/>
                            <w:sz w:val="18"/>
                          </w:rPr>
                          <w:t/>
                        </w:r>
                        <w:r>
                          <w:rPr>
                            <w:color w:val="231F20"/>
                            <w:w w:val="95"/>
                            <w:sz w:val="18"/>
                          </w:rPr>
                          <w:t/>
                        </w:r>
                        <w:r>
                          <w:rPr>
                            <w:color w:val="231F20"/>
                            <w:spacing w:val="41"/>
                            <w:sz w:val="18"/>
                          </w:rPr>
                          <w:t/>
                        </w:r>
                        <w:r>
                          <w:rPr>
                            <w:color w:val="231F20"/>
                            <w:w w:val="95"/>
                            <w:sz w:val="18"/>
                          </w:rPr>
                          <w:t/>
                        </w:r>
                        <w:r>
                          <w:rPr>
                            <w:color w:val="231F20"/>
                            <w:spacing w:val="40"/>
                            <w:sz w:val="18"/>
                          </w:rPr>
                          <w:t/>
                        </w:r>
                        <w:r>
                          <w:rPr>
                            <w:color w:val="231F20"/>
                            <w:w w:val="95"/>
                            <w:sz w:val="18"/>
                          </w:rPr>
                          <w:t/>
                        </w:r>
                        <w:r>
                          <w:rPr>
                            <w:color w:val="231F20"/>
                            <w:spacing w:val="41"/>
                            <w:sz w:val="18"/>
                          </w:rPr>
                          <w:t/>
                        </w:r>
                        <w:r>
                          <w:rPr>
                            <w:color w:val="231F20"/>
                            <w:w w:val="95"/>
                            <w:sz w:val="18"/>
                          </w:rPr>
                          <w:t/>
                        </w:r>
                        <w:r>
                          <w:rPr>
                            <w:color w:val="231F20"/>
                            <w:spacing w:val="40"/>
                            <w:sz w:val="18"/>
                          </w:rPr>
                          <w:t/>
                        </w:r>
                        <w:r>
                          <w:rPr>
                            <w:color w:val="231F20"/>
                            <w:w w:val="95"/>
                            <w:sz w:val="18"/>
                          </w:rPr>
                          <w:t/>
                        </w:r>
                        <w:r>
                          <w:rPr>
                            <w:color w:val="231F20"/>
                            <w:spacing w:val="1"/>
                            <w:w w:val="95"/>
                            <w:sz w:val="18"/>
                          </w:rPr>
                          <w:t/>
                        </w:r>
                        <w:r>
                          <w:rPr>
                            <w:i/>
                            <w:color w:val="231F20"/>
                            <w:sz w:val="18"/>
                          </w:rPr>
                          <w:t/>
                        </w:r>
                        <w:r>
                          <w:rPr>
                            <w:i/>
                            <w:color w:val="231F20"/>
                            <w:spacing w:val="45"/>
                            <w:sz w:val="18"/>
                          </w:rPr>
                          <w:t/>
                        </w:r>
                        <w:r>
                          <w:rPr>
                            <w:i/>
                            <w:color w:val="231F20"/>
                            <w:sz w:val="18"/>
                          </w:rPr>
                          <w:t/>
                        </w:r>
                        <w:r>
                          <w:rPr>
                            <w:color w:val="231F20"/>
                            <w:sz w:val="18"/>
                          </w:rPr>
                          <w:t/>
                        </w:r>
                        <w:r>
                          <w:rPr>
                            <w:color w:val="231F20"/>
                            <w:spacing w:val="1"/>
                            <w:sz w:val="18"/>
                          </w:rPr>
                          <w:t/>
                        </w:r>
                        <w:r>
                          <w:rPr>
                            <w:color w:val="231F20"/>
                            <w:sz w:val="18"/>
                            <w:rFonts w:hint="eastAsia" w:eastAsia="宋体"/>
                          </w:rPr>
                          <w:t xml:space="preserve">整体和部分练习条件:学生对接骨板手术训练的建议被分配到三个小组中的一个，每个小组一个:</w:t>
                        </w:r>
                        <w:r>
                          <w:rPr>
                            <w:i/>
                            <w:color w:val="231F20"/>
                            <w:sz w:val="18"/>
                            <w:rFonts w:hint="eastAsia" w:eastAsia="宋体"/>
                          </w:rPr>
                          <w:t xml:space="preserve">整体练习</w:t>
                        </w:r>
                        <w:r>
                          <w:rPr>
                            <w:color w:val="231F20"/>
                            <w:sz w:val="18"/>
                            <w:rFonts w:hint="eastAsia" w:eastAsia="宋体"/>
                          </w:rPr>
                          <w:t xml:space="preserve">策略被推荐用于练习条件:(1)整体练习——进行所有接骨板手术过程的训练。</w:t>
                        </w:r>
                        <w:r>
                          <w:rPr>
                            <w:color w:val="231F20"/>
                            <w:sz w:val="18"/>
                            <w:rFonts w:hint="eastAsia" w:eastAsia="宋体"/>
                          </w:rPr>
                          <w:t xml:space="preserve">每次练习试验按顺序分为五个</w:t>
                        </w:r>
                        <w:r>
                          <w:rPr>
                            <w:i/>
                            <w:color w:val="231F20"/>
                            <w:sz w:val="18"/>
                            <w:rFonts w:hint="eastAsia" w:eastAsia="宋体"/>
                          </w:rPr>
                          <w:t xml:space="preserve">部分</w:t>
                        </w:r>
                        <w:r>
                          <w:rPr>
                            <w:color w:val="231F20"/>
                            <w:sz w:val="18"/>
                            <w:rFonts w:hint="eastAsia" w:eastAsia="宋体"/>
                          </w:rPr>
                          <w:t xml:space="preserve">；(2)阻塞然而，如果使用部分练习策略，部分部分练习——程序的一个部分应该以随机顺序进行练习，可以在练习之前的12分钟内进行三次，每个部分有一个站，然后进行下一部分；(3)</w:t>
                        </w:r>
                        <w:r>
                          <w:rPr>
                            <w:i/>
                            <w:color w:val="231F20"/>
                            <w:sz w:val="18"/>
                            <w:rFonts w:hint="eastAsia" w:eastAsia="宋体"/>
                          </w:rPr>
                          <w:t xml:space="preserve">随机部分练习</w:t>
                        </w:r>
                        <w:r>
                          <w:rPr>
                            <w:color w:val="231F20"/>
                            <w:sz w:val="18"/>
                            <w:rFonts w:hint="eastAsia" w:eastAsia="宋体"/>
                          </w:rPr>
                          <w:t xml:space="preserve">——练习后，每个学生随机轮流在三个20分钟内按照随机顺序完成部分程序，在每个站进行一次试验。</w:t>
                        </w:r>
                        <w:r>
                          <w:rPr>
                            <w:color w:val="231F20"/>
                            <w:sz w:val="18"/>
                            <w:rFonts w:hint="eastAsia" w:eastAsia="宋体"/>
                          </w:rPr>
                          <w:t/>
                        </w:r>
                        <w:r>
                          <w:rPr>
                            <w:color w:val="231F20"/>
                            <w:spacing w:val="1"/>
                            <w:sz w:val="18"/>
                          </w:rPr>
                          <w:t/>
                        </w:r>
                        <w:r>
                          <w:rPr>
                            <w:color w:val="231F20"/>
                            <w:sz w:val="18"/>
                          </w:rPr>
                          <w:t/>
                        </w:r>
                        <w:r>
                          <w:rPr>
                            <w:i/>
                            <w:color w:val="231F20"/>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3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tc>
                  </w:tr>
                </w:tbl>
                <w:p>
                  <w:pPr>
                    <w:pStyle w:val="BodyText"/>
                  </w:pPr>
                </w:p>
              </w:txbxContent>
            </v:textbox>
          </v:shape>
        </w:pict>
      </w:r>
      <w:r>
        <w:rPr/>
      </w:r>
    </w:p>
    <w:p>
      <w:pPr>
        <w:pStyle w:val="BodyText"/>
        <w:spacing w:before="2"/>
        <w:rPr>
          <w:sz w:val="25"/>
        </w:rPr>
      </w:pPr>
    </w:p>
    <w:p>
      <w:pPr>
        <w:spacing w:after="0"/>
        <w:rPr>
          <w:sz w:val="25"/>
        </w:rPr>
        <w:sectPr>
          <w:pgSz w:w="12060" w:h="14580"/>
          <w:pgMar w:top="1300" w:right="260" w:bottom="720" w:left="1280" w:header="0" w:footer="523"/>
        </w:sectPr>
      </w:pPr>
    </w:p>
    <w:p>
      <w:pPr>
        <w:pStyle w:val="BodyText"/>
        <w:spacing w:before="108" w:line="249" w:lineRule="auto"/>
        <w:ind w:left="100" w:right="38"/>
        <w:jc w:val="both"/>
        <w:rPr/>
      </w:pPr>
      <w:r>
        <w:rPr/>
        <w:drawing>
          <wp:anchor distT="0" distB="0" distL="0" distR="0" simplePos="0" relativeHeight="1573580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3" name="image1.png"/>
            <wp:cNvGraphicFramePr>
              <a:graphicFrameLocks noChangeAspect="1"/>
            </wp:cNvGraphicFramePr>
            <a:graphic>
              <a:graphicData uri="http://schemas.openxmlformats.org/drawingml/2006/picture">
                <pic:pic>
                  <pic:nvPicPr>
                    <pic:cNvPr id="34"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Fonts w:hint="eastAsia" w:eastAsia="宋体"/>
        </w:rPr>
        <w:t xml:space="preserve">那比另一个更困难或复杂。零件。研究证据(如舍伍德，1994)表明，练习应该从必须完成更困难或复杂动作的手或手臂开始。</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7"/>
        </w:rPr>
        <w:t/>
      </w:r>
      <w:r>
        <w:rPr>
          <w:color w:val="231F20"/>
        </w:rPr>
        <w:t/>
      </w:r>
      <w:r>
        <w:rPr>
          <w:color w:val="231F20"/>
          <w:spacing w:val="-3"/>
        </w:rPr>
        <w:t/>
      </w:r>
      <w:r>
        <w:rPr>
          <w:color w:val="231F20"/>
        </w:rPr>
        <w:t/>
      </w:r>
    </w:p>
    <w:p>
      <w:pPr>
        <w:pStyle w:val="BodyText"/>
        <w:spacing w:before="108" w:line="249" w:lineRule="auto"/>
        <w:ind w:left="100" w:right="1897" w:firstLine="240"/>
        <w:jc w:val="both"/>
        <w:rPr/>
      </w:pPr>
      <w:r>
        <w:rPr/>
        <w:br w:type="column"/>
      </w:r>
      <w:r>
        <w:rPr>
          <w:color w:val="231F20"/>
        </w:rPr>
        <w:t/>
      </w:r>
      <w:r>
        <w:rPr>
          <w:color w:val="231F20"/>
          <w:spacing w:val="1"/>
        </w:rPr>
        <w:t/>
      </w:r>
      <w:r>
        <w:rPr>
          <w:color w:val="231F20"/>
          <w:rFonts w:hint="eastAsia" w:eastAsia="宋体"/>
        </w:rPr>
        <w:t xml:space="preserve">库尔茨和李(2003)的一个有趣的例外是，在双手操作技能之前，严格地分别练习每一个肢体。在这个实验中，参与者学习了一个不对称的双手复节奏任务。该任务模拟</w:t>
      </w:r>
      <w:r>
        <w:rPr>
          <w:color w:val="231F20"/>
          <w:spacing w:val="1"/>
        </w:rPr>
        <w:t/>
      </w:r>
      <w:r>
        <w:rPr>
          <w:color w:val="231F20"/>
        </w:rPr>
        <w:t/>
      </w:r>
      <w:r>
        <w:rPr>
          <w:color w:val="231F20"/>
          <w:spacing w:val="1"/>
        </w:rPr>
        <w:t/>
      </w:r>
      <w:r>
        <w:rPr>
          <w:color w:val="231F20"/>
        </w:rPr>
        <w:t/>
      </w:r>
      <w:r>
        <w:rPr>
          <w:color w:val="231F20"/>
          <w:spacing w:val="1"/>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2"/>
        </w:rPr>
        <w:t/>
      </w:r>
      <w:r>
        <w:rPr>
          <w:color w:val="231F20"/>
          <w:spacing w:val="-12"/>
        </w:rPr>
        <w:t/>
      </w:r>
      <w:r>
        <w:rPr>
          <w:color w:val="231F20"/>
          <w:spacing w:val="-2"/>
        </w:rPr>
        <w:t/>
      </w:r>
      <w:r>
        <w:rPr>
          <w:color w:val="231F20"/>
          <w:spacing w:val="-11"/>
        </w:rPr>
        <w:t/>
      </w:r>
      <w:r>
        <w:rPr>
          <w:color w:val="231F20"/>
          <w:spacing w:val="-2"/>
        </w:rPr>
        <w:t/>
      </w:r>
    </w:p>
    <w:p>
      <w:pPr>
        <w:spacing w:after="0" w:line="249" w:lineRule="auto"/>
        <w:jc w:val="both"/>
        <w:sectPr>
          <w:type w:val="continuous"/>
          <w:pgSz w:w="12060" w:h="14580"/>
          <w:pgMar w:top="1300" w:right="260" w:bottom="720" w:left="1280"/>
          <w:cols w:equalWidth="0" w:num="2">
            <w:col w:w="4221" w:space="219"/>
            <w:col w:w="6080"/>
          </w:cols>
        </w:sectPr>
      </w:pPr>
    </w:p>
    <w:p>
      <w:pPr>
        <w:tabs>
          <w:tab w:val="right" w:leader="none" w:pos="9399"/>
        </w:tabs>
        <w:spacing w:before="97"/>
        <w:ind w:left="4857" w:right="0" w:firstLine="0"/>
        <w:jc w:val="left"/>
        <w:rPr>
          <w:sz w:val="18"/>
        </w:rPr>
      </w:pPr>
      <w:r>
        <w:rPr/>
        <w:pict>
          <v:shape style="position:absolute;margin-left:108pt;margin-top:31.476343pt;width:426.25pt;height:224.9pt;mso-position-horizontal-relative:page;mso-position-vertical-relative:paragraph;z-index:15737856"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3"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4194" w:hRule="atLeast"/>
                    </w:trPr>
                    <w:tc>
                      <w:tcPr>
                        <w:tcW w:w="8510" w:type="dxa"/>
                        <w:gridSpan w:val="2"/>
                        <w:tcBorders>
                          <w:top w:val="nil"/>
                        </w:tcBorders>
                      </w:tcPr>
                      <w:p>
                        <w:pPr>
                          <w:pStyle w:val="TableParagraph"/>
                          <w:spacing w:before="122"/>
                          <w:ind w:left="1005" w:right="2207"/>
                          <w:rPr>
                            <w:b/>
                            <w:sz w:val="19"/>
                          </w:rPr>
                        </w:pP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44"/>
                            <w:sz w:val="19"/>
                          </w:rPr>
                          <w:t/>
                        </w:r>
                        <w:r>
                          <w:rPr>
                            <w:b/>
                            <w:color w:val="231F20"/>
                            <w:sz w:val="19"/>
                          </w:rPr>
                          <w:t/>
                        </w:r>
                        <w:r>
                          <w:rPr>
                            <w:b/>
                            <w:color w:val="231F20"/>
                            <w:spacing w:val="-1"/>
                            <w:sz w:val="19"/>
                          </w:rPr>
                          <w:t/>
                        </w:r>
                        <w:r>
                          <w:rPr>
                            <w:b/>
                            <w:color w:val="231F20"/>
                            <w:sz w:val="19"/>
                            <w:rFonts w:hint="eastAsia" w:eastAsia="宋体"/>
                          </w:rPr>
                          <w:t xml:space="preserve">促进双手协调技能学习的整体和部分练习条件</w:t>
                        </w:r>
                      </w:p>
                      <w:p>
                        <w:pPr>
                          <w:pStyle w:val="TableParagraph"/>
                          <w:tabs>
                            <w:tab w:val="left" w:leader="none" w:pos="4434"/>
                          </w:tabs>
                          <w:spacing w:before="150" w:line="254" w:lineRule="auto"/>
                          <w:ind w:right="222"/>
                          <w:rPr>
                            <w:sz w:val="18"/>
                          </w:rPr>
                        </w:pPr>
                        <w:r>
                          <w:rPr>
                            <w:color w:val="231F20"/>
                            <w:sz w:val="18"/>
                          </w:rPr>
                          <w:t/>
                        </w:r>
                        <w:r>
                          <w:rPr>
                            <w:color w:val="231F20"/>
                            <w:spacing w:val="31"/>
                            <w:sz w:val="18"/>
                          </w:rPr>
                          <w:t/>
                        </w:r>
                        <w:r>
                          <w:rPr>
                            <w:color w:val="231F20"/>
                            <w:sz w:val="18"/>
                            <w:rFonts w:hint="eastAsia" w:eastAsia="宋体"/>
                          </w:rPr>
                          <w:t xml:space="preserve">双手协调技能要求每只手臂</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tab/>
                          <w:t/>
                        </w:r>
                        <w:r>
                          <w:rPr>
                            <w:color w:val="231F20"/>
                            <w:spacing w:val="39"/>
                            <w:sz w:val="18"/>
                          </w:rPr>
                          <w:t/>
                        </w:r>
                        <w:r>
                          <w:rPr>
                            <w:color w:val="231F20"/>
                            <w:sz w:val="18"/>
                          </w:rPr>
                          <w:t/>
                        </w:r>
                        <w:r>
                          <w:rPr>
                            <w:color w:val="231F20"/>
                            <w:spacing w:val="38"/>
                            <w:sz w:val="18"/>
                          </w:rPr>
                          <w:t/>
                        </w:r>
                        <w:r>
                          <w:rPr>
                            <w:color w:val="231F20"/>
                            <w:sz w:val="18"/>
                          </w:rPr>
                          <w:t/>
                        </w:r>
                        <w:r>
                          <w:rPr>
                            <w:color w:val="231F20"/>
                            <w:spacing w:val="39"/>
                            <w:sz w:val="18"/>
                          </w:rPr>
                          <w:t/>
                        </w:r>
                        <w:r>
                          <w:rPr>
                            <w:color w:val="231F20"/>
                            <w:sz w:val="18"/>
                          </w:rPr>
                          <w:t/>
                        </w:r>
                        <w:r>
                          <w:rPr>
                            <w:color w:val="231F20"/>
                            <w:spacing w:val="39"/>
                            <w:sz w:val="18"/>
                          </w:rPr>
                          <w:t/>
                        </w:r>
                        <w:r>
                          <w:rPr>
                            <w:color w:val="231F20"/>
                            <w:sz w:val="18"/>
                          </w:rPr>
                          <w:t/>
                        </w:r>
                        <w:r>
                          <w:rPr>
                            <w:color w:val="231F20"/>
                            <w:spacing w:val="38"/>
                            <w:sz w:val="18"/>
                          </w:rPr>
                          <w:t/>
                        </w:r>
                        <w:r>
                          <w:rPr>
                            <w:color w:val="231F20"/>
                            <w:sz w:val="18"/>
                          </w:rPr>
                          <w:t/>
                        </w:r>
                        <w:r>
                          <w:rPr>
                            <w:color w:val="231F20"/>
                            <w:spacing w:val="39"/>
                            <w:sz w:val="18"/>
                          </w:rPr>
                          <w:t/>
                        </w:r>
                        <w:r>
                          <w:rPr>
                            <w:color w:val="231F20"/>
                            <w:sz w:val="18"/>
                          </w:rPr>
                          <w:t/>
                        </w:r>
                        <w:r>
                          <w:rPr>
                            <w:color w:val="231F20"/>
                            <w:spacing w:val="39"/>
                            <w:sz w:val="18"/>
                          </w:rPr>
                          <w:t/>
                        </w:r>
                        <w:r>
                          <w:rPr>
                            <w:color w:val="231F20"/>
                            <w:sz w:val="18"/>
                          </w:rPr>
                          <w:t/>
                        </w:r>
                        <w:r>
                          <w:rPr>
                            <w:color w:val="231F20"/>
                            <w:spacing w:val="-42"/>
                            <w:sz w:val="18"/>
                          </w:rPr>
                          <w:t/>
                        </w:r>
                        <w:r>
                          <w:rPr>
                            <w:color w:val="231F20"/>
                            <w:sz w:val="18"/>
                          </w:rPr>
                          <w:t/>
                        </w:r>
                        <w:r>
                          <w:rPr>
                            <w:color w:val="231F20"/>
                            <w:spacing w:val="27"/>
                            <w:sz w:val="18"/>
                          </w:rPr>
                          <w:t/>
                        </w:r>
                        <w:r>
                          <w:rPr>
                            <w:color w:val="231F20"/>
                            <w:sz w:val="18"/>
                            <w:rFonts w:hint="eastAsia" w:eastAsia="宋体"/>
                          </w:rPr>
                          <w:t xml:space="preserve">请注意，一个涉及部分任务练习，两个同时执行不同的动作</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Fonts w:hint="eastAsia" w:eastAsia="宋体"/>
                          </w:rPr>
                          <w:t/>
                          <w:tab/>
                          <w:t xml:space="preserve">包括全任务练习。</w:t>
                        </w:r>
                      </w:p>
                      <w:p>
                        <w:pPr>
                          <w:pStyle w:val="TableParagraph"/>
                          <w:tabs>
                            <w:tab w:val="left" w:leader="none" w:pos="4434"/>
                            <w:tab w:val="left" w:leader="none" w:pos="4589"/>
                          </w:tabs>
                          <w:spacing w:before="1" w:line="254" w:lineRule="auto"/>
                          <w:ind w:right="229"/>
                          <w:rPr>
                            <w:sz w:val="18"/>
                          </w:rPr>
                        </w:pPr>
                        <w:r>
                          <w:rPr>
                            <w:color w:val="231F20"/>
                            <w:sz w:val="18"/>
                            <w:rFonts w:hint="eastAsia" w:eastAsia="宋体"/>
                          </w:rPr>
                          <w:t xml:space="preserve">很难学，因为倾向于</w:t>
                        </w:r>
                        <w:r>
                          <w:rPr>
                            <w:color w:val="231F20"/>
                            <w:spacing w:val="47"/>
                            <w:sz w:val="18"/>
                          </w:rPr>
                          <w:t/>
                        </w:r>
                        <w:r>
                          <w:rPr>
                            <w:color w:val="231F20"/>
                            <w:sz w:val="18"/>
                          </w:rPr>
                          <w:t/>
                        </w:r>
                        <w:r>
                          <w:rPr>
                            <w:color w:val="231F20"/>
                            <w:spacing w:val="47"/>
                            <w:sz w:val="18"/>
                          </w:rPr>
                          <w:t/>
                        </w:r>
                        <w:r>
                          <w:rPr>
                            <w:color w:val="231F20"/>
                            <w:sz w:val="18"/>
                          </w:rPr>
                          <w:t/>
                        </w:r>
                        <w:r>
                          <w:rPr>
                            <w:color w:val="231F20"/>
                            <w:spacing w:val="47"/>
                            <w:sz w:val="18"/>
                          </w:rPr>
                          <w:t/>
                        </w:r>
                        <w:r>
                          <w:rPr>
                            <w:color w:val="231F20"/>
                            <w:sz w:val="18"/>
                          </w:rPr>
                          <w:t/>
                        </w:r>
                        <w:r>
                          <w:rPr>
                            <w:color w:val="231F20"/>
                            <w:spacing w:val="47"/>
                            <w:sz w:val="18"/>
                          </w:rPr>
                          <w:t/>
                        </w:r>
                        <w:r>
                          <w:rPr>
                            <w:color w:val="231F20"/>
                            <w:sz w:val="18"/>
                          </w:rPr>
                          <w:t/>
                        </w:r>
                        <w:r>
                          <w:rPr>
                            <w:color w:val="231F20"/>
                            <w:spacing w:val="47"/>
                            <w:sz w:val="18"/>
                          </w:rPr>
                          <w:t/>
                        </w:r>
                        <w:r>
                          <w:rPr>
                            <w:color w:val="231F20"/>
                            <w:sz w:val="18"/>
                          </w:rPr>
                          <w:t/>
                        </w:r>
                        <w:r>
                          <w:rPr>
                            <w:color w:val="231F20"/>
                            <w:spacing w:val="47"/>
                            <w:sz w:val="18"/>
                          </w:rPr>
                          <w:t/>
                        </w:r>
                        <w:r>
                          <w:rPr>
                            <w:color w:val="231F20"/>
                            <w:sz w:val="18"/>
                          </w:rPr>
                          <w:t/>
                        </w:r>
                        <w:r>
                          <w:rPr>
                            <w:color w:val="231F20"/>
                            <w:spacing w:val="47"/>
                            <w:sz w:val="18"/>
                          </w:rPr>
                          <w:t/>
                        </w:r>
                        <w:r>
                          <w:rPr>
                            <w:color w:val="231F20"/>
                            <w:sz w:val="18"/>
                          </w:rPr>
                          <w:t/>
                        </w:r>
                        <w:r>
                          <w:rPr>
                            <w:color w:val="231F20"/>
                            <w:spacing w:val="47"/>
                            <w:sz w:val="18"/>
                          </w:rPr>
                          <w:t/>
                        </w:r>
                        <w:r>
                          <w:rPr>
                            <w:color w:val="231F20"/>
                            <w:sz w:val="18"/>
                          </w:rPr>
                          <w:t/>
                          <w:tab/>
                        </w:r>
                        <w:r>
                          <w:rPr>
                            <w:color w:val="231F20"/>
                            <w:w w:val="110"/>
                            <w:sz w:val="18"/>
                          </w:rPr>
                          <w:t/>
                        </w:r>
                        <w:r>
                          <w:rPr>
                            <w:color w:val="231F20"/>
                            <w:spacing w:val="6"/>
                            <w:w w:val="110"/>
                            <w:sz w:val="18"/>
                          </w:rPr>
                          <w:t/>
                        </w:r>
                        <w:r>
                          <w:rPr>
                            <w:b/>
                            <w:color w:val="231F20"/>
                            <w:sz w:val="18"/>
                            <w:rFonts w:hint="eastAsia" w:eastAsia="宋体"/>
                          </w:rPr>
                          <w:t xml:space="preserve">细分化。运动模式是两臂在空间和时间上一起运动。</w:t>
                        </w:r>
                        <w:r>
                          <w:rPr>
                            <w:b/>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3"/>
                            <w:sz w:val="18"/>
                          </w:rPr>
                          <w:t/>
                        </w:r>
                        <w:r>
                          <w:rPr>
                            <w:color w:val="231F20"/>
                            <w:sz w:val="18"/>
                          </w:rPr>
                          <w:t/>
                        </w:r>
                        <w:r>
                          <w:rPr>
                            <w:color w:val="231F20"/>
                            <w:spacing w:val="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Fonts w:hint="eastAsia" w:eastAsia="宋体"/>
                          </w:rPr>
                          <w:t/>
                          <w:tab/>
                          <w:tab/>
                          <w:t xml:space="preserve">分别练习每只手臂，然后与沃尔特和斯温嫩(1994)讨论各种训练——</w:t>
                        </w:r>
                        <w:r>
                          <w:rPr>
                            <w:color w:val="231F20"/>
                            <w:spacing w:val="-42"/>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Fonts w:hint="eastAsia" w:eastAsia="宋体"/>
                          </w:rPr>
                          <w:t/>
                          <w:tab/>
                          <w:tab/>
                          <w:t xml:space="preserve">两臂同时移动。</w:t>
                        </w:r>
                      </w:p>
                      <w:p>
                        <w:pPr>
                          <w:pStyle w:val="TableParagraph"/>
                          <w:tabs>
                            <w:tab w:val="left" w:leader="none" w:pos="4434"/>
                            <w:tab w:val="left" w:leader="none" w:pos="4589"/>
                          </w:tabs>
                          <w:spacing w:before="2" w:line="254" w:lineRule="auto"/>
                          <w:ind w:right="233"/>
                          <w:rPr>
                            <w:sz w:val="18"/>
                          </w:rPr>
                        </w:pPr>
                        <w:r>
                          <w:rPr>
                            <w:color w:val="231F20"/>
                            <w:sz w:val="18"/>
                            <w:rFonts w:hint="eastAsia" w:eastAsia="宋体"/>
                          </w:rPr>
                          <w:t xml:space="preserve">有助于学习突破的方法</w:t>
                          <w:tab/>
                        </w:r>
                        <w:r>
                          <w:rPr>
                            <w:color w:val="231F20"/>
                            <w:w w:val="110"/>
                            <w:sz w:val="18"/>
                          </w:rPr>
                          <w:t/>
                        </w:r>
                        <w:r>
                          <w:rPr>
                            <w:color w:val="231F20"/>
                            <w:spacing w:val="3"/>
                            <w:w w:val="110"/>
                            <w:sz w:val="18"/>
                          </w:rPr>
                          <w:t/>
                        </w:r>
                        <w:r>
                          <w:rPr>
                            <w:b/>
                            <w:color w:val="231F20"/>
                            <w:sz w:val="18"/>
                          </w:rPr>
                          <w:t/>
                        </w:r>
                        <w:r>
                          <w:rPr>
                            <w:b/>
                            <w:color w:val="231F20"/>
                            <w:spacing w:val="10"/>
                            <w:sz w:val="18"/>
                          </w:rPr>
                          <w:t/>
                        </w:r>
                        <w:r>
                          <w:rPr>
                            <w:b/>
                            <w:color w:val="231F20"/>
                            <w:sz w:val="18"/>
                            <w:rFonts w:hint="eastAsia" w:eastAsia="宋体"/>
                          </w:rPr>
                          <w:t xml:space="preserve">基于速度的简化。这种“习惯”对于需要不同模拟的技能的初步练习-</w:t>
                        </w:r>
                        <w:r>
                          <w:rPr>
                            <w:b/>
                            <w:color w:val="231F20"/>
                            <w:spacing w:val="8"/>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Fonts w:hint="eastAsia" w:eastAsia="宋体"/>
                          </w:rPr>
                          <w:t/>
                          <w:tab/>
                          <w:tab/>
                          <w:t xml:space="preserve">双手操作的速度比新手臂运动的速度慢。他们的研究涉及一项任务</w:t>
                        </w:r>
                        <w:r>
                          <w:rPr>
                            <w:color w:val="231F20"/>
                            <w:spacing w:val="1"/>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tab/>
                          <w:tab/>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Fonts w:hint="eastAsia" w:eastAsia="宋体"/>
                          </w:rPr>
                          <w:t xml:space="preserve">标准；随后的几组试验包括要求参与者将每个前臂放在一个</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Fonts w:hint="eastAsia" w:eastAsia="宋体"/>
                          </w:rPr>
                          <w:t/>
                          <w:tab/>
                          <w:tab/>
                          <w:t xml:space="preserve">逐渐增加速度，直到标准杆在桌面上，并同时移动它们</w:t>
                        </w:r>
                        <w:r>
                          <w:rPr>
                            <w:color w:val="231F20"/>
                            <w:spacing w:val="-4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Fonts w:hint="eastAsia" w:eastAsia="宋体"/>
                          </w:rPr>
                          <w:t/>
                          <w:tab/>
                          <w:tab/>
                          <w:t xml:space="preserve">速度是练习过的。</w:t>
                        </w:r>
                      </w:p>
                      <w:p>
                        <w:pPr>
                          <w:pStyle w:val="TableParagraph"/>
                          <w:tabs>
                            <w:tab w:val="left" w:leader="none" w:pos="4434"/>
                            <w:tab w:val="left" w:leader="none" w:pos="4589"/>
                          </w:tabs>
                          <w:spacing w:before="3" w:line="254" w:lineRule="auto"/>
                          <w:ind w:right="227"/>
                          <w:rPr>
                            <w:sz w:val="18"/>
                          </w:rPr>
                        </w:pP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Fonts w:hint="eastAsia" w:eastAsia="宋体"/>
                          </w:rPr>
                          <w:t xml:space="preserve">因此一只手臂做了一个单向屈肘动作</w:t>
                        </w:r>
                        <w:r>
                          <w:rPr>
                            <w:color w:val="231F20"/>
                            <w:spacing w:val="19"/>
                            <w:sz w:val="18"/>
                          </w:rPr>
                          <w:t/>
                        </w:r>
                        <w:r>
                          <w:rPr>
                            <w:color w:val="231F20"/>
                            <w:sz w:val="18"/>
                          </w:rPr>
                          <w:t/>
                          <w:tab/>
                        </w:r>
                        <w:r>
                          <w:rPr>
                            <w:color w:val="231F20"/>
                            <w:spacing w:val="-3"/>
                            <w:w w:val="110"/>
                            <w:sz w:val="18"/>
                          </w:rPr>
                          <w:t/>
                        </w:r>
                        <w:r>
                          <w:rPr>
                            <w:color w:val="231F20"/>
                            <w:spacing w:val="-2"/>
                            <w:w w:val="110"/>
                            <w:sz w:val="18"/>
                          </w:rPr>
                          <w:t/>
                        </w:r>
                        <w:r>
                          <w:rPr>
                            <w:b/>
                            <w:color w:val="231F20"/>
                            <w:spacing w:val="-3"/>
                            <w:sz w:val="18"/>
                            <w:rFonts w:hint="eastAsia" w:eastAsia="宋体"/>
                          </w:rPr>
                          <w:t xml:space="preserve">增强反馈。练习包括两个动作，另一个做一个双向肘关节</w:t>
                        </w:r>
                        <w:r>
                          <w:rPr>
                            <w:color w:val="231F20"/>
                            <w:spacing w:val="-3"/>
                            <w:sz w:val="18"/>
                          </w:rPr>
                          <w:t/>
                        </w:r>
                        <w:r>
                          <w:rPr>
                            <w:color w:val="231F20"/>
                            <w:spacing w:val="-2"/>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tab/>
                          <w:tab/>
                        </w:r>
                        <w:r>
                          <w:rPr>
                            <w:color w:val="231F20"/>
                            <w:spacing w:val="-4"/>
                            <w:sz w:val="18"/>
                            <w:rFonts w:hint="eastAsia" w:eastAsia="宋体"/>
                          </w:rPr>
                          <w:t xml:space="preserve">以标准量同时移动和增强进给弯曲伸展运动的臂</w:t>
                        </w:r>
                        <w:r>
                          <w:rPr>
                            <w:color w:val="231F20"/>
                            <w:spacing w:val="-3"/>
                            <w:sz w:val="18"/>
                          </w:rPr>
                          <w:t/>
                        </w:r>
                        <w:r>
                          <w:rPr>
                            <w:color w:val="231F20"/>
                            <w:spacing w:val="-2"/>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tab/>
                          <w:tab/>
                        </w:r>
                        <w:r>
                          <w:rPr>
                            <w:color w:val="231F20"/>
                            <w:spacing w:val="-4"/>
                            <w:sz w:val="18"/>
                          </w:rPr>
                          <w:t/>
                        </w:r>
                        <w:r>
                          <w:rPr>
                            <w:color w:val="231F20"/>
                            <w:spacing w:val="-8"/>
                            <w:sz w:val="18"/>
                          </w:rPr>
                          <w:t/>
                        </w:r>
                        <w:r>
                          <w:rPr>
                            <w:color w:val="231F20"/>
                            <w:spacing w:val="-4"/>
                            <w:sz w:val="18"/>
                          </w:rPr>
                          <w:t/>
                        </w:r>
                        <w:r>
                          <w:rPr>
                            <w:color w:val="231F20"/>
                            <w:spacing w:val="-7"/>
                            <w:sz w:val="18"/>
                          </w:rPr>
                          <w:t/>
                        </w:r>
                        <w:r>
                          <w:rPr>
                            <w:color w:val="231F20"/>
                            <w:spacing w:val="-4"/>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7"/>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7"/>
                            <w:sz w:val="18"/>
                          </w:rPr>
                          <w:t/>
                        </w:r>
                        <w:r>
                          <w:rPr>
                            <w:color w:val="231F20"/>
                            <w:spacing w:val="-3"/>
                            <w:sz w:val="18"/>
                          </w:rPr>
                          <w:t/>
                        </w:r>
                        <w:r>
                          <w:rPr>
                            <w:color w:val="231F20"/>
                            <w:spacing w:val="-42"/>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Fonts w:hint="eastAsia" w:eastAsia="宋体"/>
                          </w:rPr>
                          <w:t xml:space="preserve">每次试验后以KP(加速时间)的形式返回。他们的研究表明</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tab/>
                          <w:tab/>
                        </w:r>
                        <w:r>
                          <w:rPr>
                            <w:color w:val="231F20"/>
                            <w:spacing w:val="-4"/>
                            <w:sz w:val="18"/>
                            <w:rFonts w:hint="eastAsia" w:eastAsia="宋体"/>
                          </w:rPr>
                          <w:t xml:space="preserve">每个肢体的时间轨迹)或KR(相关值)三种技术完成了这个学习目标。</w:t>
                        </w:r>
                        <w:r>
                          <w:rPr>
                            <w:color w:val="231F20"/>
                            <w:spacing w:val="-3"/>
                            <w:sz w:val="18"/>
                          </w:rPr>
                          <w:t/>
                        </w:r>
                        <w:r>
                          <w:rPr>
                            <w:color w:val="231F20"/>
                            <w:spacing w:val="-2"/>
                            <w:sz w:val="18"/>
                          </w:rPr>
                          <w:t/>
                        </w:r>
                        <w:r>
                          <w:rPr>
                            <w:color w:val="231F20"/>
                            <w:sz w:val="18"/>
                          </w:rPr>
                          <w:t/>
                        </w:r>
                        <w:r>
                          <w:rPr>
                            <w:color w:val="231F20"/>
                            <w:spacing w:val="58"/>
                            <w:sz w:val="18"/>
                          </w:rPr>
                          <w:t/>
                        </w:r>
                        <w:r>
                          <w:rPr>
                            <w:color w:val="231F20"/>
                            <w:sz w:val="18"/>
                          </w:rPr>
                          <w:t/>
                        </w:r>
                        <w:r>
                          <w:rPr>
                            <w:color w:val="231F20"/>
                            <w:spacing w:val="58"/>
                            <w:sz w:val="18"/>
                          </w:rPr>
                          <w:t/>
                        </w:r>
                        <w:r>
                          <w:rPr>
                            <w:color w:val="231F20"/>
                            <w:sz w:val="18"/>
                          </w:rPr>
                          <w:t/>
                        </w:r>
                        <w:r>
                          <w:rPr>
                            <w:color w:val="231F20"/>
                            <w:spacing w:val="58"/>
                            <w:sz w:val="18"/>
                          </w:rPr>
                          <w:t/>
                        </w:r>
                        <w:r>
                          <w:rPr>
                            <w:color w:val="231F20"/>
                            <w:sz w:val="18"/>
                          </w:rPr>
                          <w:t/>
                        </w:r>
                        <w:r>
                          <w:rPr>
                            <w:color w:val="231F20"/>
                            <w:spacing w:val="58"/>
                            <w:sz w:val="18"/>
                          </w:rPr>
                          <w:t/>
                        </w:r>
                        <w:r>
                          <w:rPr>
                            <w:color w:val="231F20"/>
                            <w:sz w:val="18"/>
                          </w:rPr>
                          <w:t/>
                        </w:r>
                        <w:r>
                          <w:rPr>
                            <w:color w:val="231F20"/>
                            <w:spacing w:val="58"/>
                            <w:sz w:val="18"/>
                          </w:rPr>
                          <w:t/>
                        </w:r>
                        <w:r>
                          <w:rPr>
                            <w:color w:val="231F20"/>
                            <w:sz w:val="18"/>
                          </w:rPr>
                          <w:t/>
                          <w:tab/>
                          <w:tab/>
                        </w:r>
                        <w:r>
                          <w:rPr>
                            <w:color w:val="231F20"/>
                            <w:spacing w:val="-4"/>
                            <w:sz w:val="18"/>
                            <w:rFonts w:hint="eastAsia" w:eastAsia="宋体"/>
                          </w:rPr>
                          <w:t xml:space="preserve">指示臂间关系的程度)。</w:t>
                        </w:r>
                        <w:r>
                          <w:rPr>
                            <w:color w:val="231F20"/>
                            <w:spacing w:val="-7"/>
                            <w:sz w:val="18"/>
                          </w:rPr>
                          <w:t/>
                        </w:r>
                        <w:r>
                          <w:rPr>
                            <w:color w:val="231F20"/>
                            <w:spacing w:val="-4"/>
                            <w:sz w:val="18"/>
                          </w:rPr>
                          <w:t/>
                        </w:r>
                        <w:r>
                          <w:rPr>
                            <w:color w:val="231F20"/>
                            <w:spacing w:val="-8"/>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8"/>
                            <w:sz w:val="18"/>
                          </w:rPr>
                          <w:t/>
                        </w:r>
                        <w:r>
                          <w:rPr>
                            <w:color w:val="231F20"/>
                            <w:spacing w:val="-3"/>
                            <w:sz w:val="18"/>
                          </w:rPr>
                          <w:t/>
                        </w:r>
                      </w:p>
                    </w:tc>
                  </w:tr>
                </w:tbl>
                <w:p>
                  <w:pPr>
                    <w:pStyle w:val="BodyText"/>
                  </w:pPr>
                </w:p>
              </w:txbxContent>
            </v:textbox>
            <w10:wrap type="none"/>
          </v:shape>
        </w:pict>
      </w:r>
      <w:r>
        <w:rPr/>
        <w:drawing>
          <wp:anchor distT="0" distB="0" distL="0" distR="0" simplePos="0" relativeHeight="15738368" behindDoc="0" locked="0" layoutInCell="1" allowOverlap="1">
            <wp:simplePos x="0" y="0"/>
            <wp:positionH relativeFrom="page">
              <wp:posOffset>1371600</wp:posOffset>
            </wp:positionH>
            <wp:positionV relativeFrom="paragraph">
              <wp:posOffset>265777</wp:posOffset>
            </wp:positionV>
            <wp:extent cx="565150" cy="492125"/>
            <wp:effectExtent l="0" t="0" r="0" b="0"/>
            <wp:wrapNone/>
            <wp:docPr id="35" name="image5.png"/>
            <wp:cNvGraphicFramePr>
              <a:graphicFrameLocks noChangeAspect="1"/>
            </wp:cNvGraphicFramePr>
            <a:graphic>
              <a:graphicData uri="http://schemas.openxmlformats.org/drawingml/2006/picture">
                <pic:pic>
                  <pic:nvPicPr>
                    <pic:cNvPr id="36" name="image5.png"/>
                    <pic:cNvPicPr/>
                  </pic:nvPicPr>
                  <pic:blipFill>
                    <a:blip r:embed="rId11" cstate="print"/>
                    <a:stretch>
                      <a:fillRect/>
                    </a:stretch>
                  </pic:blipFill>
                  <pic:spPr>
                    <a:xfrm>
                      <a:off x="0" y="0"/>
                      <a:ext cx="565150" cy="492125"/>
                    </a:xfrm>
                    <a:prstGeom prst="rect">
                      <a:avLst/>
                    </a:prstGeom>
                  </pic:spPr>
                </pic:pic>
              </a:graphicData>
            </a:graphic>
          </wp:anchor>
        </w:drawing>
      </w:r>
      <w:r>
        <w:rPr>
          <w:color w:val="231F20"/>
          <w:sz w:val="18"/>
          <w:rFonts w:hint="eastAsia" w:eastAsia="宋体"/>
        </w:rPr>
        <w:t xml:space="preserve">第18章■整体和部分练习</w:t>
      </w:r>
      <w:r>
        <w:rPr>
          <w:color w:val="231F20"/>
          <w:spacing w:val="-12"/>
          <w:w w:val="105"/>
          <w:sz w:val="18"/>
        </w:rPr>
        <w:t/>
      </w:r>
      <w:r>
        <w:rPr>
          <w:color w:val="231F20"/>
          <w:sz w:val="18"/>
        </w:rPr>
        <w:t/>
      </w:r>
      <w:r>
        <w:rPr>
          <w:color w:val="231F20"/>
          <w:spacing w:val="24"/>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Pr>
        <w:t/>
      </w:r>
      <w:r>
        <w:rPr>
          <w:color w:val="231F20"/>
          <w:spacing w:val="-12"/>
          <w:w w:val="105"/>
          <w:sz w:val="18"/>
        </w:rPr>
        <w:t/>
      </w:r>
      <w:r>
        <w:rPr>
          <w:color w:val="231F20"/>
          <w:sz w:val="18"/>
        </w:rPr>
        <w:t/>
      </w:r>
      <w:r>
        <w:rPr>
          <w:color w:val="231F20"/>
          <w:spacing w:val="-11"/>
          <w:w w:val="105"/>
          <w:sz w:val="18"/>
        </w:rPr>
        <w:t/>
      </w:r>
      <w:r>
        <w:rPr>
          <w:color w:val="231F20"/>
          <w:sz w:val="18"/>
        </w:rPr>
        <w:t/>
      </w:r>
      <w:r>
        <w:rPr>
          <w:color w:val="231F20"/>
          <w:spacing w:val="-11"/>
          <w:w w:val="105"/>
          <w:sz w:val="18"/>
        </w:rPr>
        <w:t/>
      </w:r>
      <w:r>
        <w:rPr>
          <w:color w:val="231F20"/>
          <w:sz w:val="18"/>
        </w:rPr>
        <w:t/>
        <w:tab/>
        <w:t>439</w:t>
      </w:r>
    </w:p>
    <w:p>
      <w:pPr>
        <w:spacing w:after="0"/>
        <w:jc w:val="left"/>
        <w:rPr>
          <w:sz w:val="18"/>
        </w:rPr>
        <w:sectPr>
          <w:pgSz w:w="12060" w:h="14580"/>
          <w:pgMar w:top="1300" w:right="260" w:bottom="720" w:left="1280" w:header="0" w:footer="523"/>
        </w:sectPr>
      </w:pPr>
    </w:p>
    <w:p>
      <w:pPr>
        <w:pStyle w:val="BodyText"/>
        <w:rPr>
          <w:sz w:val="28"/>
        </w:rPr>
      </w:pPr>
      <w:r>
        <w:rPr/>
        <w:drawing>
          <wp:anchor distT="0" distB="0" distL="0" distR="0" simplePos="0" relativeHeight="1573683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37" name="image1.png"/>
            <wp:cNvGraphicFramePr>
              <a:graphicFrameLocks noChangeAspect="1"/>
            </wp:cNvGraphicFramePr>
            <a:graphic>
              <a:graphicData uri="http://schemas.openxmlformats.org/drawingml/2006/picture">
                <pic:pic>
                  <pic:nvPicPr>
                    <pic:cNvPr id="3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734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9" name="image1.png"/>
            <wp:cNvGraphicFramePr>
              <a:graphicFrameLocks noChangeAspect="1"/>
            </wp:cNvGraphicFramePr>
            <a:graphic>
              <a:graphicData uri="http://schemas.openxmlformats.org/drawingml/2006/picture">
                <pic:pic>
                  <pic:nvPicPr>
                    <pic:cNvPr id="4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88" w:line="249" w:lineRule="auto"/>
        <w:ind w:left="88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演奏乐器时出现的一种情况，此时一只手演奏一种节奏模式，而另一只手演奏另一种模式，这种情况在弹钢琴或打鼓时并不少见。参与者练习2:3复节奏，时间周期为1.8秒(即1800毫秒)。为了正确地形成复节奏，左手轻敲两个相等时间间隔的节拍(即每900毫秒一次)，而右手轻敲三个相等时间间隔的节拍(即每600毫秒一次)。这意味着右手在一个周期开始后600毫秒轻击一次，然后左手在300毫秒后轻击一次(即，从开始起900毫秒)，300毫秒后右手进行第二次轻击，600毫秒后，双手同时进行最后一次轻击。</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5"/>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p>
    <w:p>
      <w:pPr>
        <w:pStyle w:val="BodyText"/>
        <w:spacing w:before="13" w:line="249" w:lineRule="auto"/>
        <w:ind w:left="88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练习包括根据节拍敲击。部分练习组分别练习每只手；一个整体练习组在每次试验中一起练习双手，一个部分整体练习组在听双手节拍器拍子的同时分别练习双手。因此，不像之前讨论的任何实验，参与者练习不对称双手技巧，库尔茨和李</w:t>
      </w:r>
      <w:r>
        <w:rPr>
          <w:color w:val="231F20"/>
          <w:spacing w:val="1"/>
        </w:rPr>
        <w:t/>
      </w:r>
      <w:r>
        <w:rPr>
          <w:color w:val="231F20"/>
        </w:rPr>
        <w:t/>
      </w:r>
      <w:r>
        <w:rPr>
          <w:color w:val="231F20"/>
          <w:spacing w:val="1"/>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48"/>
        </w:rPr>
        <w:t/>
      </w:r>
      <w:r>
        <w:rPr>
          <w:color w:val="231F20"/>
        </w:rPr>
        <w:t/>
      </w:r>
      <w:r>
        <w:rPr>
          <w:color w:val="231F20"/>
          <w:spacing w:val="-2"/>
        </w:rPr>
        <w:t/>
      </w:r>
      <w:r>
        <w:rPr>
          <w:color w:val="231F20"/>
        </w:rPr>
        <w:t/>
      </w:r>
      <w:r>
        <w:rPr>
          <w:color w:val="231F20"/>
          <w:spacing w:val="28"/>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88" w:line="249" w:lineRule="auto"/>
        <w:ind w:left="319" w:right="111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实验包括一个练习条件，该条件涉及单个部分的练习，但是参与者听的是整个练习组练习的相同节奏模式。结果，如图18.1所示，显示整体和部分-整体练习条件导致了双手复节奏的最佳转移性能，其没有节拍器。虽然这些结果不同于典型的分段练习，但技能的离散多节奏特征可以解释这种差异。然而，重要的是要注意，与部分化练习策略相一致，库尔茨和李实验中使用的部分-整体练习策略涉及单一的练习。其独特之处在于，他们的单手练习包括同时听到双手任务的节奏模式。</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
        <w:rPr>
          <w:sz w:val="22"/>
        </w:rPr>
      </w:pPr>
    </w:p>
    <w:p>
      <w:pPr>
        <w:pStyle w:val="BodyText"/>
        <w:spacing w:line="249" w:lineRule="auto"/>
        <w:ind w:left="319" w:right="1109"/>
        <w:rPr>
          <w:i/>
        </w:rPr>
      </w:pPr>
      <w:r>
        <w:rPr>
          <w:b/>
          <w:color w:val="231F20"/>
          <w:rFonts w:hint="eastAsia" w:eastAsia="宋体"/>
        </w:rPr>
        <w:t xml:space="preserve">分段:渐进部分法虽然练习单个部分对学习一项技能很有帮助，但学习者可能会在以后遇到困难，那时他或她必须将部分与整个技能结合起来。</w:t>
      </w:r>
      <w:r>
        <w:rPr>
          <w:b/>
          <w:color w:val="231F20"/>
          <w:rFonts w:hint="eastAsia" w:eastAsia="宋体"/>
        </w:rPr>
        <w:t xml:space="preserve">克服这个问题的一个方法是使用递进式</w:t>
      </w:r>
      <w:r>
        <w:rPr>
          <w:b/>
          <w:color w:val="231F20"/>
          <w:rFonts w:hint="eastAsia" w:eastAsia="宋体"/>
        </w:rPr>
        <w:t/>
      </w:r>
      <w:r>
        <w:rPr>
          <w:b/>
          <w:color w:val="231F20"/>
          <w:spacing w:val="1"/>
        </w:rPr>
        <w:t/>
      </w:r>
      <w:r>
        <w:rPr>
          <w:color w:val="231F20"/>
        </w:rPr>
        <w:t/>
      </w:r>
      <w:r>
        <w:rPr>
          <w:color w:val="231F20"/>
          <w:spacing w:val="22"/>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47"/>
        </w:rPr>
        <w:t/>
      </w:r>
      <w:r>
        <w:rPr>
          <w:color w:val="231F20"/>
        </w:rPr>
        <w:t/>
      </w:r>
      <w:r>
        <w:rPr>
          <w:color w:val="231F20"/>
          <w:spacing w:val="5"/>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41"/>
        </w:rPr>
        <w:t/>
      </w:r>
      <w:r>
        <w:rPr>
          <w:color w:val="231F20"/>
        </w:rPr>
        <w:t/>
      </w:r>
      <w:r>
        <w:rPr>
          <w:color w:val="231F20"/>
          <w:spacing w:val="42"/>
        </w:rPr>
        <w:t/>
      </w:r>
      <w:r>
        <w:rPr>
          <w:color w:val="231F20"/>
        </w:rPr>
        <w:t/>
      </w:r>
      <w:r>
        <w:rPr>
          <w:color w:val="231F20"/>
          <w:spacing w:val="42"/>
        </w:rPr>
        <w:t/>
      </w:r>
      <w:r>
        <w:rPr>
          <w:color w:val="231F20"/>
        </w:rPr>
        <w:t/>
      </w:r>
      <w:r>
        <w:rPr>
          <w:color w:val="231F20"/>
          <w:spacing w:val="41"/>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1"/>
        </w:rPr>
        <w:t/>
      </w:r>
      <w:r>
        <w:rPr>
          <w:color w:val="231F20"/>
        </w:rPr>
        <w:t/>
      </w:r>
      <w:r>
        <w:rPr>
          <w:color w:val="231F20"/>
          <w:spacing w:val="-47"/>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5"/>
        </w:rPr>
        <w:t/>
      </w:r>
      <w:r>
        <w:rPr>
          <w:color w:val="231F20"/>
        </w:rPr>
        <w:t/>
      </w:r>
      <w:r>
        <w:rPr>
          <w:color w:val="231F20"/>
          <w:spacing w:val="34"/>
        </w:rPr>
        <w:t/>
      </w:r>
      <w:r>
        <w:rPr>
          <w:i/>
          <w:color w:val="231F20"/>
        </w:rPr>
        <w:t/>
      </w:r>
    </w:p>
    <w:p>
      <w:pPr>
        <w:spacing w:after="0" w:line="249" w:lineRule="auto"/>
        <w:sectPr>
          <w:type w:val="continuous"/>
          <w:pgSz w:w="12060" w:h="14580"/>
          <w:pgMar w:top="1300" w:right="260" w:bottom="720" w:left="1280"/>
          <w:cols w:equalWidth="0" w:num="2">
            <w:col w:w="4961" w:space="40"/>
            <w:col w:w="5519"/>
          </w:cols>
        </w:sectPr>
      </w:pPr>
    </w:p>
    <w:p>
      <w:pPr>
        <w:tabs>
          <w:tab w:val="left" w:leader="none" w:pos="819"/>
        </w:tabs>
        <w:spacing w:before="97"/>
        <w:ind w:left="100" w:right="0" w:firstLine="0"/>
        <w:jc w:val="left"/>
        <w:rPr>
          <w:sz w:val="18"/>
        </w:rPr>
      </w:pPr>
      <w:r>
        <w:rPr>
          <w:color w:val="231F20"/>
          <w:sz w:val="18"/>
        </w:rPr>
        <w:t>440</w:t>
        <w:tab/>
      </w:r>
      <w:r>
        <w:rPr>
          <w:color w:val="231F20"/>
          <w:sz w:val="18"/>
        </w:rPr>
        <w:t/>
      </w:r>
      <w:r>
        <w:rPr>
          <w:color w:val="231F20"/>
          <w:spacing w:val="2"/>
          <w:sz w:val="18"/>
        </w:rPr>
        <w:t/>
      </w:r>
      <w:r>
        <w:rPr>
          <w:color w:val="231F20"/>
          <w:sz w:val="18"/>
        </w:rPr>
        <w:t/>
      </w:r>
      <w:r>
        <w:rPr>
          <w:color w:val="231F20"/>
          <w:spacing w:val="5"/>
          <w:sz w:val="18"/>
        </w:rPr>
        <w:t/>
      </w:r>
      <w:r>
        <w:rPr>
          <w:rFonts w:ascii="Bookman Old Style" w:hAnsi="Bookman Old Style"/>
          <w:b w:val="0"/>
          <w:color w:val="231F20"/>
          <w:position w:val="2"/>
          <w:sz w:val="12"/>
        </w:rPr>
        <w:t/>
      </w:r>
      <w:r>
        <w:rPr>
          <w:rFonts w:ascii="Bookman Old Style" w:hAnsi="Bookman Old Style"/>
          <w:b w:val="0"/>
          <w:color w:val="231F20"/>
          <w:spacing w:val="57"/>
          <w:position w:val="2"/>
          <w:sz w:val="12"/>
        </w:rPr>
        <w:t/>
      </w:r>
      <w:r>
        <w:rPr>
          <w:color w:val="231F20"/>
          <w:sz w:val="18"/>
        </w:rPr>
        <w:t/>
      </w:r>
      <w:r>
        <w:rPr>
          <w:color w:val="231F20"/>
          <w:spacing w:val="3"/>
          <w:sz w:val="18"/>
        </w:rPr>
        <w:t/>
      </w:r>
      <w:r>
        <w:rPr>
          <w:color w:val="231F20"/>
          <w:sz w:val="18"/>
          <w:rFonts w:hint="eastAsia" w:eastAsia="宋体"/>
        </w:rPr>
        <w:t xml:space="preserve">第六单元■练习条件</w:t>
      </w:r>
    </w:p>
    <w:p>
      <w:pPr>
        <w:pStyle w:val="BodyText"/>
        <w:rPr>
          <w:sz w:val="14"/>
        </w:rPr>
      </w:pPr>
    </w:p>
    <w:p>
      <w:pPr>
        <w:spacing w:after="0"/>
        <w:rPr>
          <w:sz w:val="14"/>
        </w:rPr>
        <w:sectPr>
          <w:pgSz w:w="12060" w:h="14580"/>
          <w:pgMar w:top="1300" w:right="260" w:bottom="720" w:left="1280" w:header="0" w:footer="523"/>
        </w:sectPr>
      </w:pPr>
    </w:p>
    <w:p>
      <w:pPr>
        <w:spacing w:before="132"/>
        <w:ind w:left="0" w:right="38" w:firstLine="0"/>
        <w:jc w:val="right"/>
        <w:rPr>
          <w:rFonts w:ascii="Gill Sans MT"/>
          <w:sz w:val="16"/>
        </w:rPr>
      </w:pPr>
      <w:r>
        <w:rPr>
          <w:rFonts w:ascii="Gill Sans MT"/>
          <w:color w:val="231F20"/>
          <w:sz w:val="16"/>
        </w:rPr>
        <w:t>2.5</w:t>
      </w:r>
    </w:p>
    <w:p>
      <w:pPr>
        <w:pStyle w:val="BodyText"/>
        <w:rPr>
          <w:rFonts w:ascii="Gill Sans MT"/>
          <w:sz w:val="18"/>
        </w:rPr>
      </w:pPr>
    </w:p>
    <w:p>
      <w:pPr>
        <w:pStyle w:val="BodyText"/>
        <w:spacing w:before="9"/>
        <w:rPr>
          <w:rFonts w:ascii="Gill Sans MT"/>
          <w:sz w:val="16"/>
        </w:rPr>
      </w:pPr>
    </w:p>
    <w:p>
      <w:pPr>
        <w:spacing w:before="0"/>
        <w:ind w:left="0" w:right="38" w:firstLine="0"/>
        <w:jc w:val="right"/>
        <w:rPr>
          <w:rFonts w:ascii="Gill Sans MT"/>
          <w:sz w:val="16"/>
        </w:rPr>
      </w:pPr>
      <w:r>
        <w:rPr/>
        <w:pict>
          <v:shape style="position:absolute;margin-left:67.6157pt;margin-top:-4.109593pt;width:11.6pt;height:105.95pt;mso-position-horizontal-relative:page;mso-position-vertical-relative:paragraph;z-index:15740416" filled="false" stroked="false" type="#_x0000_t202">
            <v:textbox style="layout-flow:vertical;mso-layout-flow-alt:bottom-to-top" inset="0,0,0,0">
              <w:txbxContent>
                <w:p>
                  <w:pPr>
                    <w:spacing w:before="16"/>
                    <w:ind w:left="20" w:right="0" w:firstLine="0"/>
                    <w:jc w:val="left"/>
                    <w:rPr>
                      <w:b/>
                      <w:sz w:val="16"/>
                      <w:rFonts w:ascii="Gill Sans MT"/>
                      <w:w w:val="90"/>
                    </w:rPr>
                  </w:pPr>
                  <w:r>
                    <w:rPr>
                      <w:b/>
                      <w:color w:val="231F20"/>
                      <w:sz w:val="15"/>
                      <w:szCs w:val="15"/>
                    </w:rPr>
                    <w:t/>
                  </w:r>
                  <w:r>
                    <w:rPr>
                      <w:rFonts w:ascii="Gill Sans MT"/>
                      <w:b/>
                      <w:color w:val="231F20"/>
                      <w:spacing w:val="16"/>
                      <w:w w:val="90"/>
                      <w:sz w:val="15"/>
                      <w:szCs w:val="15"/>
                    </w:rPr>
                    <w:t/>
                  </w:r>
                  <w:r>
                    <w:rPr>
                      <w:b/>
                      <w:color w:val="231F20"/>
                      <w:sz w:val="15"/>
                      <w:rFonts w:hint="eastAsia" w:eastAsia="宋体"/>
                      <w:szCs w:val="15"/>
                    </w:rPr>
                    <w:t xml:space="preserve">左-右间隔持续时间比</w:t>
                  </w:r>
                  <w:r>
                    <w:rPr>
                      <w:rFonts w:ascii="Gill Sans MT"/>
                      <w:b/>
                      <w:color w:val="231F20"/>
                      <w:spacing w:val="17"/>
                      <w:w w:val="90"/>
                      <w:sz w:val="15"/>
                      <w:szCs w:val="15"/>
                    </w:rPr>
                    <w:t/>
                  </w:r>
                  <w:r>
                    <w:rPr>
                      <w:b/>
                      <w:color w:val="231F20"/>
                      <w:sz w:val="15"/>
                      <w:szCs w:val="15"/>
                    </w:rPr>
                    <w:t/>
                  </w:r>
                  <w:r>
                    <w:rPr>
                      <w:rFonts w:ascii="Gill Sans MT"/>
                      <w:b/>
                      <w:color w:val="231F20"/>
                      <w:spacing w:val="17"/>
                      <w:w w:val="90"/>
                      <w:sz w:val="15"/>
                      <w:szCs w:val="15"/>
                    </w:rPr>
                    <w:t/>
                  </w:r>
                  <w:r>
                    <w:rPr>
                      <w:b/>
                      <w:color w:val="231F20"/>
                      <w:sz w:val="15"/>
                      <w:szCs w:val="15"/>
                    </w:rPr>
                    <w:t/>
                  </w:r>
                </w:p>
              </w:txbxContent>
            </v:textbox>
            <w10:wrap type="none"/>
          </v:shape>
        </w:pict>
      </w:r>
      <w:r>
        <w:rPr>
          <w:rFonts w:ascii="Gill Sans MT"/>
          <w:color w:val="231F20"/>
          <w:sz w:val="16"/>
        </w:rPr>
        <w:t>2</w:t>
      </w:r>
    </w:p>
    <w:p>
      <w:pPr>
        <w:pStyle w:val="BodyText"/>
        <w:rPr>
          <w:rFonts w:ascii="Gill Sans MT"/>
          <w:sz w:val="18"/>
        </w:rPr>
      </w:pPr>
    </w:p>
    <w:p>
      <w:pPr>
        <w:pStyle w:val="BodyText"/>
        <w:spacing w:before="9"/>
        <w:rPr>
          <w:rFonts w:ascii="Gill Sans MT"/>
          <w:sz w:val="16"/>
        </w:rPr>
      </w:pPr>
    </w:p>
    <w:p>
      <w:pPr>
        <w:spacing w:before="0"/>
        <w:ind w:left="0" w:right="38" w:firstLine="0"/>
        <w:jc w:val="right"/>
        <w:rPr>
          <w:rFonts w:ascii="Gill Sans MT"/>
          <w:sz w:val="16"/>
        </w:rPr>
      </w:pPr>
      <w:r>
        <w:rPr>
          <w:rFonts w:ascii="Gill Sans MT"/>
          <w:color w:val="231F20"/>
          <w:sz w:val="16"/>
        </w:rPr>
        <w:t>1.5</w:t>
      </w:r>
    </w:p>
    <w:p>
      <w:pPr>
        <w:pStyle w:val="BodyText"/>
        <w:rPr>
          <w:rFonts w:ascii="Gill Sans MT"/>
          <w:sz w:val="18"/>
        </w:rPr>
      </w:pPr>
    </w:p>
    <w:p>
      <w:pPr>
        <w:pStyle w:val="BodyText"/>
        <w:spacing w:before="8"/>
        <w:rPr>
          <w:rFonts w:ascii="Gill Sans MT"/>
          <w:sz w:val="16"/>
        </w:rPr>
      </w:pPr>
    </w:p>
    <w:p>
      <w:pPr>
        <w:spacing w:before="0"/>
        <w:ind w:left="0" w:right="38" w:firstLine="0"/>
        <w:jc w:val="right"/>
        <w:rPr>
          <w:rFonts w:ascii="Gill Sans MT"/>
          <w:sz w:val="16"/>
        </w:rPr>
      </w:pPr>
      <w:r>
        <w:rPr>
          <w:rFonts w:ascii="Gill Sans MT"/>
          <w:color w:val="231F20"/>
          <w:w w:val="67"/>
          <w:sz w:val="16"/>
        </w:rPr>
        <w:t>1</w:t>
      </w:r>
    </w:p>
    <w:p>
      <w:pPr>
        <w:pStyle w:val="BodyText"/>
        <w:rPr>
          <w:rFonts w:ascii="Gill Sans MT"/>
          <w:sz w:val="18"/>
        </w:rPr>
      </w:pPr>
    </w:p>
    <w:p>
      <w:pPr>
        <w:pStyle w:val="BodyText"/>
        <w:spacing w:before="9"/>
        <w:rPr>
          <w:rFonts w:ascii="Gill Sans MT"/>
          <w:sz w:val="16"/>
        </w:rPr>
      </w:pPr>
    </w:p>
    <w:p>
      <w:pPr>
        <w:spacing w:before="0"/>
        <w:ind w:left="0" w:right="38" w:firstLine="0"/>
        <w:jc w:val="right"/>
        <w:rPr>
          <w:rFonts w:ascii="Gill Sans MT"/>
          <w:sz w:val="16"/>
        </w:rPr>
      </w:pPr>
      <w:r>
        <w:rPr>
          <w:rFonts w:ascii="Gill Sans MT"/>
          <w:color w:val="231F20"/>
          <w:sz w:val="16"/>
        </w:rPr>
        <w:t>0.5</w:t>
      </w:r>
    </w:p>
    <w:p>
      <w:pPr>
        <w:pStyle w:val="BodyText"/>
        <w:rPr>
          <w:rFonts w:ascii="Gill Sans MT"/>
          <w:sz w:val="18"/>
        </w:rPr>
      </w:pPr>
    </w:p>
    <w:p>
      <w:pPr>
        <w:pStyle w:val="BodyText"/>
        <w:spacing w:before="9"/>
        <w:rPr>
          <w:rFonts w:ascii="Gill Sans MT"/>
          <w:sz w:val="16"/>
        </w:rPr>
      </w:pPr>
    </w:p>
    <w:p>
      <w:pPr>
        <w:spacing w:before="0"/>
        <w:ind w:left="0" w:right="38" w:firstLine="0"/>
        <w:jc w:val="right"/>
        <w:rPr>
          <w:rFonts w:ascii="Gill Sans MT"/>
          <w:sz w:val="16"/>
        </w:rPr>
      </w:pPr>
      <w:r>
        <w:rPr>
          <w:rFonts w:ascii="Gill Sans MT"/>
          <w:color w:val="231F20"/>
          <w:sz w:val="16"/>
        </w:rPr>
        <w:t>0</w:t>
      </w:r>
    </w:p>
    <w:p>
      <w:pPr>
        <w:pStyle w:val="BodyText"/>
        <w:rPr>
          <w:rFonts w:ascii="Gill Sans MT"/>
          <w:sz w:val="18"/>
        </w:rPr>
      </w:pPr>
      <w:r>
        <w:rPr/>
        <w:br w:type="column"/>
      </w:r>
      <w:r>
        <w:rPr>
          <w:rFonts w:ascii="Gill Sans MT"/>
          <w:sz w:val="18"/>
        </w:rPr>
      </w: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spacing w:before="130"/>
        <w:ind w:left="304" w:right="0" w:firstLine="0"/>
        <w:jc w:val="left"/>
        <w:rPr>
          <w:b/>
          <w:sz w:val="16"/>
          <w:rFonts w:ascii="Gill Sans MT"/>
          <w:w w:val="95"/>
        </w:rPr>
      </w:pPr>
      <w:r>
        <w:rPr/>
        <w:pict>
          <v:group style="position:absolute;margin-left:96.313499pt;margin-top:-146.430099pt;width:141pt;height:149.6pt;mso-position-horizontal-relative:page;mso-position-vertical-relative:paragraph;z-index:-16191488" coordsize="2820,2992" coordorigin="1926,-2929">
            <v:shape style="position:absolute;left:1943;top:-2325;width:144;height:1189" coordsize="144,1189" coordorigin="1943,-2324" filled="false" stroked="true" strokecolor="#231f20" strokeweight=".5pt" path="m1943,-2324l2086,-2324m1943,-1136l2086,-1136e">
              <v:path arrowok="t"/>
              <v:stroke dashstyle="solid"/>
            </v:shape>
            <v:rect style="position:absolute;left:2707;top:-1819;width:420;height:1867" filled="false" stroked="true" strokecolor="#231f20" strokeweight=".5pt">
              <v:stroke dashstyle="solid"/>
            </v:rect>
            <v:rect style="position:absolute;left:3127;top:-1935;width:420;height:1988" filled="true" fillcolor="#a7a9ac" stroked="false">
              <v:fill type="solid"/>
            </v:rect>
            <v:rect style="position:absolute;left:3127;top:-1935;width:420;height:1988" filled="false" stroked="true" strokecolor="#231f20" strokeweight=".5pt">
              <v:stroke dashstyle="solid"/>
            </v:rect>
            <v:rect style="position:absolute;left:3551;top:-2407;width:420;height:2455" filled="true" fillcolor="#231f20" stroked="false">
              <v:fill type="solid"/>
            </v:rect>
            <v:rect style="position:absolute;left:4336;top:-2590;width:240;height:240" filled="true" fillcolor="#a7a9ac" stroked="false">
              <v:fill type="solid"/>
            </v:rect>
            <v:shape style="position:absolute;left:4336;top:-2915;width:240;height:565" coordsize="240,565" coordorigin="4336,-2915" filled="false" stroked="true" strokecolor="#231f20" strokeweight=".5pt" path="m4576,-2590l4336,-2590,4336,-2350,4576,-2350,4576,-2590xm4576,-2915l4336,-2915,4336,-2675,4576,-2675,4576,-2915xe">
              <v:path arrowok="t"/>
              <v:stroke dashstyle="solid"/>
            </v:shape>
            <v:rect style="position:absolute;left:4341;top:-2267;width:240;height:240" filled="true" fillcolor="#231f20" stroked="false">
              <v:fill type="solid"/>
            </v:rect>
            <v:shape style="position:absolute;left:1944;top:-2914;width:135;height:2378" coordsize="135,2378" coordorigin="1945,-2913" filled="false" stroked="true" strokecolor="#231f20" strokeweight=".5pt" path="m1945,-2913l2075,-2913m1950,-1725l2080,-1725m1950,-536l2080,-536e">
              <v:path arrowok="t"/>
              <v:stroke dashstyle="solid"/>
            </v:shape>
            <v:shape style="position:absolute;left:1936;top:-2919;width:2800;height:2972" coordsize="2800,2972" coordorigin="1936,-2919" filled="false" stroked="true" strokecolor="#231f20" strokeweight="1.0pt" path="m1936,-2919l1936,53,4736,53e">
              <v:path arrowok="t"/>
              <v:stroke dashstyle="solid"/>
            </v:shape>
            <w10:wrap type="none"/>
          </v:group>
        </w:pict>
      </w:r>
      <w:r>
        <w:rPr>
          <w:b/>
          <w:color w:val="231F20"/>
          <w:sz w:val="16"/>
        </w:rPr>
        <w:t/>
      </w:r>
      <w:r>
        <w:rPr>
          <w:rFonts w:ascii="Gill Sans MT"/>
          <w:b/>
          <w:color w:val="231F20"/>
          <w:spacing w:val="3"/>
          <w:w w:val="95"/>
          <w:sz w:val="16"/>
        </w:rPr>
        <w:t/>
      </w:r>
      <w:r>
        <w:rPr>
          <w:b/>
          <w:color w:val="231F20"/>
          <w:sz w:val="16"/>
          <w:rFonts w:hint="eastAsia" w:eastAsia="宋体"/>
        </w:rPr>
        <w:t xml:space="preserve">练习条件</w:t>
      </w:r>
    </w:p>
    <w:p>
      <w:pPr>
        <w:pStyle w:val="BodyText"/>
        <w:spacing w:before="4"/>
        <w:rPr>
          <w:rFonts w:ascii="Gill Sans MT"/>
          <w:b/>
          <w:sz w:val="21"/>
        </w:rPr>
      </w:pPr>
      <w:r>
        <w:rPr/>
        <w:br w:type="column"/>
      </w:r>
      <w:r>
        <w:rPr>
          <w:rFonts w:ascii="Gill Sans MT"/>
          <w:b/>
          <w:sz w:val="21"/>
        </w:rPr>
      </w:r>
    </w:p>
    <w:p>
      <w:pPr>
        <w:spacing w:before="0" w:line="422" w:lineRule="auto"/>
        <w:ind w:left="304" w:right="38" w:firstLine="0"/>
        <w:jc w:val="left"/>
        <w:rPr>
          <w:sz w:val="16"/>
          <w:rFonts w:ascii="Gill Sans MT"/>
          <w:w w:val="105"/>
        </w:rPr>
      </w:pPr>
      <w:r>
        <w:rPr>
          <w:color w:val="231F20"/>
          <w:sz w:val="16"/>
        </w:rPr>
        <w:t/>
      </w:r>
      <w:r>
        <w:rPr>
          <w:rFonts w:ascii="Gill Sans MT"/>
          <w:color w:val="231F20"/>
          <w:spacing w:val="1"/>
          <w:w w:val="105"/>
          <w:sz w:val="16"/>
        </w:rPr>
        <w:t/>
      </w:r>
      <w:r>
        <w:rPr>
          <w:color w:val="231F20"/>
          <w:sz w:val="16"/>
          <w:rFonts w:hint="eastAsia" w:eastAsia="宋体"/>
        </w:rPr>
        <w:t xml:space="preserve">整体部分-整体部分</w:t>
      </w:r>
      <w:r>
        <w:rPr>
          <w:rFonts w:ascii="Gill Sans MT"/>
          <w:color w:val="231F20"/>
          <w:spacing w:val="-44"/>
          <w:w w:val="105"/>
          <w:sz w:val="16"/>
        </w:rPr>
        <w:t/>
      </w:r>
      <w:r>
        <w:rPr>
          <w:color w:val="231F20"/>
          <w:sz w:val="16"/>
        </w:rPr>
        <w:t/>
      </w:r>
    </w:p>
    <w:p>
      <w:pPr>
        <w:pStyle w:val="BodyText"/>
        <w:spacing w:before="108" w:line="249" w:lineRule="auto"/>
        <w:ind w:left="195" w:right="1899"/>
        <w:jc w:val="right"/>
        <w:rPr/>
      </w:pPr>
      <w:r>
        <w:rPr/>
        <w:br w:type="column"/>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rFonts w:hint="eastAsia" w:eastAsia="宋体"/>
        </w:rPr>
        <w:t xml:space="preserve">肢体动作要求，因为他或她可以学习每一个部分，而不用考虑如何将两个部分协调成一个单元。在单独练习每个部分后，游泳者可以将它们放在一起作为一个整体进行练习，他或她的注意力现在可以集中在手臂和腿动作的时间和空间协调要求上。涉及学习动作序列的技能特别适合于进步部分法。研究人员已经证明了实验室和现实世界的技能。例如，沃特斯(1992)报告说，进步部分方法有利于学习在计算机键盘上键入八键序列。</w:t>
      </w:r>
      <w:r>
        <w:rPr>
          <w:color w:val="231F20"/>
          <w:spacing w:val="-47"/>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47"/>
        </w:rPr>
        <w:t/>
      </w:r>
      <w:r>
        <w:rPr>
          <w:color w:val="231F20"/>
        </w:rPr>
        <w:t/>
      </w:r>
      <w:r>
        <w:rPr>
          <w:color w:val="231F20"/>
          <w:spacing w:val="1"/>
        </w:rPr>
        <w:t/>
      </w:r>
      <w:r>
        <w:rPr>
          <w:color w:val="231F20"/>
        </w:rPr>
        <w:t/>
      </w:r>
      <w:r>
        <w:rPr>
          <w:color w:val="231F20"/>
          <w:spacing w:val="-47"/>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47"/>
        </w:rPr>
        <w:t/>
      </w:r>
      <w:r>
        <w:rPr>
          <w:color w:val="231F20"/>
        </w:rPr>
        <w:t/>
      </w:r>
      <w:r>
        <w:rPr>
          <w:color w:val="231F20"/>
          <w:spacing w:val="1"/>
        </w:rPr>
        <w:t/>
      </w:r>
      <w:r>
        <w:rPr>
          <w:color w:val="231F20"/>
        </w:rPr>
        <w:t/>
      </w:r>
      <w:r>
        <w:rPr>
          <w:color w:val="231F20"/>
          <w:spacing w:val="32"/>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47"/>
        </w:rPr>
        <w:t/>
      </w:r>
      <w:r>
        <w:rPr>
          <w:color w:val="231F20"/>
        </w:rPr>
        <w:t/>
      </w:r>
      <w:r>
        <w:rPr>
          <w:color w:val="231F20"/>
          <w:spacing w:val="21"/>
        </w:rPr>
        <w:t/>
      </w:r>
      <w:r>
        <w:rPr>
          <w:color w:val="231F20"/>
        </w:rPr>
        <w:t/>
      </w:r>
      <w:r>
        <w:rPr>
          <w:color w:val="231F20"/>
          <w:spacing w:val="22"/>
        </w:rPr>
        <w:t/>
      </w:r>
      <w:r>
        <w:rPr>
          <w:color w:val="231F20"/>
        </w:rPr>
        <w:t/>
      </w:r>
      <w:r>
        <w:rPr>
          <w:color w:val="231F20"/>
          <w:spacing w:val="22"/>
        </w:rPr>
        <w:t/>
      </w:r>
      <w:r>
        <w:rPr>
          <w:color w:val="231F20"/>
        </w:rPr>
        <w:t/>
      </w:r>
      <w:r>
        <w:rPr>
          <w:color w:val="231F20"/>
          <w:spacing w:val="21"/>
        </w:rPr>
        <w:t/>
      </w:r>
      <w:r>
        <w:rPr>
          <w:color w:val="231F20"/>
        </w:rPr>
        <w:t/>
      </w:r>
      <w:r>
        <w:rPr>
          <w:color w:val="231F20"/>
          <w:spacing w:val="22"/>
        </w:rPr>
        <w:t/>
      </w:r>
      <w:r>
        <w:rPr>
          <w:color w:val="231F20"/>
        </w:rPr>
        <w:t/>
      </w:r>
      <w:r>
        <w:rPr>
          <w:color w:val="231F20"/>
          <w:spacing w:val="-47"/>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2"/>
        </w:rPr>
        <w:t/>
      </w:r>
      <w:r>
        <w:rPr>
          <w:color w:val="231F20"/>
        </w:rPr>
        <w:t/>
      </w:r>
      <w:r>
        <w:rPr>
          <w:color w:val="231F20"/>
          <w:spacing w:val="41"/>
        </w:rPr>
        <w:t/>
      </w:r>
      <w:r>
        <w:rPr>
          <w:color w:val="231F20"/>
        </w:rPr>
        <w:t/>
      </w:r>
    </w:p>
    <w:p>
      <w:pPr>
        <w:spacing w:after="0" w:line="249" w:lineRule="auto"/>
        <w:jc w:val="right"/>
        <w:sectPr>
          <w:type w:val="continuous"/>
          <w:pgSz w:w="12060" w:h="14580"/>
          <w:pgMar w:top="1300" w:right="260" w:bottom="720" w:left="1280"/>
          <w:cols w:equalWidth="0" w:num="4">
            <w:col w:w="575" w:space="519"/>
            <w:col w:w="1652" w:space="341"/>
            <w:col w:w="1095" w:space="53"/>
            <w:col w:w="6285"/>
          </w:cols>
        </w:sectPr>
      </w:pPr>
    </w:p>
    <w:p>
      <w:pPr>
        <w:spacing w:before="126" w:line="261" w:lineRule="auto"/>
        <w:ind w:left="104" w:right="80" w:firstLine="0"/>
        <w:jc w:val="left"/>
        <w:rPr>
          <w:sz w:val="16"/>
        </w:rPr>
      </w:pPr>
      <w:r>
        <w:rPr/>
        <w:drawing>
          <wp:anchor distT="0" distB="0" distL="0" distR="0" simplePos="0" relativeHeight="1573939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41" name="image1.png"/>
            <wp:cNvGraphicFramePr>
              <a:graphicFrameLocks noChangeAspect="1"/>
            </wp:cNvGraphicFramePr>
            <a:graphic>
              <a:graphicData uri="http://schemas.openxmlformats.org/drawingml/2006/picture">
                <pic:pic>
                  <pic:nvPicPr>
                    <pic:cNvPr id="4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990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43" name="image1.png"/>
            <wp:cNvGraphicFramePr>
              <a:graphicFrameLocks noChangeAspect="1"/>
            </wp:cNvGraphicFramePr>
            <a:graphic>
              <a:graphicData uri="http://schemas.openxmlformats.org/drawingml/2006/picture">
                <pic:pic>
                  <pic:nvPicPr>
                    <pic:cNvPr id="44" name="image1.png"/>
                    <pic:cNvPicPr/>
                  </pic:nvPicPr>
                  <pic:blipFill>
                    <a:blip r:embed="rId7" cstate="print"/>
                    <a:stretch>
                      <a:fillRect/>
                    </a:stretch>
                  </pic:blipFill>
                  <pic:spPr>
                    <a:xfrm>
                      <a:off x="0" y="0"/>
                      <a:ext cx="152400" cy="152400"/>
                    </a:xfrm>
                    <a:prstGeom prst="rect">
                      <a:avLst/>
                    </a:prstGeom>
                  </pic:spPr>
                </pic:pic>
              </a:graphicData>
            </a:graphic>
          </wp:anchor>
        </w:drawing>
      </w:r>
      <w:r>
        <w:rPr>
          <w:b/>
          <w:color w:val="231F20"/>
          <w:sz w:val="16"/>
        </w:rPr>
        <w:t/>
      </w:r>
      <w:r>
        <w:rPr>
          <w:b/>
          <w:color w:val="231F20"/>
          <w:spacing w:val="1"/>
          <w:sz w:val="16"/>
        </w:rPr>
        <w:t/>
      </w:r>
      <w:r>
        <w:rPr>
          <w:b/>
          <w:color w:val="231F20"/>
          <w:sz w:val="16"/>
        </w:rPr>
        <w:t/>
      </w:r>
      <w:r>
        <w:rPr>
          <w:b/>
          <w:color w:val="231F20"/>
          <w:spacing w:val="1"/>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Fonts w:hint="eastAsia" w:eastAsia="宋体"/>
        </w:rPr>
        <w:t xml:space="preserve">图18.1库尔茨和李的实验结果，其中三组在1.8秒的时间间隔内练习双手复节奏，左手两拍，右手三拍。</w:t>
      </w:r>
      <w:r>
        <w:rPr>
          <w:color w:val="231F20"/>
          <w:sz w:val="16"/>
          <w:rFonts w:hint="eastAsia" w:eastAsia="宋体"/>
        </w:rPr>
        <w:t xml:space="preserve">左-右间隔持续时间比是左手相对于右手的平均表现。</w:t>
      </w:r>
      <w:r>
        <w:rPr>
          <w:color w:val="231F20"/>
          <w:sz w:val="16"/>
          <w:rFonts w:hint="eastAsia" w:eastAsia="宋体"/>
        </w:rPr>
        <w:t xml:space="preserve">完美的复节奏表演是1.5的比例。</w:t>
      </w:r>
      <w:r>
        <w:rPr>
          <w:color w:val="231F20"/>
          <w:sz w:val="16"/>
          <w:rFonts w:hint="eastAsia" w:eastAsia="宋体"/>
        </w:rPr>
        <w:t xml:space="preserve">该图显示了双手复节奏在转移测试中的表现，</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Pr>
        <w:t/>
      </w:r>
      <w:r>
        <w:rPr>
          <w:color w:val="231F20"/>
          <w:spacing w:val="1"/>
          <w:sz w:val="16"/>
        </w:rPr>
        <w:t/>
      </w:r>
      <w:r>
        <w:rPr>
          <w:color w:val="231F20"/>
          <w:sz w:val="16"/>
        </w:rPr>
        <w:t/>
      </w:r>
    </w:p>
    <w:p>
      <w:pPr>
        <w:spacing w:before="0" w:line="280" w:lineRule="auto"/>
        <w:ind w:left="104" w:right="136" w:firstLine="0"/>
        <w:jc w:val="left"/>
        <w:rPr>
          <w:sz w:val="14"/>
        </w:rPr>
      </w:pPr>
      <w:r>
        <w:rPr>
          <w:color w:val="231F20"/>
          <w:sz w:val="16"/>
          <w:rFonts w:hint="eastAsia" w:eastAsia="宋体"/>
        </w:rPr>
        <w:t xml:space="preserve">转移测试前的部分和全部，以及全部任务练习。</w:t>
      </w:r>
      <w:r>
        <w:rPr>
          <w:color w:val="231F20"/>
          <w:sz w:val="16"/>
          <w:rFonts w:hint="eastAsia" w:eastAsia="宋体"/>
        </w:rPr>
        <w:t xml:space="preserve">资料来源:库尔茨，s.，和李，T.D.(2003年)的数据。</w:t>
      </w:r>
      <w:r>
        <w:rPr>
          <w:color w:val="231F20"/>
          <w:sz w:val="16"/>
          <w:rFonts w:hint="eastAsia" w:eastAsia="宋体"/>
        </w:rPr>
        <w:t xml:space="preserve">复节奏的部分和全部知觉运动实践。</w:t>
      </w:r>
      <w:r>
        <w:rPr>
          <w:i/>
          <w:color w:val="231F20"/>
          <w:sz w:val="14"/>
          <w:rFonts w:hint="eastAsia" w:eastAsia="宋体"/>
        </w:rPr>
        <w:t xml:space="preserve">神经科学快报，338，</w:t>
      </w:r>
      <w:r>
        <w:rPr>
          <w:color w:val="231F20"/>
          <w:sz w:val="16"/>
          <w:rFonts w:hint="eastAsia" w:eastAsia="宋体"/>
        </w:rPr>
        <w:t xml:space="preserve">205–208，图3。</w:t>
      </w:r>
      <w:r>
        <w:rPr>
          <w:color w:val="231F20"/>
          <w:sz w:val="16"/>
          <w:rFonts w:hint="eastAsia" w:eastAsia="宋体"/>
        </w:rPr>
        <w:t/>
      </w:r>
      <w:r>
        <w:rPr>
          <w:color w:val="231F20"/>
          <w:spacing w:val="1"/>
          <w:sz w:val="16"/>
        </w:rPr>
        <w:t/>
      </w:r>
      <w:r>
        <w:rPr>
          <w:color w:val="231F20"/>
          <w:sz w:val="16"/>
        </w:rPr>
        <w:t/>
      </w:r>
      <w:r>
        <w:rPr>
          <w:color w:val="231F20"/>
          <w:spacing w:val="-7"/>
          <w:sz w:val="16"/>
        </w:rPr>
        <w:t/>
      </w:r>
      <w:r>
        <w:rPr>
          <w:i/>
          <w:color w:val="231F20"/>
          <w:sz w:val="14"/>
        </w:rPr>
        <w:t/>
      </w:r>
      <w:r>
        <w:rPr>
          <w:i/>
          <w:color w:val="231F20"/>
          <w:spacing w:val="-1"/>
          <w:sz w:val="14"/>
        </w:rPr>
        <w:t/>
      </w:r>
      <w:r>
        <w:rPr>
          <w:color w:val="231F20"/>
          <w:sz w:val="14"/>
        </w:rPr>
        <w:t/>
      </w:r>
      <w:r>
        <w:rPr>
          <w:color w:val="231F20"/>
          <w:spacing w:val="-1"/>
          <w:sz w:val="14"/>
        </w:rPr>
        <w:t/>
      </w:r>
      <w:r>
        <w:rPr>
          <w:color w:val="231F20"/>
          <w:sz w:val="14"/>
        </w:rPr>
        <w:t/>
      </w:r>
      <w:r>
        <w:rPr>
          <w:color w:val="231F20"/>
          <w:spacing w:val="-2"/>
          <w:sz w:val="14"/>
        </w:rPr>
        <w:t/>
      </w:r>
      <w:r>
        <w:rPr>
          <w:color w:val="231F20"/>
          <w:sz w:val="14"/>
        </w:rPr>
        <w:t/>
      </w:r>
      <w:r>
        <w:rPr>
          <w:color w:val="231F20"/>
          <w:spacing w:val="-1"/>
          <w:sz w:val="14"/>
        </w:rPr>
        <w:t/>
      </w:r>
      <w:r>
        <w:rPr>
          <w:color w:val="231F20"/>
          <w:sz w:val="14"/>
        </w:rPr>
        <w:t/>
      </w:r>
      <w:r>
        <w:rPr>
          <w:color w:val="231F20"/>
          <w:spacing w:val="-1"/>
          <w:sz w:val="14"/>
        </w:rPr>
        <w:t/>
      </w:r>
      <w:r>
        <w:rPr>
          <w:color w:val="231F20"/>
          <w:sz w:val="14"/>
        </w:rPr>
        <w:t/>
      </w:r>
      <w:r>
        <w:rPr>
          <w:color w:val="231F20"/>
          <w:spacing w:val="-1"/>
          <w:sz w:val="14"/>
        </w:rPr>
        <w:t/>
      </w:r>
      <w:r>
        <w:rPr>
          <w:color w:val="231F20"/>
          <w:sz w:val="14"/>
        </w:rPr>
        <w:t/>
      </w:r>
      <w:r>
        <w:rPr>
          <w:color w:val="231F20"/>
          <w:spacing w:val="-2"/>
          <w:sz w:val="14"/>
        </w:rPr>
        <w:t/>
      </w:r>
      <w:r>
        <w:rPr>
          <w:color w:val="231F20"/>
          <w:sz w:val="14"/>
        </w:rPr>
        <w:t/>
      </w:r>
      <w:r>
        <w:rPr>
          <w:color w:val="231F20"/>
          <w:spacing w:val="-1"/>
          <w:sz w:val="14"/>
        </w:rPr>
        <w:t/>
      </w:r>
      <w:r>
        <w:rPr>
          <w:color w:val="231F20"/>
          <w:sz w:val="14"/>
        </w:rPr>
        <w:t/>
      </w:r>
      <w:r>
        <w:rPr>
          <w:color w:val="231F20"/>
          <w:spacing w:val="-1"/>
          <w:sz w:val="14"/>
        </w:rPr>
        <w:t/>
      </w:r>
      <w:r>
        <w:rPr>
          <w:color w:val="231F20"/>
          <w:sz w:val="14"/>
        </w:rPr>
        <w:t/>
      </w:r>
      <w:r>
        <w:rPr>
          <w:color w:val="231F20"/>
          <w:spacing w:val="-1"/>
          <w:sz w:val="14"/>
        </w:rPr>
        <w:t/>
      </w:r>
      <w:r>
        <w:rPr>
          <w:color w:val="231F20"/>
          <w:sz w:val="14"/>
        </w:rPr>
        <w:t/>
      </w:r>
      <w:r>
        <w:rPr>
          <w:color w:val="231F20"/>
          <w:spacing w:val="-2"/>
          <w:sz w:val="14"/>
        </w:rPr>
        <w:t/>
      </w:r>
      <w:r>
        <w:rPr>
          <w:color w:val="231F20"/>
          <w:sz w:val="14"/>
        </w:rPr>
        <w:t/>
      </w:r>
      <w:r>
        <w:rPr>
          <w:color w:val="231F20"/>
          <w:spacing w:val="-1"/>
          <w:sz w:val="14"/>
        </w:rPr>
        <w:t/>
      </w:r>
      <w:r>
        <w:rPr>
          <w:color w:val="231F20"/>
          <w:sz w:val="14"/>
        </w:rPr>
        <w:t/>
      </w:r>
      <w:r>
        <w:rPr>
          <w:color w:val="231F20"/>
          <w:spacing w:val="-32"/>
          <w:sz w:val="14"/>
        </w:rPr>
        <w:t/>
      </w:r>
      <w:r>
        <w:rPr>
          <w:color w:val="231F20"/>
          <w:sz w:val="14"/>
        </w:rPr>
        <w:t/>
      </w:r>
      <w:r>
        <w:rPr>
          <w:i/>
          <w:color w:val="231F20"/>
          <w:sz w:val="14"/>
        </w:rPr>
        <w:t/>
      </w:r>
      <w:r>
        <w:rPr>
          <w:i/>
          <w:color w:val="231F20"/>
          <w:spacing w:val="-32"/>
          <w:sz w:val="14"/>
        </w:rPr>
        <w:t/>
      </w:r>
      <w:r>
        <w:rPr>
          <w:color w:val="231F20"/>
          <w:sz w:val="14"/>
        </w:rPr>
        <w:t/>
      </w:r>
    </w:p>
    <w:p>
      <w:pPr>
        <w:pStyle w:val="BodyText"/>
      </w:pPr>
    </w:p>
    <w:p>
      <w:pPr>
        <w:pStyle w:val="BodyText"/>
        <w:spacing w:before="124" w:line="249" w:lineRule="auto"/>
        <w:ind w:left="100" w:right="38"/>
        <w:jc w:val="both"/>
        <w:rPr/>
      </w:pPr>
      <w:r>
        <w:rPr>
          <w:i/>
          <w:color w:val="231F20"/>
        </w:rPr>
        <w:t/>
      </w:r>
      <w:r>
        <w:rPr>
          <w:color w:val="231F20"/>
        </w:rPr>
        <w:t/>
      </w:r>
      <w:r>
        <w:rPr>
          <w:color w:val="231F20"/>
          <w:spacing w:val="1"/>
        </w:rPr>
        <w:t/>
      </w:r>
      <w:r>
        <w:rPr>
          <w:color w:val="231F20"/>
        </w:rPr>
        <w:t/>
      </w:r>
      <w:r>
        <w:rPr>
          <w:color w:val="231F20"/>
          <w:spacing w:val="1"/>
        </w:rPr>
        <w:t/>
      </w:r>
      <w:r>
        <w:rPr>
          <w:color w:val="231F20"/>
          <w:rFonts w:hint="eastAsia" w:eastAsia="宋体"/>
        </w:rPr>
        <w:t xml:space="preserve">部分方法。</w:t>
      </w:r>
      <w:r>
        <w:rPr>
          <w:color w:val="231F20"/>
          <w:rFonts w:hint="eastAsia" w:eastAsia="宋体"/>
        </w:rPr>
        <w:t xml:space="preserve">学习者不是在将所有部分组合成一个整体技能之前单独练习，而是作为一个独立的单元练习第一部分，然后练习第二部分——首先单独练习，然后与第一部分一起练习。</w:t>
      </w:r>
      <w:r>
        <w:rPr>
          <w:color w:val="231F20"/>
          <w:rFonts w:hint="eastAsia" w:eastAsia="宋体"/>
        </w:rPr>
        <w:t xml:space="preserve">通过这种方式，每个独立的部分逐步加入一个更大的部分。</w:t>
      </w:r>
      <w:r>
        <w:rPr>
          <w:color w:val="231F20"/>
          <w:rFonts w:hint="eastAsia" w:eastAsia="宋体"/>
        </w:rPr>
        <w:t xml:space="preserve">随着练习的继续，学习者最终将整个技能作为一个整体来练习。</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47"/>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p>
    <w:p>
      <w:pPr>
        <w:pStyle w:val="BodyText"/>
        <w:spacing w:before="7" w:line="249" w:lineRule="auto"/>
        <w:ind w:left="100" w:right="39"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渐进部分法的一个常见例子是学习游泳蛙泳的常用练习方案。蛙泳很容易细分为两个相对独立的部分，腿踢和手臂动作。因为学习蛙泳的一个难点是这两个部分的协调时间，所以首先独立练习每个部分有助于学习者降低整个技能的注意力需求。这使得学生能够将他或她的大部分注意力只集中在</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p>
    <w:p>
      <w:pPr>
        <w:pStyle w:val="BodyText"/>
        <w:spacing w:before="12" w:line="249" w:lineRule="auto"/>
        <w:ind w:left="100" w:right="1897"/>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Fonts w:hint="eastAsia" w:eastAsia="宋体"/>
        </w:rPr>
        <w:t xml:space="preserve">阿什和霍尔德(1990)发现，人们在钢琴上学习乐谱受益于渐进的部分练习方法。在这个实验中，参与者学习了二十四个四分音符的乐谱，分成三组，每组八个音符。前两盘很容易，第三盘很难。两种类型的渐进部分法优于学习演奏乐谱的整体方法，后者的演奏基于错误、节奏准确性和节奏一致性。在两种递进部分方法中，描述由易到难递进的方法往往比描述由难到易递进的方法更好。</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p>
    <w:p>
      <w:pPr>
        <w:pStyle w:val="BodyText"/>
        <w:spacing w:before="12" w:line="249" w:lineRule="auto"/>
        <w:ind w:left="100" w:right="1894"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渐进部分法的一个关键特征是它利用了实践的部分方法和整体方法的优点。</w:t>
      </w:r>
      <w:r>
        <w:rPr>
          <w:color w:val="231F20"/>
          <w:rFonts w:hint="eastAsia" w:eastAsia="宋体"/>
        </w:rPr>
        <w:t xml:space="preserve">部分方法的优点是减少了执行整个技能时的注意力需求，这样人们就可以将注意力集中在技能某一部分的特定方面。</w:t>
      </w:r>
      <w:r>
        <w:rPr>
          <w:color w:val="231F20"/>
          <w:rFonts w:hint="eastAsia" w:eastAsia="宋体"/>
        </w:rPr>
        <w:t xml:space="preserve">另一方面，整个方法的优点是可以一起练习各个部分重要的空间和时间协调。</w:t>
      </w:r>
      <w:r>
        <w:rPr>
          <w:color w:val="231F20"/>
          <w:rFonts w:hint="eastAsia" w:eastAsia="宋体"/>
        </w:rPr>
        <w:t xml:space="preserve">进步部分法结合了这两种性质。</w:t>
      </w:r>
      <w:r>
        <w:rPr>
          <w:color w:val="231F20"/>
          <w:rFonts w:hint="eastAsia" w:eastAsia="宋体"/>
        </w:rPr>
        <w:t xml:space="preserve">因此，执行技能的注意力需求得到了控制，同时各部分被逐步组合在一起，以便学习者可以练习执行各部分作为一个整体的重要空间和时间协调要求。</w:t>
      </w:r>
      <w:r>
        <w:rPr>
          <w:color w:val="231F20"/>
          <w:rFonts w:hint="eastAsia" w:eastAsia="宋体"/>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2"/>
        </w:rPr>
        <w:t/>
      </w:r>
      <w:r>
        <w:rPr>
          <w:color w:val="231F20"/>
        </w:rPr>
        <w:t/>
      </w:r>
      <w:r>
        <w:rPr>
          <w:color w:val="231F20"/>
          <w:spacing w:val="42"/>
        </w:rPr>
        <w:t/>
      </w:r>
      <w:r>
        <w:rPr>
          <w:color w:val="231F20"/>
        </w:rPr>
        <w:t/>
      </w:r>
      <w:r>
        <w:rPr>
          <w:color w:val="231F20"/>
          <w:spacing w:val="43"/>
        </w:rPr>
        <w:t/>
      </w:r>
      <w:r>
        <w:rPr>
          <w:color w:val="231F20"/>
        </w:rPr>
        <w:t/>
      </w:r>
      <w:r>
        <w:rPr>
          <w:color w:val="231F20"/>
          <w:spacing w:val="42"/>
        </w:rPr>
        <w:t/>
      </w:r>
      <w:r>
        <w:rPr>
          <w:color w:val="231F20"/>
        </w:rPr>
        <w:t/>
      </w:r>
      <w:r>
        <w:rPr>
          <w:color w:val="231F20"/>
          <w:spacing w:val="42"/>
        </w:rPr>
        <w:t/>
      </w:r>
      <w:r>
        <w:rPr>
          <w:color w:val="231F20"/>
        </w:rPr>
        <w:t/>
      </w:r>
      <w:r>
        <w:rPr>
          <w:color w:val="231F20"/>
          <w:spacing w:val="43"/>
        </w:rPr>
        <w:t/>
      </w:r>
      <w:r>
        <w:rPr>
          <w:color w:val="231F20"/>
        </w:rPr>
        <w:t/>
      </w:r>
      <w:r>
        <w:rPr>
          <w:color w:val="231F20"/>
          <w:spacing w:val="42"/>
        </w:rPr>
        <w:t/>
      </w:r>
      <w:r>
        <w:rPr>
          <w:color w:val="231F20"/>
        </w:rPr>
        <w:t/>
      </w:r>
      <w:r>
        <w:rPr>
          <w:color w:val="231F20"/>
          <w:spacing w:val="-47"/>
        </w:rPr>
        <w:t/>
      </w:r>
      <w:r>
        <w:rPr>
          <w:color w:val="231F20"/>
        </w:rPr>
        <w:t/>
      </w:r>
      <w:r>
        <w:rPr>
          <w:color w:val="231F20"/>
          <w:spacing w:val="40"/>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1"/>
        </w:rPr>
        <w:t/>
      </w:r>
      <w:r>
        <w:rPr>
          <w:color w:val="231F20"/>
        </w:rPr>
        <w:t/>
      </w:r>
      <w:r>
        <w:rPr>
          <w:color w:val="231F20"/>
          <w:spacing w:val="31"/>
        </w:rPr>
        <w:t/>
      </w:r>
      <w:r>
        <w:rPr>
          <w:color w:val="231F20"/>
        </w:rPr>
        <w:t/>
      </w:r>
      <w:r>
        <w:rPr>
          <w:color w:val="231F20"/>
          <w:spacing w:val="80"/>
        </w:rPr>
        <w:t/>
      </w:r>
      <w:r>
        <w:rPr>
          <w:color w:val="231F20"/>
        </w:rPr>
        <w:t/>
      </w:r>
      <w:r>
        <w:rPr>
          <w:color w:val="231F20"/>
          <w:spacing w:val="80"/>
        </w:rPr>
        <w:t/>
      </w:r>
      <w:r>
        <w:rPr>
          <w:color w:val="231F20"/>
        </w:rPr>
        <w:t/>
      </w:r>
      <w:r>
        <w:rPr>
          <w:color w:val="231F20"/>
          <w:spacing w:val="81"/>
        </w:rPr>
        <w:t/>
      </w:r>
      <w:r>
        <w:rPr>
          <w:color w:val="231F20"/>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p>
    <w:p>
      <w:pPr>
        <w:spacing w:after="0" w:line="249" w:lineRule="auto"/>
        <w:jc w:val="both"/>
        <w:sectPr>
          <w:type w:val="continuous"/>
          <w:pgSz w:w="12060" w:h="14580"/>
          <w:pgMar w:top="1300" w:right="260" w:bottom="720" w:left="1280"/>
          <w:cols w:equalWidth="0" w:num="2">
            <w:col w:w="4222" w:space="218"/>
            <w:col w:w="6080"/>
          </w:cols>
        </w:sectPr>
      </w:pPr>
    </w:p>
    <w:p>
      <w:pPr>
        <w:tabs>
          <w:tab w:val="right" w:leader="none" w:pos="9399"/>
        </w:tabs>
        <w:spacing w:before="97"/>
        <w:ind w:left="4857" w:right="0" w:firstLine="0"/>
        <w:jc w:val="left"/>
        <w:rPr>
          <w:sz w:val="18"/>
        </w:rPr>
      </w:pPr>
      <w:r>
        <w:rPr/>
        <w:pict>
          <v:shape style="position:absolute;margin-left:108pt;margin-top:31.402344pt;width:426.25pt;height:228.75pt;mso-position-horizontal-relative:page;mso-position-vertical-relative:paragraph;z-index:15741952"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4"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2"/>
                          <w:ind w:left="115"/>
                          <w:rPr>
                            <w:b/>
                            <w:sz w:val="20"/>
                          </w:rPr>
                        </w:pPr>
                        <w:r>
                          <w:rPr>
                            <w:b/>
                            <w:color w:val="FFFFFF"/>
                            <w:sz w:val="20"/>
                            <w:rFonts w:hint="eastAsia" w:eastAsia="宋体"/>
                          </w:rPr>
                          <w:t xml:space="preserve">仔细看看</w:t>
                        </w:r>
                      </w:p>
                    </w:tc>
                  </w:tr>
                  <w:tr>
                    <w:trPr>
                      <w:trHeight w:val="4270" w:hRule="atLeast"/>
                    </w:trPr>
                    <w:tc>
                      <w:tcPr>
                        <w:tcW w:w="8510" w:type="dxa"/>
                        <w:gridSpan w:val="2"/>
                        <w:tcBorders>
                          <w:top w:val="nil"/>
                        </w:tcBorders>
                      </w:tcPr>
                      <w:p>
                        <w:pPr>
                          <w:pStyle w:val="TableParagraph"/>
                          <w:spacing w:before="123"/>
                          <w:ind w:left="1005"/>
                          <w:rPr>
                            <w:b/>
                            <w:sz w:val="19"/>
                          </w:rPr>
                        </w:pPr>
                        <w:r>
                          <w:rPr>
                            <w:b/>
                            <w:color w:val="231F20"/>
                            <w:sz w:val="19"/>
                          </w:rPr>
                          <w:t/>
                        </w:r>
                        <w:r>
                          <w:rPr>
                            <w:b/>
                            <w:color w:val="231F20"/>
                            <w:spacing w:val="-2"/>
                            <w:sz w:val="19"/>
                          </w:rPr>
                          <w:t/>
                        </w:r>
                        <w:r>
                          <w:rPr>
                            <w:b/>
                            <w:color w:val="231F20"/>
                            <w:sz w:val="19"/>
                            <w:rFonts w:hint="eastAsia" w:eastAsia="宋体"/>
                          </w:rPr>
                          <w:t xml:space="preserve">学习三球杂耍的简化方法</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p>
                      <w:p>
                        <w:pPr>
                          <w:pStyle w:val="TableParagraph"/>
                          <w:spacing w:before="146" w:line="254" w:lineRule="auto"/>
                          <w:ind w:right="229"/>
                          <w:jc w:val="both"/>
                          <w:rPr>
                            <w:sz w:val="18"/>
                          </w:rPr>
                        </w:pP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43"/>
                            <w:sz w:val="18"/>
                          </w:rPr>
                          <w:t/>
                        </w:r>
                        <w:r>
                          <w:rPr>
                            <w:color w:val="231F20"/>
                            <w:sz w:val="18"/>
                            <w:rFonts w:hint="eastAsia" w:eastAsia="宋体"/>
                          </w:rPr>
                          <w:t xml:space="preserve">豪塔拉(1988)报告的一项实验表明，通过使用更容易的物体开始杂耍练习有利于学习杂耍三个球。</w:t>
                        </w:r>
                      </w:p>
                      <w:p>
                        <w:pPr>
                          <w:pStyle w:val="TableParagraph"/>
                          <w:spacing w:before="1" w:line="254" w:lineRule="auto"/>
                          <w:ind w:right="223" w:firstLine="239"/>
                          <w:rPr>
                            <w:sz w:val="18"/>
                          </w:rPr>
                        </w:pP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42"/>
                            <w:sz w:val="18"/>
                          </w:rPr>
                          <w:t/>
                        </w:r>
                        <w:r>
                          <w:rPr>
                            <w:color w:val="231F20"/>
                            <w:sz w:val="18"/>
                            <w:rFonts w:hint="eastAsia" w:eastAsia="宋体"/>
                          </w:rPr>
                          <w:t xml:space="preserve">参与者是10到12岁的男孩和女孩，他们之前没有玩杂耍的经历。他们都连续14天每天练习5分钟，然后用杂耍球测试1分钟。</w:t>
                        </w:r>
                      </w:p>
                      <w:p>
                        <w:pPr>
                          <w:pStyle w:val="TableParagraph"/>
                          <w:tabs>
                            <w:tab w:val="left" w:leader="none" w:pos="4674"/>
                          </w:tabs>
                          <w:spacing w:before="141"/>
                          <w:jc w:val="both"/>
                          <w:rPr>
                            <w:sz w:val="18"/>
                          </w:rPr>
                        </w:pPr>
                        <w:r>
                          <w:rPr>
                            <w:color w:val="231F20"/>
                            <w:sz w:val="18"/>
                            <w:rFonts w:hint="eastAsia" w:eastAsia="宋体"/>
                          </w:rPr>
                          <w:t xml:space="preserve">实验比较了四种练习条件:</w:t>
                          <w:tab/>
                        </w:r>
                        <w:r>
                          <w:rPr>
                            <w:b/>
                            <w:color w:val="231F20"/>
                            <w:sz w:val="18"/>
                          </w:rPr>
                          <w:t/>
                        </w:r>
                        <w:r>
                          <w:rPr>
                            <w:b/>
                            <w:color w:val="231F20"/>
                            <w:spacing w:val="45"/>
                            <w:sz w:val="18"/>
                          </w:rPr>
                          <w:t/>
                        </w:r>
                        <w:r>
                          <w:rPr>
                            <w:b/>
                            <w:color w:val="231F20"/>
                            <w:sz w:val="18"/>
                            <w:rFonts w:hint="eastAsia" w:eastAsia="宋体"/>
                          </w:rPr>
                          <w:t xml:space="preserve">b.</w:t>
                        </w:r>
                        <w:r>
                          <w:rPr>
                            <w:color w:val="231F20"/>
                            <w:sz w:val="18"/>
                            <w:rFonts w:hint="eastAsia" w:eastAsia="宋体"/>
                          </w:rPr>
                          <w:t xml:space="preserve">豆袋</w:t>
                        </w:r>
                        <w:r>
                          <w:rPr>
                            <w:color w:val="231F20"/>
                            <w:sz w:val="18"/>
                            <w:rFonts w:hint="eastAsia" w:eastAsia="宋体"/>
                          </w:rPr>
                          <w:t/>
                        </w:r>
                      </w:p>
                      <w:p>
                        <w:pPr>
                          <w:pStyle w:val="TableParagraph"/>
                          <w:numPr>
                            <w:ilvl w:val="0"/>
                            <w:numId w:val="4"/>
                          </w:numPr>
                          <w:tabs>
                            <w:tab w:val="left" w:leader="none" w:pos="481"/>
                            <w:tab w:val="left" w:leader="none" w:pos="4674"/>
                          </w:tabs>
                          <w:spacing w:before="13" w:after="0" w:line="243" w:lineRule="exact"/>
                          <w:ind w:left="480" w:right="0" w:hanging="246"/>
                          <w:jc w:val="left"/>
                          <w:rPr>
                            <w:sz w:val="18"/>
                          </w:rPr>
                        </w:pPr>
                        <w:r>
                          <w:rPr>
                            <w:color w:val="231F20"/>
                            <w:sz w:val="18"/>
                            <w:rFonts w:hint="eastAsia" w:eastAsia="宋体"/>
                          </w:rPr>
                          <w:t xml:space="preserve">学习者开始练习使用三种“杂耍”</w:t>
                          <w:tab/>
                        </w:r>
                        <w:r>
                          <w:rPr>
                            <w:b/>
                            <w:color w:val="231F20"/>
                            <w:position w:val="6"/>
                            <w:sz w:val="18"/>
                          </w:rPr>
                          <w:t>c.</w:t>
                        </w:r>
                        <w:r>
                          <w:rPr>
                            <w:b/>
                            <w:color w:val="231F20"/>
                            <w:spacing w:val="1"/>
                            <w:position w:val="6"/>
                            <w:sz w:val="18"/>
                          </w:rPr>
                          <w:t> </w:t>
                        </w:r>
                        <w:r>
                          <w:rPr>
                            <w:color w:val="231F20"/>
                            <w:position w:val="6"/>
                            <w:sz w:val="18"/>
                          </w:rPr>
                          <w:t>juggling balls</w:t>
                        </w:r>
                      </w:p>
                      <w:p>
                        <w:pPr>
                          <w:pStyle w:val="TableParagraph"/>
                          <w:tabs>
                            <w:tab w:val="left" w:leader="none" w:pos="4434"/>
                          </w:tabs>
                          <w:spacing w:before="1" w:line="182" w:lineRule="auto"/>
                          <w:ind w:left="480"/>
                          <w:rPr>
                            <w:sz w:val="18"/>
                          </w:rPr>
                        </w:pPr>
                        <w:r>
                          <w:rPr>
                            <w:color w:val="231F20"/>
                            <w:position w:val="-5"/>
                            <w:sz w:val="18"/>
                          </w:rPr>
                          <w:t>balls” of three different colors.</w:t>
                          <w:tab/>
                        </w:r>
                        <w:r>
                          <w:rPr>
                            <w:b/>
                            <w:color w:val="231F20"/>
                            <w:sz w:val="18"/>
                          </w:rPr>
                          <w:t/>
                        </w:r>
                        <w:r>
                          <w:rPr>
                            <w:b/>
                            <w:color w:val="231F20"/>
                            <w:spacing w:val="22"/>
                            <w:sz w:val="18"/>
                          </w:rPr>
                          <w:t/>
                        </w:r>
                        <w:r>
                          <w:rPr>
                            <w:b/>
                            <w:color w:val="231F20"/>
                            <w:sz w:val="18"/>
                            <w:rFonts w:hint="eastAsia" w:eastAsia="宋体"/>
                          </w:rPr>
                          <w:t xml:space="preserve">4.</w:t>
                        </w:r>
                        <w:r>
                          <w:rPr>
                            <w:color w:val="231F20"/>
                            <w:sz w:val="18"/>
                            <w:rFonts w:hint="eastAsia" w:eastAsia="宋体"/>
                          </w:rPr>
                          <w:t xml:space="preserve"> 学习者开始练习使用加重围巾</w:t>
                        </w:r>
                        <w:r>
                          <w:rPr>
                            <w:color w:val="231F20"/>
                            <w:sz w:val="18"/>
                            <w:rFonts w:hint="eastAsia" w:eastAsia="宋体"/>
                          </w:rPr>
                          <w:t/>
                        </w:r>
                        <w:r>
                          <w:rPr>
                            <w:color w:val="231F20"/>
                            <w:spacing w:val="-1"/>
                            <w:sz w:val="18"/>
                          </w:rPr>
                          <w:t/>
                        </w:r>
                        <w:r>
                          <w:rPr>
                            <w:color w:val="231F20"/>
                            <w:sz w:val="18"/>
                          </w:rPr>
                          <w:t/>
                        </w:r>
                      </w:p>
                      <w:p>
                        <w:pPr>
                          <w:pStyle w:val="TableParagraph"/>
                          <w:numPr>
                            <w:ilvl w:val="0"/>
                            <w:numId w:val="4"/>
                          </w:numPr>
                          <w:tabs>
                            <w:tab w:val="left" w:leader="none" w:pos="481"/>
                            <w:tab w:val="left" w:leader="none" w:pos="4680"/>
                          </w:tabs>
                          <w:spacing w:before="0" w:after="0" w:line="220" w:lineRule="exact"/>
                          <w:ind w:left="480" w:right="0" w:hanging="246"/>
                          <w:jc w:val="left"/>
                          <w:rPr>
                            <w:sz w:val="18"/>
                          </w:rPr>
                        </w:pPr>
                        <w:r>
                          <w:rPr>
                            <w:color w:val="231F20"/>
                            <w:sz w:val="18"/>
                            <w:rFonts w:hint="eastAsia" w:eastAsia="宋体"/>
                          </w:rPr>
                          <w:t xml:space="preserve">学习者开始练习使用立方体形状</w:t>
                          <w:tab/>
                        </w:r>
                        <w:r>
                          <w:rPr>
                            <w:color w:val="231F20"/>
                            <w:position w:val="6"/>
                            <w:sz w:val="18"/>
                          </w:rPr>
                          <w:t>and then switched to the balls.</w:t>
                        </w:r>
                      </w:p>
                      <w:p>
                        <w:pPr>
                          <w:pStyle w:val="TableParagraph"/>
                          <w:tabs>
                            <w:tab w:val="left" w:leader="none" w:pos="4434"/>
                          </w:tabs>
                          <w:spacing w:before="1" w:line="182" w:lineRule="auto"/>
                          <w:ind w:left="480"/>
                          <w:rPr>
                            <w:sz w:val="18"/>
                          </w:rPr>
                        </w:pPr>
                        <w:r>
                          <w:rPr>
                            <w:color w:val="231F20"/>
                            <w:position w:val="-5"/>
                            <w:sz w:val="18"/>
                          </w:rPr>
                          <w:t>beanbags.</w:t>
                          <w:tab/>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Fonts w:hint="eastAsia" w:eastAsia="宋体"/>
                          </w:rPr>
                          <w:t xml:space="preserve">三球杂耍测试的结果表明:</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p>
                      <w:p>
                        <w:pPr>
                          <w:pStyle w:val="TableParagraph"/>
                          <w:numPr>
                            <w:ilvl w:val="0"/>
                            <w:numId w:val="4"/>
                          </w:numPr>
                          <w:tabs>
                            <w:tab w:val="left" w:leader="none" w:pos="481"/>
                            <w:tab w:val="left" w:leader="none" w:pos="4434"/>
                            <w:tab w:val="left" w:leader="none" w:pos="4680"/>
                          </w:tabs>
                          <w:spacing w:before="16" w:after="0" w:line="184" w:lineRule="auto"/>
                          <w:ind w:left="480" w:right="432" w:hanging="246"/>
                          <w:jc w:val="left"/>
                          <w:rPr>
                            <w:sz w:val="18"/>
                          </w:rPr>
                        </w:pPr>
                        <w:r>
                          <w:rPr>
                            <w:color w:val="231F20"/>
                            <w:sz w:val="18"/>
                            <w:rFonts w:hint="eastAsia" w:eastAsia="宋体"/>
                          </w:rPr>
                          <w:t xml:space="preserve">学习者遵循渐进简化</w:t>
                          <w:tab/>
                        </w:r>
                        <w:r>
                          <w:rPr>
                            <w:color w:val="231F20"/>
                            <w:w w:val="110"/>
                            <w:position w:val="6"/>
                            <w:sz w:val="18"/>
                          </w:rPr>
                          <w:t>∙</w:t>
                        </w:r>
                        <w:r>
                          <w:rPr>
                            <w:color w:val="231F20"/>
                            <w:spacing w:val="1"/>
                            <w:w w:val="110"/>
                            <w:position w:val="6"/>
                            <w:sz w:val="18"/>
                          </w:rPr>
                          <w:t> </w:t>
                        </w:r>
                        <w:r>
                          <w:rPr>
                            <w:color w:val="231F20"/>
                            <w:position w:val="6"/>
                            <w:sz w:val="18"/>
                          </w:rPr>
                          <w:t>The beanbags practice condition led to the best</w:t>
                        </w:r>
                        <w:r>
                          <w:rPr>
                            <w:color w:val="231F20"/>
                            <w:spacing w:val="-43"/>
                            <w:position w:val="6"/>
                            <w:sz w:val="18"/>
                          </w:rPr>
                          <w:t> </w:t>
                        </w:r>
                        <w:r>
                          <w:rPr>
                            <w:color w:val="231F20"/>
                            <w:position w:val="-5"/>
                            <w:sz w:val="18"/>
                          </w:rPr>
                          <w:t>scheme:</w:t>
                          <w:tab/>
                          <w:tab/>
                        </w:r>
                        <w:r>
                          <w:rPr>
                            <w:color w:val="231F20"/>
                            <w:sz w:val="18"/>
                            <w:rFonts w:hint="eastAsia" w:eastAsia="宋体"/>
                          </w:rPr>
                          <w:t xml:space="preserve">测试性能。</w:t>
                        </w:r>
                      </w:p>
                      <w:p>
                        <w:pPr>
                          <w:pStyle w:val="TableParagraph"/>
                          <w:spacing w:before="22"/>
                          <w:ind w:left="475"/>
                          <w:rPr>
                            <w:sz w:val="18"/>
                          </w:rPr>
                        </w:pPr>
                        <w:r>
                          <w:rPr>
                            <w:b/>
                            <w:color w:val="231F20"/>
                            <w:sz w:val="18"/>
                          </w:rPr>
                          <w:t/>
                        </w:r>
                        <w:r>
                          <w:rPr>
                            <w:b/>
                            <w:color w:val="231F20"/>
                            <w:spacing w:val="1"/>
                            <w:sz w:val="18"/>
                          </w:rPr>
                          <w:t/>
                        </w:r>
                        <w:r>
                          <w:rPr>
                            <w:b/>
                            <w:color w:val="231F20"/>
                            <w:sz w:val="18"/>
                            <w:rFonts w:hint="eastAsia" w:eastAsia="宋体"/>
                          </w:rPr>
                          <w:t xml:space="preserve">a.</w:t>
                        </w:r>
                        <w:r>
                          <w:rPr>
                            <w:color w:val="231F20"/>
                            <w:sz w:val="18"/>
                            <w:rFonts w:hint="eastAsia" w:eastAsia="宋体"/>
                          </w:rPr>
                          <w:t xml:space="preserve">不同颜色的围巾</w:t>
                        </w:r>
                        <w:r>
                          <w:rPr>
                            <w:color w:val="231F20"/>
                            <w:sz w:val="18"/>
                            <w:rFonts w:hint="eastAsia" w:eastAsia="宋体"/>
                          </w:rPr>
                          <w:t/>
                        </w:r>
                      </w:p>
                      <w:p>
                        <w:pPr>
                          <w:pStyle w:val="TableParagraph"/>
                          <w:spacing w:before="172" w:line="261" w:lineRule="auto"/>
                          <w:ind w:right="229"/>
                          <w:jc w:val="both"/>
                          <w:rPr>
                            <w:sz w:val="16"/>
                          </w:rPr>
                        </w:pPr>
                        <w:r>
                          <w:rPr>
                            <w:i/>
                            <w:color w:val="231F20"/>
                            <w:sz w:val="16"/>
                          </w:rPr>
                          <w:t/>
                        </w:r>
                        <w:r>
                          <w:rPr>
                            <w:color w:val="231F20"/>
                            <w:sz w:val="16"/>
                            <w:rFonts w:hint="eastAsia" w:eastAsia="宋体"/>
                          </w:rPr>
                          <w:t xml:space="preserve">注:杂耍球练习组参与者的杂耍球得分比杂耍球组和进步组参与者的杂耍球得分高50%以上，比使用杂耍球之前先用加重围巾然后用豆袋练习的组参与者的杂耍球得分高100%以上。</w:t>
                        </w:r>
                        <w:r>
                          <w:rPr>
                            <w:color w:val="231F20"/>
                            <w:sz w:val="16"/>
                            <w:rFonts w:hint="eastAsia" w:eastAsia="宋体"/>
                          </w:rPr>
                          <w:t/>
                        </w:r>
                        <w:r>
                          <w:rPr>
                            <w:color w:val="231F20"/>
                            <w:spacing w:val="1"/>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37"/>
                            <w:sz w:val="16"/>
                          </w:rPr>
                          <w:t/>
                        </w:r>
                        <w:r>
                          <w:rPr>
                            <w:color w:val="231F20"/>
                            <w:sz w:val="16"/>
                          </w:rPr>
                          <w:t/>
                        </w:r>
                      </w:p>
                    </w:tc>
                  </w:tr>
                </w:tbl>
                <w:p>
                  <w:pPr>
                    <w:pStyle w:val="BodyText"/>
                  </w:pPr>
                </w:p>
              </w:txbxContent>
            </v:textbox>
            <w10:wrap type="none"/>
          </v:shape>
        </w:pict>
      </w:r>
      <w:r>
        <w:rPr/>
        <w:drawing>
          <wp:anchor distT="0" distB="0" distL="0" distR="0" simplePos="0" relativeHeight="15742464" behindDoc="0" locked="0" layoutInCell="1" allowOverlap="1">
            <wp:simplePos x="0" y="0"/>
            <wp:positionH relativeFrom="page">
              <wp:posOffset>1371600</wp:posOffset>
            </wp:positionH>
            <wp:positionV relativeFrom="paragraph">
              <wp:posOffset>265624</wp:posOffset>
            </wp:positionV>
            <wp:extent cx="565150" cy="492125"/>
            <wp:effectExtent l="0" t="0" r="0" b="0"/>
            <wp:wrapNone/>
            <wp:docPr id="45" name="image5.png"/>
            <wp:cNvGraphicFramePr>
              <a:graphicFrameLocks noChangeAspect="1"/>
            </wp:cNvGraphicFramePr>
            <a:graphic>
              <a:graphicData uri="http://schemas.openxmlformats.org/drawingml/2006/picture">
                <pic:pic>
                  <pic:nvPicPr>
                    <pic:cNvPr id="46" name="image5.png"/>
                    <pic:cNvPicPr/>
                  </pic:nvPicPr>
                  <pic:blipFill>
                    <a:blip r:embed="rId11" cstate="print"/>
                    <a:stretch>
                      <a:fillRect/>
                    </a:stretch>
                  </pic:blipFill>
                  <pic:spPr>
                    <a:xfrm>
                      <a:off x="0" y="0"/>
                      <a:ext cx="565150" cy="492125"/>
                    </a:xfrm>
                    <a:prstGeom prst="rect">
                      <a:avLst/>
                    </a:prstGeom>
                  </pic:spPr>
                </pic:pic>
              </a:graphicData>
            </a:graphic>
          </wp:anchor>
        </w:drawing>
      </w:r>
      <w:r>
        <w:rPr>
          <w:color w:val="231F20"/>
          <w:sz w:val="18"/>
          <w:rFonts w:hint="eastAsia" w:eastAsia="宋体"/>
        </w:rPr>
        <w:t xml:space="preserve">第18章■整体和部分练习</w:t>
      </w:r>
      <w:r>
        <w:rPr>
          <w:color w:val="231F20"/>
          <w:spacing w:val="-12"/>
          <w:w w:val="105"/>
          <w:sz w:val="18"/>
        </w:rPr>
        <w:t/>
      </w:r>
      <w:r>
        <w:rPr>
          <w:color w:val="231F20"/>
          <w:sz w:val="18"/>
        </w:rPr>
        <w:t/>
      </w:r>
      <w:r>
        <w:rPr>
          <w:color w:val="231F20"/>
          <w:spacing w:val="24"/>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Pr>
        <w:t/>
      </w:r>
      <w:r>
        <w:rPr>
          <w:color w:val="231F20"/>
          <w:spacing w:val="-12"/>
          <w:w w:val="105"/>
          <w:sz w:val="18"/>
        </w:rPr>
        <w:t/>
      </w:r>
      <w:r>
        <w:rPr>
          <w:color w:val="231F20"/>
          <w:sz w:val="18"/>
        </w:rPr>
        <w:t/>
      </w:r>
      <w:r>
        <w:rPr>
          <w:color w:val="231F20"/>
          <w:spacing w:val="-11"/>
          <w:w w:val="105"/>
          <w:sz w:val="18"/>
        </w:rPr>
        <w:t/>
      </w:r>
      <w:r>
        <w:rPr>
          <w:color w:val="231F20"/>
          <w:sz w:val="18"/>
        </w:rPr>
        <w:t/>
      </w:r>
      <w:r>
        <w:rPr>
          <w:color w:val="231F20"/>
          <w:spacing w:val="-11"/>
          <w:w w:val="105"/>
          <w:sz w:val="18"/>
        </w:rPr>
        <w:t/>
      </w:r>
      <w:r>
        <w:rPr>
          <w:color w:val="231F20"/>
          <w:sz w:val="18"/>
        </w:rPr>
        <w:t/>
        <w:tab/>
        <w:t>441</w:t>
      </w:r>
    </w:p>
    <w:p>
      <w:pPr>
        <w:spacing w:after="0"/>
        <w:jc w:val="left"/>
        <w:rPr>
          <w:sz w:val="18"/>
        </w:rPr>
        <w:sectPr>
          <w:pgSz w:w="12060" w:h="14580"/>
          <w:pgMar w:top="1300" w:right="260" w:bottom="720" w:left="1280" w:header="0" w:footer="523"/>
        </w:sectPr>
      </w:pPr>
    </w:p>
    <w:p>
      <w:pPr>
        <w:pStyle w:val="BodyText"/>
        <w:rPr>
          <w:sz w:val="26"/>
        </w:rPr>
      </w:pPr>
      <w:r>
        <w:rPr/>
        <w:drawing>
          <wp:anchor distT="0" distB="0" distL="0" distR="0" simplePos="0" relativeHeight="1574092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47" name="image1.png"/>
            <wp:cNvGraphicFramePr>
              <a:graphicFrameLocks noChangeAspect="1"/>
            </wp:cNvGraphicFramePr>
            <a:graphic>
              <a:graphicData uri="http://schemas.openxmlformats.org/drawingml/2006/picture">
                <pic:pic>
                  <pic:nvPicPr>
                    <pic:cNvPr id="4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144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49" name="image1.png"/>
            <wp:cNvGraphicFramePr>
              <a:graphicFrameLocks noChangeAspect="1"/>
            </wp:cNvGraphicFramePr>
            <a:graphic>
              <a:graphicData uri="http://schemas.openxmlformats.org/drawingml/2006/picture">
                <pic:pic>
                  <pic:nvPicPr>
                    <pic:cNvPr id="5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31"/>
        </w:rPr>
      </w:pPr>
    </w:p>
    <w:p>
      <w:pPr>
        <w:pStyle w:val="Heading2"/>
      </w:pPr>
      <w:r>
        <w:rPr>
          <w:color w:val="231F20"/>
          <w:rFonts w:hint="eastAsia" w:eastAsia="宋体"/>
        </w:rPr>
        <w:t xml:space="preserve">简化:降低任务难度</w:t>
      </w:r>
    </w:p>
    <w:p>
      <w:pPr>
        <w:pStyle w:val="BodyText"/>
        <w:spacing w:before="10" w:line="249" w:lineRule="auto"/>
        <w:ind w:left="880"/>
        <w:jc w:val="both"/>
        <w:rPr/>
      </w:pPr>
      <w:r>
        <w:rPr>
          <w:color w:val="231F20"/>
        </w:rPr>
        <w:t/>
      </w:r>
      <w:r>
        <w:rPr>
          <w:color w:val="231F20"/>
          <w:spacing w:val="46"/>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8"/>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对于一项复杂的技能，简化是一种方法，它使整个技能或技能的某些部分对人们来说不太难执行。有几种方法可以简化技能练习。我们将在这里讨论其中的六个。每一个都是学习某一种技能所特有的。所有这些都包括练习整个技能，但以各种方式简化技能的某些部分。</w:t>
      </w:r>
      <w:r>
        <w:rPr>
          <w:color w:val="231F20"/>
          <w:spacing w:val="1"/>
        </w:rPr>
        <w:t/>
      </w:r>
      <w:r>
        <w:rPr>
          <w:color w:val="231F20"/>
        </w:rPr>
        <w:t/>
      </w:r>
      <w:r>
        <w:rPr>
          <w:color w:val="231F20"/>
          <w:spacing w:val="1"/>
        </w:rPr>
        <w:t/>
      </w:r>
      <w:r>
        <w:rPr>
          <w:color w:val="231F20"/>
        </w:rPr>
        <w:t/>
      </w:r>
      <w:r>
        <w:rPr>
          <w:color w:val="231F20"/>
          <w:spacing w:val="20"/>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48"/>
        </w:rPr>
        <w:t/>
      </w:r>
      <w:r>
        <w:rPr>
          <w:color w:val="231F20"/>
        </w:rPr>
        <w:t/>
      </w:r>
    </w:p>
    <w:p>
      <w:pPr>
        <w:pStyle w:val="BodyText"/>
        <w:spacing w:before="4"/>
        <w:rPr>
          <w:sz w:val="30"/>
        </w:rPr>
      </w:pPr>
    </w:p>
    <w:p>
      <w:pPr>
        <w:pStyle w:val="BodyText"/>
        <w:spacing w:line="249" w:lineRule="auto"/>
        <w:ind w:left="880"/>
        <w:jc w:val="both"/>
        <w:rPr/>
      </w:pPr>
      <w:r>
        <w:rPr>
          <w:rFonts w:ascii="Cambria"/>
          <w:color w:val="231F20"/>
          <w:spacing w:val="-2"/>
        </w:rPr>
        <w:t/>
      </w:r>
      <w:r>
        <w:rPr>
          <w:rFonts w:ascii="Cambria"/>
          <w:color w:val="231F20"/>
          <w:spacing w:val="-6"/>
        </w:rPr>
        <w:t/>
      </w:r>
      <w:r>
        <w:rPr>
          <w:rFonts w:ascii="Cambria"/>
          <w:color w:val="231F20"/>
          <w:spacing w:val="-2"/>
        </w:rPr>
        <w:t/>
      </w:r>
      <w:r>
        <w:rPr>
          <w:rFonts w:ascii="Cambria"/>
          <w:color w:val="231F20"/>
          <w:spacing w:val="-5"/>
        </w:rPr>
        <w:t/>
      </w:r>
      <w:r>
        <w:rPr>
          <w:rFonts w:ascii="Cambria"/>
          <w:color w:val="231F20"/>
          <w:spacing w:val="-1"/>
        </w:rPr>
        <w:t/>
      </w:r>
      <w:r>
        <w:rPr>
          <w:rFonts w:ascii="Cambria"/>
          <w:color w:val="231F20"/>
          <w:spacing w:val="2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1"/>
        </w:rPr>
        <w:t/>
      </w:r>
      <w:r>
        <w:rPr>
          <w:color w:val="231F20"/>
        </w:rPr>
        <w:t/>
      </w:r>
      <w:r>
        <w:rPr>
          <w:i/>
          <w:color w:val="231F20"/>
        </w:rPr>
        <w:t/>
      </w:r>
      <w:r>
        <w:rPr>
          <w:i/>
          <w:color w:val="231F20"/>
          <w:spacing w:val="1"/>
        </w:rPr>
        <w:t/>
      </w:r>
      <w:r>
        <w:rPr>
          <w:i/>
          <w:color w:val="231F20"/>
          <w:spacing w:val="-3"/>
        </w:rPr>
        <w:t/>
      </w:r>
      <w:r>
        <w:rPr>
          <w:i/>
          <w:color w:val="231F20"/>
          <w:spacing w:val="-10"/>
        </w:rPr>
        <w:t/>
      </w:r>
      <w:r>
        <w:rPr>
          <w:i/>
          <w:color w:val="231F20"/>
          <w:spacing w:val="-3"/>
        </w:rPr>
        <w:t/>
      </w:r>
      <w:r>
        <w:rPr>
          <w:i/>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Fonts w:hint="eastAsia" w:eastAsia="宋体"/>
        </w:rPr>
        <w:t xml:space="preserve">降低对象难度。</w:t>
      </w:r>
      <w:r>
        <w:rPr>
          <w:color w:val="231F20"/>
          <w:rFonts w:hint="eastAsia" w:eastAsia="宋体"/>
        </w:rPr>
        <w:t xml:space="preserve">当一个人在学习一项物体操纵技能时，简化这项技能学习的一个方法是降低物体的难度。</w:t>
      </w:r>
      <w:r>
        <w:rPr>
          <w:color w:val="231F20"/>
          <w:rFonts w:hint="eastAsia" w:eastAsia="宋体"/>
        </w:rPr>
        <w:t xml:space="preserve">比如学杂耍三个球的人可以用豆袋练习。</w:t>
      </w:r>
      <w:r>
        <w:rPr>
          <w:color w:val="231F20"/>
          <w:rFonts w:hint="eastAsia" w:eastAsia="宋体"/>
        </w:rPr>
        <w:t xml:space="preserve">这降低了任务的难度，因为它们涉及到稍微大一点、更容易抓住的物体，因为它们也符合手的形状。</w:t>
      </w:r>
      <w:r>
        <w:rPr>
          <w:color w:val="231F20"/>
          <w:rFonts w:hint="eastAsia" w:eastAsia="宋体"/>
        </w:rPr>
        <w:t xml:space="preserve">因为这些物体较大且可变形，所以人不必为了在正确的时刻抓住物体而精确地定位手。然而，人在学习变戏法时仍然必须遵循变戏法的原则。</w:t>
      </w:r>
      <w:r>
        <w:rPr>
          <w:color w:val="231F20"/>
          <w:rFonts w:hint="eastAsia" w:eastAsia="宋体"/>
        </w:rPr>
        <w:t xml:space="preserve">我们期待</w:t>
      </w:r>
      <w:r>
        <w:rPr>
          <w:color w:val="231F20"/>
          <w:rFonts w:hint="eastAsia" w:eastAsia="宋体"/>
        </w:rPr>
        <w:t/>
      </w:r>
      <w:r>
        <w:rPr>
          <w:color w:val="231F20"/>
          <w:spacing w:val="1"/>
        </w:rPr>
        <w:t/>
      </w:r>
      <w:r>
        <w:rPr>
          <w:color w:val="231F20"/>
          <w:spacing w:val="-4"/>
        </w:rPr>
        <w:t/>
      </w:r>
      <w:r>
        <w:rPr>
          <w:color w:val="231F20"/>
          <w:spacing w:val="-17"/>
        </w:rPr>
        <w:t/>
      </w:r>
      <w:r>
        <w:rPr>
          <w:color w:val="231F20"/>
          <w:spacing w:val="-4"/>
        </w:rPr>
        <w:t/>
      </w:r>
      <w:r>
        <w:rPr>
          <w:color w:val="231F20"/>
          <w:spacing w:val="-17"/>
        </w:rPr>
        <w:t/>
      </w:r>
      <w:r>
        <w:rPr>
          <w:color w:val="231F20"/>
          <w:spacing w:val="-4"/>
        </w:rPr>
        <w:t/>
      </w:r>
      <w:r>
        <w:rPr>
          <w:color w:val="231F20"/>
          <w:spacing w:val="-17"/>
        </w:rPr>
        <w:t/>
      </w:r>
      <w:r>
        <w:rPr>
          <w:color w:val="231F20"/>
          <w:spacing w:val="-3"/>
        </w:rPr>
        <w:t/>
      </w:r>
      <w:r>
        <w:rPr>
          <w:color w:val="231F20"/>
          <w:spacing w:val="-16"/>
        </w:rPr>
        <w:t/>
      </w:r>
      <w:r>
        <w:rPr>
          <w:color w:val="231F20"/>
          <w:spacing w:val="-3"/>
        </w:rPr>
        <w:t/>
      </w:r>
      <w:r>
        <w:rPr>
          <w:color w:val="231F20"/>
          <w:spacing w:val="-17"/>
        </w:rPr>
        <w:t/>
      </w:r>
      <w:r>
        <w:rPr>
          <w:color w:val="231F20"/>
          <w:spacing w:val="-3"/>
        </w:rPr>
        <w:t/>
      </w:r>
      <w:r>
        <w:rPr>
          <w:color w:val="231F20"/>
          <w:spacing w:val="-17"/>
        </w:rPr>
        <w:t/>
      </w:r>
      <w:r>
        <w:rPr>
          <w:color w:val="231F20"/>
          <w:spacing w:val="-3"/>
        </w:rPr>
        <w:t/>
      </w:r>
      <w:r>
        <w:rPr>
          <w:color w:val="231F20"/>
          <w:spacing w:val="-16"/>
        </w:rPr>
        <w:t/>
      </w:r>
      <w:r>
        <w:rPr>
          <w:color w:val="231F20"/>
          <w:spacing w:val="-3"/>
        </w:rPr>
        <w:t/>
      </w:r>
      <w:r>
        <w:rPr>
          <w:color w:val="231F20"/>
          <w:spacing w:val="-17"/>
        </w:rPr>
        <w:t/>
      </w:r>
      <w:r>
        <w:rPr>
          <w:color w:val="231F20"/>
          <w:spacing w:val="-3"/>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6"/>
        <w:rPr>
          <w:sz w:val="25"/>
        </w:rPr>
      </w:pPr>
    </w:p>
    <w:p>
      <w:pPr>
        <w:pStyle w:val="BodyText"/>
        <w:spacing w:line="249" w:lineRule="auto"/>
        <w:ind w:left="319" w:right="1119"/>
        <w:jc w:val="both"/>
        <w:rPr/>
      </w:pPr>
      <w:r>
        <w:rPr>
          <w:color w:val="231F20"/>
        </w:rPr>
        <w:t/>
      </w:r>
      <w:r>
        <w:rPr>
          <w:color w:val="231F20"/>
          <w:spacing w:val="-11"/>
        </w:rPr>
        <w:t/>
      </w:r>
      <w:r>
        <w:rPr>
          <w:color w:val="231F20"/>
          <w:rFonts w:hint="eastAsia" w:eastAsia="宋体"/>
        </w:rPr>
        <w:t xml:space="preserve">早期的练习使用更容易的物体，使孩子能够学习这些变戏法的原理，然后很容易地将它们转移到变戏法更难的物体上。事实上，研究证据支持这种学习玩三个球的方法(豪塔拉，1988)。</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1"/>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p>
    <w:p>
      <w:pPr>
        <w:pStyle w:val="BodyText"/>
        <w:rPr>
          <w:sz w:val="30"/>
        </w:rPr>
      </w:pPr>
    </w:p>
    <w:p>
      <w:pPr>
        <w:pStyle w:val="BodyText"/>
        <w:spacing w:line="249" w:lineRule="auto"/>
        <w:ind w:left="319" w:right="1117"/>
        <w:jc w:val="both"/>
        <w:rPr/>
      </w:pPr>
      <w:r>
        <w:rPr>
          <w:rFonts w:ascii="Cambria"/>
          <w:color w:val="231F20"/>
          <w:spacing w:val="-2"/>
          <w:w w:val="95"/>
        </w:rPr>
        <w:t/>
      </w:r>
      <w:r>
        <w:rPr>
          <w:rFonts w:ascii="Cambria"/>
          <w:color w:val="231F20"/>
          <w:spacing w:val="-13"/>
          <w:w w:val="95"/>
        </w:rPr>
        <w:t/>
      </w:r>
      <w:r>
        <w:rPr>
          <w:rFonts w:ascii="Cambria"/>
          <w:color w:val="231F20"/>
          <w:spacing w:val="-2"/>
          <w:w w:val="95"/>
        </w:rPr>
        <w:t/>
      </w:r>
      <w:r>
        <w:rPr>
          <w:rFonts w:ascii="Cambria"/>
          <w:color w:val="231F20"/>
          <w:spacing w:val="-13"/>
          <w:w w:val="95"/>
        </w:rPr>
        <w:t/>
      </w:r>
      <w:r>
        <w:rPr>
          <w:rFonts w:ascii="Cambria"/>
          <w:color w:val="231F20"/>
          <w:spacing w:val="-1"/>
          <w:w w:val="95"/>
        </w:rPr>
        <w:t/>
      </w:r>
      <w:r>
        <w:rPr>
          <w:rFonts w:ascii="Cambria"/>
          <w:color w:val="231F20"/>
          <w:spacing w:val="15"/>
          <w:w w:val="95"/>
        </w:rPr>
        <w:t/>
      </w:r>
      <w:r>
        <w:rPr>
          <w:color w:val="231F20"/>
          <w:spacing w:val="-1"/>
          <w:w w:val="95"/>
        </w:rPr>
        <w:t/>
      </w:r>
      <w:r>
        <w:rPr>
          <w:color w:val="231F20"/>
          <w:spacing w:val="-19"/>
          <w:w w:val="95"/>
        </w:rPr>
        <w:t/>
      </w:r>
      <w:r>
        <w:rPr>
          <w:color w:val="231F20"/>
          <w:spacing w:val="-1"/>
          <w:w w:val="95"/>
        </w:rPr>
        <w:t/>
      </w:r>
      <w:r>
        <w:rPr>
          <w:color w:val="231F20"/>
          <w:spacing w:val="-19"/>
          <w:w w:val="95"/>
        </w:rPr>
        <w:t/>
      </w:r>
      <w:r>
        <w:rPr>
          <w:color w:val="231F20"/>
          <w:spacing w:val="-1"/>
          <w:w w:val="95"/>
        </w:rPr>
        <w:t/>
      </w:r>
      <w:r>
        <w:rPr>
          <w:color w:val="231F20"/>
          <w:spacing w:val="-19"/>
          <w:w w:val="95"/>
        </w:rPr>
        <w:t/>
      </w:r>
      <w:r>
        <w:rPr>
          <w:color w:val="231F20"/>
          <w:spacing w:val="-1"/>
          <w:w w:val="95"/>
        </w:rPr>
        <w:t/>
      </w:r>
      <w:r>
        <w:rPr>
          <w:color w:val="231F20"/>
          <w:spacing w:val="-46"/>
          <w:w w:val="95"/>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i/>
          <w:color w:val="231F20"/>
        </w:rPr>
        <w:t/>
      </w:r>
      <w:r>
        <w:rPr>
          <w:i/>
          <w:color w:val="231F20"/>
          <w:spacing w:val="-7"/>
        </w:rPr>
        <w:t/>
      </w:r>
      <w:r>
        <w:rPr>
          <w:i/>
          <w:color w:val="231F20"/>
        </w:rPr>
        <w:t/>
      </w:r>
      <w:r>
        <w:rPr>
          <w:i/>
          <w:color w:val="231F20"/>
          <w:spacing w:val="-8"/>
        </w:rPr>
        <w:t/>
      </w:r>
      <w:r>
        <w:rPr>
          <w:i/>
          <w:color w:val="231F20"/>
        </w:rPr>
        <w:t/>
      </w:r>
      <w:r>
        <w:rPr>
          <w:i/>
          <w:color w:val="231F20"/>
          <w:spacing w:val="-8"/>
        </w:rPr>
        <w:t/>
      </w:r>
      <w:r>
        <w:rPr>
          <w:i/>
          <w:color w:val="231F20"/>
        </w:rPr>
        <w:t/>
      </w:r>
      <w:r>
        <w:rPr>
          <w:i/>
          <w:color w:val="231F20"/>
          <w:spacing w:val="-7"/>
        </w:rPr>
        <w:t/>
      </w:r>
      <w:r>
        <w:rPr>
          <w:i/>
          <w:color w:val="231F20"/>
        </w:rPr>
        <w:t/>
      </w:r>
      <w:r>
        <w:rPr>
          <w:i/>
          <w:color w:val="231F20"/>
          <w:spacing w:val="-48"/>
        </w:rPr>
        <w:t/>
      </w:r>
      <w:r>
        <w:rPr>
          <w:i/>
          <w:color w:val="231F20"/>
          <w:spacing w:val="-3"/>
        </w:rPr>
        <w:t/>
      </w:r>
      <w:r>
        <w:rPr>
          <w:i/>
          <w:color w:val="231F20"/>
          <w:spacing w:val="-9"/>
        </w:rPr>
        <w:t/>
      </w:r>
      <w:r>
        <w:rPr>
          <w:i/>
          <w:color w:val="231F20"/>
          <w:spacing w:val="-3"/>
        </w:rPr>
        <w:t/>
      </w:r>
      <w:r>
        <w:rPr>
          <w:i/>
          <w:color w:val="231F20"/>
          <w:spacing w:val="-9"/>
        </w:rPr>
        <w:t/>
      </w:r>
      <w:r>
        <w:rPr>
          <w:i/>
          <w:color w:val="231F20"/>
          <w:spacing w:val="-3"/>
        </w:rPr>
        <w:t/>
      </w:r>
      <w:r>
        <w:rPr>
          <w:i/>
          <w:color w:val="231F20"/>
          <w:spacing w:val="-9"/>
        </w:rPr>
        <w:t/>
      </w:r>
      <w:r>
        <w:rPr>
          <w:i/>
          <w:color w:val="231F20"/>
          <w:spacing w:val="-2"/>
        </w:rPr>
        <w:t/>
      </w:r>
      <w:r>
        <w:rPr>
          <w:i/>
          <w:color w:val="231F20"/>
          <w:spacing w:val="-9"/>
        </w:rPr>
        <w:t/>
      </w:r>
      <w:r>
        <w:rPr>
          <w:i/>
          <w:color w:val="231F20"/>
          <w:spacing w:val="-2"/>
        </w:rPr>
        <w:t/>
      </w:r>
      <w:r>
        <w:rPr>
          <w:i/>
          <w:color w:val="231F20"/>
          <w:spacing w:val="-9"/>
        </w:rPr>
        <w:t/>
      </w:r>
      <w:r>
        <w:rPr>
          <w:i/>
          <w:color w:val="231F20"/>
          <w:spacing w:val="-2"/>
        </w:rPr>
        <w:t/>
      </w:r>
      <w:r>
        <w:rPr>
          <w:i/>
          <w:color w:val="231F20"/>
          <w:spacing w:val="-9"/>
        </w:rPr>
        <w:t/>
      </w:r>
      <w:r>
        <w:rPr>
          <w:i/>
          <w:color w:val="231F20"/>
          <w:spacing w:val="-2"/>
        </w:rPr>
        <w:t/>
      </w:r>
      <w:r>
        <w:rPr>
          <w:i/>
          <w:color w:val="231F20"/>
          <w:spacing w:val="-9"/>
        </w:rPr>
        <w:t/>
      </w:r>
      <w:r>
        <w:rPr>
          <w:color w:val="231F20"/>
          <w:spacing w:val="-2"/>
        </w:rPr>
        <w:t/>
      </w:r>
      <w:r>
        <w:rPr>
          <w:color w:val="231F20"/>
          <w:spacing w:val="-9"/>
        </w:rPr>
        <w:t/>
      </w:r>
      <w:r>
        <w:rPr>
          <w:color w:val="231F20"/>
          <w:spacing w:val="-2"/>
        </w:rPr>
        <w:t/>
      </w:r>
      <w:r>
        <w:rPr>
          <w:color w:val="231F20"/>
          <w:spacing w:val="-47"/>
        </w:rPr>
        <w:t/>
      </w:r>
      <w:r>
        <w:rPr>
          <w:color w:val="231F20"/>
        </w:rPr>
        <w:t/>
      </w:r>
      <w:r>
        <w:rPr>
          <w:color w:val="231F20"/>
          <w:spacing w:val="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rPr>
        <w:t/>
      </w:r>
      <w:r>
        <w:rPr>
          <w:color w:val="231F20"/>
          <w:spacing w:val="-48"/>
        </w:rPr>
        <w:t/>
      </w:r>
      <w:r>
        <w:rPr>
          <w:color w:val="231F20"/>
          <w:rFonts w:hint="eastAsia" w:eastAsia="宋体"/>
        </w:rPr>
        <w:t xml:space="preserve">减少注意力需求。</w:t>
      </w:r>
      <w:r>
        <w:rPr>
          <w:color w:val="231F20"/>
          <w:rFonts w:hint="eastAsia" w:eastAsia="宋体"/>
        </w:rPr>
        <w:t xml:space="preserve">降低任务难度的另一种方法是在不</w:t>
      </w:r>
      <w:r>
        <w:rPr>
          <w:i/>
          <w:color w:val="231F20"/>
          <w:rFonts w:hint="eastAsia" w:eastAsia="宋体"/>
        </w:rPr>
        <w:t xml:space="preserve">改变</w:t>
      </w:r>
      <w:r>
        <w:rPr>
          <w:color w:val="231F20"/>
          <w:rFonts w:hint="eastAsia" w:eastAsia="宋体"/>
        </w:rPr>
        <w:t xml:space="preserve">行动目标的情况下降低</w:t>
      </w:r>
      <w:r>
        <w:rPr>
          <w:i/>
          <w:color w:val="231F20"/>
          <w:rFonts w:hint="eastAsia" w:eastAsia="宋体"/>
        </w:rPr>
        <w:t xml:space="preserve">技能</w:t>
      </w:r>
      <w:r>
        <w:rPr>
          <w:color w:val="231F20"/>
          <w:rFonts w:hint="eastAsia" w:eastAsia="宋体"/>
        </w:rPr>
        <w:t xml:space="preserve">的</w:t>
      </w:r>
      <w:r>
        <w:rPr>
          <w:i/>
          <w:color w:val="231F20"/>
          <w:rFonts w:hint="eastAsia" w:eastAsia="宋体"/>
        </w:rPr>
        <w:t xml:space="preserve">注意力</w:t>
      </w:r>
      <w:r>
        <w:rPr>
          <w:color w:val="231F20"/>
          <w:rFonts w:hint="eastAsia" w:eastAsia="宋体"/>
        </w:rPr>
        <w:t xml:space="preserve">需求。</w:t>
      </w:r>
      <w:r>
        <w:rPr>
          <w:color w:val="231F20"/>
          <w:rFonts w:hint="eastAsia" w:eastAsia="宋体"/>
        </w:rPr>
        <w:t xml:space="preserve">该策略通过降低任务复杂度来降低任务难度。</w:t>
      </w:r>
      <w:r>
        <w:rPr>
          <w:color w:val="231F20"/>
          <w:rFonts w:hint="eastAsia" w:eastAsia="宋体"/>
        </w:rPr>
        <w:t xml:space="preserve">实施这一策略的一种方法是提供身体辅助设备，使人能够练习技能的目标，但同时减少任务的注意力需求。</w:t>
      </w:r>
      <w:r>
        <w:rPr>
          <w:color w:val="231F20"/>
          <w:rFonts w:hint="eastAsia" w:eastAsia="宋体"/>
        </w:rPr>
        <w:t xml:space="preserve">例如，伍尔夫和她的同事(伍尔夫，谢伊&amp;惠特克，1998；伍尔夫和图尔(Wulf&amp;Toole，1999)发现，在练习障碍滑雪模拟器任务时使用滑雪杖的人比不使用滑雪杖的人学会了更好地执行任务。</w:t>
      </w:r>
      <w:r>
        <w:rPr>
          <w:color w:val="231F20"/>
          <w:rFonts w:hint="eastAsia" w:eastAsia="宋体"/>
        </w:rPr>
        <w:t xml:space="preserve">杆子让表演者将更多的注意力集中在任务的动作协调要求上。</w:t>
      </w:r>
      <w:r>
        <w:rPr>
          <w:color w:val="231F20"/>
          <w:rFonts w:hint="eastAsia" w:eastAsia="宋体"/>
        </w:rPr>
        <w:t xml:space="preserve">这是可能的，因为任务的动态平衡部分的注意力需求减少，这导致</w:t>
      </w:r>
      <w:r>
        <w:rPr>
          <w:color w:val="231F20"/>
          <w:rFonts w:hint="eastAsia" w:eastAsia="宋体"/>
        </w:rPr>
        <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spacing w:val="-3"/>
        </w:rPr>
        <w:t/>
      </w:r>
      <w:r>
        <w:rPr>
          <w:color w:val="231F20"/>
          <w:spacing w:val="-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47"/>
        </w:rPr>
        <w:t/>
      </w:r>
      <w:r>
        <w:rPr>
          <w:color w:val="231F20"/>
        </w:rPr>
        <w:t/>
      </w:r>
      <w:r>
        <w:rPr>
          <w:color w:val="231F20"/>
          <w:spacing w:val="1"/>
        </w:rPr>
        <w:t/>
      </w:r>
      <w:r>
        <w:rPr>
          <w:color w:val="231F20"/>
        </w:rPr>
        <w:t/>
      </w:r>
      <w:r>
        <w:rPr>
          <w:color w:val="231F20"/>
          <w:spacing w:val="31"/>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p>
    <w:p>
      <w:pPr>
        <w:spacing w:after="0" w:line="249" w:lineRule="auto"/>
        <w:jc w:val="both"/>
        <w:sectPr>
          <w:type w:val="continuous"/>
          <w:pgSz w:w="12060" w:h="14580"/>
          <w:pgMar w:top="1300" w:right="260" w:bottom="720" w:left="1280"/>
          <w:cols w:equalWidth="0" w:num="2">
            <w:col w:w="4961" w:space="40"/>
            <w:col w:w="5519"/>
          </w:cols>
        </w:sectPr>
      </w:pPr>
    </w:p>
    <w:p>
      <w:pPr>
        <w:tabs>
          <w:tab w:val="left" w:leader="none" w:pos="819"/>
        </w:tabs>
        <w:spacing w:before="97"/>
        <w:ind w:left="100" w:right="0" w:firstLine="0"/>
        <w:jc w:val="left"/>
        <w:rPr>
          <w:sz w:val="18"/>
        </w:rPr>
      </w:pPr>
      <w:r>
        <w:rPr/>
        <w:drawing>
          <wp:anchor distT="0" distB="0" distL="0" distR="0" simplePos="0" relativeHeight="15743488" behindDoc="0" locked="0" layoutInCell="1" allowOverlap="1">
            <wp:simplePos x="0" y="0"/>
            <wp:positionH relativeFrom="page">
              <wp:posOffset>876300</wp:posOffset>
            </wp:positionH>
            <wp:positionV relativeFrom="paragraph">
              <wp:posOffset>261649</wp:posOffset>
            </wp:positionV>
            <wp:extent cx="565150" cy="492125"/>
            <wp:effectExtent l="0" t="0" r="0" b="0"/>
            <wp:wrapNone/>
            <wp:docPr id="51" name="image6.png"/>
            <wp:cNvGraphicFramePr>
              <a:graphicFrameLocks noChangeAspect="1"/>
            </wp:cNvGraphicFramePr>
            <a:graphic>
              <a:graphicData uri="http://schemas.openxmlformats.org/drawingml/2006/picture">
                <pic:pic>
                  <pic:nvPicPr>
                    <pic:cNvPr id="52" name="image6.png"/>
                    <pic:cNvPicPr/>
                  </pic:nvPicPr>
                  <pic:blipFill>
                    <a:blip r:embed="rId12" cstate="print"/>
                    <a:stretch>
                      <a:fillRect/>
                    </a:stretch>
                  </pic:blipFill>
                  <pic:spPr>
                    <a:xfrm>
                      <a:off x="0" y="0"/>
                      <a:ext cx="565150" cy="492125"/>
                    </a:xfrm>
                    <a:prstGeom prst="rect">
                      <a:avLst/>
                    </a:prstGeom>
                  </pic:spPr>
                </pic:pic>
              </a:graphicData>
            </a:graphic>
          </wp:anchor>
        </w:drawing>
      </w:r>
      <w:r>
        <w:rPr>
          <w:color w:val="231F20"/>
          <w:sz w:val="18"/>
        </w:rPr>
        <w:t>442</w:t>
        <w:tab/>
      </w:r>
      <w:r>
        <w:rPr>
          <w:color w:val="231F20"/>
          <w:sz w:val="18"/>
        </w:rPr>
        <w:t/>
      </w:r>
      <w:r>
        <w:rPr>
          <w:color w:val="231F20"/>
          <w:spacing w:val="2"/>
          <w:sz w:val="18"/>
        </w:rPr>
        <w:t/>
      </w:r>
      <w:r>
        <w:rPr>
          <w:color w:val="231F20"/>
          <w:sz w:val="18"/>
        </w:rPr>
        <w:t/>
      </w:r>
      <w:r>
        <w:rPr>
          <w:color w:val="231F20"/>
          <w:spacing w:val="5"/>
          <w:sz w:val="18"/>
        </w:rPr>
        <w:t/>
      </w:r>
      <w:r>
        <w:rPr>
          <w:rFonts w:ascii="Bookman Old Style" w:hAnsi="Bookman Old Style"/>
          <w:b w:val="0"/>
          <w:color w:val="231F20"/>
          <w:position w:val="2"/>
          <w:sz w:val="12"/>
        </w:rPr>
        <w:t/>
      </w:r>
      <w:r>
        <w:rPr>
          <w:rFonts w:ascii="Bookman Old Style" w:hAnsi="Bookman Old Style"/>
          <w:b w:val="0"/>
          <w:color w:val="231F20"/>
          <w:spacing w:val="57"/>
          <w:position w:val="2"/>
          <w:sz w:val="12"/>
        </w:rPr>
        <w:t/>
      </w:r>
      <w:r>
        <w:rPr>
          <w:color w:val="231F20"/>
          <w:sz w:val="18"/>
        </w:rPr>
        <w:t/>
      </w:r>
      <w:r>
        <w:rPr>
          <w:color w:val="231F20"/>
          <w:spacing w:val="3"/>
          <w:sz w:val="18"/>
        </w:rPr>
        <w:t/>
      </w:r>
      <w:r>
        <w:rPr>
          <w:color w:val="231F20"/>
          <w:sz w:val="18"/>
          <w:rFonts w:hint="eastAsia" w:eastAsia="宋体"/>
        </w:rPr>
        <w:t xml:space="preserve">第六单元■练习条件</w:t>
      </w:r>
    </w:p>
    <w:p>
      <w:pPr>
        <w:pStyle w:val="BodyText"/>
        <w:spacing w:before="8"/>
        <w:rPr>
          <w:sz w:val="27"/>
        </w:rPr>
      </w:pPr>
    </w:p>
    <w:p>
      <w:pPr>
        <w:pStyle w:val="BodyText"/>
        <w:tabs>
          <w:tab w:val="left" w:leader="none" w:pos="100"/>
        </w:tabs>
        <w:ind w:left="-1250"/>
      </w:pPr>
      <w:r>
        <w:rPr>
          <w:position w:val="74"/>
        </w:rPr>
        <w:drawing>
          <wp:inline distT="0" distB="0" distL="0" distR="0">
            <wp:extent cx="152400" cy="152400"/>
            <wp:effectExtent l="0" t="0" r="0" b="0"/>
            <wp:docPr id="53" name="image1.png"/>
            <wp:cNvGraphicFramePr>
              <a:graphicFrameLocks noChangeAspect="1"/>
            </wp:cNvGraphicFramePr>
            <a:graphic>
              <a:graphicData uri="http://schemas.openxmlformats.org/drawingml/2006/picture">
                <pic:pic>
                  <pic:nvPicPr>
                    <pic:cNvPr id="54" name="image1.png"/>
                    <pic:cNvPicPr/>
                  </pic:nvPicPr>
                  <pic:blipFill>
                    <a:blip r:embed="rId7" cstate="print"/>
                    <a:stretch>
                      <a:fillRect/>
                    </a:stretch>
                  </pic:blipFill>
                  <pic:spPr>
                    <a:xfrm>
                      <a:off x="0" y="0"/>
                      <a:ext cx="152400" cy="152400"/>
                    </a:xfrm>
                    <a:prstGeom prst="rect">
                      <a:avLst/>
                    </a:prstGeom>
                  </pic:spPr>
                </pic:pic>
              </a:graphicData>
            </a:graphic>
          </wp:inline>
        </w:drawing>
      </w:r>
      <w:r>
        <w:rPr>
          <w:position w:val="74"/>
        </w:rPr>
      </w:r>
      <w:r>
        <w:rPr>
          <w:position w:val="74"/>
        </w:rPr>
        <w:tab/>
      </w:r>
      <w:r>
        <w:rPr/>
        <w:pict>
          <v:shape style="width:426.25pt;height:310.95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2"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5916" w:hRule="atLeast"/>
                    </w:trPr>
                    <w:tc>
                      <w:tcPr>
                        <w:tcW w:w="8510" w:type="dxa"/>
                        <w:gridSpan w:val="2"/>
                        <w:tcBorders>
                          <w:top w:val="nil"/>
                        </w:tcBorders>
                      </w:tcPr>
                      <w:p>
                        <w:pPr>
                          <w:pStyle w:val="TableParagraph"/>
                          <w:spacing w:before="122"/>
                          <w:ind w:left="1005"/>
                          <w:rPr>
                            <w:b/>
                            <w:sz w:val="19"/>
                          </w:rPr>
                        </w:pPr>
                        <w:r>
                          <w:rPr>
                            <w:b/>
                            <w:color w:val="231F20"/>
                            <w:sz w:val="19"/>
                          </w:rPr>
                          <w:t/>
                        </w:r>
                        <w:r>
                          <w:rPr>
                            <w:b/>
                            <w:color w:val="231F20"/>
                            <w:spacing w:val="-6"/>
                            <w:sz w:val="19"/>
                          </w:rPr>
                          <w:t/>
                        </w:r>
                        <w:r>
                          <w:rPr>
                            <w:b/>
                            <w:color w:val="231F20"/>
                            <w:sz w:val="19"/>
                          </w:rPr>
                          <w:t/>
                        </w:r>
                        <w:r>
                          <w:rPr>
                            <w:b/>
                            <w:color w:val="231F20"/>
                            <w:spacing w:val="-6"/>
                            <w:sz w:val="19"/>
                          </w:rPr>
                          <w:t/>
                        </w:r>
                        <w:r>
                          <w:rPr>
                            <w:b/>
                            <w:color w:val="231F20"/>
                            <w:sz w:val="19"/>
                          </w:rPr>
                          <w:t/>
                        </w:r>
                        <w:r>
                          <w:rPr>
                            <w:b/>
                            <w:color w:val="231F20"/>
                            <w:spacing w:val="-6"/>
                            <w:sz w:val="19"/>
                          </w:rPr>
                          <w:t/>
                        </w:r>
                        <w:r>
                          <w:rPr>
                            <w:b/>
                            <w:color w:val="231F20"/>
                            <w:sz w:val="19"/>
                          </w:rPr>
                          <w:t/>
                        </w:r>
                        <w:r>
                          <w:rPr>
                            <w:b/>
                            <w:color w:val="231F20"/>
                            <w:spacing w:val="-5"/>
                            <w:sz w:val="19"/>
                          </w:rPr>
                          <w:t/>
                        </w:r>
                        <w:r>
                          <w:rPr>
                            <w:b/>
                            <w:color w:val="231F20"/>
                            <w:sz w:val="19"/>
                          </w:rPr>
                          <w:t/>
                        </w:r>
                        <w:r>
                          <w:rPr>
                            <w:b/>
                            <w:color w:val="231F20"/>
                            <w:spacing w:val="-6"/>
                            <w:sz w:val="19"/>
                          </w:rPr>
                          <w:t/>
                        </w:r>
                        <w:r>
                          <w:rPr>
                            <w:b/>
                            <w:color w:val="231F20"/>
                            <w:sz w:val="19"/>
                          </w:rPr>
                          <w:t/>
                        </w:r>
                        <w:r>
                          <w:rPr>
                            <w:b/>
                            <w:color w:val="231F20"/>
                            <w:spacing w:val="-6"/>
                            <w:sz w:val="19"/>
                          </w:rPr>
                          <w:t/>
                        </w:r>
                        <w:r>
                          <w:rPr>
                            <w:b/>
                            <w:color w:val="231F20"/>
                            <w:sz w:val="19"/>
                          </w:rPr>
                          <w:t/>
                        </w:r>
                        <w:r>
                          <w:rPr>
                            <w:b/>
                            <w:color w:val="231F20"/>
                            <w:spacing w:val="-6"/>
                            <w:sz w:val="19"/>
                          </w:rPr>
                          <w:t/>
                        </w:r>
                        <w:r>
                          <w:rPr>
                            <w:b/>
                            <w:color w:val="231F20"/>
                            <w:sz w:val="19"/>
                            <w:rFonts w:hint="eastAsia" w:eastAsia="宋体"/>
                          </w:rPr>
                          <w:t xml:space="preserve">训练车轮还是平衡自行车来教骑自行车</w:t>
                        </w:r>
                      </w:p>
                      <w:p>
                        <w:pPr>
                          <w:pStyle w:val="TableParagraph"/>
                          <w:spacing w:before="147" w:line="254" w:lineRule="auto"/>
                          <w:ind w:right="222"/>
                          <w:jc w:val="both"/>
                          <w:rPr>
                            <w:sz w:val="18"/>
                          </w:rPr>
                        </w:pPr>
                        <w:r>
                          <w:rPr>
                            <w:color w:val="231F20"/>
                            <w:sz w:val="18"/>
                          </w:rPr>
                          <w:t/>
                        </w:r>
                        <w:r>
                          <w:rPr>
                            <w:color w:val="231F20"/>
                            <w:spacing w:val="57"/>
                            <w:sz w:val="18"/>
                          </w:rPr>
                          <w:t/>
                        </w:r>
                        <w:r>
                          <w:rPr>
                            <w:color w:val="231F20"/>
                            <w:sz w:val="18"/>
                          </w:rPr>
                          <w:t/>
                        </w:r>
                        <w:r>
                          <w:rPr>
                            <w:color w:val="231F20"/>
                            <w:spacing w:val="57"/>
                            <w:sz w:val="18"/>
                          </w:rPr>
                          <w:t/>
                        </w:r>
                        <w:r>
                          <w:rPr>
                            <w:color w:val="231F20"/>
                            <w:sz w:val="18"/>
                          </w:rPr>
                          <w:t/>
                        </w:r>
                        <w:r>
                          <w:rPr>
                            <w:color w:val="231F20"/>
                            <w:spacing w:val="57"/>
                            <w:sz w:val="18"/>
                          </w:rPr>
                          <w:t/>
                        </w:r>
                        <w:r>
                          <w:rPr>
                            <w:color w:val="231F20"/>
                            <w:sz w:val="18"/>
                          </w:rPr>
                          <w:t/>
                        </w:r>
                        <w:r>
                          <w:rPr>
                            <w:color w:val="231F20"/>
                            <w:spacing w:val="57"/>
                            <w:sz w:val="18"/>
                          </w:rPr>
                          <w:t/>
                        </w:r>
                        <w:r>
                          <w:rPr>
                            <w:color w:val="231F20"/>
                            <w:sz w:val="18"/>
                          </w:rPr>
                          <w:t/>
                        </w:r>
                        <w:r>
                          <w:rPr>
                            <w:color w:val="231F20"/>
                            <w:spacing w:val="57"/>
                            <w:sz w:val="18"/>
                          </w:rPr>
                          <w:t/>
                        </w:r>
                        <w:r>
                          <w:rPr>
                            <w:color w:val="231F20"/>
                            <w:sz w:val="18"/>
                          </w:rPr>
                          <w:t/>
                        </w:r>
                        <w:r>
                          <w:rPr>
                            <w:color w:val="231F20"/>
                            <w:spacing w:val="57"/>
                            <w:sz w:val="18"/>
                          </w:rPr>
                          <w:t/>
                        </w:r>
                        <w:r>
                          <w:rPr>
                            <w:color w:val="231F20"/>
                            <w:sz w:val="18"/>
                          </w:rPr>
                          <w:t/>
                        </w:r>
                        <w:r>
                          <w:rPr>
                            <w:color w:val="231F20"/>
                            <w:spacing w:val="57"/>
                            <w:sz w:val="18"/>
                          </w:rPr>
                          <w:t/>
                        </w:r>
                        <w:r>
                          <w:rPr>
                            <w:color w:val="231F20"/>
                            <w:sz w:val="18"/>
                          </w:rPr>
                          <w:t/>
                        </w:r>
                        <w:r>
                          <w:rPr>
                            <w:color w:val="231F20"/>
                            <w:spacing w:val="1"/>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训练轮已经用了很多年了，没有踏板，所以也是用同样的方式推进的。</w:t>
                        </w:r>
                        <w:r>
                          <w:rPr>
                            <w:color w:val="231F20"/>
                            <w:sz w:val="18"/>
                            <w:rFonts w:hint="eastAsia" w:eastAsia="宋体"/>
                          </w:rPr>
                          <w:t xml:space="preserve">为了简化学习骑自行车的任务。</w:t>
                        </w:r>
                        <w:r>
                          <w:rPr>
                            <w:color w:val="231F20"/>
                            <w:sz w:val="18"/>
                            <w:rFonts w:hint="eastAsia" w:eastAsia="宋体"/>
                          </w:rPr>
                          <w:t xml:space="preserve">与训练轮相比，平衡自行车允许。虽然训练轮似乎是一个很好的学习者首先练习平衡和转向的例子，简化了独立于踏板部分练习的自行车部件的组织方法，但是人们也可以看到断裂和制动部件的元素。</w:t>
                        </w:r>
                        <w:r>
                          <w:rPr>
                            <w:color w:val="231F20"/>
                            <w:sz w:val="18"/>
                            <w:rFonts w:hint="eastAsia" w:eastAsia="宋体"/>
                          </w:rPr>
                          <w:t/>
                        </w:r>
                        <w:r>
                          <w:rPr>
                            <w:color w:val="231F20"/>
                            <w:spacing w:val="1"/>
                            <w:sz w:val="18"/>
                          </w:rPr>
                          <w:t/>
                        </w:r>
                        <w:r>
                          <w:rPr>
                            <w:color w:val="231F20"/>
                            <w:sz w:val="18"/>
                          </w:rPr>
                          <w:t/>
                        </w:r>
                        <w:r>
                          <w:rPr>
                            <w:i/>
                            <w:color w:val="231F20"/>
                            <w:sz w:val="18"/>
                          </w:rPr>
                          <w:t/>
                        </w:r>
                        <w:r>
                          <w:rPr>
                            <w:color w:val="231F20"/>
                            <w:sz w:val="18"/>
                          </w:rPr>
                          <w:t/>
                        </w:r>
                        <w:r>
                          <w:rPr>
                            <w:color w:val="231F20"/>
                            <w:spacing w:val="1"/>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i/>
                            <w:color w:val="231F20"/>
                            <w:sz w:val="18"/>
                          </w:rPr>
                          <w:t/>
                        </w:r>
                        <w:r>
                          <w:rPr>
                            <w:i/>
                            <w:color w:val="231F20"/>
                            <w:spacing w:val="1"/>
                            <w:sz w:val="18"/>
                          </w:rPr>
                          <w:t/>
                        </w:r>
                        <w:r>
                          <w:rPr>
                            <w:color w:val="231F20"/>
                            <w:sz w:val="18"/>
                          </w:rPr>
                          <w:t/>
                        </w:r>
                      </w:p>
                      <w:p>
                        <w:pPr>
                          <w:pStyle w:val="TableParagraph"/>
                          <w:tabs>
                            <w:tab w:val="left" w:leader="none" w:pos="4194"/>
                            <w:tab w:val="left" w:leader="none" w:pos="4434"/>
                            <w:tab w:val="left" w:leader="none" w:pos="4674"/>
                          </w:tabs>
                          <w:spacing w:before="3" w:line="254" w:lineRule="auto"/>
                          <w:ind w:right="224"/>
                          <w:jc w:val="right"/>
                          <w:rPr>
                            <w:sz w:val="18"/>
                          </w:rPr>
                        </w:pPr>
                        <w:r>
                          <w:rPr>
                            <w:i/>
                            <w:color w:val="231F20"/>
                            <w:sz w:val="18"/>
                          </w:rPr>
                          <w:t/>
                        </w:r>
                        <w:r>
                          <w:rPr>
                            <w:i/>
                            <w:color w:val="231F20"/>
                            <w:spacing w:val="10"/>
                            <w:sz w:val="18"/>
                          </w:rPr>
                          <w:t/>
                        </w:r>
                        <w:r>
                          <w:rPr>
                            <w:color w:val="231F20"/>
                            <w:sz w:val="18"/>
                          </w:rPr>
                          <w:t/>
                        </w:r>
                        <w:r>
                          <w:rPr>
                            <w:color w:val="231F20"/>
                            <w:spacing w:val="9"/>
                            <w:sz w:val="18"/>
                          </w:rPr>
                          <w:t/>
                        </w:r>
                        <w:r>
                          <w:rPr>
                            <w:i/>
                            <w:color w:val="231F20"/>
                            <w:sz w:val="18"/>
                            <w:rFonts w:hint="eastAsia" w:eastAsia="宋体"/>
                          </w:rPr>
                          <w:t xml:space="preserve">使用中的本地化和分段方法</w:t>
                        </w:r>
                        <w:r>
                          <w:rPr>
                            <w:i/>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tab/>
                          <w:tab/>
                          <w:tab/>
                        </w:r>
                        <w:r>
                          <w:rPr>
                            <w:color w:val="231F20"/>
                            <w:spacing w:val="-5"/>
                            <w:sz w:val="18"/>
                          </w:rPr>
                          <w:t/>
                        </w:r>
                        <w:r>
                          <w:rPr>
                            <w:color w:val="231F20"/>
                            <w:spacing w:val="-23"/>
                            <w:sz w:val="18"/>
                          </w:rPr>
                          <w:t/>
                        </w:r>
                        <w:r>
                          <w:rPr>
                            <w:color w:val="231F20"/>
                            <w:spacing w:val="-5"/>
                            <w:sz w:val="18"/>
                          </w:rPr>
                          <w:t/>
                        </w:r>
                        <w:r>
                          <w:rPr>
                            <w:color w:val="231F20"/>
                            <w:spacing w:val="-23"/>
                            <w:sz w:val="18"/>
                          </w:rPr>
                          <w:t/>
                        </w:r>
                        <w:r>
                          <w:rPr>
                            <w:color w:val="231F20"/>
                            <w:spacing w:val="-5"/>
                            <w:sz w:val="18"/>
                          </w:rPr>
                          <w:t/>
                        </w:r>
                        <w:r>
                          <w:rPr>
                            <w:color w:val="231F20"/>
                            <w:spacing w:val="-23"/>
                            <w:sz w:val="18"/>
                          </w:rPr>
                          <w:t/>
                        </w:r>
                        <w:r>
                          <w:rPr>
                            <w:color w:val="231F20"/>
                            <w:spacing w:val="-5"/>
                            <w:sz w:val="18"/>
                          </w:rPr>
                          <w:t/>
                        </w:r>
                        <w:r>
                          <w:rPr>
                            <w:color w:val="231F20"/>
                            <w:spacing w:val="-23"/>
                            <w:sz w:val="18"/>
                          </w:rPr>
                          <w:t/>
                        </w:r>
                        <w:r>
                          <w:rPr>
                            <w:color w:val="231F20"/>
                            <w:spacing w:val="-5"/>
                            <w:sz w:val="18"/>
                          </w:rPr>
                          <w:t/>
                        </w:r>
                        <w:r>
                          <w:rPr>
                            <w:color w:val="231F20"/>
                            <w:spacing w:val="-23"/>
                            <w:sz w:val="18"/>
                          </w:rPr>
                          <w:t/>
                        </w:r>
                        <w:r>
                          <w:rPr>
                            <w:color w:val="231F20"/>
                            <w:spacing w:val="-5"/>
                            <w:sz w:val="18"/>
                          </w:rPr>
                          <w:t/>
                        </w:r>
                        <w:r>
                          <w:rPr>
                            <w:color w:val="231F20"/>
                            <w:spacing w:val="-23"/>
                            <w:sz w:val="18"/>
                          </w:rPr>
                          <w:t/>
                        </w:r>
                        <w:r>
                          <w:rPr>
                            <w:color w:val="231F20"/>
                            <w:spacing w:val="-5"/>
                            <w:sz w:val="18"/>
                          </w:rPr>
                          <w:t/>
                        </w:r>
                        <w:r>
                          <w:rPr>
                            <w:color w:val="231F20"/>
                            <w:spacing w:val="-22"/>
                            <w:sz w:val="18"/>
                          </w:rPr>
                          <w:t/>
                        </w:r>
                        <w:r>
                          <w:rPr>
                            <w:color w:val="231F20"/>
                            <w:spacing w:val="-4"/>
                            <w:sz w:val="18"/>
                          </w:rPr>
                          <w:t/>
                        </w:r>
                        <w:r>
                          <w:rPr>
                            <w:color w:val="231F20"/>
                            <w:spacing w:val="-23"/>
                            <w:sz w:val="18"/>
                          </w:rPr>
                          <w:t/>
                        </w:r>
                        <w:r>
                          <w:rPr>
                            <w:color w:val="231F20"/>
                            <w:spacing w:val="-4"/>
                            <w:sz w:val="18"/>
                          </w:rPr>
                          <w:t/>
                        </w:r>
                        <w:r>
                          <w:rPr>
                            <w:color w:val="231F20"/>
                            <w:spacing w:val="-23"/>
                            <w:sz w:val="18"/>
                          </w:rPr>
                          <w:t/>
                        </w:r>
                        <w:r>
                          <w:rPr>
                            <w:color w:val="231F20"/>
                            <w:spacing w:val="-4"/>
                            <w:sz w:val="18"/>
                          </w:rPr>
                          <w:t/>
                        </w:r>
                        <w:r>
                          <w:rPr>
                            <w:color w:val="231F20"/>
                            <w:spacing w:val="-42"/>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Fonts w:hint="eastAsia" w:eastAsia="宋体"/>
                          </w:rPr>
                          <w:t xml:space="preserve">平衡自行车的支持者认为，最好用mas-因为轮子能让学习者练习平衡自行车</w:t>
                        </w:r>
                        <w:r>
                          <w:rPr>
                            <w:color w:val="231F20"/>
                            <w:spacing w:val="8"/>
                            <w:sz w:val="18"/>
                          </w:rPr>
                          <w:t/>
                        </w:r>
                        <w:r>
                          <w:rPr>
                            <w:color w:val="231F20"/>
                            <w:sz w:val="18"/>
                          </w:rPr>
                          <w:t/>
                          <w:tab/>
                          <w:tab/>
                        </w:r>
                        <w:r>
                          <w:rPr>
                            <w:color w:val="231F20"/>
                            <w:spacing w:val="-6"/>
                            <w:sz w:val="18"/>
                          </w:rPr>
                          <w:t/>
                        </w:r>
                        <w:r>
                          <w:rPr>
                            <w:color w:val="231F20"/>
                            <w:spacing w:val="-17"/>
                            <w:sz w:val="18"/>
                          </w:rPr>
                          <w:t/>
                        </w:r>
                        <w:r>
                          <w:rPr>
                            <w:color w:val="231F20"/>
                            <w:spacing w:val="-5"/>
                            <w:sz w:val="18"/>
                          </w:rPr>
                          <w:t/>
                        </w:r>
                        <w:r>
                          <w:rPr>
                            <w:color w:val="231F20"/>
                            <w:spacing w:val="-16"/>
                            <w:sz w:val="18"/>
                          </w:rPr>
                          <w:t/>
                        </w:r>
                        <w:r>
                          <w:rPr>
                            <w:color w:val="231F20"/>
                            <w:spacing w:val="-5"/>
                            <w:sz w:val="18"/>
                          </w:rPr>
                          <w:t/>
                        </w:r>
                        <w:r>
                          <w:rPr>
                            <w:color w:val="231F20"/>
                            <w:spacing w:val="-17"/>
                            <w:sz w:val="18"/>
                          </w:rPr>
                          <w:t/>
                        </w:r>
                        <w:r>
                          <w:rPr>
                            <w:color w:val="231F20"/>
                            <w:spacing w:val="-5"/>
                            <w:sz w:val="18"/>
                          </w:rPr>
                          <w:t/>
                        </w:r>
                        <w:r>
                          <w:rPr>
                            <w:color w:val="231F20"/>
                            <w:spacing w:val="-17"/>
                            <w:sz w:val="18"/>
                          </w:rPr>
                          <w:t/>
                        </w:r>
                        <w:r>
                          <w:rPr>
                            <w:color w:val="231F20"/>
                            <w:spacing w:val="-5"/>
                            <w:sz w:val="18"/>
                          </w:rPr>
                          <w:t/>
                        </w:r>
                        <w:r>
                          <w:rPr>
                            <w:color w:val="231F20"/>
                            <w:spacing w:val="-17"/>
                            <w:sz w:val="18"/>
                          </w:rPr>
                          <w:t/>
                        </w:r>
                        <w:r>
                          <w:rPr>
                            <w:color w:val="231F20"/>
                            <w:spacing w:val="-5"/>
                            <w:sz w:val="18"/>
                          </w:rPr>
                          <w:t/>
                        </w:r>
                        <w:r>
                          <w:rPr>
                            <w:color w:val="231F20"/>
                            <w:spacing w:val="-16"/>
                            <w:sz w:val="18"/>
                          </w:rPr>
                          <w:t/>
                        </w:r>
                        <w:r>
                          <w:rPr>
                            <w:color w:val="231F20"/>
                            <w:spacing w:val="-5"/>
                            <w:sz w:val="18"/>
                          </w:rPr>
                          <w:t/>
                        </w:r>
                        <w:r>
                          <w:rPr>
                            <w:color w:val="231F20"/>
                            <w:spacing w:val="-17"/>
                            <w:sz w:val="18"/>
                          </w:rPr>
                          <w:t/>
                        </w:r>
                        <w:r>
                          <w:rPr>
                            <w:color w:val="231F20"/>
                            <w:spacing w:val="-5"/>
                            <w:sz w:val="18"/>
                          </w:rPr>
                          <w:t/>
                        </w:r>
                        <w:r>
                          <w:rPr>
                            <w:color w:val="231F20"/>
                            <w:spacing w:val="-17"/>
                            <w:sz w:val="18"/>
                          </w:rPr>
                          <w:t/>
                        </w:r>
                        <w:r>
                          <w:rPr>
                            <w:color w:val="231F20"/>
                            <w:spacing w:val="-5"/>
                            <w:sz w:val="18"/>
                          </w:rPr>
                          <w:t/>
                        </w:r>
                        <w:r>
                          <w:rPr>
                            <w:color w:val="231F20"/>
                            <w:spacing w:val="-42"/>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Fonts w:hint="eastAsia" w:eastAsia="宋体"/>
                          </w:rPr>
                          <w:t xml:space="preserve">在添加踏板、转向和制动部件之前，请检查平衡和转向部件</w:t>
                        </w:r>
                        <w:r>
                          <w:rPr>
                            <w:color w:val="231F20"/>
                            <w:spacing w:val="40"/>
                            <w:sz w:val="18"/>
                          </w:rPr>
                          <w:t/>
                        </w:r>
                        <w:r>
                          <w:rPr>
                            <w:color w:val="231F20"/>
                            <w:sz w:val="18"/>
                          </w:rPr>
                          <w:t/>
                        </w:r>
                        <w:r>
                          <w:rPr>
                            <w:color w:val="231F20"/>
                            <w:spacing w:val="40"/>
                            <w:sz w:val="18"/>
                          </w:rPr>
                          <w:t/>
                        </w:r>
                        <w:r>
                          <w:rPr>
                            <w:color w:val="231F20"/>
                            <w:sz w:val="18"/>
                          </w:rPr>
                          <w:t/>
                          <w:tab/>
                          <w:tab/>
                        </w:r>
                        <w:r>
                          <w:rPr>
                            <w:color w:val="231F20"/>
                            <w:spacing w:val="-5"/>
                            <w:sz w:val="18"/>
                            <w:rFonts w:hint="eastAsia" w:eastAsia="宋体"/>
                          </w:rPr>
                          <w:t xml:space="preserve">踏板和制动部件。此外，他们认为骑自行车的技巧独立于平衡因素</w:t>
                        </w:r>
                        <w:r>
                          <w:rPr>
                            <w:color w:val="231F20"/>
                            <w:spacing w:val="-4"/>
                            <w:sz w:val="18"/>
                          </w:rPr>
                          <w:t/>
                        </w:r>
                        <w:r>
                          <w:rPr>
                            <w:color w:val="231F20"/>
                            <w:spacing w:val="-42"/>
                            <w:sz w:val="18"/>
                          </w:rPr>
                          <w:t/>
                        </w:r>
                        <w:r>
                          <w:rPr>
                            <w:color w:val="231F20"/>
                            <w:sz w:val="18"/>
                          </w:rPr>
                          <w:t/>
                        </w:r>
                        <w:r>
                          <w:rPr>
                            <w:color w:val="231F20"/>
                            <w:spacing w:val="39"/>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tab/>
                          <w:tab/>
                        </w:r>
                        <w:r>
                          <w:rPr>
                            <w:color w:val="231F20"/>
                            <w:spacing w:val="-4"/>
                            <w:sz w:val="18"/>
                          </w:rPr>
                          <w:t/>
                        </w:r>
                        <w:r>
                          <w:rPr>
                            <w:color w:val="231F20"/>
                            <w:spacing w:val="-8"/>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42"/>
                            <w:sz w:val="18"/>
                          </w:rPr>
                          <w:t/>
                        </w:r>
                        <w:r>
                          <w:rPr>
                            <w:color w:val="231F20"/>
                            <w:sz w:val="18"/>
                          </w:rPr>
                          <w:t/>
                        </w:r>
                        <w:r>
                          <w:rPr>
                            <w:color w:val="231F20"/>
                            <w:spacing w:val="23"/>
                            <w:sz w:val="18"/>
                          </w:rPr>
                          <w:t/>
                        </w:r>
                        <w:r>
                          <w:rPr>
                            <w:color w:val="231F20"/>
                            <w:sz w:val="18"/>
                          </w:rPr>
                          <w:t/>
                        </w:r>
                        <w:r>
                          <w:rPr>
                            <w:color w:val="231F20"/>
                            <w:spacing w:val="24"/>
                            <w:sz w:val="18"/>
                          </w:rPr>
                          <w:t/>
                        </w:r>
                        <w:r>
                          <w:rPr>
                            <w:color w:val="231F20"/>
                            <w:sz w:val="18"/>
                            <w:rFonts w:hint="eastAsia" w:eastAsia="宋体"/>
                          </w:rPr>
                          <w:t xml:space="preserve">平衡和转向需要一起练习。随着另一方面熟练程度的提高-</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tab/>
                          <w:tab/>
                        </w:r>
                        <w:r>
                          <w:rPr>
                            <w:color w:val="231F20"/>
                            <w:spacing w:val="-6"/>
                            <w:sz w:val="18"/>
                          </w:rPr>
                          <w:t/>
                        </w:r>
                        <w:r>
                          <w:rPr>
                            <w:color w:val="231F20"/>
                            <w:spacing w:val="-5"/>
                            <w:sz w:val="18"/>
                          </w:rPr>
                          <w:t/>
                        </w:r>
                        <w:r>
                          <w:rPr>
                            <w:color w:val="231F20"/>
                            <w:spacing w:val="-42"/>
                            <w:sz w:val="18"/>
                          </w:rPr>
                          <w:t/>
                        </w:r>
                        <w:r>
                          <w:rPr>
                            <w:color w:val="231F20"/>
                            <w:sz w:val="18"/>
                            <w:rFonts w:hint="eastAsia" w:eastAsia="宋体"/>
                          </w:rPr>
                          <w:t xml:space="preserve">因为反向转向防止自行车部件，平衡部件逐渐引入</w:t>
                          <w:tab/>
                          <w:tab/>
                        </w:r>
                        <w:r>
                          <w:rPr>
                            <w:color w:val="231F20"/>
                            <w:spacing w:val="-5"/>
                            <w:sz w:val="18"/>
                            <w:rFonts w:hint="eastAsia" w:eastAsia="宋体"/>
                          </w:rPr>
                          <w:t xml:space="preserve">向侧面倾斜是学习在上保持平衡不可或缺的一部分，通过调整的高度使其更具挑战性</w:t>
                        </w:r>
                        <w:r>
                          <w:rPr>
                            <w:color w:val="231F20"/>
                            <w:spacing w:val="-4"/>
                            <w:sz w:val="18"/>
                          </w:rPr>
                          <w:t/>
                        </w:r>
                        <w:r>
                          <w:rPr>
                            <w:color w:val="231F20"/>
                            <w:spacing w:val="-42"/>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tab/>
                          <w:tab/>
                        </w:r>
                        <w:r>
                          <w:rPr>
                            <w:color w:val="231F20"/>
                            <w:spacing w:val="-4"/>
                            <w:sz w:val="18"/>
                            <w:rFonts w:hint="eastAsia" w:eastAsia="宋体"/>
                          </w:rPr>
                          <w:t xml:space="preserve">自行车。换句话说，平衡和转向是在地面以上的训练轮之间，使自行车</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3"/>
                            <w:sz w:val="18"/>
                          </w:rPr>
                          <w:t/>
                        </w:r>
                        <w:r>
                          <w:rPr>
                            <w:color w:val="231F20"/>
                            <w:spacing w:val="-4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tab/>
                          <w:tab/>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2"/>
                            <w:sz w:val="18"/>
                          </w:rPr>
                          <w:t/>
                        </w:r>
                        <w:r>
                          <w:rPr>
                            <w:color w:val="231F20"/>
                            <w:spacing w:val="-7"/>
                            <w:sz w:val="18"/>
                          </w:rPr>
                          <w:t/>
                        </w:r>
                        <w:r>
                          <w:rPr>
                            <w:color w:val="231F20"/>
                            <w:spacing w:val="-2"/>
                            <w:sz w:val="18"/>
                          </w:rPr>
                          <w:t/>
                        </w:r>
                        <w:r>
                          <w:rPr>
                            <w:color w:val="231F20"/>
                            <w:spacing w:val="-7"/>
                            <w:sz w:val="18"/>
                          </w:rPr>
                          <w:t/>
                        </w:r>
                        <w:r>
                          <w:rPr>
                            <w:color w:val="231F20"/>
                            <w:spacing w:val="-2"/>
                            <w:sz w:val="18"/>
                          </w:rPr>
                          <w:t/>
                        </w:r>
                        <w:r>
                          <w:rPr>
                            <w:color w:val="231F20"/>
                            <w:spacing w:val="-42"/>
                            <w:sz w:val="18"/>
                          </w:rPr>
                          <w:t/>
                        </w:r>
                        <w:r>
                          <w:rPr>
                            <w:color w:val="231F20"/>
                            <w:sz w:val="18"/>
                            <w:rFonts w:hint="eastAsia" w:eastAsia="宋体"/>
                          </w:rPr>
                          <w:t xml:space="preserve">自行车运动中依赖的(高度组织化的)组件。可以越来越左右倾斜。</w:t>
                          <w:tab/>
                          <w:tab/>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42"/>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Fonts w:hint="eastAsia" w:eastAsia="宋体"/>
                          </w:rPr>
                          <w:t xml:space="preserve">一些对训练轮的批评者认为，近年来，平衡自行车已经成为一种过时的运动</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Fonts w:hint="eastAsia" w:eastAsia="宋体"/>
                          </w:rPr>
                          <w:t/>
                          <w:tab/>
                          <w:t xml:space="preserve">车轮阻碍了反转向的学习，尤其是越来越流行的向孩子介绍自行车的方式</w:t>
                        </w:r>
                        <w:r>
                          <w:rPr>
                            <w:color w:val="231F20"/>
                            <w:spacing w:val="1"/>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tab/>
                          <w:tab/>
                        </w:r>
                        <w:r>
                          <w:rPr>
                            <w:color w:val="231F20"/>
                            <w:spacing w:val="-1"/>
                            <w:sz w:val="18"/>
                          </w:rPr>
                          <w:t/>
                        </w:r>
                        <w:r>
                          <w:rPr>
                            <w:color w:val="231F20"/>
                            <w:spacing w:val="-11"/>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Fonts w:hint="eastAsia" w:eastAsia="宋体"/>
                          </w:rPr>
                          <w:t xml:space="preserve">很大程度上，如果车轮的高度调整不正确，请抓紧。平衡自行车只是一辆没有</w:t>
                        </w:r>
                        <w:r>
                          <w:rPr>
                            <w:color w:val="231F20"/>
                            <w:spacing w:val="-42"/>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tab/>
                          <w:tab/>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42"/>
                            <w:sz w:val="18"/>
                          </w:rPr>
                          <w:t/>
                        </w:r>
                        <w:r>
                          <w:rPr>
                            <w:color w:val="231F20"/>
                            <w:sz w:val="18"/>
                            <w:rFonts w:hint="eastAsia" w:eastAsia="宋体"/>
                          </w:rPr>
                          <w:t xml:space="preserve">因此，当孩子在没有训练轮的情况下骑车时，他会踩踏板或刹车。当调节自行车鞍座时</w:t>
                          <w:tab/>
                          <w:tab/>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42"/>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Fonts w:hint="eastAsia" w:eastAsia="宋体"/>
                          </w:rPr>
                          <w:t xml:space="preserve">或者她必须忘记并重新学习如何驾驶。无论是为了让孩子的脚能接触到地面，他还是</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tab/>
                          <w:tab/>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6"/>
                            <w:sz w:val="18"/>
                          </w:rPr>
                          <w:t/>
                        </w:r>
                        <w:r>
                          <w:rPr>
                            <w:color w:val="231F20"/>
                            <w:spacing w:val="-3"/>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这是真的还是假的需要独立验证，然后她可以通过“行走”来推动自行车</w:t>
                        </w:r>
                        <w:r>
                          <w:rPr>
                            <w:color w:val="231F20"/>
                            <w:spacing w:val="1"/>
                            <w:sz w:val="18"/>
                          </w:rPr>
                          <w:t/>
                        </w:r>
                        <w:r>
                          <w:rPr>
                            <w:color w:val="231F20"/>
                            <w:sz w:val="18"/>
                          </w:rPr>
                          <w:t/>
                          <w:tab/>
                          <w:tab/>
                        </w:r>
                        <w:r>
                          <w:rPr>
                            <w:color w:val="231F20"/>
                            <w:spacing w:val="-6"/>
                            <w:sz w:val="18"/>
                            <w:rFonts w:hint="eastAsia" w:eastAsia="宋体"/>
                          </w:rPr>
                          <w:t xml:space="preserve">无论是训练轮还是平衡自行车都代表着双腿之间的平衡，可以通过提起</w:t>
                        </w:r>
                        <w:r>
                          <w:rPr>
                            <w:color w:val="231F20"/>
                            <w:spacing w:val="-5"/>
                            <w:sz w:val="18"/>
                          </w:rPr>
                          <w:t/>
                        </w:r>
                        <w:r>
                          <w:rPr>
                            <w:color w:val="231F20"/>
                            <w:spacing w:val="-42"/>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tab/>
                          <w:tab/>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42"/>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Fonts w:hint="eastAsia" w:eastAsia="宋体"/>
                          </w:rPr>
                          <w:t xml:space="preserve">最初教孩子如何骑自行车的最好方法是双脚离地。有趣的是，第一辆自行车</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tab/>
                          <w:tab/>
                        </w:r>
                        <w:r>
                          <w:rPr>
                            <w:color w:val="231F20"/>
                            <w:spacing w:val="-5"/>
                            <w:sz w:val="18"/>
                            <w:rFonts w:hint="eastAsia" w:eastAsia="宋体"/>
                          </w:rPr>
                          <w:t xml:space="preserve">一个悬而未决的问题。然而，两者都是德国人卡尔·冯·克莱斯在1817年发明的，</w:t>
                        </w:r>
                        <w:r>
                          <w:rPr>
                            <w:color w:val="231F20"/>
                            <w:spacing w:val="-4"/>
                            <w:sz w:val="18"/>
                          </w:rPr>
                          <w:t/>
                        </w:r>
                        <w:r>
                          <w:rPr>
                            <w:color w:val="231F20"/>
                            <w:spacing w:val="-42"/>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tab/>
                          <w:tab/>
                        </w:r>
                        <w:r>
                          <w:rPr>
                            <w:color w:val="231F20"/>
                            <w:w w:val="95"/>
                            <w:sz w:val="18"/>
                            <w:rFonts w:hint="eastAsia" w:eastAsia="宋体"/>
                          </w:rPr>
                          <w:t xml:space="preserve">方法是零件实践的有趣例子</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5"/>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p>
                      <w:p>
                        <w:pPr>
                          <w:pStyle w:val="TableParagraph"/>
                          <w:spacing w:before="10"/>
                          <w:jc w:val="both"/>
                          <w:rPr>
                            <w:sz w:val="18"/>
                            <w:w w:val="95"/>
                          </w:rPr>
                        </w:pPr>
                        <w:r>
                          <w:rPr>
                            <w:color w:val="231F20"/>
                            <w:sz w:val="18"/>
                          </w:rPr>
                          <w:t/>
                        </w:r>
                        <w:r>
                          <w:rPr>
                            <w:color w:val="231F20"/>
                            <w:spacing w:val="6"/>
                            <w:w w:val="95"/>
                            <w:sz w:val="18"/>
                          </w:rPr>
                          <w:t/>
                        </w:r>
                        <w:r>
                          <w:rPr>
                            <w:color w:val="231F20"/>
                            <w:sz w:val="18"/>
                          </w:rPr>
                          <w:t/>
                        </w:r>
                        <w:r>
                          <w:rPr>
                            <w:color w:val="231F20"/>
                            <w:spacing w:val="7"/>
                            <w:w w:val="95"/>
                            <w:sz w:val="18"/>
                          </w:rPr>
                          <w:t/>
                        </w:r>
                        <w:r>
                          <w:rPr>
                            <w:color w:val="231F20"/>
                            <w:sz w:val="18"/>
                          </w:rPr>
                          <w:t/>
                        </w:r>
                        <w:r>
                          <w:rPr>
                            <w:color w:val="231F20"/>
                            <w:spacing w:val="7"/>
                            <w:w w:val="95"/>
                            <w:sz w:val="18"/>
                          </w:rPr>
                          <w:t/>
                        </w:r>
                        <w:r>
                          <w:rPr>
                            <w:color w:val="231F20"/>
                            <w:sz w:val="18"/>
                          </w:rPr>
                          <w:t/>
                        </w:r>
                        <w:r>
                          <w:rPr>
                            <w:color w:val="231F20"/>
                            <w:spacing w:val="6"/>
                            <w:w w:val="95"/>
                            <w:sz w:val="18"/>
                          </w:rPr>
                          <w:t/>
                        </w:r>
                        <w:r>
                          <w:rPr>
                            <w:color w:val="231F20"/>
                            <w:sz w:val="18"/>
                          </w:rPr>
                          <w:t/>
                        </w:r>
                        <w:r>
                          <w:rPr>
                            <w:color w:val="231F20"/>
                            <w:spacing w:val="8"/>
                            <w:w w:val="95"/>
                            <w:sz w:val="18"/>
                          </w:rPr>
                          <w:t/>
                        </w:r>
                        <w:r>
                          <w:rPr>
                            <w:color w:val="231F20"/>
                            <w:sz w:val="18"/>
                            <w:rFonts w:hint="eastAsia" w:eastAsia="宋体"/>
                          </w:rPr>
                          <w:t xml:space="preserve">被称为“快速行走者”,因为它也常用于教授新技能。</w:t>
                        </w:r>
                        <w:r>
                          <w:rPr>
                            <w:color w:val="231F20"/>
                            <w:spacing w:val="7"/>
                            <w:w w:val="95"/>
                            <w:sz w:val="18"/>
                          </w:rPr>
                          <w:t/>
                        </w:r>
                        <w:r>
                          <w:rPr>
                            <w:color w:val="231F20"/>
                            <w:sz w:val="18"/>
                          </w:rPr>
                          <w:t/>
                        </w:r>
                        <w:r>
                          <w:rPr>
                            <w:color w:val="231F20"/>
                            <w:spacing w:val="7"/>
                            <w:w w:val="95"/>
                            <w:sz w:val="18"/>
                          </w:rPr>
                          <w:t/>
                        </w:r>
                        <w:r>
                          <w:rPr>
                            <w:color w:val="231F20"/>
                            <w:sz w:val="18"/>
                          </w:rPr>
                          <w:t/>
                        </w:r>
                        <w:r>
                          <w:rPr>
                            <w:color w:val="231F20"/>
                            <w:spacing w:val="7"/>
                            <w:w w:val="95"/>
                            <w:sz w:val="18"/>
                          </w:rPr>
                          <w:t/>
                        </w:r>
                        <w:r>
                          <w:rPr>
                            <w:color w:val="231F20"/>
                            <w:sz w:val="18"/>
                          </w:rPr>
                          <w:t/>
                        </w:r>
                        <w:r>
                          <w:rPr>
                            <w:color w:val="231F20"/>
                            <w:spacing w:val="6"/>
                            <w:w w:val="95"/>
                            <w:sz w:val="18"/>
                          </w:rPr>
                          <w:t/>
                        </w:r>
                        <w:r>
                          <w:rPr>
                            <w:color w:val="231F20"/>
                            <w:sz w:val="18"/>
                          </w:rPr>
                          <w:t/>
                        </w:r>
                        <w:r>
                          <w:rPr>
                            <w:color w:val="231F20"/>
                            <w:spacing w:val="63"/>
                            <w:sz w:val="18"/>
                          </w:rPr>
                          <w:t/>
                        </w:r>
                        <w:r>
                          <w:rPr>
                            <w:color w:val="231F20"/>
                            <w:spacing w:val="65"/>
                            <w:sz w:val="18"/>
                          </w:rPr>
                          <w:t/>
                        </w:r>
                        <w:r>
                          <w:rPr>
                            <w:color w:val="231F20"/>
                            <w:sz w:val="18"/>
                          </w:rPr>
                          <w:t/>
                        </w:r>
                        <w:r>
                          <w:rPr>
                            <w:color w:val="231F20"/>
                            <w:spacing w:val="-2"/>
                            <w:w w:val="95"/>
                            <w:sz w:val="18"/>
                          </w:rPr>
                          <w:t/>
                        </w:r>
                        <w:r>
                          <w:rPr>
                            <w:color w:val="231F20"/>
                            <w:sz w:val="18"/>
                          </w:rPr>
                          <w:t/>
                        </w:r>
                        <w:r>
                          <w:rPr>
                            <w:color w:val="231F20"/>
                            <w:spacing w:val="-4"/>
                            <w:w w:val="95"/>
                            <w:sz w:val="18"/>
                          </w:rPr>
                          <w:t/>
                        </w:r>
                        <w:r>
                          <w:rPr>
                            <w:color w:val="231F20"/>
                            <w:sz w:val="18"/>
                          </w:rPr>
                          <w:t/>
                        </w:r>
                        <w:r>
                          <w:rPr>
                            <w:color w:val="231F20"/>
                            <w:spacing w:val="-3"/>
                            <w:w w:val="95"/>
                            <w:sz w:val="18"/>
                          </w:rPr>
                          <w:t/>
                        </w:r>
                        <w:r>
                          <w:rPr>
                            <w:color w:val="231F20"/>
                            <w:sz w:val="18"/>
                          </w:rPr>
                          <w:t/>
                        </w:r>
                        <w:r>
                          <w:rPr>
                            <w:color w:val="231F20"/>
                            <w:spacing w:val="-4"/>
                            <w:w w:val="95"/>
                            <w:sz w:val="18"/>
                          </w:rPr>
                          <w:t/>
                        </w:r>
                        <w:r>
                          <w:rPr>
                            <w:color w:val="231F20"/>
                            <w:sz w:val="18"/>
                          </w:rPr>
                          <w:t/>
                        </w:r>
                        <w:r>
                          <w:rPr>
                            <w:color w:val="231F20"/>
                            <w:spacing w:val="-4"/>
                            <w:w w:val="95"/>
                            <w:sz w:val="18"/>
                          </w:rPr>
                          <w:t/>
                        </w:r>
                        <w:r>
                          <w:rPr>
                            <w:color w:val="231F20"/>
                            <w:sz w:val="18"/>
                          </w:rPr>
                          <w:t/>
                        </w:r>
                      </w:p>
                    </w:tc>
                  </w:tr>
                </w:tbl>
                <w:p>
                  <w:pPr>
                    <w:pStyle w:val="BodyText"/>
                  </w:pPr>
                </w:p>
              </w:txbxContent>
            </v:textbox>
          </v:shape>
        </w:pict>
      </w:r>
      <w:r>
        <w:rPr/>
      </w:r>
    </w:p>
    <w:p>
      <w:pPr>
        <w:pStyle w:val="BodyText"/>
      </w:pPr>
    </w:p>
    <w:p>
      <w:pPr>
        <w:spacing w:after="0"/>
        <w:sectPr>
          <w:pgSz w:w="12060" w:h="14580"/>
          <w:pgMar w:top="1300" w:right="260" w:bottom="720" w:left="1280" w:header="0" w:footer="523"/>
        </w:sectPr>
      </w:pPr>
    </w:p>
    <w:p>
      <w:pPr>
        <w:pStyle w:val="BodyText"/>
        <w:spacing w:before="8"/>
        <w:rPr>
          <w:sz w:val="22"/>
        </w:rPr>
      </w:pPr>
      <w:r>
        <w:rPr/>
        <w:drawing>
          <wp:anchor distT="0" distB="0" distL="0" distR="0" simplePos="0" relativeHeight="1574297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5" name="image1.png"/>
            <wp:cNvGraphicFramePr>
              <a:graphicFrameLocks noChangeAspect="1"/>
            </wp:cNvGraphicFramePr>
            <a:graphic>
              <a:graphicData uri="http://schemas.openxmlformats.org/drawingml/2006/picture">
                <pic:pic>
                  <pic:nvPicPr>
                    <pic:cNvPr id="5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line="249" w:lineRule="auto"/>
        <w:ind w:left="100" w:right="38"/>
        <w:jc w:val="both"/>
        <w:rPr/>
      </w:pPr>
      <w:r>
        <w:rPr>
          <w:color w:val="231F20"/>
          <w:spacing w:val="-4"/>
        </w:rPr>
        <w:t/>
      </w:r>
      <w:r>
        <w:rPr>
          <w:color w:val="231F20"/>
          <w:spacing w:val="-11"/>
        </w:rPr>
        <w:t/>
      </w:r>
      <w:r>
        <w:rPr>
          <w:color w:val="231F20"/>
          <w:spacing w:val="-4"/>
        </w:rPr>
        <w:t/>
      </w:r>
      <w:r>
        <w:rPr>
          <w:color w:val="231F20"/>
          <w:spacing w:val="-11"/>
        </w:rPr>
        <w:t/>
      </w:r>
      <w:r>
        <w:rPr>
          <w:color w:val="231F20"/>
          <w:spacing w:val="-4"/>
        </w:rPr>
        <w:t/>
      </w:r>
      <w:r>
        <w:rPr>
          <w:color w:val="231F20"/>
          <w:spacing w:val="-11"/>
        </w:rPr>
        <w:t/>
      </w:r>
      <w:r>
        <w:rPr>
          <w:color w:val="231F20"/>
          <w:spacing w:val="-4"/>
        </w:rPr>
        <w:t/>
      </w:r>
      <w:r>
        <w:rPr>
          <w:color w:val="231F20"/>
          <w:spacing w:val="-11"/>
        </w:rPr>
        <w:t/>
      </w:r>
      <w:r>
        <w:rPr>
          <w:color w:val="231F20"/>
          <w:spacing w:val="-4"/>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Fonts w:hint="eastAsia" w:eastAsia="宋体"/>
        </w:rPr>
        <w:t xml:space="preserve">更好的身体稳定性。同样值得注意的是，在这些实验中，从使用磁极的成形到不使用磁极的成形的转变并没有导致性能水平的明显降低。</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p>
    <w:p>
      <w:pPr>
        <w:pStyle w:val="BodyText"/>
        <w:spacing w:before="3" w:line="249" w:lineRule="auto"/>
        <w:ind w:left="100" w:right="38"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Fonts w:hint="eastAsia" w:eastAsia="宋体"/>
        </w:rPr>
        <w:t xml:space="preserve">物理治疗研究人员报道了一种步态康复方法，该方法在保持所需步态运动的同时降低了步态的注意力需求。</w:t>
      </w:r>
      <w:r>
        <w:rPr>
          <w:color w:val="231F20"/>
          <w:rFonts w:hint="eastAsia" w:eastAsia="宋体"/>
        </w:rPr>
        <w:t xml:space="preserve">该方法包括使用体重支撑(BWS)系统，该系统是一种控制人在跑步机上或地面上行走时需要支撑的体重量的装置。</w:t>
      </w:r>
      <w:r>
        <w:rPr>
          <w:color w:val="231F20"/>
          <w:rFonts w:hint="eastAsia" w:eastAsia="宋体"/>
        </w:rPr>
        <w:t xml:space="preserve">如图18.2所示，患者被放置在一个连接到滑轮系统的吊带装置中，滑轮系统提升患者，使患者仅支撑其自身体重的特定量。</w:t>
      </w:r>
      <w:r>
        <w:rPr>
          <w:color w:val="231F20"/>
          <w:rFonts w:hint="eastAsia" w:eastAsia="宋体"/>
        </w:rPr>
        <w:t xml:space="preserve">BWS通过提供对病人姿势和平衡的外部控制来减少步态的注意力需求。</w:t>
      </w:r>
      <w:r>
        <w:rPr>
          <w:color w:val="231F20"/>
          <w:rFonts w:hint="eastAsia" w:eastAsia="宋体"/>
        </w:rPr>
        <w:t/>
      </w:r>
      <w:r>
        <w:rPr>
          <w:color w:val="231F20"/>
          <w:spacing w:val="-47"/>
        </w:rPr>
        <w:t/>
      </w:r>
      <w:r>
        <w:rPr>
          <w:color w:val="231F20"/>
        </w:rPr>
        <w:t/>
      </w:r>
      <w:r>
        <w:rPr>
          <w:color w:val="231F20"/>
          <w:spacing w:val="1"/>
        </w:rPr>
        <w:t/>
      </w:r>
      <w:r>
        <w:rPr>
          <w:color w:val="231F20"/>
        </w:rPr>
        <w:t/>
      </w:r>
      <w:r>
        <w:rPr>
          <w:i/>
          <w:color w:val="231F20"/>
        </w:rPr>
        <w:t/>
      </w:r>
      <w:r>
        <w:rPr>
          <w:color w:val="231F20"/>
        </w:rPr>
        <w:t/>
      </w:r>
      <w:r>
        <w:rPr>
          <w:color w:val="231F20"/>
          <w:spacing w:val="-47"/>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47"/>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p>
    <w:p>
      <w:pPr>
        <w:pStyle w:val="BodyText"/>
        <w:spacing w:before="8"/>
        <w:rPr>
          <w:sz w:val="22"/>
        </w:rPr>
      </w:pPr>
      <w:r>
        <w:rPr/>
        <w:br w:type="column"/>
      </w:r>
      <w:r>
        <w:rPr>
          <w:sz w:val="22"/>
        </w:rPr>
      </w:r>
    </w:p>
    <w:p>
      <w:pPr>
        <w:pStyle w:val="BodyText"/>
        <w:spacing w:line="249" w:lineRule="auto"/>
        <w:ind w:left="100" w:right="1897" w:firstLine="240"/>
        <w:jc w:val="both"/>
        <w:rPr/>
      </w:pPr>
      <w:r>
        <w:rPr>
          <w:color w:val="231F20"/>
        </w:rPr>
        <w:t/>
      </w:r>
      <w:r>
        <w:rPr>
          <w:color w:val="231F20"/>
          <w:spacing w:val="1"/>
        </w:rPr>
        <w:t/>
      </w:r>
      <w:r>
        <w:rPr>
          <w:color w:val="231F20"/>
          <w:rFonts w:hint="eastAsia" w:eastAsia="宋体"/>
        </w:rPr>
        <w:t xml:space="preserve">BWS步态康复的使用和有效性的一个例子是两个老年妇女的案例研究，她们由于两年多前的中风而继续经历慢性步态残疾(米勒、奎因和塞登，2002)。BWS被用来系统地增加参与者自己控制的体重量，每周三次，进行6到7周的步态训练。在每一次训练中，运动员使用BWS在跑步机和地上行走。在训练开始时，BWS在三次5分钟的步行中控制了参与者体重的40%。在训练过程中，体重控制量减少到20%，然后再减少到0%。此外，各种跑步机速度也包括在训练课程中。结果显示，两位女性都改善了地上行走</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48"/>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48"/>
        </w:rPr>
        <w:t/>
      </w:r>
      <w:r>
        <w:rPr>
          <w:color w:val="231F20"/>
          <w:spacing w:val="-4"/>
        </w:rPr>
        <w:t/>
      </w:r>
      <w:r>
        <w:rPr>
          <w:color w:val="231F20"/>
          <w:spacing w:val="-10"/>
        </w:rPr>
        <w:t/>
      </w:r>
      <w:r>
        <w:rPr>
          <w:color w:val="231F20"/>
          <w:spacing w:val="-4"/>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11"/>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2"/>
        </w:rPr>
        <w:t/>
      </w:r>
      <w:r>
        <w:rPr>
          <w:color w:val="231F20"/>
          <w:spacing w:val="-47"/>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48"/>
        </w:rPr>
        <w:t/>
      </w:r>
      <w:r>
        <w:rPr>
          <w:color w:val="231F20"/>
        </w:rPr>
        <w:t/>
      </w:r>
      <w:r>
        <w:rPr>
          <w:color w:val="231F20"/>
          <w:spacing w:val="21"/>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spacing w:val="-1"/>
        </w:rPr>
        <w:t/>
      </w:r>
      <w:r>
        <w:rPr>
          <w:color w:val="231F20"/>
        </w:rPr>
        <w:t/>
      </w:r>
      <w:r>
        <w:rPr>
          <w:color w:val="231F20"/>
          <w:spacing w:val="1"/>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p>
    <w:p>
      <w:pPr>
        <w:spacing w:after="0" w:line="249" w:lineRule="auto"/>
        <w:jc w:val="both"/>
        <w:sectPr>
          <w:type w:val="continuous"/>
          <w:pgSz w:w="12060" w:h="14580"/>
          <w:pgMar w:top="1300" w:right="260" w:bottom="720" w:left="1280"/>
          <w:cols w:equalWidth="0" w:num="2">
            <w:col w:w="4221" w:space="219"/>
            <w:col w:w="6080"/>
          </w:cols>
        </w:sectPr>
      </w:pPr>
    </w:p>
    <w:p>
      <w:pPr>
        <w:tabs>
          <w:tab w:val="right" w:leader="none" w:pos="9399"/>
        </w:tabs>
        <w:spacing w:before="97"/>
        <w:ind w:left="4857" w:right="0" w:firstLine="0"/>
        <w:jc w:val="left"/>
        <w:rPr>
          <w:sz w:val="18"/>
          <w:w w:val="105"/>
        </w:rPr>
      </w:pPr>
      <w:r>
        <w:rPr>
          <w:color w:val="231F20"/>
          <w:sz w:val="18"/>
        </w:rPr>
        <w:t/>
      </w:r>
      <w:r>
        <w:rPr>
          <w:color w:val="231F20"/>
          <w:spacing w:val="-12"/>
          <w:w w:val="105"/>
          <w:sz w:val="18"/>
        </w:rPr>
        <w:t/>
      </w:r>
      <w:r>
        <w:rPr>
          <w:color w:val="231F20"/>
          <w:sz w:val="18"/>
        </w:rPr>
        <w:t/>
      </w:r>
      <w:r>
        <w:rPr>
          <w:color w:val="231F20"/>
          <w:spacing w:val="24"/>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Pr>
        <w:t/>
      </w:r>
      <w:r>
        <w:rPr>
          <w:color w:val="231F20"/>
          <w:spacing w:val="-12"/>
          <w:w w:val="105"/>
          <w:sz w:val="18"/>
        </w:rPr>
        <w:t/>
      </w:r>
      <w:r>
        <w:rPr>
          <w:color w:val="231F20"/>
          <w:sz w:val="18"/>
        </w:rPr>
        <w:t/>
      </w:r>
      <w:r>
        <w:rPr>
          <w:color w:val="231F20"/>
          <w:spacing w:val="-11"/>
          <w:w w:val="105"/>
          <w:sz w:val="18"/>
        </w:rPr>
        <w:t/>
      </w:r>
      <w:r>
        <w:rPr>
          <w:color w:val="231F20"/>
          <w:sz w:val="18"/>
        </w:rPr>
        <w:t/>
      </w:r>
      <w:r>
        <w:rPr>
          <w:color w:val="231F20"/>
          <w:spacing w:val="-11"/>
          <w:w w:val="105"/>
          <w:sz w:val="18"/>
        </w:rPr>
        <w:t/>
      </w:r>
      <w:r>
        <w:rPr>
          <w:color w:val="231F20"/>
          <w:sz w:val="18"/>
          <w:rFonts w:hint="eastAsia" w:eastAsia="宋体"/>
        </w:rPr>
        <w:t xml:space="preserve">第18章■整体和部分练习</w:t>
        <w:tab/>
        <w:t>443</w:t>
      </w:r>
    </w:p>
    <w:p>
      <w:pPr>
        <w:spacing w:after="0"/>
        <w:jc w:val="left"/>
        <w:rPr>
          <w:sz w:val="18"/>
        </w:rPr>
        <w:sectPr>
          <w:pgSz w:w="12060" w:h="14580"/>
          <w:pgMar w:top="1300" w:right="260" w:bottom="720" w:left="1280" w:header="0" w:footer="523"/>
        </w:sectPr>
      </w:pPr>
    </w:p>
    <w:p>
      <w:pPr>
        <w:pStyle w:val="BodyText"/>
        <w:spacing w:before="4"/>
        <w:rPr>
          <w:sz w:val="28"/>
        </w:rPr>
      </w:pPr>
      <w:r>
        <w:rPr/>
        <w:drawing>
          <wp:anchor distT="0" distB="0" distL="0" distR="0" simplePos="0" relativeHeight="1574451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7" name="image1.png"/>
            <wp:cNvGraphicFramePr>
              <a:graphicFrameLocks noChangeAspect="1"/>
            </wp:cNvGraphicFramePr>
            <a:graphic>
              <a:graphicData uri="http://schemas.openxmlformats.org/drawingml/2006/picture">
                <pic:pic>
                  <pic:nvPicPr>
                    <pic:cNvPr id="5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502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9" name="image1.png"/>
            <wp:cNvGraphicFramePr>
              <a:graphicFrameLocks noChangeAspect="1"/>
            </wp:cNvGraphicFramePr>
            <a:graphic>
              <a:graphicData uri="http://schemas.openxmlformats.org/drawingml/2006/picture">
                <pic:pic>
                  <pic:nvPicPr>
                    <pic:cNvPr id="6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ind w:left="887" w:right="-44"/>
      </w:pPr>
      <w:r>
        <w:rPr/>
        <w:drawing>
          <wp:inline distT="0" distB="0" distL="0" distR="0">
            <wp:extent cx="2590789" cy="3105912"/>
            <wp:effectExtent l="0" t="0" r="0" b="0"/>
            <wp:docPr id="61" name="image7.png"/>
            <wp:cNvGraphicFramePr>
              <a:graphicFrameLocks noChangeAspect="1"/>
            </wp:cNvGraphicFramePr>
            <a:graphic>
              <a:graphicData uri="http://schemas.openxmlformats.org/drawingml/2006/picture">
                <pic:pic>
                  <pic:nvPicPr>
                    <pic:cNvPr id="62" name="image7.png"/>
                    <pic:cNvPicPr/>
                  </pic:nvPicPr>
                  <pic:blipFill>
                    <a:blip r:embed="rId13" cstate="print"/>
                    <a:stretch>
                      <a:fillRect/>
                    </a:stretch>
                  </pic:blipFill>
                  <pic:spPr>
                    <a:xfrm>
                      <a:off x="0" y="0"/>
                      <a:ext cx="2590789" cy="3105912"/>
                    </a:xfrm>
                    <a:prstGeom prst="rect">
                      <a:avLst/>
                    </a:prstGeom>
                  </pic:spPr>
                </pic:pic>
              </a:graphicData>
            </a:graphic>
          </wp:inline>
        </w:drawing>
      </w:r>
      <w:r>
        <w:rPr/>
      </w:r>
    </w:p>
    <w:p>
      <w:pPr>
        <w:spacing w:before="165" w:line="266" w:lineRule="auto"/>
        <w:ind w:left="892" w:right="25" w:firstLine="0"/>
        <w:jc w:val="left"/>
        <w:rPr>
          <w:sz w:val="14"/>
        </w:rPr>
      </w:pPr>
      <w:r>
        <w:rPr>
          <w:b/>
          <w:color w:val="231F20"/>
          <w:sz w:val="16"/>
        </w:rPr>
        <w:t/>
      </w:r>
      <w:r>
        <w:rPr>
          <w:b/>
          <w:color w:val="231F20"/>
          <w:spacing w:val="1"/>
          <w:sz w:val="16"/>
        </w:rPr>
        <w:t/>
      </w:r>
      <w:r>
        <w:rPr>
          <w:color w:val="231F20"/>
          <w:sz w:val="16"/>
        </w:rPr>
        <w:t/>
      </w:r>
      <w:r>
        <w:rPr>
          <w:color w:val="231F20"/>
          <w:spacing w:val="1"/>
          <w:sz w:val="16"/>
        </w:rPr>
        <w:t/>
      </w:r>
      <w:r>
        <w:rPr>
          <w:color w:val="231F20"/>
          <w:sz w:val="16"/>
          <w:rFonts w:hint="eastAsia" w:eastAsia="宋体"/>
        </w:rPr>
        <w:t xml:space="preserve">图18.2米勒、奎恩和塞登在研究中使用的轻型步态体重支持系统。</w:t>
      </w:r>
      <w:r>
        <w:rPr>
          <w:color w:val="231F20"/>
          <w:sz w:val="16"/>
          <w:rFonts w:hint="eastAsia" w:eastAsia="宋体"/>
        </w:rPr>
        <w:t xml:space="preserve">如图所示，该系统用于地上运动训练；它也可以和跑步机一起使用。</w:t>
      </w:r>
      <w:r>
        <w:rPr>
          <w:color w:val="231F20"/>
          <w:sz w:val="16"/>
          <w:rFonts w:hint="eastAsia" w:eastAsia="宋体"/>
        </w:rPr>
        <w:t xml:space="preserve">[由亚利桑那州坦佩市移动研究有限责任公司提供。]</w:t>
      </w:r>
      <w:r>
        <w:rPr>
          <w:color w:val="231F20"/>
          <w:sz w:val="16"/>
          <w:rFonts w:hint="eastAsia" w:eastAsia="宋体"/>
        </w:rPr>
        <w:t/>
      </w:r>
      <w:r>
        <w:rPr>
          <w:color w:val="231F20"/>
          <w:spacing w:val="-37"/>
          <w:sz w:val="16"/>
        </w:rPr>
        <w:t/>
      </w:r>
      <w:r>
        <w:rPr>
          <w:color w:val="231F20"/>
          <w:sz w:val="16"/>
        </w:rPr>
        <w:t/>
      </w:r>
      <w:r>
        <w:rPr>
          <w:color w:val="231F20"/>
          <w:spacing w:val="-37"/>
          <w:sz w:val="16"/>
        </w:rPr>
        <w:t/>
      </w:r>
      <w:r>
        <w:rPr>
          <w:color w:val="231F20"/>
          <w:sz w:val="16"/>
        </w:rPr>
        <w:t/>
      </w:r>
      <w:r>
        <w:rPr>
          <w:color w:val="231F20"/>
          <w:sz w:val="14"/>
        </w:rPr>
        <w:t/>
      </w:r>
      <w:r>
        <w:rPr>
          <w:color w:val="231F20"/>
          <w:spacing w:val="1"/>
          <w:sz w:val="14"/>
        </w:rPr>
        <w:t/>
      </w:r>
      <w:r>
        <w:rPr>
          <w:color w:val="231F20"/>
          <w:sz w:val="14"/>
        </w:rPr>
        <w:t/>
      </w:r>
    </w:p>
    <w:p>
      <w:pPr>
        <w:pStyle w:val="BodyText"/>
      </w:pPr>
    </w:p>
    <w:p>
      <w:pPr>
        <w:pStyle w:val="BodyText"/>
        <w:spacing w:before="1"/>
        <w:rPr>
          <w:sz w:val="19"/>
        </w:rPr>
      </w:pPr>
    </w:p>
    <w:p>
      <w:pPr>
        <w:pStyle w:val="BodyText"/>
        <w:spacing w:line="249" w:lineRule="auto"/>
        <w:ind w:left="880" w:right="7"/>
        <w:jc w:val="both"/>
        <w:rPr/>
      </w:pP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rFonts w:hint="eastAsia" w:eastAsia="宋体"/>
        </w:rPr>
        <w:t xml:space="preserve">就技术和耐力而言。(阅读有关BWS训练的研究和该系统成功用于非行走性中风患者的实验的简要综述，参见矢仓，Hatakenaka&amp;Miyai，2006。)</w:t>
      </w:r>
      <w:r>
        <w:rPr>
          <w:color w:val="231F20"/>
          <w:spacing w:val="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48"/>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p>
    <w:p>
      <w:pPr>
        <w:pStyle w:val="BodyText"/>
        <w:spacing w:before="181" w:line="249" w:lineRule="auto"/>
        <w:ind w:left="880" w:right="5"/>
        <w:jc w:val="both"/>
        <w:rPr/>
      </w:pPr>
      <w:r>
        <w:rPr>
          <w:rFonts w:ascii="Cambria"/>
          <w:color w:val="231F20"/>
        </w:rPr>
        <w:t/>
      </w:r>
      <w:r>
        <w:rPr>
          <w:rFonts w:ascii="Cambria"/>
          <w:color w:val="231F20"/>
          <w:spacing w:val="1"/>
        </w:rPr>
        <w:t/>
      </w:r>
      <w:r>
        <w:rPr>
          <w:rFonts w:ascii="Cambria"/>
          <w:color w:val="231F20"/>
        </w:rPr>
        <w:t/>
      </w:r>
      <w:r>
        <w:rPr>
          <w:rFonts w:ascii="Cambria"/>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20"/>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r>
        <w:rPr>
          <w:color w:val="231F20"/>
          <w:spacing w:val="20"/>
        </w:rPr>
        <w:t/>
      </w:r>
      <w:r>
        <w:rPr>
          <w:i/>
          <w:color w:val="231F20"/>
        </w:rPr>
        <w:t/>
      </w:r>
      <w:r>
        <w:rPr>
          <w:i/>
          <w:color w:val="231F20"/>
          <w:spacing w:val="21"/>
        </w:rPr>
        <w:t/>
      </w:r>
      <w:r>
        <w:rPr>
          <w:i/>
          <w:color w:val="231F20"/>
        </w:rPr>
        <w:t/>
      </w:r>
      <w:r>
        <w:rPr>
          <w:i/>
          <w:color w:val="231F20"/>
          <w:spacing w:val="20"/>
        </w:rPr>
        <w:t/>
      </w:r>
      <w:r>
        <w:rPr>
          <w:i/>
          <w:color w:val="231F20"/>
        </w:rPr>
        <w:t/>
      </w:r>
      <w:r>
        <w:rPr>
          <w:i/>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减速。</w:t>
      </w:r>
      <w:r>
        <w:rPr>
          <w:color w:val="231F20"/>
          <w:rFonts w:hint="eastAsia" w:eastAsia="宋体"/>
        </w:rPr>
        <w:t xml:space="preserve">第三种简化方法对学习既要求速度又要求准确性的复杂技能是有用的。</w:t>
      </w:r>
      <w:r>
        <w:rPr>
          <w:color w:val="231F20"/>
          <w:rFonts w:hint="eastAsia" w:eastAsia="宋体"/>
        </w:rPr>
        <w:t xml:space="preserve">降低学习者第一次练习技能的</w:t>
      </w:r>
      <w:r>
        <w:rPr>
          <w:i/>
          <w:color w:val="231F20"/>
          <w:rFonts w:hint="eastAsia" w:eastAsia="宋体"/>
        </w:rPr>
        <w:t xml:space="preserve">速度</w:t>
      </w:r>
      <w:r>
        <w:rPr>
          <w:color w:val="231F20"/>
          <w:rFonts w:hint="eastAsia" w:eastAsia="宋体"/>
        </w:rPr>
        <w:t xml:space="preserve">可以简化练习。</w:t>
      </w:r>
      <w:r>
        <w:rPr>
          <w:color w:val="231F20"/>
          <w:rFonts w:hint="eastAsia" w:eastAsia="宋体"/>
        </w:rPr>
        <w:t xml:space="preserve">这种方法强调技能组成部分之间的相对时间关系和执行整个技能的空间特征。</w:t>
      </w:r>
      <w:r>
        <w:rPr>
          <w:color w:val="231F20"/>
          <w:rFonts w:hint="eastAsia" w:eastAsia="宋体"/>
        </w:rPr>
        <w:t xml:space="preserve">因为诸如相对时间之类的特征是一个公认的协调模式的不变特征，并且因为人们可以很容易地改变整体速度，所以我们期望一个人可以在各种整体速度下学习相对时间模式。</w:t>
      </w:r>
      <w:r>
        <w:rPr>
          <w:color w:val="231F20"/>
          <w:rFonts w:hint="eastAsia" w:eastAsia="宋体"/>
        </w:rPr>
        <w:t xml:space="preserve">通过练习</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37"/>
        </w:rPr>
        <w:t/>
      </w:r>
      <w:r>
        <w:rPr>
          <w:color w:val="231F20"/>
        </w:rPr>
        <w:t/>
      </w:r>
      <w:r>
        <w:rPr>
          <w:color w:val="231F20"/>
          <w:spacing w:val="-1"/>
        </w:rPr>
        <w:t/>
      </w:r>
      <w:r>
        <w:rPr>
          <w:color w:val="231F20"/>
        </w:rPr>
        <w:t/>
      </w:r>
      <w:r>
        <w:rPr>
          <w:color w:val="231F20"/>
          <w:spacing w:val="-1"/>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p>
    <w:p>
      <w:pPr>
        <w:pStyle w:val="BodyText"/>
        <w:spacing w:before="2"/>
        <w:rPr>
          <w:sz w:val="9"/>
        </w:rPr>
      </w:pPr>
      <w:r>
        <w:rPr/>
        <w:br w:type="column"/>
      </w:r>
      <w:r>
        <w:rPr>
          <w:sz w:val="9"/>
        </w:rPr>
      </w:r>
    </w:p>
    <w:p>
      <w:pPr>
        <w:pStyle w:val="BodyText"/>
        <w:ind w:left="252"/>
      </w:pPr>
      <w:r>
        <w:rPr/>
        <w:pict>
          <v:group style="width:207pt;height:93.75pt;mso-position-horizontal-relative:char;mso-position-vertical-relative:line" coordsize="4140,1875" coordorigin="0,0">
            <v:rect style="position:absolute;left:65;top:440;width:4070;height:1429" filled="false" stroked="true" strokecolor="#231f20" strokeweight=".5pt">
              <v:stroke dashstyle="solid"/>
            </v:rect>
            <v:shape style="position:absolute;left:0;top:0;width:660;height:660" stroked="false" type="#_x0000_t75">
              <v:imagedata o:title="" r:id="rId14"/>
            </v:shape>
            <v:shape style="position:absolute;left:0;top:0;width:4140;height:1875" filled="false" stroked="false" type="#_x0000_t202">
              <v:textbox inset="0,0,0,0">
                <w:txbxContent>
                  <w:p>
                    <w:pPr>
                      <w:spacing w:before="0" w:line="240" w:lineRule="auto"/>
                      <w:rPr>
                        <w:sz w:val="24"/>
                      </w:rPr>
                    </w:pPr>
                  </w:p>
                  <w:p>
                    <w:pPr>
                      <w:spacing w:before="0" w:line="240" w:lineRule="auto"/>
                      <w:rPr>
                        <w:sz w:val="24"/>
                      </w:rPr>
                    </w:pPr>
                  </w:p>
                  <w:p>
                    <w:pPr>
                      <w:spacing w:before="5" w:line="240" w:lineRule="auto"/>
                      <w:rPr>
                        <w:sz w:val="21"/>
                      </w:rPr>
                    </w:pPr>
                  </w:p>
                  <w:p>
                    <w:pPr>
                      <w:spacing w:before="0" w:line="254" w:lineRule="auto"/>
                      <w:ind w:left="300" w:right="237" w:firstLine="0"/>
                      <w:jc w:val="both"/>
                      <w:rPr>
                        <w:sz w:val="18"/>
                      </w:rPr>
                    </w:pP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43"/>
                        <w:sz w:val="18"/>
                      </w:rPr>
                      <w:t/>
                    </w:r>
                    <w:r>
                      <w:rPr>
                        <w:color w:val="231F20"/>
                        <w:sz w:val="18"/>
                        <w:rFonts w:hint="eastAsia" w:eastAsia="宋体"/>
                      </w:rPr>
                      <w:t xml:space="preserve">在线学习中心实验手册中的实验18为正在学习或重新学习运动技能的人提供了制定部分练习计划的机会。</w:t>
                    </w:r>
                    <w:r>
                      <w:rPr>
                        <w:color w:val="231F20"/>
                        <w:spacing w:val="1"/>
                        <w:sz w:val="18"/>
                      </w:rPr>
                      <w:t/>
                    </w:r>
                    <w:r>
                      <w:rPr>
                        <w:color w:val="231F20"/>
                        <w:sz w:val="18"/>
                      </w:rPr>
                      <w:t/>
                    </w:r>
                    <w:r>
                      <w:rPr>
                        <w:color w:val="231F20"/>
                        <w:spacing w:val="1"/>
                        <w:sz w:val="18"/>
                      </w:rPr>
                      <w:t/>
                    </w:r>
                    <w:r>
                      <w:rPr>
                        <w:color w:val="231F20"/>
                        <w:sz w:val="18"/>
                      </w:rPr>
                      <w:t/>
                    </w:r>
                  </w:p>
                </w:txbxContent>
              </v:textbox>
              <w10:wrap type="none"/>
            </v:shape>
            <v:shape style="position:absolute;left:650;top:291;width:3490;height:300" filled="true" fillcolor="#58595b" stroked="false" type="#_x0000_t202">
              <v:textbox inset="0,0,0,0">
                <w:txbxContent>
                  <w:p>
                    <w:pPr>
                      <w:spacing w:before="28"/>
                      <w:ind w:left="120" w:right="0" w:firstLine="0"/>
                      <w:jc w:val="left"/>
                      <w:rPr>
                        <w:b/>
                        <w:sz w:val="20"/>
                      </w:rPr>
                    </w:pPr>
                    <w:r>
                      <w:rPr>
                        <w:b/>
                        <w:color w:val="FFFFFF"/>
                        <w:sz w:val="20"/>
                      </w:rPr>
                      <w:t/>
                    </w:r>
                    <w:r>
                      <w:rPr>
                        <w:b/>
                        <w:color w:val="FFFFFF"/>
                        <w:spacing w:val="-1"/>
                        <w:sz w:val="20"/>
                      </w:rPr>
                      <w:t/>
                    </w:r>
                    <w:r>
                      <w:rPr>
                        <w:b/>
                        <w:color w:val="FFFFFF"/>
                        <w:sz w:val="20"/>
                        <w:rFonts w:hint="eastAsia" w:eastAsia="宋体"/>
                      </w:rPr>
                      <w:t xml:space="preserve">实验室链接</w:t>
                    </w:r>
                  </w:p>
                </w:txbxContent>
              </v:textbox>
              <v:fill type="solid"/>
              <w10:wrap type="none"/>
            </v:shape>
          </v:group>
        </w:pict>
      </w:r>
      <w:r>
        <w:rPr/>
      </w:r>
    </w:p>
    <w:p>
      <w:pPr>
        <w:pStyle w:val="BodyText"/>
        <w:spacing w:before="204" w:line="249" w:lineRule="auto"/>
        <w:ind w:left="312" w:right="1117"/>
        <w:jc w:val="both"/>
        <w:rPr/>
      </w:pPr>
      <w:r>
        <w:rPr>
          <w:color w:val="231F20"/>
        </w:rPr>
        <w:t/>
      </w:r>
      <w:r>
        <w:rPr>
          <w:color w:val="231F20"/>
          <w:spacing w:val="1"/>
        </w:rPr>
        <w:t/>
      </w:r>
      <w:r>
        <w:rPr>
          <w:color w:val="231F20"/>
          <w:rFonts w:hint="eastAsia" w:eastAsia="宋体"/>
        </w:rPr>
        <w:t xml:space="preserve">在较慢的速度下，学习者将建立协调模式的基本相对时间特征。舞蹈教师向初学者教授一种新舞蹈(如华尔兹)时常用的教学策略是让他们以较慢的速度练习一系列舞步，然后在他们获得正确的舞步时加快速度。</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6" w:line="249" w:lineRule="auto"/>
        <w:ind w:left="312" w:right="1117" w:firstLine="240"/>
        <w:jc w:val="both"/>
        <w:rPr/>
      </w:pPr>
      <w:r>
        <w:rPr>
          <w:color w:val="231F20"/>
          <w:rFonts w:hint="eastAsia" w:eastAsia="宋体"/>
        </w:rPr>
        <w:t xml:space="preserve">有趣的是，降低任务速度的训练策略也有利于不对称双手协调任务的学习，其中每个手臂执行不同的时空模式，但总持续时间相同。有趣的是，在前面关于分段训练策略的讨论中，该策略也促进了这类双手任务的学习。</w:t>
      </w:r>
      <w:r>
        <w:rPr>
          <w:color w:val="231F20"/>
          <w:spacing w:val="-47"/>
        </w:rPr>
        <w:t/>
      </w:r>
      <w:r>
        <w:rPr>
          <w:color w:val="231F20"/>
          <w:spacing w:val="-4"/>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48"/>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0"/>
        </w:rPr>
        <w:t/>
      </w:r>
      <w:r>
        <w:rPr>
          <w:color w:val="231F20"/>
        </w:rPr>
        <w:t/>
      </w:r>
      <w:r>
        <w:rPr>
          <w:color w:val="231F20"/>
          <w:spacing w:val="-48"/>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p>
    <w:p>
      <w:pPr>
        <w:pStyle w:val="BodyText"/>
        <w:spacing w:before="8" w:line="249" w:lineRule="auto"/>
        <w:ind w:left="312" w:right="1119" w:firstLine="240"/>
        <w:jc w:val="both"/>
        <w:rPr/>
      </w:pP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color w:val="231F20"/>
          <w:spacing w:val="1"/>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Fonts w:hint="eastAsia" w:eastAsia="宋体"/>
        </w:rPr>
        <w:t xml:space="preserve">沃尔特和斯温嫩(1992)在一项实验中提供了减速策略有益效果的证据。参与者完成了一项不对称的双手协调任务，要求他们用一只手臂在一个方向的屈肘运动中移动水平杠杆，同时用另一只手臂在两个方向的屈肘伸展运动中移动杠杆。一组在以标准速度练习任务之前，以降低的速度练习两组20次试验。另一组以标准速度进行所有试验。迁移测试结果显示，速度较慢的训练组比只练习标准速度的训练组更能准确地完成任务。</w:t>
      </w:r>
      <w:r>
        <w:rPr>
          <w:color w:val="231F20"/>
          <w:spacing w:val="1"/>
        </w:rPr>
        <w:t/>
      </w:r>
      <w:r>
        <w:rPr>
          <w:color w:val="231F20"/>
          <w:spacing w:val="-3"/>
        </w:rPr>
        <w:t/>
      </w:r>
      <w:r>
        <w:rPr>
          <w:color w:val="231F20"/>
          <w:spacing w:val="-4"/>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p>
    <w:p>
      <w:pPr>
        <w:pStyle w:val="BodyText"/>
        <w:spacing w:before="249" w:line="249" w:lineRule="auto"/>
        <w:ind w:left="312" w:right="1119"/>
        <w:jc w:val="both"/>
        <w:rPr/>
      </w:pPr>
      <w:r>
        <w:rPr>
          <w:rFonts w:ascii="Cambria" w:hAnsi="Cambria"/>
          <w:color w:val="231F20"/>
        </w:rPr>
        <w:t/>
      </w:r>
      <w:r>
        <w:rPr>
          <w:rFonts w:ascii="Cambria" w:hAnsi="Cambria"/>
          <w:color w:val="231F20"/>
          <w:spacing w:val="1"/>
        </w:rPr>
        <w:t/>
      </w:r>
      <w:r>
        <w:rPr>
          <w:rFonts w:ascii="Cambria" w:hAnsi="Cambria"/>
          <w:color w:val="231F20"/>
        </w:rPr>
        <w:t/>
      </w:r>
      <w:r>
        <w:rPr>
          <w:rFonts w:ascii="Cambria" w:hAnsi="Cambria"/>
          <w:color w:val="231F20"/>
          <w:spacing w:val="44"/>
        </w:rPr>
        <w:t/>
      </w:r>
      <w:r>
        <w:rPr>
          <w:rFonts w:ascii="Cambria" w:hAnsi="Cambria"/>
          <w:color w:val="231F2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i/>
          <w:color w:val="231F20"/>
          <w:spacing w:val="-47"/>
        </w:rPr>
        <w:t/>
      </w:r>
      <w:r>
        <w:rPr>
          <w:i/>
          <w:color w:val="231F20"/>
        </w:rPr>
        <w:t/>
      </w:r>
      <w:r>
        <w:rPr>
          <w:color w:val="231F20"/>
          <w:rFonts w:hint="eastAsia" w:eastAsia="宋体"/>
        </w:rPr>
        <w:t xml:space="preserve">添加听觉线索。</w:t>
      </w:r>
      <w:r>
        <w:rPr>
          <w:color w:val="231F20"/>
          <w:rFonts w:hint="eastAsia" w:eastAsia="宋体"/>
        </w:rPr>
        <w:t xml:space="preserve">第四，对于具有独特节奏特征的技能，</w:t>
      </w:r>
      <w:r>
        <w:rPr>
          <w:i/>
          <w:color w:val="231F20"/>
          <w:rFonts w:hint="eastAsia" w:eastAsia="宋体"/>
        </w:rPr>
        <w:t xml:space="preserve">提供</w:t>
      </w:r>
      <w:r>
        <w:rPr>
          <w:color w:val="231F20"/>
          <w:rFonts w:hint="eastAsia" w:eastAsia="宋体"/>
        </w:rPr>
        <w:t xml:space="preserve">指定适当节奏的听觉线索可以很好地降低任务难度，促进一个人对活动的学习。</w:t>
      </w:r>
      <w:r>
        <w:rPr>
          <w:color w:val="231F20"/>
          <w:rFonts w:hint="eastAsia" w:eastAsia="宋体"/>
        </w:rPr>
        <w:t xml:space="preserve">这种方法</w:t>
      </w:r>
      <w:r>
        <w:rPr>
          <w:color w:val="231F20"/>
          <w:rFonts w:hint="eastAsia" w:eastAsia="宋体"/>
        </w:rPr>
        <w:t/>
      </w:r>
      <w:r>
        <w:rPr>
          <w:color w:val="231F20"/>
          <w:spacing w:val="1"/>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47"/>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p>
    <w:p>
      <w:pPr>
        <w:spacing w:after="0" w:line="249" w:lineRule="auto"/>
        <w:jc w:val="both"/>
        <w:sectPr>
          <w:type w:val="continuous"/>
          <w:pgSz w:w="12060" w:h="14580"/>
          <w:pgMar w:top="1300" w:right="260" w:bottom="720" w:left="1280"/>
          <w:cols w:equalWidth="0" w:num="2">
            <w:col w:w="4968" w:space="40"/>
            <w:col w:w="5512"/>
          </w:cols>
        </w:sectPr>
      </w:pPr>
    </w:p>
    <w:p>
      <w:pPr>
        <w:tabs>
          <w:tab w:val="left" w:leader="none" w:pos="819"/>
        </w:tabs>
        <w:spacing w:before="97"/>
        <w:ind w:left="100" w:right="0" w:firstLine="0"/>
        <w:jc w:val="left"/>
        <w:rPr>
          <w:sz w:val="18"/>
        </w:rPr>
      </w:pPr>
      <w:r>
        <w:rPr/>
        <w:drawing>
          <wp:anchor distT="0" distB="0" distL="0" distR="0" simplePos="0" relativeHeight="1574553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63" name="image1.png"/>
            <wp:cNvGraphicFramePr>
              <a:graphicFrameLocks noChangeAspect="1"/>
            </wp:cNvGraphicFramePr>
            <a:graphic>
              <a:graphicData uri="http://schemas.openxmlformats.org/drawingml/2006/picture">
                <pic:pic>
                  <pic:nvPicPr>
                    <pic:cNvPr id="6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604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5" name="image1.png"/>
            <wp:cNvGraphicFramePr>
              <a:graphicFrameLocks noChangeAspect="1"/>
            </wp:cNvGraphicFramePr>
            <a:graphic>
              <a:graphicData uri="http://schemas.openxmlformats.org/drawingml/2006/picture">
                <pic:pic>
                  <pic:nvPicPr>
                    <pic:cNvPr id="66"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z w:val="18"/>
        </w:rPr>
        <w:t>444</w:t>
        <w:tab/>
      </w:r>
      <w:r>
        <w:rPr>
          <w:color w:val="231F20"/>
          <w:sz w:val="18"/>
        </w:rPr>
        <w:t/>
      </w:r>
      <w:r>
        <w:rPr>
          <w:color w:val="231F20"/>
          <w:spacing w:val="2"/>
          <w:sz w:val="18"/>
        </w:rPr>
        <w:t/>
      </w:r>
      <w:r>
        <w:rPr>
          <w:color w:val="231F20"/>
          <w:sz w:val="18"/>
        </w:rPr>
        <w:t/>
      </w:r>
      <w:r>
        <w:rPr>
          <w:color w:val="231F20"/>
          <w:spacing w:val="5"/>
          <w:sz w:val="18"/>
        </w:rPr>
        <w:t/>
      </w:r>
      <w:r>
        <w:rPr>
          <w:rFonts w:ascii="Bookman Old Style" w:hAnsi="Bookman Old Style"/>
          <w:b w:val="0"/>
          <w:color w:val="231F20"/>
          <w:position w:val="2"/>
          <w:sz w:val="12"/>
        </w:rPr>
        <w:t/>
      </w:r>
      <w:r>
        <w:rPr>
          <w:rFonts w:ascii="Bookman Old Style" w:hAnsi="Bookman Old Style"/>
          <w:b w:val="0"/>
          <w:color w:val="231F20"/>
          <w:spacing w:val="57"/>
          <w:position w:val="2"/>
          <w:sz w:val="12"/>
        </w:rPr>
        <w:t/>
      </w:r>
      <w:r>
        <w:rPr>
          <w:color w:val="231F20"/>
          <w:sz w:val="18"/>
        </w:rPr>
        <w:t/>
      </w:r>
      <w:r>
        <w:rPr>
          <w:color w:val="231F20"/>
          <w:spacing w:val="3"/>
          <w:sz w:val="18"/>
        </w:rPr>
        <w:t/>
      </w:r>
      <w:r>
        <w:rPr>
          <w:color w:val="231F20"/>
          <w:sz w:val="18"/>
          <w:rFonts w:hint="eastAsia" w:eastAsia="宋体"/>
        </w:rPr>
        <w:t xml:space="preserve">第六单元■练习条件</w:t>
      </w:r>
    </w:p>
    <w:p>
      <w:pPr>
        <w:pStyle w:val="BodyText"/>
        <w:spacing w:before="4"/>
        <w:rPr>
          <w:sz w:val="23"/>
        </w:rPr>
      </w:pPr>
    </w:p>
    <w:p>
      <w:pPr>
        <w:pStyle w:val="BodyText"/>
        <w:spacing w:before="1" w:line="249" w:lineRule="auto"/>
        <w:ind w:left="100" w:right="38"/>
        <w:jc w:val="both"/>
        <w:rPr/>
      </w:pPr>
      <w:r>
        <w:rPr>
          <w:color w:val="231F20"/>
          <w:rFonts w:hint="eastAsia" w:eastAsia="宋体"/>
        </w:rPr>
        <w:t xml:space="preserve">特别有趣，因为它通过添加额外的组件来简化任务。例如，音乐伴奏已被证明有助于帕金森病患者练习走路时的步态障碍。Thaut等人(1996年)报告了支持这一简化程序的研究实例。研究人员为帕金森病患者提供了一种听觉设备，该设备由嵌入在器乐中的节拍器声音的录音带组成，以指定所需行走步态的节奏结构和节奏(即速度)。患者使用该设备作为为期三周的家庭步态训练计划的一部分，在行走时调整步伐。与未使用该设备的患者相比，接受听觉辅助训练的患者在步态速度、步幅和步频方面表现出更大的改善。此外，他们在没有辅助设备的情况下准确地再现了最后一盘训练磁带的速度。自最初的研究以来，研究人员已经报道了许多实验，支持将听觉线索用于帕金森病患者以及患有其他运动障碍的患者的步态治疗(例如，罗奇-伊斯特、伯恩、伍兹、戈德温和纽伯尔，2009；Schaffert，Janzen，Mattes&amp;Thaut，2019；怀特，瓦格纳尔，埃利斯，&amp;挠痒痒-德格宁，2009)，和用偏瘫手臂达到运动的治疗(马尔科姆，马西，&amp;特，2009)。然而，需要更多的研究来确定哪些运动障碍最有可能受益于听觉线索(Moumdjian，Buhmann，Willems，Feys，Leman，2018；韦特威尔，韦伯斯特，希尔，2012)。</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1"/>
        </w:rPr>
        <w:t/>
      </w:r>
      <w:r>
        <w:rPr>
          <w:color w:val="231F20"/>
        </w:rPr>
        <w:t/>
      </w:r>
      <w:r>
        <w:rPr>
          <w:color w:val="231F20"/>
          <w:spacing w:val="-47"/>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8"/>
        </w:rPr>
        <w:t/>
      </w:r>
      <w:r>
        <w:rPr>
          <w:color w:val="231F20"/>
          <w:spacing w:val="-4"/>
        </w:rPr>
        <w:t/>
      </w:r>
      <w:r>
        <w:rPr>
          <w:color w:val="231F20"/>
          <w:spacing w:val="-3"/>
        </w:rPr>
        <w:t/>
      </w:r>
      <w:r>
        <w:rPr>
          <w:color w:val="231F20"/>
          <w:spacing w:val="-2"/>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rPr>
        <w:t/>
      </w:r>
      <w:r>
        <w:rPr>
          <w:color w:val="231F20"/>
          <w:spacing w:val="1"/>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1"/>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1"/>
        </w:rPr>
        <w:t/>
      </w:r>
      <w:r>
        <w:rPr>
          <w:color w:val="231F20"/>
          <w:spacing w:val="-3"/>
        </w:rPr>
        <w:t/>
      </w:r>
      <w:r>
        <w:rPr>
          <w:color w:val="231F20"/>
          <w:spacing w:val="-7"/>
        </w:rPr>
        <w:t/>
      </w:r>
      <w:r>
        <w:rPr>
          <w:color w:val="231F20"/>
          <w:spacing w:val="-3"/>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48"/>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spacing w:val="-4"/>
        </w:rPr>
        <w:t/>
      </w:r>
      <w:r>
        <w:rPr>
          <w:color w:val="231F20"/>
          <w:spacing w:val="-3"/>
        </w:rPr>
        <w:t/>
      </w:r>
      <w:r>
        <w:rPr>
          <w:color w:val="231F20"/>
          <w:spacing w:val="-48"/>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0"/>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7"/>
        </w:rPr>
        <w:t/>
      </w:r>
      <w:r>
        <w:rPr>
          <w:color w:val="231F20"/>
          <w:spacing w:val="-1"/>
        </w:rPr>
        <w:t/>
      </w:r>
      <w:r>
        <w:rPr>
          <w:color w:val="231F20"/>
          <w:spacing w:val="-6"/>
        </w:rPr>
        <w:t/>
      </w:r>
      <w:r>
        <w:rPr>
          <w:color w:val="231F20"/>
          <w:spacing w:val="-1"/>
        </w:rPr>
        <w:t/>
      </w:r>
      <w:r>
        <w:rPr>
          <w:color w:val="231F20"/>
          <w:spacing w:val="-7"/>
        </w:rPr>
        <w:t/>
      </w:r>
      <w:r>
        <w:rPr>
          <w:color w:val="231F20"/>
          <w:spacing w:val="-1"/>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Pr>
        <w:t/>
      </w:r>
      <w:r>
        <w:rPr>
          <w:color w:val="231F20"/>
          <w:spacing w:val="-47"/>
        </w:rPr>
        <w:t/>
      </w:r>
      <w:r>
        <w:rPr>
          <w:color w:val="231F20"/>
        </w:rPr>
        <w:t/>
      </w:r>
      <w:r>
        <w:rPr>
          <w:color w:val="231F20"/>
          <w:spacing w:val="-4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9"/>
        </w:rPr>
        <w:t/>
      </w:r>
      <w:r>
        <w:rPr>
          <w:color w:val="231F20"/>
        </w:rPr>
        <w:t/>
      </w:r>
      <w:r>
        <w:rPr>
          <w:color w:val="231F20"/>
          <w:spacing w:val="-9"/>
        </w:rPr>
        <w:t/>
      </w:r>
      <w:r>
        <w:rPr>
          <w:color w:val="231F20"/>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p>
    <w:p>
      <w:pPr>
        <w:pStyle w:val="BodyText"/>
        <w:spacing w:before="10"/>
        <w:rPr>
          <w:sz w:val="22"/>
        </w:rPr>
      </w:pPr>
    </w:p>
    <w:p>
      <w:pPr>
        <w:pStyle w:val="BodyText"/>
        <w:spacing w:line="249" w:lineRule="auto"/>
        <w:ind w:left="100" w:right="38"/>
        <w:jc w:val="both"/>
        <w:rPr/>
      </w:pPr>
      <w:r>
        <w:rPr>
          <w:rFonts w:ascii="Cambria" w:hAnsi="Cambria"/>
          <w:color w:val="231F20"/>
        </w:rPr>
        <w:t/>
      </w:r>
      <w:r>
        <w:rPr>
          <w:color w:val="231F20"/>
        </w:rPr>
        <w:t/>
      </w:r>
      <w:r>
        <w:rPr>
          <w:color w:val="231F20"/>
          <w:spacing w:val="1"/>
        </w:rPr>
        <w:t/>
      </w:r>
      <w:r>
        <w:rPr>
          <w:color w:val="231F20"/>
          <w:rFonts w:hint="eastAsia" w:eastAsia="宋体"/>
        </w:rPr>
        <w:t xml:space="preserve">技能进步排序。</w:t>
      </w:r>
      <w:r>
        <w:rPr>
          <w:color w:val="231F20"/>
          <w:rFonts w:hint="eastAsia" w:eastAsia="宋体"/>
        </w:rPr>
        <w:t xml:space="preserve">第五个策略与前面讨论的递进部分策略有关。</w:t>
      </w:r>
      <w:r>
        <w:rPr>
          <w:color w:val="231F20"/>
          <w:rFonts w:hint="eastAsia" w:eastAsia="宋体"/>
        </w:rPr>
        <w:t xml:space="preserve">它涉及技能进步的顺序，这意味着一个人按照从简单到复杂或困难的顺序练习所学技能的变化，直到技能本身得到练习。</w:t>
      </w:r>
      <w:r>
        <w:rPr>
          <w:color w:val="231F20"/>
          <w:rFonts w:hint="eastAsia" w:eastAsia="宋体"/>
        </w:rPr>
        <w:t xml:space="preserve">例如，在Gentile运动技能分类法第一章的讨论中，我们考虑了以下任务顺序来帮助年轻的棒球运动员学习击打投手投掷的球:首先，在相同的高度从球座上击打棒球；接下来，从不同高度的球座上击球；</w:t>
      </w:r>
      <w:r>
        <w:rPr>
          <w:color w:val="231F20"/>
          <w:rFonts w:hint="eastAsia" w:eastAsia="宋体"/>
        </w:rPr>
        <w:t/>
      </w:r>
      <w:r>
        <w:rPr>
          <w:color w:val="231F20"/>
          <w:spacing w:val="-47"/>
        </w:rPr>
        <w:t/>
      </w:r>
      <w:r>
        <w:rPr>
          <w:color w:val="231F20"/>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2"/>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2"/>
        </w:rPr>
        <w:t/>
      </w:r>
      <w:r>
        <w:rPr>
          <w:color w:val="231F20"/>
        </w:rPr>
        <w:t/>
      </w:r>
      <w:r>
        <w:rPr>
          <w:color w:val="231F20"/>
          <w:spacing w:val="22"/>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p>
    <w:p>
      <w:pPr>
        <w:pStyle w:val="BodyText"/>
        <w:rPr>
          <w:sz w:val="28"/>
        </w:rPr>
      </w:pPr>
      <w:r>
        <w:rPr/>
        <w:br w:type="column"/>
      </w:r>
      <w:r>
        <w:rPr>
          <w:sz w:val="28"/>
        </w:rPr>
      </w:r>
    </w:p>
    <w:p>
      <w:pPr>
        <w:pStyle w:val="BodyText"/>
        <w:spacing w:before="251" w:line="249" w:lineRule="auto"/>
        <w:ind w:left="100" w:right="1898"/>
        <w:jc w:val="both"/>
        <w:rPr/>
      </w:pPr>
      <w:r>
        <w:rPr>
          <w:color w:val="231F20"/>
          <w:rFonts w:hint="eastAsia" w:eastAsia="宋体"/>
        </w:rPr>
        <w:t xml:space="preserve">然后，击打投球机投出的球；最后，击投手投出的球。</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p>
    <w:p>
      <w:pPr>
        <w:pStyle w:val="BodyText"/>
        <w:spacing w:before="2" w:line="249" w:lineRule="auto"/>
        <w:ind w:left="100" w:right="1897"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rPr>
        <w:t/>
      </w:r>
      <w:r>
        <w:rPr>
          <w:i/>
          <w:color w:val="231F20"/>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47"/>
        </w:rPr>
        <w:t/>
      </w:r>
      <w:r>
        <w:rPr>
          <w:color w:val="231F20"/>
          <w:rFonts w:hint="eastAsia" w:eastAsia="宋体"/>
        </w:rPr>
        <w:t xml:space="preserve">任务推进策略在体育教学文献中被广泛引用(如林克，1998)。</w:t>
      </w:r>
      <w:r>
        <w:rPr>
          <w:color w:val="231F20"/>
          <w:rFonts w:hint="eastAsia" w:eastAsia="宋体"/>
        </w:rPr>
        <w:t xml:space="preserve">该策略还包括使用预备游戏或活动。</w:t>
      </w:r>
      <w:r>
        <w:rPr>
          <w:color w:val="231F20"/>
          <w:rFonts w:hint="eastAsia" w:eastAsia="宋体"/>
        </w:rPr>
        <w:t xml:space="preserve">尽管任务进展策略没有得到有力的研究支持，但Hebert、Landin和Solmon(2000)报告的一项实验结果提供了证据，支持从网到练习网球发球的四个距离的由易到难的任务进展的学习益处，第一个距离在发球线，然后从基线进展回发球。</w:t>
      </w:r>
      <w:r>
        <w:rPr>
          <w:color w:val="231F20"/>
          <w:rFonts w:hint="eastAsia" w:eastAsia="宋体"/>
        </w:rPr>
        <w:t xml:space="preserve">有趣的是，这项研究包括了网球发球的渐进部分训练条件，即发球的各个部分独立练习并逐渐结合在一起。</w:t>
      </w:r>
      <w:r>
        <w:rPr>
          <w:color w:val="231F20"/>
          <w:rFonts w:hint="eastAsia" w:eastAsia="宋体"/>
        </w:rPr>
        <w:t xml:space="preserve">虽然渐进部分条件产生了积极的结果，但任务渐进策略的一个优点是，它为低、中和高技能水平的学生带来了高成功率。</w:t>
      </w:r>
      <w:r>
        <w:rPr>
          <w:color w:val="231F20"/>
          <w:rFonts w:hint="eastAsia" w:eastAsia="宋体"/>
        </w:rPr>
        <w:t xml:space="preserve">值得注意的是，与服务线上的标准练习相比，当学习者接受到由易到难的练习时，他们报告了更高的自我效能感和更高的学习动机，并参与了更多的适当练习。</w:t>
      </w:r>
      <w:r>
        <w:rPr>
          <w:color w:val="231F20"/>
          <w:rFonts w:hint="eastAsia" w:eastAsia="宋体"/>
        </w:rPr>
        <w:t xml:space="preserve">同样，史蒂文斯、安德森、奥德怀尔和威尔-利亚姆(2012)报告说，相对于在学习棍子平衡任务上的不易练习，自我效能的提高与容易练习的有益效果有关。</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1"/>
        </w:rPr>
        <w:t/>
      </w:r>
      <w:r>
        <w:rPr>
          <w:color w:val="231F20"/>
        </w:rPr>
        <w:t/>
      </w:r>
      <w:r>
        <w:rPr>
          <w:color w:val="231F20"/>
          <w:spacing w:val="1"/>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4"/>
        </w:rPr>
        <w:t/>
      </w:r>
      <w:r>
        <w:rPr>
          <w:color w:val="231F20"/>
          <w:spacing w:val="-11"/>
        </w:rPr>
        <w:t/>
      </w:r>
      <w:r>
        <w:rPr>
          <w:color w:val="231F20"/>
          <w:spacing w:val="-4"/>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48"/>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8"/>
        </w:rPr>
        <w:t/>
      </w:r>
      <w:r>
        <w:rPr>
          <w:color w:val="231F20"/>
          <w:spacing w:val="-1"/>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spacing w:val="-4"/>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48"/>
        </w:rPr>
        <w:t/>
      </w:r>
      <w:r>
        <w:rPr>
          <w:color w:val="231F20"/>
          <w:spacing w:val="-4"/>
        </w:rPr>
        <w:t/>
      </w:r>
      <w:r>
        <w:rPr>
          <w:color w:val="231F20"/>
          <w:spacing w:val="-15"/>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5"/>
        </w:rPr>
        <w:t/>
      </w:r>
      <w:r>
        <w:rPr>
          <w:color w:val="231F20"/>
          <w:spacing w:val="-3"/>
        </w:rPr>
        <w:t/>
      </w:r>
      <w:r>
        <w:rPr>
          <w:color w:val="231F20"/>
          <w:spacing w:val="-14"/>
        </w:rPr>
        <w:t/>
      </w:r>
      <w:r>
        <w:rPr>
          <w:color w:val="231F20"/>
          <w:spacing w:val="-3"/>
        </w:rPr>
        <w:t/>
      </w:r>
      <w:r>
        <w:rPr>
          <w:color w:val="231F20"/>
          <w:spacing w:val="-4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48"/>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48"/>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1"/>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1"/>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48"/>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spacing w:val="-4"/>
        </w:rPr>
        <w:t/>
      </w:r>
      <w:r>
        <w:rPr>
          <w:color w:val="231F20"/>
          <w:spacing w:val="-11"/>
        </w:rPr>
        <w:t/>
      </w:r>
      <w:r>
        <w:rPr>
          <w:color w:val="231F20"/>
          <w:spacing w:val="-4"/>
        </w:rPr>
        <w:t/>
      </w:r>
      <w:r>
        <w:rPr>
          <w:color w:val="231F20"/>
          <w:spacing w:val="-10"/>
        </w:rPr>
        <w:t/>
      </w:r>
      <w:r>
        <w:rPr>
          <w:color w:val="231F20"/>
          <w:spacing w:val="-4"/>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8"/>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9"/>
        </w:rPr>
        <w:t/>
      </w:r>
      <w:r>
        <w:rPr>
          <w:color w:val="231F20"/>
          <w:spacing w:val="-4"/>
        </w:rPr>
        <w:t/>
      </w:r>
      <w:r>
        <w:rPr>
          <w:color w:val="231F20"/>
          <w:spacing w:val="-10"/>
        </w:rPr>
        <w:t/>
      </w:r>
      <w:r>
        <w:rPr>
          <w:color w:val="231F20"/>
          <w:spacing w:val="-3"/>
        </w:rPr>
        <w:t/>
      </w:r>
      <w:r>
        <w:rPr>
          <w:color w:val="231F20"/>
          <w:spacing w:val="-10"/>
        </w:rPr>
        <w:t/>
      </w:r>
      <w:r>
        <w:rPr>
          <w:color w:val="231F20"/>
          <w:spacing w:val="-3"/>
        </w:rPr>
        <w:t/>
      </w:r>
      <w:r>
        <w:rPr>
          <w:color w:val="231F20"/>
          <w:spacing w:val="-47"/>
        </w:rPr>
        <w:t/>
      </w:r>
      <w:r>
        <w:rPr>
          <w:color w:val="231F20"/>
          <w:spacing w:val="-1"/>
        </w:rPr>
        <w:t/>
      </w:r>
      <w:r>
        <w:rPr>
          <w:color w:val="231F20"/>
          <w:spacing w:val="-7"/>
        </w:rPr>
        <w:t/>
      </w:r>
      <w:r>
        <w:rPr>
          <w:color w:val="231F20"/>
          <w:spacing w:val="-1"/>
        </w:rPr>
        <w:t/>
      </w:r>
      <w:r>
        <w:rPr>
          <w:color w:val="231F20"/>
          <w:spacing w:val="-7"/>
        </w:rPr>
        <w:t/>
      </w:r>
      <w:r>
        <w:rPr>
          <w:color w:val="231F20"/>
          <w:spacing w:val="-1"/>
        </w:rPr>
        <w:t/>
      </w:r>
      <w:r>
        <w:rPr>
          <w:color w:val="231F20"/>
          <w:spacing w:val="-7"/>
        </w:rPr>
        <w:t/>
      </w:r>
      <w:r>
        <w:rPr>
          <w:color w:val="231F20"/>
          <w:spacing w:val="-1"/>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48"/>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p>
    <w:p>
      <w:pPr>
        <w:pStyle w:val="BodyText"/>
        <w:spacing w:before="6"/>
        <w:rPr>
          <w:sz w:val="22"/>
        </w:rPr>
      </w:pPr>
    </w:p>
    <w:p>
      <w:pPr>
        <w:pStyle w:val="BodyText"/>
        <w:spacing w:line="249" w:lineRule="auto"/>
        <w:ind w:left="100" w:right="1897"/>
        <w:jc w:val="both"/>
        <w:rPr/>
      </w:pPr>
      <w:r>
        <w:rPr>
          <w:rFonts w:ascii="Cambria"/>
          <w:color w:val="231F20"/>
          <w:w w:val="95"/>
        </w:rPr>
        <w:t/>
      </w:r>
      <w:r>
        <w:rPr>
          <w:rFonts w:ascii="Cambria"/>
          <w:color w:val="231F20"/>
          <w:spacing w:val="1"/>
          <w:w w:val="95"/>
        </w:rPr>
        <w:t/>
      </w:r>
      <w:r>
        <w:rPr>
          <w:color w:val="231F20"/>
          <w:w w:val="95"/>
        </w:rPr>
        <w:t/>
      </w:r>
      <w:r>
        <w:rPr>
          <w:i/>
          <w:color w:val="231F20"/>
          <w:w w:val="95"/>
        </w:rPr>
        <w:t/>
      </w:r>
      <w:r>
        <w:rPr>
          <w:i/>
          <w:color w:val="231F20"/>
          <w:spacing w:val="1"/>
          <w:w w:val="95"/>
        </w:rPr>
        <w:t/>
      </w:r>
      <w:r>
        <w:rPr>
          <w:i/>
          <w:color w:val="231F20"/>
        </w:rPr>
        <w:t/>
      </w:r>
      <w:r>
        <w:rPr>
          <w:color w:val="231F20"/>
        </w:rPr>
        <w:t/>
      </w:r>
      <w:r>
        <w:rPr>
          <w:color w:val="231F20"/>
          <w:spacing w:val="1"/>
        </w:rPr>
        <w:t/>
      </w:r>
      <w:r>
        <w:rPr>
          <w:color w:val="231F20"/>
        </w:rPr>
        <w:t/>
      </w:r>
      <w:r>
        <w:rPr>
          <w:color w:val="231F20"/>
          <w:spacing w:val="1"/>
        </w:rPr>
        <w:t/>
      </w:r>
      <w:r>
        <w:rPr>
          <w:color w:val="231F20"/>
          <w:rFonts w:hint="eastAsia" w:eastAsia="宋体"/>
        </w:rPr>
        <w:t xml:space="preserve">模拟器和虚拟现实。</w:t>
      </w:r>
      <w:r>
        <w:rPr>
          <w:color w:val="231F20"/>
          <w:rFonts w:hint="eastAsia" w:eastAsia="宋体"/>
        </w:rPr>
        <w:t xml:space="preserve">最后，</w:t>
      </w:r>
      <w:r>
        <w:rPr>
          <w:i/>
          <w:color w:val="231F20"/>
          <w:rFonts w:hint="eastAsia" w:eastAsia="宋体"/>
        </w:rPr>
        <w:t xml:space="preserve">模拟器</w:t>
      </w:r>
      <w:r>
        <w:rPr>
          <w:color w:val="231F20"/>
          <w:rFonts w:hint="eastAsia" w:eastAsia="宋体"/>
        </w:rPr>
        <w:t xml:space="preserve">和虚拟现实(VR)环境是技术设备，提供了简化某项技能的某些特征的方法，以帮助人们学习技能。</w:t>
      </w:r>
      <w:r>
        <w:rPr>
          <w:color w:val="231F20"/>
          <w:rFonts w:hint="eastAsia" w:eastAsia="宋体"/>
        </w:rPr>
        <w:t xml:space="preserve">这些设备有几个优点:人们可以练习技能，而不用担心在真实环境中练习时会出现的事故或性能错误的代价；从业者可以比在真实环境中更容易地控制性能环境的特定方面；人们通常可以比在真实环境中练习更长的时间和更高的强度。</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p>
    <w:p>
      <w:pPr>
        <w:pStyle w:val="BodyText"/>
        <w:spacing w:before="10" w:line="249" w:lineRule="auto"/>
        <w:ind w:left="100" w:right="1899" w:firstLine="240"/>
        <w:jc w:val="both"/>
        <w:rPr/>
      </w:pPr>
      <w:r>
        <w:rPr>
          <w:i/>
          <w:color w:val="231F20"/>
          <w:spacing w:val="-1"/>
        </w:rPr>
        <w:t/>
      </w:r>
      <w:r>
        <w:rPr>
          <w:color w:val="231F20"/>
          <w:spacing w:val="-1"/>
        </w:rPr>
        <w:t/>
      </w:r>
      <w:r>
        <w:rPr>
          <w:color w:val="231F20"/>
          <w:rFonts w:hint="eastAsia" w:eastAsia="宋体"/>
        </w:rPr>
        <w:t xml:space="preserve">模拟器是模拟环境、车辆、机器或仪器的设备。</w:t>
      </w:r>
      <w:r>
        <w:rPr>
          <w:color w:val="231F20"/>
          <w:rFonts w:hint="eastAsia" w:eastAsia="宋体"/>
        </w:rPr>
        <w:t xml:space="preserve">比如，</w:t>
      </w:r>
      <w:r>
        <w:rPr>
          <w:color w:val="231F20"/>
          <w:rFonts w:hint="eastAsia" w:eastAsia="宋体"/>
        </w:rPr>
        <w:t/>
      </w:r>
      <w:r>
        <w:rPr>
          <w:color w:val="231F20"/>
          <w:spacing w:val="1"/>
        </w:rPr>
        <w:t/>
      </w:r>
      <w:r>
        <w:rPr>
          <w:color w:val="231F20"/>
          <w:spacing w:val="-6"/>
        </w:rPr>
        <w:t/>
      </w:r>
      <w:r>
        <w:rPr>
          <w:color w:val="231F20"/>
          <w:spacing w:val="-18"/>
        </w:rPr>
        <w:t/>
      </w:r>
      <w:r>
        <w:rPr>
          <w:color w:val="231F20"/>
          <w:spacing w:val="-6"/>
        </w:rPr>
        <w:t/>
      </w:r>
      <w:r>
        <w:rPr>
          <w:color w:val="231F20"/>
          <w:spacing w:val="-18"/>
        </w:rPr>
        <w:t/>
      </w:r>
      <w:r>
        <w:rPr>
          <w:color w:val="231F20"/>
          <w:spacing w:val="-5"/>
        </w:rPr>
        <w:t/>
      </w:r>
      <w:r>
        <w:rPr>
          <w:color w:val="231F20"/>
          <w:spacing w:val="-17"/>
        </w:rPr>
        <w:t/>
      </w:r>
      <w:r>
        <w:rPr>
          <w:color w:val="231F20"/>
          <w:spacing w:val="-5"/>
        </w:rPr>
        <w:t/>
      </w:r>
      <w:r>
        <w:rPr>
          <w:color w:val="231F20"/>
          <w:spacing w:val="-18"/>
        </w:rPr>
        <w:t/>
      </w:r>
      <w:r>
        <w:rPr>
          <w:color w:val="231F20"/>
          <w:spacing w:val="-5"/>
        </w:rPr>
        <w:t/>
      </w:r>
      <w:r>
        <w:rPr>
          <w:color w:val="231F20"/>
          <w:spacing w:val="-18"/>
        </w:rPr>
        <w:t/>
      </w:r>
      <w:r>
        <w:rPr>
          <w:color w:val="231F20"/>
          <w:spacing w:val="-5"/>
        </w:rPr>
        <w:t/>
      </w:r>
      <w:r>
        <w:rPr>
          <w:color w:val="231F20"/>
          <w:spacing w:val="-17"/>
        </w:rPr>
        <w:t/>
      </w:r>
      <w:r>
        <w:rPr>
          <w:color w:val="231F20"/>
          <w:spacing w:val="-5"/>
        </w:rPr>
        <w:t/>
      </w:r>
    </w:p>
    <w:p>
      <w:pPr>
        <w:spacing w:after="0" w:line="249" w:lineRule="auto"/>
        <w:jc w:val="both"/>
        <w:sectPr>
          <w:pgSz w:w="12060" w:h="14580"/>
          <w:pgMar w:top="1300" w:right="260" w:bottom="720" w:left="1280" w:header="0" w:footer="523"/>
          <w:cols w:equalWidth="0" w:num="2">
            <w:col w:w="4221" w:space="219"/>
            <w:col w:w="6080"/>
          </w:cols>
        </w:sectPr>
      </w:pPr>
    </w:p>
    <w:p>
      <w:pPr>
        <w:tabs>
          <w:tab w:val="right" w:leader="none" w:pos="9399"/>
        </w:tabs>
        <w:spacing w:before="97"/>
        <w:ind w:left="4857" w:right="0" w:firstLine="0"/>
        <w:jc w:val="left"/>
        <w:rPr>
          <w:sz w:val="18"/>
          <w:w w:val="105"/>
        </w:rPr>
      </w:pPr>
      <w:r>
        <w:rPr>
          <w:color w:val="231F20"/>
          <w:sz w:val="18"/>
        </w:rPr>
        <w:t/>
      </w:r>
      <w:r>
        <w:rPr>
          <w:color w:val="231F20"/>
          <w:spacing w:val="-12"/>
          <w:w w:val="105"/>
          <w:sz w:val="18"/>
        </w:rPr>
        <w:t/>
      </w:r>
      <w:r>
        <w:rPr>
          <w:color w:val="231F20"/>
          <w:sz w:val="18"/>
        </w:rPr>
        <w:t/>
      </w:r>
      <w:r>
        <w:rPr>
          <w:color w:val="231F20"/>
          <w:spacing w:val="24"/>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Pr>
        <w:t/>
      </w:r>
      <w:r>
        <w:rPr>
          <w:color w:val="231F20"/>
          <w:spacing w:val="-12"/>
          <w:w w:val="105"/>
          <w:sz w:val="18"/>
        </w:rPr>
        <w:t/>
      </w:r>
      <w:r>
        <w:rPr>
          <w:color w:val="231F20"/>
          <w:sz w:val="18"/>
        </w:rPr>
        <w:t/>
      </w:r>
      <w:r>
        <w:rPr>
          <w:color w:val="231F20"/>
          <w:spacing w:val="-11"/>
          <w:w w:val="105"/>
          <w:sz w:val="18"/>
        </w:rPr>
        <w:t/>
      </w:r>
      <w:r>
        <w:rPr>
          <w:color w:val="231F20"/>
          <w:sz w:val="18"/>
        </w:rPr>
        <w:t/>
      </w:r>
      <w:r>
        <w:rPr>
          <w:color w:val="231F20"/>
          <w:spacing w:val="-11"/>
          <w:w w:val="105"/>
          <w:sz w:val="18"/>
        </w:rPr>
        <w:t/>
      </w:r>
      <w:r>
        <w:rPr>
          <w:color w:val="231F20"/>
          <w:sz w:val="18"/>
          <w:rFonts w:hint="eastAsia" w:eastAsia="宋体"/>
        </w:rPr>
        <w:t xml:space="preserve">第18章■整体和部分练习</w:t>
        <w:tab/>
        <w:t>445</w:t>
      </w:r>
    </w:p>
    <w:p>
      <w:pPr>
        <w:spacing w:after="0"/>
        <w:jc w:val="left"/>
        <w:rPr>
          <w:sz w:val="18"/>
        </w:rPr>
        <w:sectPr>
          <w:pgSz w:w="12060" w:h="14580"/>
          <w:pgMar w:top="1300" w:right="260" w:bottom="720" w:left="1280" w:header="0" w:footer="523"/>
        </w:sectPr>
      </w:pPr>
    </w:p>
    <w:p>
      <w:pPr>
        <w:pStyle w:val="BodyText"/>
        <w:spacing w:before="4"/>
        <w:rPr>
          <w:sz w:val="23"/>
        </w:rPr>
      </w:pPr>
      <w:r>
        <w:rPr/>
        <w:drawing>
          <wp:anchor distT="0" distB="0" distL="0" distR="0" simplePos="0" relativeHeight="1574656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67" name="image1.png"/>
            <wp:cNvGraphicFramePr>
              <a:graphicFrameLocks noChangeAspect="1"/>
            </wp:cNvGraphicFramePr>
            <a:graphic>
              <a:graphicData uri="http://schemas.openxmlformats.org/drawingml/2006/picture">
                <pic:pic>
                  <pic:nvPicPr>
                    <pic:cNvPr id="6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707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9" name="image1.png"/>
            <wp:cNvGraphicFramePr>
              <a:graphicFrameLocks noChangeAspect="1"/>
            </wp:cNvGraphicFramePr>
            <a:graphic>
              <a:graphicData uri="http://schemas.openxmlformats.org/drawingml/2006/picture">
                <pic:pic>
                  <pic:nvPicPr>
                    <pic:cNvPr id="7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1" w:line="249" w:lineRule="auto"/>
        <w:ind w:left="880"/>
        <w:jc w:val="both"/>
        <w:rPr/>
      </w:pPr>
      <w:r>
        <w:rPr>
          <w:color w:val="231F20"/>
          <w:spacing w:val="-6"/>
        </w:rPr>
        <w:t/>
      </w:r>
      <w:r>
        <w:rPr>
          <w:color w:val="231F20"/>
          <w:spacing w:val="-17"/>
        </w:rPr>
        <w:t/>
      </w:r>
      <w:r>
        <w:rPr>
          <w:color w:val="231F20"/>
          <w:spacing w:val="-5"/>
        </w:rPr>
        <w:t/>
      </w:r>
      <w:r>
        <w:rPr>
          <w:color w:val="231F20"/>
          <w:spacing w:val="-16"/>
        </w:rPr>
        <w:t/>
      </w:r>
      <w:r>
        <w:rPr>
          <w:color w:val="231F20"/>
          <w:spacing w:val="-5"/>
        </w:rPr>
        <w:t/>
      </w:r>
      <w:r>
        <w:rPr>
          <w:color w:val="231F20"/>
          <w:spacing w:val="-16"/>
        </w:rPr>
        <w:t/>
      </w:r>
      <w:r>
        <w:rPr>
          <w:color w:val="231F20"/>
          <w:spacing w:val="-5"/>
        </w:rPr>
        <w:t/>
      </w:r>
      <w:r>
        <w:rPr>
          <w:color w:val="231F20"/>
          <w:spacing w:val="-16"/>
        </w:rPr>
        <w:t/>
      </w:r>
      <w:r>
        <w:rPr>
          <w:color w:val="231F20"/>
          <w:spacing w:val="-5"/>
        </w:rPr>
        <w:t/>
      </w:r>
      <w:r>
        <w:rPr>
          <w:color w:val="231F20"/>
          <w:spacing w:val="-16"/>
        </w:rPr>
        <w:t/>
      </w:r>
      <w:r>
        <w:rPr>
          <w:color w:val="231F20"/>
          <w:spacing w:val="-5"/>
        </w:rPr>
        <w:t/>
      </w:r>
      <w:r>
        <w:rPr>
          <w:color w:val="231F20"/>
          <w:spacing w:val="-16"/>
        </w:rPr>
        <w:t/>
      </w:r>
      <w:r>
        <w:rPr>
          <w:color w:val="231F20"/>
          <w:spacing w:val="-5"/>
        </w:rPr>
        <w:t/>
      </w:r>
      <w:r>
        <w:rPr>
          <w:color w:val="231F20"/>
          <w:spacing w:val="-16"/>
        </w:rPr>
        <w:t/>
      </w:r>
      <w:r>
        <w:rPr>
          <w:color w:val="231F20"/>
          <w:spacing w:val="-5"/>
        </w:rPr>
        <w:t/>
      </w:r>
      <w:r>
        <w:rPr>
          <w:color w:val="231F20"/>
          <w:spacing w:val="-47"/>
        </w:rPr>
        <w:t/>
      </w:r>
      <w:r>
        <w:rPr>
          <w:color w:val="231F20"/>
          <w:spacing w:val="-5"/>
        </w:rPr>
        <w:t/>
      </w:r>
      <w:r>
        <w:rPr>
          <w:color w:val="231F20"/>
          <w:spacing w:val="-13"/>
        </w:rPr>
        <w:t/>
      </w:r>
      <w:r>
        <w:rPr>
          <w:color w:val="231F20"/>
          <w:spacing w:val="-5"/>
        </w:rPr>
        <w:t/>
      </w:r>
      <w:r>
        <w:rPr>
          <w:color w:val="231F20"/>
          <w:spacing w:val="-12"/>
        </w:rPr>
        <w:t/>
      </w:r>
      <w:r>
        <w:rPr>
          <w:color w:val="231F20"/>
          <w:spacing w:val="-5"/>
        </w:rPr>
        <w:t/>
      </w:r>
      <w:r>
        <w:rPr>
          <w:color w:val="231F20"/>
          <w:spacing w:val="-12"/>
        </w:rPr>
        <w:t/>
      </w:r>
      <w:r>
        <w:rPr>
          <w:color w:val="231F20"/>
          <w:spacing w:val="-5"/>
        </w:rPr>
        <w:t/>
      </w:r>
      <w:r>
        <w:rPr>
          <w:color w:val="231F20"/>
          <w:spacing w:val="-12"/>
        </w:rPr>
        <w:t/>
      </w:r>
      <w:r>
        <w:rPr>
          <w:color w:val="231F20"/>
          <w:spacing w:val="-5"/>
        </w:rPr>
        <w:t/>
      </w:r>
      <w:r>
        <w:rPr>
          <w:color w:val="231F20"/>
          <w:spacing w:val="-12"/>
        </w:rPr>
        <w:t/>
      </w:r>
      <w:r>
        <w:rPr>
          <w:color w:val="231F20"/>
          <w:spacing w:val="-5"/>
        </w:rPr>
        <w:t/>
      </w:r>
      <w:r>
        <w:rPr>
          <w:color w:val="231F20"/>
          <w:spacing w:val="-13"/>
        </w:rPr>
        <w:t/>
      </w:r>
      <w:r>
        <w:rPr>
          <w:color w:val="231F20"/>
          <w:spacing w:val="-5"/>
        </w:rPr>
        <w:t/>
      </w:r>
      <w:r>
        <w:rPr>
          <w:color w:val="231F20"/>
          <w:spacing w:val="-12"/>
        </w:rPr>
        <w:t/>
      </w:r>
      <w:r>
        <w:rPr>
          <w:color w:val="231F20"/>
          <w:spacing w:val="-5"/>
        </w:rPr>
        <w:t/>
      </w:r>
      <w:r>
        <w:rPr>
          <w:color w:val="231F20"/>
          <w:spacing w:val="-12"/>
        </w:rPr>
        <w:t/>
      </w:r>
      <w:r>
        <w:rPr>
          <w:color w:val="231F20"/>
          <w:spacing w:val="-4"/>
        </w:rPr>
        <w:t/>
      </w:r>
      <w:r>
        <w:rPr>
          <w:color w:val="231F20"/>
          <w:spacing w:val="-12"/>
        </w:rPr>
        <w:t/>
      </w:r>
      <w:r>
        <w:rPr>
          <w:color w:val="231F20"/>
          <w:spacing w:val="-4"/>
        </w:rPr>
        <w:t/>
      </w:r>
      <w:r>
        <w:rPr>
          <w:color w:val="231F20"/>
          <w:spacing w:val="-48"/>
        </w:rPr>
        <w:t/>
      </w:r>
      <w:r>
        <w:rPr>
          <w:color w:val="231F20"/>
          <w:spacing w:val="-6"/>
        </w:rPr>
        <w:t/>
      </w:r>
      <w:r>
        <w:rPr>
          <w:color w:val="231F20"/>
          <w:spacing w:val="-16"/>
        </w:rPr>
        <w:t/>
      </w:r>
      <w:r>
        <w:rPr>
          <w:color w:val="231F20"/>
          <w:spacing w:val="-5"/>
        </w:rPr>
        <w:t/>
      </w:r>
      <w:r>
        <w:rPr>
          <w:color w:val="231F20"/>
          <w:spacing w:val="-15"/>
        </w:rPr>
        <w:t/>
      </w:r>
      <w:r>
        <w:rPr>
          <w:color w:val="231F20"/>
          <w:spacing w:val="-5"/>
        </w:rPr>
        <w:t/>
      </w:r>
      <w:r>
        <w:rPr>
          <w:color w:val="231F20"/>
          <w:spacing w:val="-16"/>
        </w:rPr>
        <w:t/>
      </w:r>
      <w:r>
        <w:rPr>
          <w:color w:val="231F20"/>
          <w:spacing w:val="-5"/>
        </w:rPr>
        <w:t/>
      </w:r>
      <w:r>
        <w:rPr>
          <w:color w:val="231F20"/>
          <w:spacing w:val="-15"/>
        </w:rPr>
        <w:t/>
      </w:r>
      <w:r>
        <w:rPr>
          <w:color w:val="231F20"/>
          <w:spacing w:val="-5"/>
        </w:rPr>
        <w:t/>
      </w:r>
      <w:r>
        <w:rPr>
          <w:color w:val="231F20"/>
          <w:spacing w:val="-15"/>
        </w:rPr>
        <w:t/>
      </w:r>
      <w:r>
        <w:rPr>
          <w:color w:val="231F20"/>
          <w:spacing w:val="-5"/>
        </w:rPr>
        <w:t/>
      </w:r>
      <w:r>
        <w:rPr>
          <w:color w:val="231F20"/>
          <w:spacing w:val="-16"/>
        </w:rPr>
        <w:t/>
      </w:r>
      <w:r>
        <w:rPr>
          <w:color w:val="231F20"/>
          <w:spacing w:val="-5"/>
        </w:rPr>
        <w:t/>
      </w:r>
      <w:r>
        <w:rPr>
          <w:color w:val="231F20"/>
          <w:spacing w:val="-15"/>
        </w:rPr>
        <w:t/>
      </w:r>
      <w:r>
        <w:rPr>
          <w:color w:val="231F20"/>
          <w:spacing w:val="-5"/>
        </w:rPr>
        <w:t/>
      </w:r>
      <w:r>
        <w:rPr>
          <w:color w:val="231F20"/>
          <w:spacing w:val="-16"/>
        </w:rPr>
        <w:t/>
      </w:r>
      <w:r>
        <w:rPr>
          <w:color w:val="231F20"/>
          <w:spacing w:val="-5"/>
        </w:rPr>
        <w:t/>
      </w:r>
      <w:r>
        <w:rPr>
          <w:color w:val="231F20"/>
          <w:spacing w:val="-47"/>
        </w:rPr>
        <w:t/>
      </w:r>
      <w:r>
        <w:rPr>
          <w:color w:val="231F20"/>
          <w:spacing w:val="-1"/>
        </w:rPr>
        <w:t/>
      </w:r>
      <w:r>
        <w:rPr>
          <w:color w:val="231F20"/>
          <w:spacing w:val="-6"/>
        </w:rPr>
        <w:t/>
      </w:r>
      <w:r>
        <w:rPr>
          <w:color w:val="231F20"/>
          <w:spacing w:val="-1"/>
        </w:rPr>
        <w:t/>
      </w:r>
      <w:r>
        <w:rPr>
          <w:color w:val="231F20"/>
          <w:spacing w:val="-5"/>
        </w:rPr>
        <w:t/>
      </w:r>
      <w:r>
        <w:rPr>
          <w:color w:val="231F20"/>
          <w:spacing w:val="-1"/>
        </w:rPr>
        <w:t/>
      </w:r>
      <w:r>
        <w:rPr>
          <w:color w:val="231F20"/>
          <w:spacing w:val="-5"/>
        </w:rPr>
        <w:t/>
      </w:r>
      <w:r>
        <w:rPr>
          <w:color w:val="231F20"/>
          <w:spacing w:val="-1"/>
        </w:rPr>
        <w:t/>
      </w:r>
      <w:r>
        <w:rPr>
          <w:color w:val="231F20"/>
          <w:spacing w:val="-5"/>
        </w:rPr>
        <w:t/>
      </w:r>
      <w:r>
        <w:rPr>
          <w:color w:val="231F20"/>
          <w:spacing w:val="-1"/>
        </w:rPr>
        <w:t/>
      </w:r>
      <w:r>
        <w:rPr>
          <w:color w:val="231F20"/>
          <w:spacing w:val="-5"/>
        </w:rPr>
        <w:t/>
      </w:r>
      <w:r>
        <w:rPr>
          <w:color w:val="231F20"/>
          <w:spacing w:val="-1"/>
        </w:rPr>
        <w:t/>
      </w:r>
      <w:r>
        <w:rPr>
          <w:color w:val="231F20"/>
          <w:spacing w:val="-5"/>
        </w:rPr>
        <w:t/>
      </w:r>
      <w:r>
        <w:rPr>
          <w:color w:val="231F20"/>
          <w:spacing w:val="-1"/>
        </w:rPr>
        <w:t/>
      </w:r>
      <w:r>
        <w:rPr>
          <w:color w:val="231F20"/>
          <w:spacing w:val="-5"/>
        </w:rPr>
        <w:t/>
      </w:r>
      <w:r>
        <w:rPr>
          <w:color w:val="231F20"/>
          <w:spacing w:val="-1"/>
        </w:rPr>
        <w:t/>
      </w:r>
      <w:r>
        <w:rPr>
          <w:color w:val="231F20"/>
          <w:spacing w:val="-48"/>
        </w:rPr>
        <w:t/>
      </w:r>
      <w:r>
        <w:rPr>
          <w:color w:val="231F20"/>
          <w:spacing w:val="-2"/>
        </w:rPr>
        <w:t/>
      </w:r>
      <w:r>
        <w:rPr>
          <w:color w:val="231F20"/>
          <w:spacing w:val="-1"/>
        </w:rPr>
        <w:t/>
      </w:r>
      <w:r>
        <w:rPr>
          <w:color w:val="231F20"/>
          <w:spacing w:val="-47"/>
        </w:rPr>
        <w:t/>
      </w:r>
      <w:r>
        <w:rPr>
          <w:color w:val="231F20"/>
          <w:spacing w:val="-1"/>
        </w:rPr>
        <w:t/>
      </w:r>
      <w:r>
        <w:rPr>
          <w:color w:val="231F20"/>
          <w:rFonts w:hint="eastAsia" w:eastAsia="宋体"/>
        </w:rPr>
        <w:t xml:space="preserve">汽车和卡车模拟器通常用来训练人们驾驶这些车辆。军方使用各种模拟器，如飞机、坦克和潜艇的模拟器，来训练操作这些车辆的人员。在体育运动中，模拟器包括棒球和垒球中的投球机、网球中的球机和篮球中的篮板机等设备。在医学上，模拟器包括使外科医生能够练习内窥镜和腹腔镜手术的高科技机器，以及使护士能够练习复苏技能或排练常规患者护理程序的低技术人体模型。模拟器可用于培训目的，方法是在操作实际设备之前提供实践经验，或者提供减少某些注意力需求的实践情况。你在第13章读到一个使用模拟器的例子；参见Weeks等人(2003)关于使用人工手臂模拟器来训练将要安装真正的人工手臂的患者的研究的近距离观察框讨论。</w:t>
      </w:r>
      <w:r>
        <w:rPr>
          <w:color w:val="231F20"/>
          <w:spacing w:val="1"/>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48"/>
        </w:rPr>
        <w:t/>
      </w:r>
      <w:r>
        <w:rPr>
          <w:color w:val="231F20"/>
          <w:spacing w:val="-1"/>
        </w:rPr>
        <w:t/>
      </w:r>
      <w:r>
        <w:rPr>
          <w:color w:val="231F20"/>
        </w:rPr>
        <w:t/>
      </w:r>
      <w:r>
        <w:rPr>
          <w:color w:val="231F20"/>
          <w:spacing w:val="1"/>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48"/>
        </w:rPr>
        <w:t/>
      </w:r>
      <w:r>
        <w:rPr>
          <w:color w:val="231F20"/>
          <w:spacing w:val="-6"/>
        </w:rPr>
        <w:t/>
      </w:r>
      <w:r>
        <w:rPr>
          <w:color w:val="231F20"/>
          <w:spacing w:val="-11"/>
        </w:rPr>
        <w:t/>
      </w:r>
      <w:r>
        <w:rPr>
          <w:color w:val="231F20"/>
          <w:spacing w:val="-6"/>
        </w:rPr>
        <w:t/>
      </w:r>
      <w:r>
        <w:rPr>
          <w:color w:val="231F20"/>
          <w:spacing w:val="-10"/>
        </w:rPr>
        <w:t/>
      </w:r>
      <w:r>
        <w:rPr>
          <w:color w:val="231F20"/>
          <w:spacing w:val="-5"/>
        </w:rPr>
        <w:t/>
      </w:r>
      <w:r>
        <w:rPr>
          <w:color w:val="231F20"/>
          <w:spacing w:val="-10"/>
        </w:rPr>
        <w:t/>
      </w:r>
      <w:r>
        <w:rPr>
          <w:color w:val="231F20"/>
          <w:spacing w:val="-5"/>
        </w:rPr>
        <w:t/>
      </w:r>
      <w:r>
        <w:rPr>
          <w:color w:val="231F20"/>
          <w:spacing w:val="-11"/>
        </w:rPr>
        <w:t/>
      </w:r>
      <w:r>
        <w:rPr>
          <w:color w:val="231F20"/>
          <w:spacing w:val="-5"/>
        </w:rPr>
        <w:t/>
      </w:r>
      <w:r>
        <w:rPr>
          <w:color w:val="231F20"/>
          <w:spacing w:val="-10"/>
        </w:rPr>
        <w:t/>
      </w:r>
      <w:r>
        <w:rPr>
          <w:color w:val="231F20"/>
          <w:spacing w:val="-5"/>
        </w:rPr>
        <w:t/>
      </w:r>
      <w:r>
        <w:rPr>
          <w:color w:val="231F20"/>
          <w:spacing w:val="-10"/>
        </w:rPr>
        <w:t/>
      </w:r>
      <w:r>
        <w:rPr>
          <w:color w:val="231F20"/>
          <w:spacing w:val="-5"/>
        </w:rPr>
        <w:t/>
      </w:r>
      <w:r>
        <w:rPr>
          <w:color w:val="231F20"/>
          <w:spacing w:val="-48"/>
        </w:rPr>
        <w:t/>
      </w:r>
      <w:r>
        <w:rPr>
          <w:color w:val="231F20"/>
          <w:spacing w:val="-6"/>
        </w:rPr>
        <w:t/>
      </w:r>
      <w:r>
        <w:rPr>
          <w:color w:val="231F20"/>
          <w:spacing w:val="-5"/>
        </w:rPr>
        <w:t/>
      </w:r>
      <w:r>
        <w:rPr>
          <w:color w:val="231F20"/>
          <w:spacing w:val="-47"/>
        </w:rPr>
        <w:t/>
      </w:r>
      <w:r>
        <w:rPr>
          <w:color w:val="231F20"/>
          <w:spacing w:val="-6"/>
        </w:rPr>
        <w:t/>
      </w:r>
      <w:r>
        <w:rPr>
          <w:color w:val="231F20"/>
          <w:spacing w:val="-17"/>
        </w:rPr>
        <w:t/>
      </w:r>
      <w:r>
        <w:rPr>
          <w:color w:val="231F20"/>
          <w:spacing w:val="-5"/>
        </w:rPr>
        <w:t/>
      </w:r>
      <w:r>
        <w:rPr>
          <w:color w:val="231F20"/>
          <w:spacing w:val="-17"/>
        </w:rPr>
        <w:t/>
      </w:r>
      <w:r>
        <w:rPr>
          <w:color w:val="231F20"/>
          <w:spacing w:val="-5"/>
        </w:rPr>
        <w:t/>
      </w:r>
      <w:r>
        <w:rPr>
          <w:color w:val="231F20"/>
          <w:spacing w:val="-17"/>
        </w:rPr>
        <w:t/>
      </w:r>
      <w:r>
        <w:rPr>
          <w:color w:val="231F20"/>
          <w:spacing w:val="-5"/>
        </w:rPr>
        <w:t/>
      </w:r>
      <w:r>
        <w:rPr>
          <w:color w:val="231F20"/>
          <w:spacing w:val="-17"/>
        </w:rPr>
        <w:t/>
      </w:r>
      <w:r>
        <w:rPr>
          <w:color w:val="231F20"/>
          <w:spacing w:val="-5"/>
        </w:rPr>
        <w:t/>
      </w:r>
      <w:r>
        <w:rPr>
          <w:color w:val="231F20"/>
          <w:spacing w:val="-17"/>
        </w:rPr>
        <w:t/>
      </w:r>
      <w:r>
        <w:rPr>
          <w:color w:val="231F20"/>
          <w:spacing w:val="-5"/>
        </w:rPr>
        <w:t/>
      </w:r>
      <w:r>
        <w:rPr>
          <w:color w:val="231F20"/>
          <w:spacing w:val="-16"/>
        </w:rPr>
        <w:t/>
      </w:r>
      <w:r>
        <w:rPr>
          <w:color w:val="231F20"/>
          <w:spacing w:val="-5"/>
        </w:rPr>
        <w:t/>
      </w:r>
      <w:r>
        <w:rPr>
          <w:color w:val="231F20"/>
          <w:spacing w:val="-17"/>
        </w:rPr>
        <w:t/>
      </w:r>
      <w:r>
        <w:rPr>
          <w:color w:val="231F20"/>
          <w:spacing w:val="-5"/>
        </w:rPr>
        <w:t/>
      </w:r>
      <w:r>
        <w:rPr>
          <w:color w:val="231F20"/>
          <w:spacing w:val="-48"/>
        </w:rPr>
        <w:t/>
      </w:r>
      <w:r>
        <w:rPr>
          <w:color w:val="231F20"/>
          <w:spacing w:val="-6"/>
        </w:rPr>
        <w:t/>
      </w:r>
      <w:r>
        <w:rPr>
          <w:color w:val="231F20"/>
          <w:spacing w:val="-18"/>
        </w:rPr>
        <w:t/>
      </w:r>
      <w:r>
        <w:rPr>
          <w:color w:val="231F20"/>
          <w:spacing w:val="-6"/>
        </w:rPr>
        <w:t/>
      </w:r>
      <w:r>
        <w:rPr>
          <w:color w:val="231F20"/>
          <w:spacing w:val="-17"/>
        </w:rPr>
        <w:t/>
      </w:r>
      <w:r>
        <w:rPr>
          <w:color w:val="231F20"/>
          <w:spacing w:val="-6"/>
        </w:rPr>
        <w:t/>
      </w:r>
      <w:r>
        <w:rPr>
          <w:color w:val="231F20"/>
          <w:spacing w:val="-17"/>
        </w:rPr>
        <w:t/>
      </w:r>
      <w:r>
        <w:rPr>
          <w:color w:val="231F20"/>
          <w:spacing w:val="-5"/>
        </w:rPr>
        <w:t/>
      </w:r>
      <w:r>
        <w:rPr>
          <w:color w:val="231F20"/>
          <w:spacing w:val="-17"/>
        </w:rPr>
        <w:t/>
      </w:r>
      <w:r>
        <w:rPr>
          <w:color w:val="231F20"/>
          <w:spacing w:val="-5"/>
        </w:rPr>
        <w:t/>
      </w:r>
      <w:r>
        <w:rPr>
          <w:color w:val="231F20"/>
          <w:spacing w:val="-17"/>
        </w:rPr>
        <w:t/>
      </w:r>
      <w:r>
        <w:rPr>
          <w:color w:val="231F20"/>
          <w:spacing w:val="-5"/>
        </w:rPr>
        <w:t/>
      </w:r>
      <w:r>
        <w:rPr>
          <w:color w:val="231F20"/>
          <w:spacing w:val="-17"/>
        </w:rPr>
        <w:t/>
      </w:r>
      <w:r>
        <w:rPr>
          <w:color w:val="231F20"/>
          <w:spacing w:val="-5"/>
        </w:rPr>
        <w:t/>
      </w:r>
      <w:r>
        <w:rPr>
          <w:color w:val="231F20"/>
          <w:spacing w:val="-47"/>
        </w:rPr>
        <w:t/>
      </w:r>
      <w:r>
        <w:rPr>
          <w:color w:val="231F20"/>
          <w:spacing w:val="-1"/>
        </w:rPr>
        <w:t/>
      </w:r>
      <w:r>
        <w:rPr>
          <w:color w:val="231F20"/>
          <w:spacing w:val="-8"/>
        </w:rPr>
        <w:t/>
      </w:r>
      <w:r>
        <w:rPr>
          <w:color w:val="231F20"/>
          <w:spacing w:val="-1"/>
        </w:rPr>
        <w:t/>
      </w:r>
      <w:r>
        <w:rPr>
          <w:color w:val="231F20"/>
          <w:spacing w:val="-7"/>
        </w:rPr>
        <w:t/>
      </w:r>
      <w:r>
        <w:rPr>
          <w:color w:val="231F20"/>
          <w:spacing w:val="-1"/>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spacing w:val="-3"/>
        </w:rPr>
        <w:t/>
      </w:r>
      <w:r>
        <w:rPr>
          <w:color w:val="231F20"/>
          <w:spacing w:val="-8"/>
        </w:rPr>
        <w:t/>
      </w:r>
      <w:r>
        <w:rPr>
          <w:color w:val="231F20"/>
          <w:spacing w:val="-3"/>
        </w:rPr>
        <w:t/>
      </w:r>
      <w:r>
        <w:rPr>
          <w:color w:val="231F20"/>
          <w:spacing w:val="-8"/>
        </w:rPr>
        <w:t/>
      </w:r>
      <w:r>
        <w:rPr>
          <w:color w:val="231F20"/>
          <w:spacing w:val="-2"/>
        </w:rPr>
        <w:t/>
      </w:r>
      <w:r>
        <w:rPr>
          <w:color w:val="231F20"/>
          <w:spacing w:val="-8"/>
        </w:rPr>
        <w:t/>
      </w:r>
      <w:r>
        <w:rPr>
          <w:color w:val="231F20"/>
          <w:spacing w:val="-2"/>
        </w:rPr>
        <w:t/>
      </w:r>
      <w:r>
        <w:rPr>
          <w:color w:val="231F20"/>
          <w:spacing w:val="-8"/>
        </w:rPr>
        <w:t/>
      </w:r>
      <w:r>
        <w:rPr>
          <w:color w:val="231F20"/>
          <w:spacing w:val="-2"/>
        </w:rPr>
        <w:t/>
      </w:r>
      <w:r>
        <w:rPr>
          <w:color w:val="231F20"/>
          <w:spacing w:val="-8"/>
        </w:rPr>
        <w:t/>
      </w:r>
      <w:r>
        <w:rPr>
          <w:color w:val="231F20"/>
          <w:spacing w:val="-2"/>
        </w:rPr>
        <w:t/>
      </w:r>
      <w:r>
        <w:rPr>
          <w:color w:val="231F20"/>
          <w:spacing w:val="-8"/>
        </w:rPr>
        <w:t/>
      </w:r>
      <w:r>
        <w:rPr>
          <w:color w:val="231F20"/>
          <w:spacing w:val="-2"/>
        </w:rPr>
        <w:t/>
      </w:r>
      <w:r>
        <w:rPr>
          <w:color w:val="231F20"/>
          <w:spacing w:val="-47"/>
        </w:rPr>
        <w:t/>
      </w:r>
      <w:r>
        <w:rPr>
          <w:color w:val="231F20"/>
          <w:spacing w:val="-5"/>
        </w:rPr>
        <w:t/>
      </w:r>
      <w:r>
        <w:rPr>
          <w:color w:val="231F20"/>
          <w:spacing w:val="-4"/>
        </w:rPr>
        <w:t/>
      </w:r>
      <w:r>
        <w:rPr>
          <w:color w:val="231F20"/>
          <w:spacing w:val="-48"/>
        </w:rPr>
        <w:t/>
      </w:r>
      <w:r>
        <w:rPr>
          <w:color w:val="231F20"/>
          <w:spacing w:val="-5"/>
        </w:rPr>
        <w:t/>
      </w:r>
      <w:r>
        <w:rPr>
          <w:color w:val="231F20"/>
          <w:spacing w:val="-8"/>
        </w:rPr>
        <w:t/>
      </w:r>
      <w:r>
        <w:rPr>
          <w:color w:val="231F20"/>
          <w:spacing w:val="-5"/>
        </w:rPr>
        <w:t/>
      </w:r>
      <w:r>
        <w:rPr>
          <w:color w:val="231F20"/>
          <w:spacing w:val="-8"/>
        </w:rPr>
        <w:t/>
      </w:r>
      <w:r>
        <w:rPr>
          <w:color w:val="231F20"/>
          <w:spacing w:val="-5"/>
        </w:rPr>
        <w:t/>
      </w:r>
      <w:r>
        <w:rPr>
          <w:color w:val="231F20"/>
          <w:spacing w:val="-7"/>
        </w:rPr>
        <w:t/>
      </w:r>
      <w:r>
        <w:rPr>
          <w:color w:val="231F20"/>
          <w:spacing w:val="-5"/>
        </w:rPr>
        <w:t/>
      </w:r>
      <w:r>
        <w:rPr>
          <w:color w:val="231F20"/>
          <w:spacing w:val="-8"/>
        </w:rPr>
        <w:t/>
      </w:r>
      <w:r>
        <w:rPr>
          <w:color w:val="231F20"/>
          <w:spacing w:val="-5"/>
        </w:rPr>
        <w:t/>
      </w:r>
      <w:r>
        <w:rPr>
          <w:color w:val="231F20"/>
          <w:spacing w:val="-7"/>
        </w:rPr>
        <w:t/>
      </w:r>
      <w:r>
        <w:rPr>
          <w:color w:val="231F20"/>
          <w:spacing w:val="-5"/>
        </w:rPr>
        <w:t/>
      </w:r>
      <w:r>
        <w:rPr>
          <w:color w:val="231F20"/>
          <w:spacing w:val="-8"/>
        </w:rPr>
        <w:t/>
      </w:r>
      <w:r>
        <w:rPr>
          <w:color w:val="231F20"/>
          <w:spacing w:val="-4"/>
        </w:rPr>
        <w:t/>
      </w:r>
      <w:r>
        <w:rPr>
          <w:color w:val="231F20"/>
          <w:spacing w:val="-7"/>
        </w:rPr>
        <w:t/>
      </w:r>
      <w:r>
        <w:rPr>
          <w:color w:val="231F20"/>
          <w:spacing w:val="-4"/>
        </w:rPr>
        <w:t/>
      </w:r>
      <w:r>
        <w:rPr>
          <w:color w:val="231F20"/>
          <w:spacing w:val="-8"/>
        </w:rPr>
        <w:t/>
      </w:r>
      <w:r>
        <w:rPr>
          <w:color w:val="231F20"/>
          <w:spacing w:val="-4"/>
        </w:rPr>
        <w:t/>
      </w:r>
      <w:r>
        <w:rPr>
          <w:color w:val="231F20"/>
          <w:spacing w:val="-7"/>
        </w:rPr>
        <w:t/>
      </w:r>
      <w:r>
        <w:rPr>
          <w:color w:val="231F20"/>
          <w:spacing w:val="-4"/>
        </w:rPr>
        <w:t/>
      </w:r>
      <w:r>
        <w:rPr>
          <w:color w:val="231F20"/>
          <w:spacing w:val="-8"/>
        </w:rPr>
        <w:t/>
      </w:r>
      <w:r>
        <w:rPr>
          <w:color w:val="231F20"/>
          <w:spacing w:val="-4"/>
        </w:rPr>
        <w:t/>
      </w:r>
      <w:r>
        <w:rPr>
          <w:color w:val="231F20"/>
          <w:spacing w:val="-7"/>
        </w:rPr>
        <w:t/>
      </w:r>
      <w:r>
        <w:rPr>
          <w:color w:val="231F20"/>
          <w:spacing w:val="-4"/>
        </w:rPr>
        <w:t/>
      </w:r>
      <w:r>
        <w:rPr>
          <w:color w:val="231F20"/>
          <w:spacing w:val="-48"/>
        </w:rPr>
        <w:t/>
      </w:r>
      <w:r>
        <w:rPr>
          <w:color w:val="231F20"/>
          <w:spacing w:val="-5"/>
        </w:rPr>
        <w:t/>
      </w:r>
      <w:r>
        <w:rPr>
          <w:color w:val="231F20"/>
          <w:spacing w:val="-14"/>
        </w:rPr>
        <w:t/>
      </w:r>
      <w:r>
        <w:rPr>
          <w:color w:val="231F20"/>
          <w:spacing w:val="-5"/>
        </w:rPr>
        <w:t/>
      </w:r>
      <w:r>
        <w:rPr>
          <w:color w:val="231F20"/>
          <w:spacing w:val="-13"/>
        </w:rPr>
        <w:t/>
      </w:r>
      <w:r>
        <w:rPr>
          <w:color w:val="231F20"/>
          <w:spacing w:val="-5"/>
        </w:rPr>
        <w:t/>
      </w:r>
      <w:r>
        <w:rPr>
          <w:color w:val="231F20"/>
          <w:spacing w:val="-13"/>
        </w:rPr>
        <w:t/>
      </w:r>
      <w:r>
        <w:rPr>
          <w:color w:val="231F20"/>
          <w:spacing w:val="-5"/>
        </w:rPr>
        <w:t/>
      </w:r>
      <w:r>
        <w:rPr>
          <w:color w:val="231F20"/>
          <w:spacing w:val="-13"/>
        </w:rPr>
        <w:t/>
      </w:r>
      <w:r>
        <w:rPr>
          <w:color w:val="231F20"/>
          <w:spacing w:val="-5"/>
        </w:rPr>
        <w:t/>
      </w:r>
      <w:r>
        <w:rPr>
          <w:color w:val="231F20"/>
          <w:spacing w:val="-13"/>
        </w:rPr>
        <w:t/>
      </w:r>
      <w:r>
        <w:rPr>
          <w:color w:val="231F20"/>
          <w:spacing w:val="-5"/>
        </w:rPr>
        <w:t/>
      </w:r>
      <w:r>
        <w:rPr>
          <w:color w:val="231F20"/>
          <w:spacing w:val="-13"/>
        </w:rPr>
        <w:t/>
      </w:r>
      <w:r>
        <w:rPr>
          <w:color w:val="231F20"/>
          <w:spacing w:val="-5"/>
        </w:rPr>
        <w:t/>
      </w:r>
      <w:r>
        <w:rPr>
          <w:color w:val="231F20"/>
          <w:spacing w:val="-13"/>
        </w:rPr>
        <w:t/>
      </w:r>
      <w:r>
        <w:rPr>
          <w:color w:val="231F20"/>
          <w:spacing w:val="-5"/>
        </w:rPr>
        <w:t/>
      </w:r>
      <w:r>
        <w:rPr>
          <w:color w:val="231F20"/>
          <w:spacing w:val="-13"/>
        </w:rPr>
        <w:t/>
      </w:r>
      <w:r>
        <w:rPr>
          <w:color w:val="231F20"/>
          <w:spacing w:val="-5"/>
        </w:rPr>
        <w:t/>
      </w:r>
      <w:r>
        <w:rPr>
          <w:color w:val="231F20"/>
          <w:spacing w:val="-13"/>
        </w:rPr>
        <w:t/>
      </w:r>
      <w:r>
        <w:rPr>
          <w:color w:val="231F20"/>
          <w:spacing w:val="-5"/>
        </w:rPr>
        <w:t/>
      </w:r>
      <w:r>
        <w:rPr>
          <w:color w:val="231F20"/>
          <w:spacing w:val="-47"/>
        </w:rPr>
        <w:t/>
      </w:r>
      <w:r>
        <w:rPr>
          <w:color w:val="231F20"/>
          <w:spacing w:val="-5"/>
        </w:rPr>
        <w:t/>
      </w:r>
      <w:r>
        <w:rPr>
          <w:color w:val="231F20"/>
          <w:spacing w:val="-4"/>
        </w:rPr>
        <w:t/>
      </w:r>
      <w:r>
        <w:rPr>
          <w:color w:val="231F20"/>
          <w:spacing w:val="-47"/>
        </w:rPr>
        <w:t/>
      </w:r>
      <w:r>
        <w:rPr>
          <w:color w:val="231F20"/>
          <w:spacing w:val="-5"/>
        </w:rPr>
        <w:t/>
      </w:r>
      <w:r>
        <w:rPr>
          <w:color w:val="231F20"/>
          <w:spacing w:val="-12"/>
        </w:rPr>
        <w:t/>
      </w:r>
      <w:r>
        <w:rPr>
          <w:color w:val="231F20"/>
          <w:spacing w:val="-5"/>
        </w:rPr>
        <w:t/>
      </w:r>
      <w:r>
        <w:rPr>
          <w:color w:val="231F20"/>
          <w:spacing w:val="-12"/>
        </w:rPr>
        <w:t/>
      </w:r>
      <w:r>
        <w:rPr>
          <w:color w:val="231F20"/>
          <w:spacing w:val="-5"/>
        </w:rPr>
        <w:t/>
      </w:r>
      <w:r>
        <w:rPr>
          <w:color w:val="231F20"/>
          <w:spacing w:val="-12"/>
        </w:rPr>
        <w:t/>
      </w:r>
      <w:r>
        <w:rPr>
          <w:color w:val="231F20"/>
          <w:spacing w:val="-5"/>
        </w:rPr>
        <w:t/>
      </w:r>
      <w:r>
        <w:rPr>
          <w:color w:val="231F20"/>
          <w:spacing w:val="-12"/>
        </w:rPr>
        <w:t/>
      </w:r>
      <w:r>
        <w:rPr>
          <w:color w:val="231F20"/>
          <w:spacing w:val="-5"/>
        </w:rPr>
        <w:t/>
      </w:r>
      <w:r>
        <w:rPr>
          <w:color w:val="231F20"/>
          <w:spacing w:val="-12"/>
        </w:rPr>
        <w:t/>
      </w:r>
      <w:r>
        <w:rPr>
          <w:color w:val="231F20"/>
          <w:spacing w:val="-5"/>
        </w:rPr>
        <w:t/>
      </w:r>
      <w:r>
        <w:rPr>
          <w:color w:val="231F20"/>
          <w:spacing w:val="-12"/>
        </w:rPr>
        <w:t/>
      </w:r>
      <w:r>
        <w:rPr>
          <w:color w:val="231F20"/>
          <w:spacing w:val="-5"/>
        </w:rPr>
        <w:t/>
      </w:r>
      <w:r>
        <w:rPr>
          <w:color w:val="231F20"/>
          <w:spacing w:val="-11"/>
        </w:rPr>
        <w:t/>
      </w:r>
      <w:r>
        <w:rPr>
          <w:color w:val="231F20"/>
          <w:spacing w:val="-5"/>
        </w:rPr>
        <w:t/>
      </w:r>
      <w:r>
        <w:rPr>
          <w:color w:val="231F20"/>
          <w:spacing w:val="-12"/>
        </w:rPr>
        <w:t/>
      </w:r>
      <w:r>
        <w:rPr>
          <w:color w:val="231F20"/>
          <w:spacing w:val="-4"/>
        </w:rPr>
        <w:t/>
      </w:r>
    </w:p>
    <w:p>
      <w:pPr>
        <w:pStyle w:val="BodyText"/>
        <w:spacing w:before="16" w:line="249" w:lineRule="auto"/>
        <w:ind w:left="88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对模拟器有效性的研究更常见的是将其用作培训设备，以帮助人们学习驾驶汽车(例如，费希尔等人，2002年)、驾驶飞机和直升机(例如，斯图尔特，多梅，&amp;诺尔梅尔，2002年)和执行外科手术技能(弗兰克等人，2018年；豪威尔斯，吉尔，卡尔，普莱斯和里斯，2008；卡伦，瓦格纳，严，诺西艾宁和索南达拉，2018)，而不是他们在体育环境中的使用。总的来说，研究结果支持使用模拟器作为训练设备，特别是当它们遵循第13章中描述的相似性原则时，我们讨论了为什么会发生正迁移。对于模拟器来说，这些原则涉及模拟器和真实设备所要求的任务组成部分之间的相似程度，性能环境或情况之间的相似程度，以及认知处理特征之间的相似程度。</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8"/>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p>
    <w:p>
      <w:pPr>
        <w:pStyle w:val="BodyText"/>
        <w:spacing w:before="15" w:line="249" w:lineRule="auto"/>
        <w:ind w:left="880" w:firstLine="240"/>
        <w:jc w:val="both"/>
        <w:rPr/>
      </w:pPr>
      <w:r>
        <w:rPr>
          <w:i/>
          <w:color w:val="231F20"/>
        </w:rPr>
        <w:t/>
      </w:r>
      <w:r>
        <w:rPr>
          <w:i/>
          <w:color w:val="231F20"/>
          <w:spacing w:val="1"/>
        </w:rPr>
        <w:t/>
      </w:r>
      <w:r>
        <w:rPr>
          <w:i/>
          <w:color w:val="231F20"/>
        </w:rPr>
        <w:t/>
      </w:r>
      <w:r>
        <w:rPr>
          <w:i/>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虚拟现实</w:t>
      </w:r>
      <w:r>
        <w:rPr>
          <w:i/>
          <w:color w:val="231F20"/>
          <w:rFonts w:hint="eastAsia" w:eastAsia="宋体"/>
        </w:rPr>
        <w:t xml:space="preserve">环境</w:t>
      </w:r>
      <w:r>
        <w:rPr>
          <w:color w:val="231F20"/>
          <w:rFonts w:hint="eastAsia" w:eastAsia="宋体"/>
        </w:rPr>
        <w:t xml:space="preserve">通过使用二维和三维计算机图形来模拟真实环境。</w:t>
      </w:r>
      <w:r>
        <w:rPr>
          <w:color w:val="231F20"/>
          <w:rFonts w:hint="eastAsia" w:eastAsia="宋体"/>
        </w:rPr>
        <w:t xml:space="preserve">虚拟环境可以实时体验，这提供了在该环境中的真实体验，而不在实际环境中。</w:t>
      </w:r>
      <w:r>
        <w:rPr>
          <w:color w:val="231F20"/>
          <w:rFonts w:hint="eastAsia" w:eastAsia="宋体"/>
        </w:rPr>
        <w:t xml:space="preserve">你在第13章看到了使用VR训练策略的例子。</w:t>
      </w:r>
      <w:r>
        <w:rPr>
          <w:color w:val="231F20"/>
          <w:rFonts w:hint="eastAsia" w:eastAsia="宋体"/>
        </w:rPr>
        <w:t xml:space="preserve">还需要注意的是，视觉搜索的训练</w:t>
      </w:r>
      <w:r>
        <w:rPr>
          <w:color w:val="231F20"/>
          <w:rFonts w:hint="eastAsia" w:eastAsia="宋体"/>
        </w:rPr>
        <w:t/>
      </w:r>
      <w:r>
        <w:rPr>
          <w:color w:val="231F20"/>
          <w:spacing w:val="-47"/>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24"/>
        </w:rPr>
        <w:t/>
      </w:r>
      <w:r>
        <w:rPr>
          <w:color w:val="231F20"/>
        </w:rPr>
        <w:t/>
      </w:r>
      <w:r>
        <w:rPr>
          <w:color w:val="231F20"/>
          <w:spacing w:val="25"/>
        </w:rPr>
        <w:t/>
      </w:r>
      <w:r>
        <w:rPr>
          <w:color w:val="231F20"/>
        </w:rPr>
        <w:t/>
      </w:r>
      <w:r>
        <w:rPr>
          <w:color w:val="231F20"/>
          <w:spacing w:val="24"/>
        </w:rPr>
        <w:t/>
      </w:r>
      <w:r>
        <w:rPr>
          <w:color w:val="231F20"/>
        </w:rPr>
        <w:t/>
      </w:r>
      <w:r>
        <w:rPr>
          <w:color w:val="231F20"/>
          <w:spacing w:val="25"/>
        </w:rPr>
        <w:t/>
      </w:r>
      <w:r>
        <w:rPr>
          <w:color w:val="231F20"/>
        </w:rPr>
        <w:t/>
      </w:r>
      <w:r>
        <w:rPr>
          <w:color w:val="231F20"/>
          <w:spacing w:val="25"/>
        </w:rPr>
        <w:t/>
      </w:r>
      <w:r>
        <w:rPr>
          <w:color w:val="231F20"/>
        </w:rPr>
        <w:t/>
      </w:r>
      <w:r>
        <w:rPr>
          <w:color w:val="231F20"/>
          <w:spacing w:val="24"/>
        </w:rPr>
        <w:t/>
      </w:r>
      <w:r>
        <w:rPr>
          <w:color w:val="231F20"/>
        </w:rPr>
        <w:t/>
      </w:r>
      <w:r>
        <w:rPr>
          <w:color w:val="231F20"/>
          <w:spacing w:val="25"/>
        </w:rPr>
        <w:t/>
      </w:r>
      <w:r>
        <w:rPr>
          <w:color w:val="231F20"/>
        </w:rPr>
        <w:t/>
      </w:r>
      <w:r>
        <w:rPr>
          <w:color w:val="231F20"/>
          <w:spacing w:val="24"/>
        </w:rPr>
        <w:t/>
      </w:r>
      <w:r>
        <w:rPr>
          <w:color w:val="231F20"/>
        </w:rPr>
        <w:t/>
      </w:r>
    </w:p>
    <w:p>
      <w:pPr>
        <w:pStyle w:val="BodyText"/>
        <w:spacing w:before="4"/>
        <w:rPr>
          <w:sz w:val="23"/>
        </w:rPr>
      </w:pPr>
      <w:r>
        <w:rPr/>
        <w:br w:type="column"/>
      </w:r>
      <w:r>
        <w:rPr>
          <w:sz w:val="23"/>
        </w:rPr>
      </w:r>
    </w:p>
    <w:p>
      <w:pPr>
        <w:pStyle w:val="BodyText"/>
        <w:spacing w:before="1" w:line="249" w:lineRule="auto"/>
        <w:ind w:left="319" w:right="111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4"/>
        </w:rPr>
        <w:t/>
      </w:r>
      <w:r>
        <w:rPr>
          <w:color w:val="231F20"/>
        </w:rPr>
        <w:t/>
      </w:r>
      <w:r>
        <w:rPr>
          <w:color w:val="231F20"/>
          <w:spacing w:val="44"/>
        </w:rPr>
        <w:t/>
      </w:r>
      <w:r>
        <w:rPr>
          <w:color w:val="231F20"/>
        </w:rPr>
        <w:t/>
      </w:r>
      <w:r>
        <w:rPr>
          <w:color w:val="231F20"/>
          <w:spacing w:val="44"/>
        </w:rPr>
        <w:t/>
      </w:r>
      <w:r>
        <w:rPr>
          <w:color w:val="231F20"/>
        </w:rPr>
        <w:t/>
      </w:r>
      <w:r>
        <w:rPr>
          <w:color w:val="231F20"/>
          <w:spacing w:val="45"/>
        </w:rPr>
        <w:t/>
      </w:r>
      <w:r>
        <w:rPr>
          <w:color w:val="231F20"/>
        </w:rPr>
        <w:t/>
      </w:r>
      <w:r>
        <w:rPr>
          <w:color w:val="231F20"/>
          <w:spacing w:val="44"/>
        </w:rPr>
        <w:t/>
      </w:r>
      <w:r>
        <w:rPr>
          <w:color w:val="231F20"/>
        </w:rPr>
        <w:t/>
      </w:r>
      <w:r>
        <w:rPr>
          <w:color w:val="231F20"/>
          <w:spacing w:val="44"/>
        </w:rPr>
        <w:t/>
      </w:r>
      <w:r>
        <w:rPr>
          <w:color w:val="231F20"/>
        </w:rPr>
        <w:t/>
      </w:r>
      <w:r>
        <w:rPr>
          <w:color w:val="231F20"/>
          <w:spacing w:val="-47"/>
        </w:rPr>
        <w:t/>
      </w:r>
      <w:r>
        <w:rPr>
          <w:color w:val="231F20"/>
          <w:rFonts w:hint="eastAsia" w:eastAsia="宋体"/>
        </w:rPr>
        <w:t xml:space="preserve">第9章中介绍的策略是半实践学习方法的一个很好的例子，经常在虚拟现实环境中使用。研究文献中报告的虚拟现实训练的其他例子涉及到运动、身体康复、外科手术和军事等不同领域。其中包括以下内容:</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p>
    <w:p>
      <w:pPr>
        <w:pStyle w:val="BodyText"/>
        <w:spacing w:before="5"/>
        <w:rPr>
          <w:sz w:val="24"/>
        </w:rPr>
      </w:pPr>
    </w:p>
    <w:p>
      <w:pPr>
        <w:pStyle w:val="ListParagraph"/>
        <w:numPr>
          <w:ilvl w:val="0"/>
          <w:numId w:val="5"/>
        </w:numPr>
        <w:tabs>
          <w:tab w:val="left" w:leader="none" w:pos="590"/>
        </w:tabs>
        <w:spacing w:before="0" w:after="0" w:line="249" w:lineRule="auto"/>
        <w:ind w:left="589" w:right="1234" w:hanging="270"/>
        <w:jc w:val="left"/>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教授乒乓球击球(托多罗伊、沙德梅尔和比齐，1997)、划船(鲁法尔迪等人，2011)和一系列球类运动(迈尔斯、波普、瓦特、劳伦斯和约翰，2012)</w:t>
      </w:r>
      <w:r>
        <w:rPr>
          <w:color w:val="231F20"/>
          <w:spacing w:val="-48"/>
          <w:sz w:val="20"/>
        </w:rPr>
        <w:t/>
      </w:r>
      <w:r>
        <w:rPr>
          <w:color w:val="231F20"/>
          <w:sz w:val="20"/>
        </w:rPr>
        <w:t/>
      </w:r>
      <w:r>
        <w:rPr>
          <w:color w:val="231F20"/>
          <w:spacing w:val="-1"/>
          <w:sz w:val="20"/>
        </w:rPr>
        <w:t/>
      </w:r>
      <w:r>
        <w:rPr>
          <w:color w:val="231F20"/>
          <w:sz w:val="20"/>
        </w:rPr>
        <w:t/>
      </w:r>
    </w:p>
    <w:p>
      <w:pPr>
        <w:pStyle w:val="ListParagraph"/>
        <w:numPr>
          <w:ilvl w:val="0"/>
          <w:numId w:val="5"/>
        </w:numPr>
        <w:tabs>
          <w:tab w:val="left" w:leader="none" w:pos="590"/>
        </w:tabs>
        <w:spacing w:before="24" w:after="0" w:line="249" w:lineRule="auto"/>
        <w:ind w:left="589" w:right="1456" w:hanging="270"/>
        <w:jc w:val="left"/>
        <w:rPr>
          <w:sz w:val="20"/>
        </w:rPr>
      </w:pPr>
      <w:r>
        <w:rPr>
          <w:color w:val="231F20"/>
          <w:sz w:val="20"/>
          <w:rFonts w:hint="eastAsia" w:eastAsia="宋体"/>
        </w:rPr>
        <w:t xml:space="preserve">创造个性化的治疗练习来提高中风后病人的灵巧性</w:t>
      </w:r>
      <w:r>
        <w:rPr>
          <w:color w:val="231F20"/>
          <w:spacing w:val="-47"/>
          <w:sz w:val="20"/>
        </w:rPr>
        <w:t/>
      </w:r>
      <w:r>
        <w:rPr>
          <w:color w:val="231F20"/>
          <w:sz w:val="20"/>
        </w:rPr>
        <w:t/>
      </w:r>
      <w:r>
        <w:rPr>
          <w:color w:val="231F20"/>
          <w:spacing w:val="1"/>
          <w:sz w:val="20"/>
        </w:rPr>
        <w:t/>
      </w:r>
      <w:r>
        <w:rPr>
          <w:color w:val="231F20"/>
          <w:sz w:val="20"/>
        </w:rPr>
        <w:t/>
      </w:r>
    </w:p>
    <w:p>
      <w:pPr>
        <w:pStyle w:val="ListParagraph"/>
        <w:numPr>
          <w:ilvl w:val="0"/>
          <w:numId w:val="5"/>
        </w:numPr>
        <w:tabs>
          <w:tab w:val="left" w:leader="none" w:pos="590"/>
        </w:tabs>
        <w:spacing w:before="22" w:after="0" w:line="249" w:lineRule="auto"/>
        <w:ind w:left="589" w:right="1129" w:hanging="270"/>
        <w:jc w:val="left"/>
        <w:rPr>
          <w:sz w:val="20"/>
        </w:rPr>
      </w:pPr>
      <w:r>
        <w:rPr>
          <w:color w:val="231F20"/>
          <w:sz w:val="20"/>
          <w:rFonts w:hint="eastAsia" w:eastAsia="宋体"/>
        </w:rPr>
        <w:t xml:space="preserve">脑损伤导致上肢运动丧失的患者的运动技能和日常任务的康复(莱文、韦斯和克什纳，2015)</w:t>
      </w:r>
      <w:r>
        <w:rPr>
          <w:color w:val="231F20"/>
          <w:spacing w:val="1"/>
          <w:sz w:val="20"/>
        </w:rPr>
        <w:t/>
      </w:r>
      <w:r>
        <w:rPr>
          <w:color w:val="231F20"/>
          <w:sz w:val="20"/>
        </w:rPr>
        <w:t/>
      </w:r>
      <w:r>
        <w:rPr>
          <w:color w:val="231F20"/>
          <w:spacing w:val="1"/>
          <w:sz w:val="20"/>
        </w:rPr>
        <w:t/>
      </w:r>
      <w:r>
        <w:rPr>
          <w:color w:val="231F20"/>
          <w:sz w:val="20"/>
        </w:rPr>
        <w:t/>
      </w:r>
      <w:r>
        <w:rPr>
          <w:color w:val="231F20"/>
          <w:spacing w:val="-12"/>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p>
    <w:p>
      <w:pPr>
        <w:pStyle w:val="ListParagraph"/>
        <w:numPr>
          <w:ilvl w:val="0"/>
          <w:numId w:val="5"/>
        </w:numPr>
        <w:tabs>
          <w:tab w:val="left" w:leader="none" w:pos="590"/>
        </w:tabs>
        <w:spacing w:before="23" w:after="0" w:line="249" w:lineRule="auto"/>
        <w:ind w:left="589" w:right="1426" w:hanging="270"/>
        <w:jc w:val="left"/>
        <w:rPr>
          <w:sz w:val="20"/>
        </w:rPr>
      </w:pPr>
      <w:r>
        <w:rPr>
          <w:color w:val="231F20"/>
          <w:sz w:val="20"/>
          <w:rFonts w:hint="eastAsia" w:eastAsia="宋体"/>
        </w:rPr>
        <w:t xml:space="preserve">训练人们调整他们的行走速度，这样他们就可以沿着走廊行走，穿过不断开关的门，那时门是开着的</w:t>
      </w:r>
      <w:r>
        <w:rPr>
          <w:color w:val="231F20"/>
          <w:spacing w:val="1"/>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r>
        <w:rPr>
          <w:color w:val="231F20"/>
          <w:spacing w:val="-47"/>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z w:val="20"/>
        </w:rPr>
        <w:t/>
      </w:r>
      <w:r>
        <w:rPr>
          <w:color w:val="231F20"/>
          <w:spacing w:val="-47"/>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p>
    <w:p>
      <w:pPr>
        <w:pStyle w:val="BodyText"/>
        <w:spacing w:before="3"/>
        <w:ind w:left="589"/>
        <w:rPr/>
      </w:pPr>
      <w:r>
        <w:rPr>
          <w:color w:val="231F20"/>
          <w:spacing w:val="-1"/>
          <w:rFonts w:hint="eastAsia" w:eastAsia="宋体"/>
        </w:rPr>
        <w:t xml:space="preserve">(Buekers，Montagne，deRugy，&amp;Laurent，1999)</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p>
    <w:p>
      <w:pPr>
        <w:pStyle w:val="ListParagraph"/>
        <w:numPr>
          <w:ilvl w:val="0"/>
          <w:numId w:val="5"/>
        </w:numPr>
        <w:tabs>
          <w:tab w:val="left" w:leader="none" w:pos="590"/>
        </w:tabs>
        <w:spacing w:before="30" w:after="0" w:line="249" w:lineRule="auto"/>
        <w:ind w:left="589" w:right="1206" w:hanging="270"/>
        <w:jc w:val="left"/>
        <w:rPr>
          <w:sz w:val="20"/>
        </w:rPr>
      </w:pPr>
      <w:r>
        <w:rPr>
          <w:color w:val="231F20"/>
          <w:sz w:val="20"/>
          <w:rFonts w:hint="eastAsia" w:eastAsia="宋体"/>
        </w:rPr>
        <w:t xml:space="preserve">评估和培训没有经验的电动轮椅使用者(哈里森等人，2002年)</w:t>
      </w:r>
      <w:r>
        <w:rPr>
          <w:color w:val="231F20"/>
          <w:spacing w:val="-48"/>
          <w:sz w:val="20"/>
        </w:rPr>
        <w:t/>
      </w:r>
      <w:r>
        <w:rPr>
          <w:color w:val="231F20"/>
          <w:sz w:val="20"/>
        </w:rPr>
        <w:t/>
      </w:r>
    </w:p>
    <w:p>
      <w:pPr>
        <w:pStyle w:val="ListParagraph"/>
        <w:numPr>
          <w:ilvl w:val="0"/>
          <w:numId w:val="5"/>
        </w:numPr>
        <w:tabs>
          <w:tab w:val="left" w:leader="none" w:pos="590"/>
        </w:tabs>
        <w:spacing w:before="22" w:after="0" w:line="249" w:lineRule="auto"/>
        <w:ind w:left="589" w:right="1127" w:hanging="270"/>
        <w:jc w:val="left"/>
        <w:rPr>
          <w:sz w:val="20"/>
        </w:rPr>
      </w:pPr>
      <w:r>
        <w:rPr>
          <w:color w:val="231F20"/>
          <w:sz w:val="20"/>
          <w:rFonts w:hint="eastAsia" w:eastAsia="宋体"/>
        </w:rPr>
        <w:t xml:space="preserve">脑性瘫痪儿童伸展行为的训练(陈，康，庄等，2007)</w:t>
      </w:r>
      <w:r>
        <w:rPr>
          <w:color w:val="231F20"/>
          <w:spacing w:val="1"/>
          <w:sz w:val="20"/>
        </w:rPr>
        <w:t/>
      </w:r>
      <w:r>
        <w:rPr>
          <w:color w:val="231F20"/>
          <w:spacing w:val="-2"/>
          <w:sz w:val="20"/>
        </w:rPr>
        <w:t/>
      </w:r>
      <w:r>
        <w:rPr>
          <w:color w:val="231F20"/>
          <w:spacing w:val="-11"/>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1"/>
          <w:sz w:val="20"/>
        </w:rPr>
        <w:t/>
      </w:r>
      <w:r>
        <w:rPr>
          <w:color w:val="231F20"/>
          <w:spacing w:val="-11"/>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p>
    <w:p>
      <w:pPr>
        <w:pStyle w:val="ListParagraph"/>
        <w:numPr>
          <w:ilvl w:val="0"/>
          <w:numId w:val="5"/>
        </w:numPr>
        <w:tabs>
          <w:tab w:val="left" w:leader="none" w:pos="590"/>
        </w:tabs>
        <w:spacing w:before="1" w:after="0" w:line="249" w:lineRule="auto"/>
        <w:ind w:left="589" w:right="1517" w:hanging="270"/>
        <w:jc w:val="left"/>
        <w:rPr>
          <w:sz w:val="20"/>
        </w:rPr>
      </w:pPr>
      <w:r>
        <w:rPr>
          <w:color w:val="231F20"/>
          <w:sz w:val="20"/>
          <w:rFonts w:hint="eastAsia" w:eastAsia="宋体"/>
        </w:rPr>
        <w:t xml:space="preserve">培训外科医生进行腹腔镜手术(Aggarwal，Grantcharov，Eriksen等人，2006年；加拉格尔等人，1999年)</w:t>
      </w:r>
      <w:r>
        <w:rPr>
          <w:color w:val="231F20"/>
          <w:spacing w:val="-48"/>
          <w:sz w:val="20"/>
        </w:rPr>
        <w:t/>
      </w:r>
      <w:r>
        <w:rPr>
          <w:color w:val="231F20"/>
          <w:sz w:val="20"/>
        </w:rPr>
        <w:t/>
      </w:r>
      <w:r>
        <w:rPr>
          <w:color w:val="231F20"/>
          <w:spacing w:val="1"/>
          <w:sz w:val="20"/>
        </w:rPr>
        <w:t/>
      </w:r>
      <w:r>
        <w:rPr>
          <w:color w:val="231F20"/>
          <w:sz w:val="20"/>
        </w:rPr>
        <w:t/>
      </w:r>
    </w:p>
    <w:p>
      <w:pPr>
        <w:pStyle w:val="ListParagraph"/>
        <w:numPr>
          <w:ilvl w:val="0"/>
          <w:numId w:val="5"/>
        </w:numPr>
        <w:tabs>
          <w:tab w:val="left" w:leader="none" w:pos="590"/>
        </w:tabs>
        <w:spacing w:before="3" w:after="0" w:line="249" w:lineRule="auto"/>
        <w:ind w:left="589" w:right="1156" w:hanging="270"/>
        <w:jc w:val="left"/>
        <w:rPr>
          <w:sz w:val="20"/>
        </w:rPr>
      </w:pPr>
      <w:r>
        <w:rPr>
          <w:color w:val="231F20"/>
          <w:sz w:val="20"/>
          <w:rFonts w:hint="eastAsia" w:eastAsia="宋体"/>
        </w:rPr>
        <w:t xml:space="preserve">训练潜艇军官执行各种船舶操纵任务(海斯&amp;文森兹，2000)</w:t>
      </w:r>
      <w:r>
        <w:rPr>
          <w:color w:val="231F20"/>
          <w:spacing w:val="-47"/>
          <w:sz w:val="20"/>
        </w:rPr>
        <w:t/>
      </w:r>
      <w:r>
        <w:rPr>
          <w:color w:val="231F20"/>
          <w:sz w:val="20"/>
        </w:rPr>
        <w:t/>
      </w:r>
    </w:p>
    <w:p>
      <w:pPr>
        <w:pStyle w:val="ListParagraph"/>
        <w:numPr>
          <w:ilvl w:val="0"/>
          <w:numId w:val="5"/>
        </w:numPr>
        <w:tabs>
          <w:tab w:val="left" w:leader="none" w:pos="590"/>
        </w:tabs>
        <w:spacing w:before="1" w:after="0" w:line="249" w:lineRule="auto"/>
        <w:ind w:left="589" w:right="1250" w:hanging="270"/>
        <w:jc w:val="left"/>
        <w:rPr>
          <w:sz w:val="20"/>
        </w:rPr>
      </w:pPr>
      <w:r>
        <w:rPr>
          <w:color w:val="231F20"/>
          <w:sz w:val="20"/>
          <w:rFonts w:hint="eastAsia" w:eastAsia="宋体"/>
        </w:rPr>
        <w:t xml:space="preserve">训练棒球击球手以提高他们的击球表现(格雷，2017)</w:t>
      </w:r>
      <w:r>
        <w:rPr>
          <w:color w:val="231F20"/>
          <w:spacing w:val="-47"/>
          <w:sz w:val="20"/>
        </w:rPr>
        <w:t/>
      </w:r>
      <w:r>
        <w:rPr>
          <w:color w:val="231F20"/>
          <w:sz w:val="20"/>
        </w:rPr>
        <w:t/>
      </w:r>
    </w:p>
    <w:p>
      <w:pPr>
        <w:pStyle w:val="BodyText"/>
        <w:spacing w:before="8"/>
        <w:rPr>
          <w:sz w:val="29"/>
        </w:rPr>
      </w:pPr>
    </w:p>
    <w:p>
      <w:pPr>
        <w:pStyle w:val="BodyText"/>
        <w:spacing w:line="249" w:lineRule="auto"/>
        <w:ind w:left="319" w:right="1119"/>
        <w:jc w:val="both"/>
        <w:rPr/>
      </w:pPr>
      <w:r>
        <w:rPr>
          <w:color w:val="231F20"/>
        </w:rPr>
        <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rFonts w:hint="eastAsia" w:eastAsia="宋体"/>
        </w:rPr>
        <w:t xml:space="preserve">在每一种情况下，虚拟现实环境的使用都提供了一种有效的练习手段，使人们能够在真实的环境中练习技能，或者在真实的环境中加强身体练习。</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rPr>
        <w:t/>
      </w:r>
    </w:p>
    <w:p>
      <w:pPr>
        <w:pStyle w:val="BodyText"/>
        <w:spacing w:before="5" w:line="249" w:lineRule="auto"/>
        <w:ind w:left="319" w:right="1119" w:firstLine="240"/>
        <w:jc w:val="both"/>
        <w:rPr/>
      </w:pP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rPr>
        <w:t/>
      </w:r>
      <w:r>
        <w:rPr>
          <w:color w:val="231F20"/>
          <w:spacing w:val="1"/>
        </w:rPr>
        <w:t/>
      </w:r>
      <w:r>
        <w:rPr>
          <w:color w:val="231F20"/>
          <w:rFonts w:hint="eastAsia" w:eastAsia="宋体"/>
        </w:rPr>
        <w:t xml:space="preserve">霍尔登(2005)在对虚拟现实在身体康复中的应用的“现状”的评论中，描述了可用的设备、虚拟现实在身体康复中使用的科学比例以及研究其有效性</w:t>
      </w:r>
      <w:r>
        <w:rPr>
          <w:color w:val="231F20"/>
          <w:spacing w:val="1"/>
        </w:rPr>
        <w:t/>
      </w:r>
      <w:r>
        <w:rPr>
          <w:color w:val="231F20"/>
        </w:rPr>
        <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p>
    <w:p>
      <w:pPr>
        <w:spacing w:after="0" w:line="249" w:lineRule="auto"/>
        <w:jc w:val="both"/>
        <w:sectPr>
          <w:type w:val="continuous"/>
          <w:pgSz w:w="12060" w:h="14580"/>
          <w:pgMar w:top="1300" w:right="260" w:bottom="720" w:left="1280"/>
          <w:cols w:equalWidth="0" w:num="2">
            <w:col w:w="4961" w:space="40"/>
            <w:col w:w="5519"/>
          </w:cols>
        </w:sectPr>
      </w:pPr>
    </w:p>
    <w:p>
      <w:pPr>
        <w:tabs>
          <w:tab w:val="left" w:leader="none" w:pos="819"/>
        </w:tabs>
        <w:spacing w:before="97"/>
        <w:ind w:left="100" w:right="0" w:firstLine="0"/>
        <w:jc w:val="left"/>
        <w:rPr>
          <w:sz w:val="18"/>
        </w:rPr>
      </w:pPr>
      <w:r>
        <w:rPr/>
        <w:drawing>
          <wp:anchor distT="0" distB="0" distL="0" distR="0" simplePos="0" relativeHeight="15748096" behindDoc="0" locked="0" layoutInCell="1" allowOverlap="1">
            <wp:simplePos x="0" y="0"/>
            <wp:positionH relativeFrom="page">
              <wp:posOffset>876300</wp:posOffset>
            </wp:positionH>
            <wp:positionV relativeFrom="paragraph">
              <wp:posOffset>260379</wp:posOffset>
            </wp:positionV>
            <wp:extent cx="565150" cy="492125"/>
            <wp:effectExtent l="0" t="0" r="0" b="0"/>
            <wp:wrapNone/>
            <wp:docPr id="71" name="image5.png"/>
            <wp:cNvGraphicFramePr>
              <a:graphicFrameLocks noChangeAspect="1"/>
            </wp:cNvGraphicFramePr>
            <a:graphic>
              <a:graphicData uri="http://schemas.openxmlformats.org/drawingml/2006/picture">
                <pic:pic>
                  <pic:nvPicPr>
                    <pic:cNvPr id="72" name="image5.png"/>
                    <pic:cNvPicPr/>
                  </pic:nvPicPr>
                  <pic:blipFill>
                    <a:blip r:embed="rId11" cstate="print"/>
                    <a:stretch>
                      <a:fillRect/>
                    </a:stretch>
                  </pic:blipFill>
                  <pic:spPr>
                    <a:xfrm>
                      <a:off x="0" y="0"/>
                      <a:ext cx="565150" cy="492125"/>
                    </a:xfrm>
                    <a:prstGeom prst="rect">
                      <a:avLst/>
                    </a:prstGeom>
                  </pic:spPr>
                </pic:pic>
              </a:graphicData>
            </a:graphic>
          </wp:anchor>
        </w:drawing>
      </w:r>
      <w:r>
        <w:rPr>
          <w:color w:val="231F20"/>
          <w:sz w:val="18"/>
        </w:rPr>
        <w:t>446</w:t>
        <w:tab/>
      </w:r>
      <w:r>
        <w:rPr>
          <w:color w:val="231F20"/>
          <w:sz w:val="18"/>
        </w:rPr>
        <w:t/>
      </w:r>
      <w:r>
        <w:rPr>
          <w:color w:val="231F20"/>
          <w:spacing w:val="2"/>
          <w:sz w:val="18"/>
        </w:rPr>
        <w:t/>
      </w:r>
      <w:r>
        <w:rPr>
          <w:color w:val="231F20"/>
          <w:sz w:val="18"/>
        </w:rPr>
        <w:t/>
      </w:r>
      <w:r>
        <w:rPr>
          <w:color w:val="231F20"/>
          <w:spacing w:val="5"/>
          <w:sz w:val="18"/>
        </w:rPr>
        <w:t/>
      </w:r>
      <w:r>
        <w:rPr>
          <w:rFonts w:ascii="Bookman Old Style" w:hAnsi="Bookman Old Style"/>
          <w:b w:val="0"/>
          <w:color w:val="231F20"/>
          <w:position w:val="2"/>
          <w:sz w:val="12"/>
        </w:rPr>
        <w:t/>
      </w:r>
      <w:r>
        <w:rPr>
          <w:rFonts w:ascii="Bookman Old Style" w:hAnsi="Bookman Old Style"/>
          <w:b w:val="0"/>
          <w:color w:val="231F20"/>
          <w:spacing w:val="57"/>
          <w:position w:val="2"/>
          <w:sz w:val="12"/>
        </w:rPr>
        <w:t/>
      </w:r>
      <w:r>
        <w:rPr>
          <w:color w:val="231F20"/>
          <w:sz w:val="18"/>
        </w:rPr>
        <w:t/>
      </w:r>
      <w:r>
        <w:rPr>
          <w:color w:val="231F20"/>
          <w:spacing w:val="3"/>
          <w:sz w:val="18"/>
        </w:rPr>
        <w:t/>
      </w:r>
      <w:r>
        <w:rPr>
          <w:color w:val="231F20"/>
          <w:sz w:val="18"/>
          <w:rFonts w:hint="eastAsia" w:eastAsia="宋体"/>
        </w:rPr>
        <w:t xml:space="preserve">第六单元■练习条件</w:t>
      </w:r>
    </w:p>
    <w:p>
      <w:pPr>
        <w:pStyle w:val="BodyText"/>
        <w:spacing w:before="6"/>
        <w:rPr>
          <w:sz w:val="27"/>
        </w:rPr>
      </w:pPr>
    </w:p>
    <w:p>
      <w:pPr>
        <w:pStyle w:val="BodyText"/>
        <w:tabs>
          <w:tab w:val="left" w:leader="none" w:pos="100"/>
        </w:tabs>
        <w:ind w:left="-1250"/>
      </w:pPr>
      <w:r>
        <w:rPr>
          <w:position w:val="222"/>
        </w:rPr>
        <w:drawing>
          <wp:inline distT="0" distB="0" distL="0" distR="0">
            <wp:extent cx="152400" cy="152400"/>
            <wp:effectExtent l="0" t="0" r="0" b="0"/>
            <wp:docPr id="73" name="image1.png"/>
            <wp:cNvGraphicFramePr>
              <a:graphicFrameLocks noChangeAspect="1"/>
            </wp:cNvGraphicFramePr>
            <a:graphic>
              <a:graphicData uri="http://schemas.openxmlformats.org/drawingml/2006/picture">
                <pic:pic>
                  <pic:nvPicPr>
                    <pic:cNvPr id="74" name="image1.png"/>
                    <pic:cNvPicPr/>
                  </pic:nvPicPr>
                  <pic:blipFill>
                    <a:blip r:embed="rId7" cstate="print"/>
                    <a:stretch>
                      <a:fillRect/>
                    </a:stretch>
                  </pic:blipFill>
                  <pic:spPr>
                    <a:xfrm>
                      <a:off x="0" y="0"/>
                      <a:ext cx="152400" cy="152400"/>
                    </a:xfrm>
                    <a:prstGeom prst="rect">
                      <a:avLst/>
                    </a:prstGeom>
                  </pic:spPr>
                </pic:pic>
              </a:graphicData>
            </a:graphic>
          </wp:inline>
        </w:drawing>
      </w:r>
      <w:r>
        <w:rPr>
          <w:position w:val="222"/>
        </w:rPr>
      </w:r>
      <w:r>
        <w:rPr>
          <w:position w:val="222"/>
        </w:rPr>
        <w:tab/>
      </w:r>
      <w:r>
        <w:rPr/>
        <w:pict>
          <v:shape style="width:426.25pt;height:384.9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3"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7394" w:hRule="atLeast"/>
                    </w:trPr>
                    <w:tc>
                      <w:tcPr>
                        <w:tcW w:w="8510" w:type="dxa"/>
                        <w:gridSpan w:val="2"/>
                        <w:tcBorders>
                          <w:top w:val="nil"/>
                        </w:tcBorders>
                      </w:tcPr>
                      <w:p>
                        <w:pPr>
                          <w:pStyle w:val="TableParagraph"/>
                          <w:spacing w:before="122"/>
                          <w:ind w:left="1005" w:right="2141"/>
                          <w:rPr>
                            <w:b/>
                            <w:sz w:val="19"/>
                          </w:rPr>
                        </w:pPr>
                        <w:r>
                          <w:rPr>
                            <w:b/>
                            <w:color w:val="231F20"/>
                            <w:sz w:val="19"/>
                          </w:rPr>
                          <w:t/>
                        </w:r>
                        <w:r>
                          <w:rPr>
                            <w:b/>
                            <w:color w:val="231F20"/>
                            <w:spacing w:val="-8"/>
                            <w:sz w:val="19"/>
                          </w:rPr>
                          <w:t/>
                        </w:r>
                        <w:r>
                          <w:rPr>
                            <w:b/>
                            <w:color w:val="231F20"/>
                            <w:sz w:val="19"/>
                          </w:rPr>
                          <w:t/>
                        </w:r>
                        <w:r>
                          <w:rPr>
                            <w:b/>
                            <w:color w:val="231F20"/>
                            <w:spacing w:val="-7"/>
                            <w:sz w:val="19"/>
                          </w:rPr>
                          <w:t/>
                        </w:r>
                        <w:r>
                          <w:rPr>
                            <w:b/>
                            <w:color w:val="231F20"/>
                            <w:sz w:val="19"/>
                          </w:rPr>
                          <w:t/>
                        </w:r>
                        <w:r>
                          <w:rPr>
                            <w:b/>
                            <w:color w:val="231F20"/>
                            <w:spacing w:val="-8"/>
                            <w:sz w:val="19"/>
                          </w:rPr>
                          <w:t/>
                        </w:r>
                        <w:r>
                          <w:rPr>
                            <w:b/>
                            <w:color w:val="231F20"/>
                            <w:sz w:val="19"/>
                          </w:rPr>
                          <w:t/>
                        </w:r>
                        <w:r>
                          <w:rPr>
                            <w:b/>
                            <w:color w:val="231F20"/>
                            <w:spacing w:val="-7"/>
                            <w:sz w:val="19"/>
                          </w:rPr>
                          <w:t/>
                        </w:r>
                        <w:r>
                          <w:rPr>
                            <w:b/>
                            <w:color w:val="231F20"/>
                            <w:sz w:val="19"/>
                          </w:rPr>
                          <w:t/>
                        </w:r>
                        <w:r>
                          <w:rPr>
                            <w:b/>
                            <w:color w:val="231F20"/>
                            <w:spacing w:val="-8"/>
                            <w:sz w:val="19"/>
                          </w:rPr>
                          <w:t/>
                        </w:r>
                        <w:r>
                          <w:rPr>
                            <w:b/>
                            <w:color w:val="231F20"/>
                            <w:sz w:val="19"/>
                          </w:rPr>
                          <w:t/>
                        </w:r>
                        <w:r>
                          <w:rPr>
                            <w:b/>
                            <w:color w:val="231F20"/>
                            <w:spacing w:val="-7"/>
                            <w:sz w:val="19"/>
                          </w:rPr>
                          <w:t/>
                        </w:r>
                        <w:r>
                          <w:rPr>
                            <w:b/>
                            <w:color w:val="231F20"/>
                            <w:sz w:val="19"/>
                          </w:rPr>
                          <w:t/>
                        </w:r>
                        <w:r>
                          <w:rPr>
                            <w:b/>
                            <w:color w:val="231F20"/>
                            <w:spacing w:val="-8"/>
                            <w:sz w:val="19"/>
                          </w:rPr>
                          <w:t/>
                        </w:r>
                        <w:r>
                          <w:rPr>
                            <w:b/>
                            <w:color w:val="231F20"/>
                            <w:sz w:val="19"/>
                          </w:rPr>
                          <w:t/>
                        </w:r>
                        <w:r>
                          <w:rPr>
                            <w:b/>
                            <w:color w:val="231F20"/>
                            <w:spacing w:val="-7"/>
                            <w:sz w:val="19"/>
                          </w:rPr>
                          <w:t/>
                        </w:r>
                        <w:r>
                          <w:rPr>
                            <w:b/>
                            <w:color w:val="231F20"/>
                            <w:sz w:val="19"/>
                          </w:rPr>
                          <w:t/>
                        </w:r>
                        <w:r>
                          <w:rPr>
                            <w:b/>
                            <w:color w:val="231F20"/>
                            <w:spacing w:val="-45"/>
                            <w:sz w:val="19"/>
                          </w:rPr>
                          <w:t/>
                        </w:r>
                        <w:r>
                          <w:rPr>
                            <w:b/>
                            <w:color w:val="231F20"/>
                            <w:sz w:val="19"/>
                          </w:rPr>
                          <w:t/>
                        </w:r>
                        <w:r>
                          <w:rPr>
                            <w:b/>
                            <w:color w:val="231F20"/>
                            <w:spacing w:val="-1"/>
                            <w:sz w:val="19"/>
                          </w:rPr>
                          <w:t/>
                        </w:r>
                        <w:r>
                          <w:rPr>
                            <w:b/>
                            <w:color w:val="231F20"/>
                            <w:sz w:val="19"/>
                            <w:rFonts w:hint="eastAsia" w:eastAsia="宋体"/>
                          </w:rPr>
                          <w:t xml:space="preserve">虚拟现实越障训练改善脑卒中偏瘫患者步行能力</w:t>
                        </w:r>
                        <w:r>
                          <w:rPr>
                            <w:b/>
                            <w:color w:val="231F20"/>
                            <w:spacing w:val="-1"/>
                            <w:sz w:val="19"/>
                          </w:rPr>
                          <w:t/>
                        </w:r>
                        <w:r>
                          <w:rPr>
                            <w:b/>
                            <w:color w:val="231F20"/>
                            <w:sz w:val="19"/>
                          </w:rPr>
                          <w:t/>
                        </w:r>
                      </w:p>
                      <w:p>
                        <w:pPr>
                          <w:pStyle w:val="TableParagraph"/>
                          <w:spacing w:before="150" w:line="254" w:lineRule="auto"/>
                          <w:ind w:right="222"/>
                          <w:jc w:val="both"/>
                          <w:rPr>
                            <w:sz w:val="18"/>
                          </w:rPr>
                        </w:pP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研究人员和物理治疗师报告说，一项研究的障碍是2×2英寸。正方形和高度范围，他们根据参与者的腿长(跑步机上的最大物体作为最小高度=膝盖骨下缘高度的干预策略)比较真实或虚拟的踩踏和长度；中风后偏瘫患者(贾菲，布朗，最大长度=转子高度减去1-皮尔森-凯里，巴克利和卢，2004)。中间最大障碍物高度的一半)。</w:t>
                        </w:r>
                        <w:r>
                          <w:rPr>
                            <w:color w:val="231F20"/>
                            <w:spacing w:val="1"/>
                            <w:sz w:val="18"/>
                          </w:rPr>
                          <w:t/>
                        </w:r>
                        <w:r>
                          <w:rPr>
                            <w:color w:val="231F20"/>
                            <w:sz w:val="18"/>
                          </w:rPr>
                          <w:t/>
                        </w:r>
                        <w:r>
                          <w:rPr>
                            <w:color w:val="231F20"/>
                            <w:spacing w:val="1"/>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1"/>
                            <w:sz w:val="18"/>
                          </w:rPr>
                          <w:t/>
                        </w:r>
                        <w:r>
                          <w:rPr>
                            <w:color w:val="231F20"/>
                            <w:sz w:val="18"/>
                          </w:rPr>
                          <w:t/>
                        </w:r>
                      </w:p>
                      <w:p>
                        <w:pPr>
                          <w:pStyle w:val="TableParagraph"/>
                          <w:spacing w:before="3" w:line="192" w:lineRule="exact"/>
                          <w:jc w:val="both"/>
                          <w:rPr>
                            <w:sz w:val="18"/>
                          </w:rPr>
                        </w:pP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Fonts w:hint="eastAsia" w:eastAsia="宋体"/>
                          </w:rPr>
                          <w:t xml:space="preserve">运动被认为是一种替代的训练技术</w:t>
                        </w:r>
                        <w:r>
                          <w:rPr>
                            <w:color w:val="231F20"/>
                            <w:spacing w:val="6"/>
                            <w:sz w:val="18"/>
                          </w:rPr>
                          <w:t/>
                        </w:r>
                        <w:r>
                          <w:rPr>
                            <w:color w:val="231F20"/>
                            <w:sz w:val="18"/>
                          </w:rPr>
                          <w:t/>
                        </w:r>
                        <w:r>
                          <w:rPr>
                            <w:color w:val="231F20"/>
                            <w:spacing w:val="6"/>
                            <w:sz w:val="18"/>
                          </w:rPr>
                          <w:t/>
                        </w:r>
                        <w:r>
                          <w:rPr>
                            <w:color w:val="231F20"/>
                            <w:sz w:val="18"/>
                          </w:rPr>
                          <w:t/>
                        </w:r>
                      </w:p>
                      <w:p>
                        <w:pPr>
                          <w:pStyle w:val="TableParagraph"/>
                          <w:tabs>
                            <w:tab w:val="left" w:leader="none" w:pos="4434"/>
                          </w:tabs>
                          <w:spacing w:line="213" w:lineRule="auto"/>
                          <w:ind w:right="222"/>
                          <w:jc w:val="both"/>
                          <w:rPr>
                            <w:sz w:val="18"/>
                          </w:rPr>
                        </w:pPr>
                        <w:r>
                          <w:rPr>
                            <w:color w:val="231F20"/>
                            <w:position w:val="-3"/>
                            <w:sz w:val="18"/>
                            <w:rFonts w:hint="eastAsia" w:eastAsia="宋体"/>
                          </w:rPr>
                          <w:t xml:space="preserve">目标是改善行走和减少虚拟障碍训练:参与者，他们有跌倒和随后受伤的风险。</w:t>
                        </w:r>
                        <w:r>
                          <w:rPr>
                            <w:rFonts w:ascii="Cambria"/>
                            <w:color w:val="231F20"/>
                            <w:sz w:val="18"/>
                          </w:rPr>
                          <w:t/>
                        </w:r>
                        <w:r>
                          <w:rPr>
                            <w:rFonts w:ascii="Cambria"/>
                            <w:color w:val="231F20"/>
                            <w:spacing w:val="39"/>
                            <w:sz w:val="18"/>
                          </w:rPr>
                          <w:t/>
                        </w:r>
                        <w:r>
                          <w:rPr>
                            <w:rFonts w:ascii="Cambria"/>
                            <w:color w:val="231F20"/>
                            <w:sz w:val="18"/>
                          </w:rPr>
                          <w:t/>
                        </w:r>
                        <w:r>
                          <w:rPr>
                            <w:rFonts w:ascii="Cambria"/>
                            <w:color w:val="231F20"/>
                            <w:spacing w:val="40"/>
                            <w:sz w:val="18"/>
                          </w:rPr>
                          <w:t/>
                        </w:r>
                        <w:r>
                          <w:rPr>
                            <w:rFonts w:ascii="Cambria"/>
                            <w:color w:val="231F20"/>
                            <w:sz w:val="18"/>
                          </w:rPr>
                          <w:t/>
                        </w:r>
                        <w:r>
                          <w:rPr>
                            <w:rFonts w:ascii="Cambria"/>
                            <w:color w:val="231F20"/>
                            <w:spacing w:val="39"/>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position w:val="-3"/>
                            <w:sz w:val="18"/>
                          </w:rPr>
                          <w:t/>
                          <w:tab/>
                        </w:r>
                        <w:r>
                          <w:rPr>
                            <w:color w:val="231F20"/>
                            <w:sz w:val="18"/>
                          </w:rPr>
                          <w:t/>
                        </w:r>
                        <w:r>
                          <w:rPr>
                            <w:color w:val="231F20"/>
                            <w:spacing w:val="29"/>
                            <w:sz w:val="18"/>
                          </w:rPr>
                          <w:t/>
                        </w:r>
                        <w:r>
                          <w:rPr>
                            <w:color w:val="231F20"/>
                            <w:sz w:val="18"/>
                          </w:rPr>
                          <w:t/>
                        </w:r>
                        <w:r>
                          <w:rPr>
                            <w:color w:val="231F20"/>
                            <w:spacing w:val="30"/>
                            <w:sz w:val="18"/>
                          </w:rPr>
                          <w:t/>
                        </w:r>
                        <w:r>
                          <w:rPr>
                            <w:color w:val="231F20"/>
                            <w:sz w:val="18"/>
                          </w:rPr>
                          <w:t/>
                        </w:r>
                        <w:r>
                          <w:rPr>
                            <w:color w:val="231F20"/>
                            <w:spacing w:val="29"/>
                            <w:sz w:val="18"/>
                          </w:rPr>
                          <w:t/>
                        </w:r>
                        <w:r>
                          <w:rPr>
                            <w:color w:val="231F20"/>
                            <w:sz w:val="18"/>
                          </w:rPr>
                          <w:t/>
                        </w:r>
                        <w:r>
                          <w:rPr>
                            <w:color w:val="231F20"/>
                            <w:spacing w:val="30"/>
                            <w:sz w:val="18"/>
                          </w:rPr>
                          <w:t/>
                        </w:r>
                        <w:r>
                          <w:rPr>
                            <w:color w:val="231F20"/>
                            <w:sz w:val="18"/>
                          </w:rPr>
                          <w:t/>
                        </w:r>
                        <w:r>
                          <w:rPr>
                            <w:color w:val="231F20"/>
                            <w:spacing w:val="29"/>
                            <w:sz w:val="18"/>
                          </w:rPr>
                          <w:t/>
                        </w:r>
                        <w:r>
                          <w:rPr>
                            <w:color w:val="231F20"/>
                            <w:sz w:val="18"/>
                            <w:rFonts w:hint="eastAsia" w:eastAsia="宋体"/>
                          </w:rPr>
                          <w:t xml:space="preserve">被头顶上的挽具固定住，以一种</w:t>
                        </w:r>
                        <w:r>
                          <w:rPr>
                            <w:color w:val="231F20"/>
                            <w:spacing w:val="30"/>
                            <w:sz w:val="18"/>
                          </w:rPr>
                          <w:t/>
                        </w:r>
                        <w:r>
                          <w:rPr>
                            <w:color w:val="231F20"/>
                            <w:sz w:val="18"/>
                          </w:rPr>
                          <w:t/>
                        </w:r>
                        <w:r>
                          <w:rPr>
                            <w:color w:val="231F20"/>
                            <w:spacing w:val="29"/>
                            <w:sz w:val="18"/>
                          </w:rPr>
                          <w:t/>
                        </w:r>
                        <w:r>
                          <w:rPr>
                            <w:color w:val="231F20"/>
                            <w:sz w:val="18"/>
                          </w:rPr>
                          <w:t/>
                        </w:r>
                        <w:r>
                          <w:rPr>
                            <w:color w:val="231F20"/>
                            <w:spacing w:val="30"/>
                            <w:sz w:val="18"/>
                          </w:rPr>
                          <w:t/>
                        </w:r>
                        <w:r>
                          <w:rPr>
                            <w:color w:val="231F20"/>
                            <w:sz w:val="18"/>
                          </w:rPr>
                          <w:t/>
                        </w:r>
                        <w:r>
                          <w:rPr>
                            <w:color w:val="231F20"/>
                            <w:spacing w:val="29"/>
                            <w:sz w:val="18"/>
                          </w:rPr>
                          <w:t/>
                        </w:r>
                        <w:r>
                          <w:rPr>
                            <w:color w:val="231F20"/>
                            <w:sz w:val="18"/>
                          </w:rPr>
                          <w:t/>
                        </w:r>
                      </w:p>
                      <w:p>
                        <w:pPr>
                          <w:pStyle w:val="TableParagraph"/>
                          <w:spacing w:line="184" w:lineRule="exact"/>
                          <w:ind w:left="4435"/>
                          <w:jc w:val="both"/>
                          <w:rPr>
                            <w:sz w:val="18"/>
                          </w:rPr>
                        </w:pPr>
                        <w:r>
                          <w:rPr>
                            <w:color w:val="231F20"/>
                            <w:sz w:val="18"/>
                            <w:rFonts w:hint="eastAsia" w:eastAsia="宋体"/>
                          </w:rPr>
                          <w:t xml:space="preserve">在电动跑步机上自行选择速度</w:t>
                        </w:r>
                        <w:r>
                          <w:rPr>
                            <w:color w:val="231F20"/>
                            <w:spacing w:val="36"/>
                            <w:sz w:val="18"/>
                          </w:rPr>
                          <w:t/>
                        </w:r>
                        <w:r>
                          <w:rPr>
                            <w:color w:val="231F20"/>
                            <w:sz w:val="18"/>
                          </w:rPr>
                          <w:t/>
                        </w:r>
                        <w:r>
                          <w:rPr>
                            <w:color w:val="231F20"/>
                            <w:spacing w:val="36"/>
                            <w:sz w:val="18"/>
                          </w:rPr>
                          <w:t/>
                        </w:r>
                        <w:r>
                          <w:rPr>
                            <w:color w:val="231F20"/>
                            <w:sz w:val="18"/>
                          </w:rPr>
                          <w:t/>
                        </w:r>
                        <w:r>
                          <w:rPr>
                            <w:color w:val="231F20"/>
                            <w:spacing w:val="36"/>
                            <w:sz w:val="18"/>
                          </w:rPr>
                          <w:t/>
                        </w:r>
                        <w:r>
                          <w:rPr>
                            <w:color w:val="231F20"/>
                            <w:sz w:val="18"/>
                          </w:rPr>
                          <w:t/>
                        </w:r>
                        <w:r>
                          <w:rPr>
                            <w:color w:val="231F20"/>
                            <w:spacing w:val="36"/>
                            <w:sz w:val="18"/>
                          </w:rPr>
                          <w:t/>
                        </w:r>
                        <w:r>
                          <w:rPr>
                            <w:color w:val="231F20"/>
                            <w:sz w:val="18"/>
                          </w:rPr>
                          <w:t/>
                        </w:r>
                        <w:r>
                          <w:rPr>
                            <w:color w:val="231F20"/>
                            <w:spacing w:val="36"/>
                            <w:sz w:val="18"/>
                          </w:rPr>
                          <w:t/>
                        </w:r>
                        <w:r>
                          <w:rPr>
                            <w:color w:val="231F20"/>
                            <w:sz w:val="18"/>
                          </w:rPr>
                          <w:t/>
                        </w:r>
                        <w:r>
                          <w:rPr>
                            <w:color w:val="231F20"/>
                            <w:spacing w:val="36"/>
                            <w:sz w:val="18"/>
                          </w:rPr>
                          <w:t/>
                        </w:r>
                        <w:r>
                          <w:rPr>
                            <w:color w:val="231F20"/>
                            <w:sz w:val="18"/>
                          </w:rPr>
                          <w:t/>
                        </w:r>
                      </w:p>
                      <w:p>
                        <w:pPr>
                          <w:pStyle w:val="TableParagraph"/>
                          <w:tabs>
                            <w:tab w:val="left" w:leader="none" w:pos="4434"/>
                          </w:tabs>
                          <w:spacing w:before="10" w:line="254" w:lineRule="auto"/>
                          <w:ind w:right="222"/>
                          <w:jc w:val="both"/>
                          <w:rPr>
                            <w:sz w:val="18"/>
                          </w:rPr>
                        </w:pPr>
                        <w:r>
                          <w:rPr>
                            <w:rFonts w:ascii="Cambria" w:hAnsi="Cambria"/>
                            <w:color w:val="231F20"/>
                            <w:sz w:val="18"/>
                          </w:rPr>
                          <w:t/>
                        </w:r>
                        <w:r>
                          <w:rPr>
                            <w:rFonts w:ascii="Cambria" w:hAnsi="Cambria"/>
                            <w:color w:val="231F20"/>
                            <w:spacing w:val="39"/>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参与者:20名成人(8名女性，12名男性；意味着抓住扶手。他们戴着头盔(年龄=61.5岁)，显示中风超过六个月的患者早期的实时图像(平均为中风后3.7年)；对真实障碍训练过程中使用的物体进行诊断。偏瘫；可以独立行走；有一个不对称——显示屏还提供了特定步态模式的侧视图；和一个短的步长(较低的参与者的腿，这使他们能够观察到比正常步长的95%更高的位置)。</w:t>
                        </w:r>
                        <w:r>
                          <w:rPr>
                            <w:color w:val="231F20"/>
                            <w:spacing w:val="1"/>
                            <w:sz w:val="18"/>
                          </w:rPr>
                          <w:t/>
                        </w:r>
                        <w:r>
                          <w:rPr>
                            <w:color w:val="231F20"/>
                            <w:sz w:val="18"/>
                          </w:rPr>
                          <w:t/>
                          <w:tab/>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3"/>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Fonts w:hint="eastAsia" w:eastAsia="宋体"/>
                          </w:rPr>
                          <w:t xml:space="preserve">当他们走路时，脚的运动，监视他们的膝盖</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p>
                      <w:p>
                        <w:pPr>
                          <w:pStyle w:val="TableParagraph"/>
                          <w:spacing w:before="2" w:line="192" w:lineRule="exact"/>
                          <w:ind w:left="4435"/>
                          <w:jc w:val="both"/>
                          <w:rPr>
                            <w:sz w:val="18"/>
                          </w:rPr>
                        </w:pPr>
                        <w:r>
                          <w:rPr>
                            <w:color w:val="231F20"/>
                            <w:sz w:val="18"/>
                            <w:rFonts w:hint="eastAsia" w:eastAsia="宋体"/>
                          </w:rPr>
                          <w:t xml:space="preserve">屈曲，调整脚尖离开的时间，控制脚步</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p>
                      <w:p>
                        <w:pPr>
                          <w:pStyle w:val="TableParagraph"/>
                          <w:spacing w:line="213" w:lineRule="auto"/>
                          <w:ind w:right="2768"/>
                          <w:jc w:val="both"/>
                          <w:rPr>
                            <w:sz w:val="18"/>
                          </w:rPr>
                        </w:pPr>
                        <w:r>
                          <w:rPr>
                            <w:rFonts w:ascii="Cambria"/>
                            <w:color w:val="231F20"/>
                            <w:sz w:val="18"/>
                          </w:rPr>
                          <w:t/>
                        </w:r>
                        <w:r>
                          <w:rPr>
                            <w:rFonts w:ascii="Cambria"/>
                            <w:color w:val="231F20"/>
                            <w:spacing w:val="39"/>
                            <w:sz w:val="18"/>
                          </w:rPr>
                          <w:t/>
                        </w:r>
                        <w:r>
                          <w:rPr>
                            <w:color w:val="231F20"/>
                            <w:sz w:val="18"/>
                            <w:rFonts w:hint="eastAsia" w:eastAsia="宋体"/>
                          </w:rPr>
                          <w:t xml:space="preserve">训练干预:参与者被指定身高和长度。真实或虚拟的训练方法。培养</w:t>
                        </w:r>
                        <w:r>
                          <w:rPr>
                            <w:color w:val="231F20"/>
                            <w:position w:val="-3"/>
                            <w:sz w:val="18"/>
                          </w:rPr>
                          <w:t/>
                        </w:r>
                        <w:r>
                          <w:rPr>
                            <w:color w:val="231F20"/>
                            <w:spacing w:val="1"/>
                            <w:position w:val="-3"/>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p>
                      <w:p>
                        <w:pPr>
                          <w:pStyle w:val="TableParagraph"/>
                          <w:spacing w:before="14" w:line="254" w:lineRule="auto"/>
                          <w:ind w:right="224"/>
                          <w:jc w:val="both"/>
                          <w:rPr>
                            <w:sz w:val="18"/>
                          </w:rPr>
                        </w:pPr>
                        <w:r>
                          <w:rPr>
                            <w:color w:val="231F20"/>
                            <w:sz w:val="18"/>
                          </w:rPr>
                          <w:t/>
                        </w:r>
                        <w:r>
                          <w:rPr>
                            <w:rFonts w:ascii="Cambria" w:hAnsi="Cambria"/>
                            <w:color w:val="231F20"/>
                            <w:sz w:val="18"/>
                          </w:rPr>
                          <w:t/>
                        </w:r>
                        <w:r>
                          <w:rPr>
                            <w:rFonts w:ascii="Cambria" w:hAnsi="Cambria"/>
                            <w:color w:val="231F20"/>
                            <w:spacing w:val="39"/>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两种方法都涉及跨越10个站-结果:通过行走时的10个外部物体来评估表现。参与者穿着与平衡、行走速度和“短靴”相关的特殊服装，包括用于节奏、步幅、耐力和障碍物清除性能分析目的的接触和开关，以提供一种舒适的感觉。在训练后的两周，当参与者接触到与他们的前测相比有所改善的表现时，两组都向他们显示出音频。每次训练包括12次试验，但是虚拟现实训练的参与者持续了大约1小时。在10项测试中，有6项测试表现更好。</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4"/>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p>
                      <w:p>
                        <w:pPr>
                          <w:pStyle w:val="TableParagraph"/>
                          <w:spacing w:before="3" w:line="192" w:lineRule="exact"/>
                          <w:jc w:val="both"/>
                          <w:rPr>
                            <w:sz w:val="18"/>
                          </w:rPr>
                        </w:pPr>
                        <w:r>
                          <w:rPr>
                            <w:color w:val="231F20"/>
                            <w:sz w:val="18"/>
                            <w:rFonts w:hint="eastAsia" w:eastAsia="宋体"/>
                          </w:rPr>
                          <w:t xml:space="preserve">两周内的入侵。</w:t>
                        </w:r>
                      </w:p>
                      <w:p>
                        <w:pPr>
                          <w:pStyle w:val="TableParagraph"/>
                          <w:spacing w:line="196" w:lineRule="exact"/>
                          <w:ind w:left="4435"/>
                          <w:jc w:val="both"/>
                          <w:rPr>
                            <w:sz w:val="18"/>
                          </w:rPr>
                        </w:pPr>
                        <w:r>
                          <w:rPr>
                            <w:rFonts w:hint="eastAsia" w:eastAsia="宋体"/>
                            <w:color w:val="231F20"/>
                            <w:sz w:val="18"/>
                          </w:rPr>
                          <w:t xml:space="preserve">结论:虚拟现实训练可以更多</w:t>
                        </w:r>
                        <w:r>
                          <w:rPr>
                            <w:rFonts w:ascii="Cambria"/>
                            <w:color w:val="231F20"/>
                            <w:spacing w:val="29"/>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60"/>
                            <w:sz w:val="18"/>
                          </w:rPr>
                          <w:t/>
                        </w:r>
                        <w:r>
                          <w:rPr>
                            <w:color w:val="231F20"/>
                            <w:sz w:val="18"/>
                          </w:rPr>
                          <w:t/>
                        </w:r>
                        <w:r>
                          <w:rPr>
                            <w:color w:val="231F20"/>
                            <w:spacing w:val="60"/>
                            <w:sz w:val="18"/>
                          </w:rPr>
                          <w:t/>
                        </w:r>
                        <w:r>
                          <w:rPr>
                            <w:color w:val="231F20"/>
                            <w:sz w:val="18"/>
                          </w:rPr>
                          <w:t/>
                        </w:r>
                        <w:r>
                          <w:rPr>
                            <w:color w:val="231F20"/>
                            <w:spacing w:val="60"/>
                            <w:sz w:val="18"/>
                          </w:rPr>
                          <w:t/>
                        </w:r>
                        <w:r>
                          <w:rPr>
                            <w:color w:val="231F20"/>
                            <w:sz w:val="18"/>
                          </w:rPr>
                          <w:t/>
                        </w:r>
                      </w:p>
                      <w:p>
                        <w:pPr>
                          <w:pStyle w:val="TableParagraph"/>
                          <w:spacing w:before="9" w:line="254" w:lineRule="auto"/>
                          <w:ind w:right="225"/>
                          <w:jc w:val="both"/>
                          <w:rPr>
                            <w:sz w:val="18"/>
                          </w:rPr>
                        </w:pPr>
                        <w:r>
                          <w:rPr>
                            <w:rFonts w:ascii="Cambria" w:hAnsi="Cambria"/>
                            <w:color w:val="231F20"/>
                            <w:sz w:val="18"/>
                          </w:rPr>
                          <w:t/>
                        </w:r>
                        <w:r>
                          <w:rPr>
                            <w:rFonts w:ascii="Cambria" w:hAnsi="Cambria"/>
                            <w:color w:val="231F20"/>
                            <w:spacing w:val="39"/>
                            <w:sz w:val="18"/>
                          </w:rPr>
                          <w:t/>
                        </w:r>
                        <w:r>
                          <w:rPr>
                            <w:color w:val="231F20"/>
                            <w:sz w:val="18"/>
                          </w:rPr>
                          <w:t/>
                        </w:r>
                        <w:r>
                          <w:rPr>
                            <w:color w:val="231F20"/>
                            <w:spacing w:val="1"/>
                            <w:sz w:val="18"/>
                          </w:rPr>
                          <w:t/>
                        </w:r>
                        <w:r>
                          <w:rPr>
                            <w:color w:val="231F20"/>
                            <w:sz w:val="18"/>
                            <w:rFonts w:hint="eastAsia" w:eastAsia="宋体"/>
                          </w:rPr>
                          <w:t xml:space="preserve">真实障碍训练:参与者戴着比真实物体训练更有效的步态带，在走廊上跨越泡沫障碍。跨越物体和各种行走障碍物的能力间隔为15-22英寸。中风后偏瘫患者的特点。</w:t>
                        </w:r>
                        <w:r>
                          <w:rPr>
                            <w:color w:val="231F20"/>
                            <w:spacing w:val="1"/>
                            <w:sz w:val="18"/>
                          </w:rPr>
                          <w:t/>
                        </w:r>
                        <w:r>
                          <w:rPr>
                            <w:color w:val="231F20"/>
                            <w:spacing w:val="-1"/>
                            <w:sz w:val="18"/>
                          </w:rPr>
                          <w:t/>
                        </w:r>
                        <w:r>
                          <w:rPr>
                            <w:color w:val="231F20"/>
                            <w:spacing w:val="11"/>
                            <w:sz w:val="18"/>
                          </w:rPr>
                          <w:t/>
                        </w:r>
                        <w:r>
                          <w:rPr>
                            <w:color w:val="231F20"/>
                            <w:spacing w:val="-1"/>
                            <w:sz w:val="18"/>
                          </w:rPr>
                          <w:t/>
                        </w:r>
                        <w:r>
                          <w:rPr>
                            <w:color w:val="231F20"/>
                            <w:spacing w:val="13"/>
                            <w:sz w:val="18"/>
                          </w:rPr>
                          <w:t/>
                        </w:r>
                        <w:r>
                          <w:rPr>
                            <w:color w:val="231F20"/>
                            <w:spacing w:val="-1"/>
                            <w:sz w:val="18"/>
                          </w:rPr>
                          <w:t/>
                        </w:r>
                        <w:r>
                          <w:rPr>
                            <w:color w:val="231F20"/>
                            <w:spacing w:val="12"/>
                            <w:sz w:val="18"/>
                          </w:rPr>
                          <w:t/>
                        </w:r>
                        <w:r>
                          <w:rPr>
                            <w:color w:val="231F20"/>
                            <w:spacing w:val="-1"/>
                            <w:sz w:val="18"/>
                          </w:rPr>
                          <w:t/>
                        </w:r>
                        <w:r>
                          <w:rPr>
                            <w:color w:val="231F20"/>
                            <w:spacing w:val="13"/>
                            <w:sz w:val="18"/>
                          </w:rPr>
                          <w:t/>
                        </w:r>
                        <w:r>
                          <w:rPr>
                            <w:color w:val="231F20"/>
                            <w:spacing w:val="-1"/>
                            <w:sz w:val="18"/>
                          </w:rPr>
                          <w:t/>
                        </w:r>
                        <w:r>
                          <w:rPr>
                            <w:color w:val="231F20"/>
                            <w:spacing w:val="13"/>
                            <w:sz w:val="18"/>
                          </w:rPr>
                          <w:t/>
                        </w:r>
                        <w:r>
                          <w:rPr>
                            <w:color w:val="231F20"/>
                            <w:sz w:val="18"/>
                          </w:rPr>
                          <w:t/>
                        </w:r>
                        <w:r>
                          <w:rPr>
                            <w:color w:val="231F20"/>
                            <w:spacing w:val="12"/>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6"/>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2"/>
                            <w:sz w:val="18"/>
                          </w:rPr>
                          <w:t/>
                        </w:r>
                        <w:r>
                          <w:rPr>
                            <w:color w:val="231F20"/>
                            <w:sz w:val="18"/>
                          </w:rPr>
                          <w:t/>
                        </w:r>
                      </w:p>
                    </w:tc>
                  </w:tr>
                </w:tbl>
                <w:p>
                  <w:pPr>
                    <w:pStyle w:val="BodyText"/>
                  </w:pPr>
                </w:p>
              </w:txbxContent>
            </v:textbox>
          </v:shape>
        </w:pict>
      </w:r>
      <w:r>
        <w:rPr/>
      </w:r>
    </w:p>
    <w:p>
      <w:pPr>
        <w:pStyle w:val="BodyText"/>
        <w:spacing w:before="8"/>
        <w:rPr>
          <w:sz w:val="12"/>
        </w:rPr>
      </w:pPr>
    </w:p>
    <w:p>
      <w:pPr>
        <w:spacing w:after="0"/>
        <w:rPr>
          <w:sz w:val="12"/>
        </w:rPr>
        <w:sectPr>
          <w:pgSz w:w="12060" w:h="14580"/>
          <w:pgMar w:top="1300" w:right="260" w:bottom="720" w:left="1280" w:header="0" w:footer="523"/>
        </w:sectPr>
      </w:pPr>
    </w:p>
    <w:p>
      <w:pPr>
        <w:pStyle w:val="BodyText"/>
        <w:spacing w:before="108" w:line="249" w:lineRule="auto"/>
        <w:ind w:left="100" w:right="38"/>
        <w:jc w:val="both"/>
        <w:rPr/>
      </w:pPr>
      <w:r>
        <w:rPr/>
        <w:drawing>
          <wp:anchor distT="0" distB="0" distL="0" distR="0" simplePos="0" relativeHeight="1574758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5" name="image1.png"/>
            <wp:cNvGraphicFramePr>
              <a:graphicFrameLocks noChangeAspect="1"/>
            </wp:cNvGraphicFramePr>
            <a:graphic>
              <a:graphicData uri="http://schemas.openxmlformats.org/drawingml/2006/picture">
                <pic:pic>
                  <pic:nvPicPr>
                    <pic:cNvPr id="76"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VR在身体康复中的应用。身体康复的研究领域包括中风康复、脑损伤、帕金森病、矫形康复、平衡训练、轮椅活动和日常生活的功能活动。霍尔登从这篇评论中得出结论，残疾人有能力在虚拟现实环境中学习，这种学习成功完全转移到现实世界的环境中。在这些结论的一个重要延伸中，尤等人(2005)发现了虚拟现实训练不仅能改善运动恢复，而且对神经系统有益的证据。他们的功能磁共振成像结果显示</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p>
    <w:p>
      <w:pPr>
        <w:pStyle w:val="BodyText"/>
        <w:spacing w:before="108" w:line="249" w:lineRule="auto"/>
        <w:ind w:left="100" w:right="1898"/>
        <w:jc w:val="both"/>
        <w:rPr/>
      </w:pPr>
      <w:r>
        <w:rPr/>
        <w:br w:type="column"/>
      </w:r>
      <w:r>
        <w:rPr>
          <w:color w:val="231F20"/>
          <w:spacing w:val="-3"/>
        </w:rPr>
        <w:t/>
      </w:r>
      <w:r>
        <w:rPr>
          <w:color w:val="231F20"/>
          <w:spacing w:val="-17"/>
        </w:rPr>
        <w:t/>
      </w:r>
      <w:r>
        <w:rPr>
          <w:color w:val="231F20"/>
          <w:spacing w:val="-3"/>
        </w:rPr>
        <w:t/>
      </w:r>
      <w:r>
        <w:rPr>
          <w:color w:val="231F20"/>
          <w:spacing w:val="-17"/>
        </w:rPr>
        <w:t/>
      </w:r>
      <w:r>
        <w:rPr>
          <w:color w:val="231F20"/>
          <w:spacing w:val="-3"/>
        </w:rPr>
        <w:t/>
      </w:r>
      <w:r>
        <w:rPr>
          <w:color w:val="231F20"/>
          <w:spacing w:val="-17"/>
        </w:rPr>
        <w:t/>
      </w:r>
      <w:r>
        <w:rPr>
          <w:color w:val="231F20"/>
          <w:spacing w:val="-3"/>
        </w:rPr>
        <w:t/>
      </w:r>
      <w:r>
        <w:rPr>
          <w:color w:val="231F20"/>
          <w:spacing w:val="-17"/>
        </w:rPr>
        <w:t/>
      </w:r>
      <w:r>
        <w:rPr>
          <w:color w:val="231F20"/>
          <w:spacing w:val="-3"/>
        </w:rPr>
        <w:t/>
      </w:r>
      <w:r>
        <w:rPr>
          <w:color w:val="231F20"/>
          <w:spacing w:val="-17"/>
        </w:rPr>
        <w:t/>
      </w:r>
      <w:r>
        <w:rPr>
          <w:color w:val="231F20"/>
          <w:spacing w:val="-2"/>
        </w:rPr>
        <w:t/>
      </w:r>
      <w:r>
        <w:rPr>
          <w:color w:val="231F20"/>
          <w:spacing w:val="-16"/>
        </w:rPr>
        <w:t/>
      </w:r>
      <w:r>
        <w:rPr>
          <w:color w:val="231F20"/>
          <w:spacing w:val="-2"/>
        </w:rPr>
        <w:t/>
      </w:r>
      <w:r>
        <w:rPr>
          <w:color w:val="231F20"/>
          <w:spacing w:val="-17"/>
        </w:rPr>
        <w:t/>
      </w:r>
      <w:r>
        <w:rPr>
          <w:color w:val="231F20"/>
          <w:spacing w:val="-2"/>
        </w:rPr>
        <w:t/>
      </w:r>
      <w:r>
        <w:rPr>
          <w:color w:val="231F20"/>
          <w:spacing w:val="-17"/>
        </w:rPr>
        <w:t/>
      </w:r>
      <w:r>
        <w:rPr>
          <w:color w:val="231F20"/>
          <w:spacing w:val="-2"/>
        </w:rPr>
        <w:t/>
      </w:r>
      <w:r>
        <w:rPr>
          <w:color w:val="231F20"/>
          <w:spacing w:val="-48"/>
        </w:rPr>
        <w:t/>
      </w:r>
      <w:r>
        <w:rPr>
          <w:color w:val="231F20"/>
          <w:rFonts w:hint="eastAsia" w:eastAsia="宋体"/>
        </w:rPr>
        <w:t xml:space="preserve">虚拟现实训练诱导了大脑皮层激活的重组，从异常的同侧到正常的对侧感觉运动皮层激活，他们描述这在慢性中风患者运动功能的恢复中起着重要作用。最近，博希尔、阿里恰和比奥卡(2011年)以及蒂埃里、莫罗纳、保鲁奇和约萨(2018年)提供了康复虚拟现实培训应用范围的最新情况。</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8"/>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p>
    <w:p>
      <w:pPr>
        <w:pStyle w:val="BodyText"/>
        <w:spacing w:before="224" w:line="247" w:lineRule="auto"/>
        <w:ind w:left="100" w:right="1899"/>
        <w:jc w:val="both"/>
        <w:rPr/>
      </w:pPr>
      <w:r>
        <w:rPr>
          <w:rFonts w:hint="eastAsia" w:eastAsia="宋体"/>
          <w:color w:val="231F20"/>
        </w:rPr>
        <w:t xml:space="preserve">不要把模拟作为一种简化方法。职业治疗的一个常见做法是让病人模仿任务表现，</w:t>
      </w:r>
      <w:r>
        <w:rPr>
          <w:rFonts w:ascii="Cambria"/>
          <w:color w:val="231F20"/>
          <w:spacing w:val="1"/>
        </w:rPr>
        <w:t/>
      </w:r>
      <w:r>
        <w:rPr>
          <w:rFonts w:ascii="Cambria"/>
          <w:color w:val="231F20"/>
        </w:rPr>
        <w:t/>
      </w:r>
      <w:r>
        <w:rPr>
          <w:color w:val="231F20"/>
        </w:rPr>
        <w:t/>
      </w:r>
      <w:r>
        <w:rPr>
          <w:color w:val="231F20"/>
          <w:spacing w:val="1"/>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p>
    <w:p>
      <w:pPr>
        <w:spacing w:after="0" w:line="247" w:lineRule="auto"/>
        <w:jc w:val="both"/>
        <w:sectPr>
          <w:type w:val="continuous"/>
          <w:pgSz w:w="12060" w:h="14580"/>
          <w:pgMar w:top="1300" w:right="260" w:bottom="720" w:left="1280"/>
          <w:cols w:equalWidth="0" w:num="2">
            <w:col w:w="4221" w:space="219"/>
            <w:col w:w="6080"/>
          </w:cols>
        </w:sectPr>
      </w:pPr>
    </w:p>
    <w:p>
      <w:pPr>
        <w:tabs>
          <w:tab w:val="right" w:leader="none" w:pos="9399"/>
        </w:tabs>
        <w:spacing w:before="97"/>
        <w:ind w:left="4857" w:right="0" w:firstLine="0"/>
        <w:jc w:val="left"/>
        <w:rPr>
          <w:sz w:val="18"/>
          <w:w w:val="105"/>
        </w:rPr>
      </w:pPr>
      <w:r>
        <w:rPr>
          <w:color w:val="231F20"/>
          <w:sz w:val="18"/>
        </w:rPr>
        <w:t/>
      </w:r>
      <w:r>
        <w:rPr>
          <w:color w:val="231F20"/>
          <w:spacing w:val="-12"/>
          <w:w w:val="105"/>
          <w:sz w:val="18"/>
        </w:rPr>
        <w:t/>
      </w:r>
      <w:r>
        <w:rPr>
          <w:color w:val="231F20"/>
          <w:sz w:val="18"/>
        </w:rPr>
        <w:t/>
      </w:r>
      <w:r>
        <w:rPr>
          <w:color w:val="231F20"/>
          <w:spacing w:val="24"/>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Pr>
        <w:t/>
      </w:r>
      <w:r>
        <w:rPr>
          <w:color w:val="231F20"/>
          <w:spacing w:val="-12"/>
          <w:w w:val="105"/>
          <w:sz w:val="18"/>
        </w:rPr>
        <w:t/>
      </w:r>
      <w:r>
        <w:rPr>
          <w:color w:val="231F20"/>
          <w:sz w:val="18"/>
        </w:rPr>
        <w:t/>
      </w:r>
      <w:r>
        <w:rPr>
          <w:color w:val="231F20"/>
          <w:spacing w:val="-11"/>
          <w:w w:val="105"/>
          <w:sz w:val="18"/>
        </w:rPr>
        <w:t/>
      </w:r>
      <w:r>
        <w:rPr>
          <w:color w:val="231F20"/>
          <w:sz w:val="18"/>
        </w:rPr>
        <w:t/>
      </w:r>
      <w:r>
        <w:rPr>
          <w:color w:val="231F20"/>
          <w:spacing w:val="-11"/>
          <w:w w:val="105"/>
          <w:sz w:val="18"/>
        </w:rPr>
        <w:t/>
      </w:r>
      <w:r>
        <w:rPr>
          <w:color w:val="231F20"/>
          <w:sz w:val="18"/>
          <w:rFonts w:hint="eastAsia" w:eastAsia="宋体"/>
        </w:rPr>
        <w:t xml:space="preserve">第18章■整体和部分练习</w:t>
        <w:tab/>
        <w:t>447</w:t>
      </w:r>
    </w:p>
    <w:p>
      <w:pPr>
        <w:spacing w:after="0"/>
        <w:jc w:val="left"/>
        <w:rPr>
          <w:sz w:val="18"/>
        </w:rPr>
        <w:sectPr>
          <w:pgSz w:w="12060" w:h="14580"/>
          <w:pgMar w:top="1300" w:right="260" w:bottom="720" w:left="1280" w:header="0" w:footer="523"/>
        </w:sectPr>
      </w:pPr>
    </w:p>
    <w:p>
      <w:pPr>
        <w:pStyle w:val="BodyText"/>
        <w:spacing w:before="4"/>
        <w:rPr>
          <w:sz w:val="23"/>
        </w:rPr>
      </w:pPr>
      <w:r>
        <w:rPr/>
        <w:drawing>
          <wp:anchor distT="0" distB="0" distL="0" distR="0" simplePos="0" relativeHeight="1574860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77" name="image1.png"/>
            <wp:cNvGraphicFramePr>
              <a:graphicFrameLocks noChangeAspect="1"/>
            </wp:cNvGraphicFramePr>
            <a:graphic>
              <a:graphicData uri="http://schemas.openxmlformats.org/drawingml/2006/picture">
                <pic:pic>
                  <pic:nvPicPr>
                    <pic:cNvPr id="7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912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9" name="image1.png"/>
            <wp:cNvGraphicFramePr>
              <a:graphicFrameLocks noChangeAspect="1"/>
            </wp:cNvGraphicFramePr>
            <a:graphic>
              <a:graphicData uri="http://schemas.openxmlformats.org/drawingml/2006/picture">
                <pic:pic>
                  <pic:nvPicPr>
                    <pic:cNvPr id="8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1" w:line="249" w:lineRule="auto"/>
        <w:ind w:left="880"/>
        <w:jc w:val="both"/>
        <w:rPr/>
      </w:pPr>
      <w:r>
        <w:rPr>
          <w:color w:val="231F20"/>
        </w:rPr>
        <w:t/>
      </w:r>
      <w:r>
        <w:rPr>
          <w:color w:val="231F20"/>
          <w:spacing w:val="1"/>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rFonts w:hint="eastAsia" w:eastAsia="宋体"/>
        </w:rPr>
        <w:t xml:space="preserve">或者假装他们在执行任务。例如，治疗师让病人在没有杯子的情况下模仿这个完整的动作，而不是让病人伸手去拿一杯水喝。这种方法的问题在于模拟动作和真实动作的运动模式不同。</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p>
    <w:p>
      <w:pPr>
        <w:pStyle w:val="BodyText"/>
        <w:spacing w:before="5" w:line="249" w:lineRule="auto"/>
        <w:ind w:left="88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马修兹和韦德(1995)清楚地证明了正常成人和多发性硬化症成人在三种不同任务中的运动模式差异。这三项任务是用勺子吃苹果酱，用杯子喝水，翻一本书。作者比较了两种不同类型的模仿:有对象和没有对象。对于正常人和多发性硬化症参与者来说，三项任务的运动学特征揭示了真实和模拟情况下独特的不同特征。</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p>
    <w:p>
      <w:pPr>
        <w:pStyle w:val="BodyText"/>
        <w:spacing w:before="9" w:line="249" w:lineRule="auto"/>
        <w:ind w:left="88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虽然这个实验和情况具体涉及物理康复环境中的特定患者群体，但结果对所有技能学习情况都有影响。当简化一项技能的练习时，医生、老师或教练应该让这个人完成这项自然技能。在前一节描述的每种简化方法中，情况总是如此。</w:t>
      </w:r>
      <w:r>
        <w:rPr>
          <w:color w:val="231F20"/>
          <w:spacing w:val="-47"/>
        </w:rPr>
        <w:t/>
      </w:r>
      <w:r>
        <w:rPr>
          <w:color w:val="231F20"/>
        </w:rPr>
        <w:t/>
      </w:r>
      <w:r>
        <w:rPr>
          <w:color w:val="231F20"/>
          <w:spacing w:val="1"/>
        </w:rPr>
        <w:t/>
      </w:r>
      <w:r>
        <w:rPr>
          <w:color w:val="231F20"/>
        </w:rPr>
        <w:t/>
      </w:r>
    </w:p>
    <w:p>
      <w:pPr>
        <w:pStyle w:val="BodyText"/>
        <w:spacing w:before="10"/>
        <w:rPr>
          <w:sz w:val="32"/>
        </w:rPr>
      </w:pPr>
    </w:p>
    <w:p>
      <w:pPr>
        <w:pStyle w:val="Heading1"/>
        <w:spacing w:before="1"/>
        <w:ind w:left="880" w:right="846"/>
        <w:rPr/>
      </w:pPr>
      <w:r>
        <w:rPr>
          <w:color w:val="231F20"/>
          <w:rFonts w:hint="eastAsia" w:eastAsia="宋体"/>
        </w:rPr>
        <w:t xml:space="preserve">整体练习中局部练习的注意方法</w:t>
      </w:r>
      <w:r>
        <w:rPr>
          <w:color w:val="231F20"/>
          <w:spacing w:val="-51"/>
        </w:rPr>
        <w:t/>
      </w:r>
      <w:r>
        <w:rPr>
          <w:color w:val="231F20"/>
        </w:rPr>
        <w:t/>
      </w:r>
      <w:r>
        <w:rPr>
          <w:color w:val="231F20"/>
          <w:spacing w:val="1"/>
        </w:rPr>
        <w:t/>
      </w:r>
      <w:r>
        <w:rPr>
          <w:color w:val="231F20"/>
        </w:rPr>
        <w:t/>
      </w:r>
      <w:r>
        <w:rPr>
          <w:color w:val="231F20"/>
          <w:spacing w:val="-1"/>
        </w:rPr>
        <w:t/>
      </w:r>
      <w:r>
        <w:rPr>
          <w:color w:val="231F20"/>
        </w:rPr>
        <w:t/>
      </w:r>
    </w:p>
    <w:p>
      <w:pPr>
        <w:pStyle w:val="BodyText"/>
        <w:spacing w:before="127" w:line="254" w:lineRule="auto"/>
        <w:ind w:left="880"/>
        <w:jc w:val="both"/>
        <w:rPr/>
      </w:pP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7"/>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Fonts w:hint="eastAsia" w:eastAsia="宋体"/>
        </w:rPr>
        <w:t xml:space="preserve">有时候，为了练习而把一项技能的各个部分分开是不明智的，也是不实际的。然而，这并不意味着学习者不能练习全部技能的一部分。可以把整个技能练出来，但是要把注意力集中在需要工作的具体部位。这种方法既提供了局部练习的优势，即强调技能的特定部分有助于提高这些部分，也提供了整体练习的优势，即强调技能的各个部分如何相互关联以产生熟练的表现。</w:t>
      </w:r>
      <w:r>
        <w:rPr>
          <w:color w:val="231F20"/>
          <w:spacing w:val="1"/>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p>
    <w:p>
      <w:pPr>
        <w:pStyle w:val="BodyText"/>
        <w:spacing w:line="254" w:lineRule="auto"/>
        <w:ind w:left="880" w:firstLine="240"/>
        <w:jc w:val="both"/>
        <w:rPr/>
      </w:pPr>
      <w:r>
        <w:rPr>
          <w:color w:val="231F20"/>
          <w:spacing w:val="-7"/>
          <w:rFonts w:hint="eastAsia" w:eastAsia="宋体"/>
        </w:rPr>
        <w:t xml:space="preserve">注意理论和研究证据都支持这种注意方法。在第九章讨论的卡尼曼注意力模型中，一个重要的</w:t>
      </w:r>
      <w:r>
        <w:rPr>
          <w:color w:val="231F20"/>
          <w:spacing w:val="-14"/>
        </w:rPr>
        <w:t/>
      </w:r>
      <w:r>
        <w:rPr>
          <w:color w:val="231F20"/>
          <w:spacing w:val="-6"/>
        </w:rPr>
        <w:t/>
      </w:r>
      <w:r>
        <w:rPr>
          <w:color w:val="231F20"/>
          <w:spacing w:val="-14"/>
        </w:rPr>
        <w:t/>
      </w:r>
      <w:r>
        <w:rPr>
          <w:color w:val="231F20"/>
          <w:spacing w:val="-6"/>
        </w:rPr>
        <w:t/>
      </w:r>
      <w:r>
        <w:rPr>
          <w:color w:val="231F20"/>
          <w:spacing w:val="-14"/>
        </w:rPr>
        <w:t/>
      </w:r>
      <w:r>
        <w:rPr>
          <w:color w:val="231F20"/>
          <w:spacing w:val="-6"/>
        </w:rPr>
        <w:t/>
      </w:r>
      <w:r>
        <w:rPr>
          <w:color w:val="231F20"/>
          <w:spacing w:val="-14"/>
        </w:rPr>
        <w:t/>
      </w:r>
      <w:r>
        <w:rPr>
          <w:color w:val="231F20"/>
          <w:spacing w:val="-6"/>
        </w:rPr>
        <w:t/>
      </w:r>
      <w:r>
        <w:rPr>
          <w:color w:val="231F20"/>
          <w:spacing w:val="-13"/>
        </w:rPr>
        <w:t/>
      </w:r>
      <w:r>
        <w:rPr>
          <w:color w:val="231F20"/>
          <w:spacing w:val="-6"/>
        </w:rPr>
        <w:t/>
      </w:r>
      <w:r>
        <w:rPr>
          <w:color w:val="231F20"/>
          <w:spacing w:val="-14"/>
        </w:rPr>
        <w:t/>
      </w:r>
      <w:r>
        <w:rPr>
          <w:color w:val="231F20"/>
          <w:spacing w:val="-6"/>
        </w:rPr>
        <w:t/>
      </w:r>
      <w:r>
        <w:rPr>
          <w:color w:val="231F20"/>
          <w:spacing w:val="-48"/>
        </w:rPr>
        <w:t/>
      </w:r>
      <w:r>
        <w:rPr>
          <w:color w:val="231F20"/>
          <w:spacing w:val="-6"/>
        </w:rPr>
        <w:t/>
      </w:r>
      <w:r>
        <w:rPr>
          <w:color w:val="231F20"/>
          <w:spacing w:val="-14"/>
        </w:rPr>
        <w:t/>
      </w:r>
      <w:r>
        <w:rPr>
          <w:color w:val="231F20"/>
          <w:spacing w:val="-6"/>
        </w:rPr>
        <w:t/>
      </w:r>
      <w:r>
        <w:rPr>
          <w:color w:val="231F20"/>
          <w:spacing w:val="-14"/>
        </w:rPr>
        <w:t/>
      </w:r>
      <w:r>
        <w:rPr>
          <w:color w:val="231F20"/>
          <w:spacing w:val="-6"/>
        </w:rPr>
        <w:t/>
      </w:r>
      <w:r>
        <w:rPr>
          <w:color w:val="231F20"/>
          <w:spacing w:val="-14"/>
        </w:rPr>
        <w:t/>
      </w:r>
      <w:r>
        <w:rPr>
          <w:color w:val="231F20"/>
          <w:spacing w:val="-6"/>
        </w:rPr>
        <w:t/>
      </w:r>
      <w:r>
        <w:rPr>
          <w:color w:val="231F20"/>
          <w:spacing w:val="-14"/>
        </w:rPr>
        <w:t/>
      </w:r>
      <w:r>
        <w:rPr>
          <w:color w:val="231F20"/>
          <w:spacing w:val="-6"/>
        </w:rPr>
        <w:t/>
      </w:r>
      <w:r>
        <w:rPr>
          <w:color w:val="231F20"/>
          <w:spacing w:val="-14"/>
        </w:rPr>
        <w:t/>
      </w:r>
      <w:r>
        <w:rPr>
          <w:color w:val="231F20"/>
          <w:spacing w:val="-6"/>
        </w:rPr>
        <w:t/>
      </w:r>
      <w:r>
        <w:rPr>
          <w:color w:val="231F20"/>
          <w:spacing w:val="-13"/>
        </w:rPr>
        <w:t/>
      </w:r>
      <w:r>
        <w:rPr>
          <w:color w:val="231F20"/>
          <w:spacing w:val="-5"/>
        </w:rPr>
        <w:t/>
      </w:r>
      <w:r>
        <w:rPr>
          <w:color w:val="231F20"/>
          <w:spacing w:val="-14"/>
        </w:rPr>
        <w:t/>
      </w:r>
      <w:r>
        <w:rPr>
          <w:color w:val="231F20"/>
          <w:spacing w:val="-5"/>
        </w:rPr>
        <w:t/>
      </w:r>
      <w:r>
        <w:rPr>
          <w:color w:val="231F20"/>
          <w:spacing w:val="-48"/>
        </w:rPr>
        <w:t/>
      </w:r>
      <w:r>
        <w:rPr>
          <w:color w:val="231F20"/>
          <w:spacing w:val="-2"/>
        </w:rPr>
        <w:t/>
      </w:r>
      <w:r>
        <w:rPr>
          <w:color w:val="231F20"/>
          <w:spacing w:val="-8"/>
        </w:rPr>
        <w:t/>
      </w:r>
      <w:r>
        <w:rPr>
          <w:color w:val="231F20"/>
          <w:spacing w:val="-2"/>
        </w:rPr>
        <w:t/>
      </w:r>
      <w:r>
        <w:rPr>
          <w:color w:val="231F20"/>
          <w:spacing w:val="-8"/>
        </w:rPr>
        <w:t/>
      </w:r>
      <w:r>
        <w:rPr>
          <w:color w:val="231F20"/>
          <w:spacing w:val="-2"/>
        </w:rPr>
        <w:t/>
      </w:r>
      <w:r>
        <w:rPr>
          <w:color w:val="231F20"/>
          <w:spacing w:val="-8"/>
        </w:rPr>
        <w:t/>
      </w:r>
      <w:r>
        <w:rPr>
          <w:color w:val="231F20"/>
          <w:spacing w:val="-2"/>
        </w:rPr>
        <w:t/>
      </w:r>
      <w:r>
        <w:rPr>
          <w:color w:val="231F20"/>
          <w:spacing w:val="-8"/>
        </w:rPr>
        <w:t/>
      </w:r>
      <w:r>
        <w:rPr>
          <w:color w:val="231F20"/>
          <w:spacing w:val="-1"/>
        </w:rPr>
        <w:t/>
      </w:r>
      <w:r>
        <w:rPr>
          <w:color w:val="231F20"/>
          <w:spacing w:val="-8"/>
        </w:rPr>
        <w:t/>
      </w:r>
      <w:r>
        <w:rPr>
          <w:color w:val="231F20"/>
          <w:spacing w:val="-1"/>
        </w:rPr>
        <w:t/>
      </w:r>
      <w:r>
        <w:rPr>
          <w:color w:val="231F20"/>
          <w:spacing w:val="-7"/>
        </w:rPr>
        <w:t/>
      </w:r>
      <w:r>
        <w:rPr>
          <w:color w:val="231F20"/>
          <w:spacing w:val="-1"/>
        </w:rPr>
        <w:t/>
      </w:r>
      <w:r>
        <w:rPr>
          <w:color w:val="231F20"/>
          <w:spacing w:val="-8"/>
        </w:rPr>
        <w:t/>
      </w:r>
      <w:r>
        <w:rPr>
          <w:color w:val="231F20"/>
          <w:spacing w:val="-1"/>
        </w:rPr>
        <w:t/>
      </w:r>
      <w:r>
        <w:rPr>
          <w:color w:val="231F20"/>
          <w:spacing w:val="-8"/>
        </w:rPr>
        <w:t/>
      </w:r>
      <w:r>
        <w:rPr>
          <w:color w:val="231F20"/>
          <w:spacing w:val="-1"/>
        </w:rPr>
        <w:t/>
      </w:r>
    </w:p>
    <w:p>
      <w:pPr>
        <w:pStyle w:val="BodyText"/>
        <w:spacing w:before="4"/>
        <w:rPr>
          <w:sz w:val="23"/>
        </w:rPr>
      </w:pPr>
      <w:r>
        <w:rPr/>
        <w:br w:type="column"/>
      </w:r>
      <w:r>
        <w:rPr>
          <w:sz w:val="23"/>
        </w:rPr>
      </w:r>
    </w:p>
    <w:p>
      <w:pPr>
        <w:pStyle w:val="BodyText"/>
        <w:spacing w:before="1" w:line="254" w:lineRule="auto"/>
        <w:ind w:left="319" w:right="1118"/>
        <w:jc w:val="both"/>
        <w:rPr/>
      </w:pPr>
      <w:r>
        <w:rPr>
          <w:color w:val="231F20"/>
          <w:spacing w:val="-6"/>
          <w:rFonts w:hint="eastAsia" w:eastAsia="宋体"/>
        </w:rPr>
        <w:t xml:space="preserve">注意力分配策略中的一个因素叫做瞬时意图。</w:t>
      </w:r>
      <w:r>
        <w:rPr>
          <w:color w:val="231F20"/>
          <w:spacing w:val="-6"/>
          <w:rFonts w:hint="eastAsia" w:eastAsia="宋体"/>
        </w:rPr>
        <w:t xml:space="preserve">当应用于表演情境时，当一个人把他或她的注意力集中在表演的一个特定方面时，这个因素就起作用了。</w:t>
      </w:r>
      <w:r>
        <w:rPr>
          <w:color w:val="231F20"/>
          <w:spacing w:val="-6"/>
          <w:rFonts w:hint="eastAsia" w:eastAsia="宋体"/>
        </w:rPr>
        <w:t xml:space="preserve">因为我们可以通过这种方式操纵我们的注意力资源，所以我们可以在执行整个技能的同时，将注意力引向技能的特定部分。</w:t>
      </w:r>
      <w:r>
        <w:rPr>
          <w:color w:val="231F20"/>
          <w:spacing w:val="-6"/>
          <w:rFonts w:hint="eastAsia" w:eastAsia="宋体"/>
        </w:rPr>
        <w:t/>
      </w:r>
      <w:r>
        <w:rPr>
          <w:color w:val="231F20"/>
          <w:spacing w:val="-18"/>
        </w:rPr>
        <w:t/>
      </w:r>
      <w:r>
        <w:rPr>
          <w:color w:val="231F20"/>
          <w:spacing w:val="-6"/>
        </w:rPr>
        <w:t/>
      </w:r>
      <w:r>
        <w:rPr>
          <w:color w:val="231F20"/>
          <w:spacing w:val="-18"/>
        </w:rPr>
        <w:t/>
      </w:r>
      <w:r>
        <w:rPr>
          <w:color w:val="231F20"/>
          <w:spacing w:val="-6"/>
        </w:rPr>
        <w:t/>
      </w:r>
      <w:r>
        <w:rPr>
          <w:color w:val="231F20"/>
          <w:spacing w:val="-18"/>
        </w:rPr>
        <w:t/>
      </w:r>
      <w:r>
        <w:rPr>
          <w:color w:val="231F20"/>
          <w:spacing w:val="-6"/>
        </w:rPr>
        <w:t/>
      </w:r>
      <w:r>
        <w:rPr>
          <w:color w:val="231F20"/>
          <w:spacing w:val="-18"/>
        </w:rPr>
        <w:t/>
      </w:r>
      <w:r>
        <w:rPr>
          <w:color w:val="231F20"/>
          <w:spacing w:val="-6"/>
        </w:rPr>
        <w:t/>
      </w:r>
      <w:r>
        <w:rPr>
          <w:color w:val="231F20"/>
          <w:spacing w:val="-18"/>
        </w:rPr>
        <w:t/>
      </w:r>
      <w:r>
        <w:rPr>
          <w:color w:val="231F20"/>
          <w:spacing w:val="-6"/>
        </w:rPr>
        <w:t/>
      </w:r>
      <w:r>
        <w:rPr>
          <w:color w:val="231F20"/>
          <w:spacing w:val="-18"/>
        </w:rPr>
        <w:t/>
      </w:r>
      <w:r>
        <w:rPr>
          <w:color w:val="231F20"/>
          <w:spacing w:val="-6"/>
        </w:rPr>
        <w:t/>
      </w:r>
      <w:r>
        <w:rPr>
          <w:color w:val="231F20"/>
          <w:spacing w:val="-18"/>
        </w:rPr>
        <w:t/>
      </w:r>
      <w:r>
        <w:rPr>
          <w:i/>
          <w:color w:val="231F20"/>
          <w:spacing w:val="-6"/>
        </w:rPr>
        <w:t/>
      </w:r>
      <w:r>
        <w:rPr>
          <w:i/>
          <w:color w:val="231F20"/>
          <w:spacing w:val="-48"/>
        </w:rPr>
        <w:t/>
      </w:r>
      <w:r>
        <w:rPr>
          <w:i/>
          <w:color w:val="231F20"/>
          <w:spacing w:val="-3"/>
        </w:rPr>
        <w:t/>
      </w:r>
      <w:r>
        <w:rPr>
          <w:color w:val="231F20"/>
          <w:spacing w:val="-3"/>
        </w:rPr>
        <w:t/>
      </w:r>
      <w:r>
        <w:rPr>
          <w:color w:val="231F20"/>
          <w:spacing w:val="-2"/>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spacing w:val="-6"/>
        </w:rPr>
        <w:t/>
      </w:r>
      <w:r>
        <w:rPr>
          <w:color w:val="231F20"/>
          <w:spacing w:val="-15"/>
        </w:rPr>
        <w:t/>
      </w:r>
      <w:r>
        <w:rPr>
          <w:color w:val="231F20"/>
          <w:spacing w:val="-6"/>
        </w:rPr>
        <w:t/>
      </w:r>
      <w:r>
        <w:rPr>
          <w:color w:val="231F20"/>
          <w:spacing w:val="-15"/>
        </w:rPr>
        <w:t/>
      </w:r>
      <w:r>
        <w:rPr>
          <w:color w:val="231F20"/>
          <w:spacing w:val="-6"/>
        </w:rPr>
        <w:t/>
      </w:r>
      <w:r>
        <w:rPr>
          <w:color w:val="231F20"/>
          <w:spacing w:val="-15"/>
        </w:rPr>
        <w:t/>
      </w:r>
      <w:r>
        <w:rPr>
          <w:color w:val="231F20"/>
          <w:spacing w:val="-6"/>
        </w:rPr>
        <w:t/>
      </w:r>
      <w:r>
        <w:rPr>
          <w:color w:val="231F20"/>
          <w:spacing w:val="-15"/>
        </w:rPr>
        <w:t/>
      </w:r>
      <w:r>
        <w:rPr>
          <w:color w:val="231F20"/>
          <w:spacing w:val="-6"/>
        </w:rPr>
        <w:t/>
      </w:r>
      <w:r>
        <w:rPr>
          <w:color w:val="231F20"/>
          <w:spacing w:val="-15"/>
        </w:rPr>
        <w:t/>
      </w:r>
      <w:r>
        <w:rPr>
          <w:color w:val="231F20"/>
          <w:spacing w:val="-6"/>
        </w:rPr>
        <w:t/>
      </w:r>
      <w:r>
        <w:rPr>
          <w:color w:val="231F20"/>
          <w:spacing w:val="-15"/>
        </w:rPr>
        <w:t/>
      </w:r>
      <w:r>
        <w:rPr>
          <w:color w:val="231F20"/>
          <w:spacing w:val="-6"/>
        </w:rPr>
        <w:t/>
      </w:r>
      <w:r>
        <w:rPr>
          <w:color w:val="231F20"/>
          <w:spacing w:val="-15"/>
        </w:rPr>
        <w:t/>
      </w:r>
      <w:r>
        <w:rPr>
          <w:color w:val="231F20"/>
          <w:spacing w:val="-6"/>
        </w:rPr>
        <w:t/>
      </w:r>
      <w:r>
        <w:rPr>
          <w:color w:val="231F20"/>
          <w:spacing w:val="-15"/>
        </w:rPr>
        <w:t/>
      </w:r>
      <w:r>
        <w:rPr>
          <w:color w:val="231F20"/>
          <w:spacing w:val="-5"/>
        </w:rPr>
        <w:t/>
      </w:r>
      <w:r>
        <w:rPr>
          <w:color w:val="231F20"/>
          <w:spacing w:val="-15"/>
        </w:rPr>
        <w:t/>
      </w:r>
      <w:r>
        <w:rPr>
          <w:color w:val="231F20"/>
          <w:spacing w:val="-5"/>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3"/>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48"/>
        </w:rPr>
        <w:t/>
      </w:r>
      <w:r>
        <w:rPr>
          <w:color w:val="231F20"/>
          <w:spacing w:val="-6"/>
        </w:rPr>
        <w:t/>
      </w:r>
      <w:r>
        <w:rPr>
          <w:color w:val="231F20"/>
          <w:spacing w:val="-13"/>
        </w:rPr>
        <w:t/>
      </w:r>
      <w:r>
        <w:rPr>
          <w:color w:val="231F20"/>
          <w:spacing w:val="-6"/>
        </w:rPr>
        <w:t/>
      </w:r>
      <w:r>
        <w:rPr>
          <w:color w:val="231F20"/>
          <w:spacing w:val="-13"/>
        </w:rPr>
        <w:t/>
      </w:r>
      <w:r>
        <w:rPr>
          <w:color w:val="231F20"/>
          <w:spacing w:val="-6"/>
        </w:rPr>
        <w:t/>
      </w:r>
      <w:r>
        <w:rPr>
          <w:color w:val="231F20"/>
          <w:spacing w:val="-13"/>
        </w:rPr>
        <w:t/>
      </w:r>
      <w:r>
        <w:rPr>
          <w:color w:val="231F20"/>
          <w:spacing w:val="-6"/>
        </w:rPr>
        <w:t/>
      </w:r>
      <w:r>
        <w:rPr>
          <w:color w:val="231F20"/>
          <w:spacing w:val="-13"/>
        </w:rPr>
        <w:t/>
      </w:r>
      <w:r>
        <w:rPr>
          <w:color w:val="231F20"/>
          <w:spacing w:val="-6"/>
        </w:rPr>
        <w:t/>
      </w:r>
      <w:r>
        <w:rPr>
          <w:color w:val="231F20"/>
          <w:spacing w:val="-13"/>
        </w:rPr>
        <w:t/>
      </w:r>
      <w:r>
        <w:rPr>
          <w:color w:val="231F20"/>
          <w:spacing w:val="-6"/>
        </w:rPr>
        <w:t/>
      </w:r>
    </w:p>
    <w:p>
      <w:pPr>
        <w:pStyle w:val="BodyText"/>
        <w:spacing w:line="254" w:lineRule="auto"/>
        <w:ind w:left="319" w:right="1119" w:firstLine="240"/>
        <w:jc w:val="both"/>
        <w:rPr/>
      </w:pP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48"/>
        </w:rPr>
        <w:t/>
      </w:r>
      <w:r>
        <w:rPr>
          <w:color w:val="231F20"/>
        </w:rPr>
        <w:t/>
      </w:r>
      <w:r>
        <w:rPr>
          <w:color w:val="231F20"/>
          <w:spacing w:val="47"/>
        </w:rPr>
        <w:t/>
      </w:r>
      <w:r>
        <w:rPr>
          <w:color w:val="231F20"/>
        </w:rPr>
        <w:t/>
      </w:r>
      <w:r>
        <w:rPr>
          <w:color w:val="231F20"/>
          <w:spacing w:val="48"/>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0"/>
        </w:rPr>
        <w:t/>
      </w:r>
      <w:r>
        <w:rPr>
          <w:color w:val="231F20"/>
          <w:spacing w:val="-2"/>
        </w:rPr>
        <w:t/>
      </w:r>
      <w:r>
        <w:rPr>
          <w:color w:val="231F20"/>
          <w:spacing w:val="-11"/>
        </w:rPr>
        <w:t/>
      </w:r>
      <w:r>
        <w:rPr>
          <w:color w:val="231F20"/>
          <w:spacing w:val="-2"/>
        </w:rPr>
        <w:t/>
      </w:r>
      <w:r>
        <w:rPr>
          <w:color w:val="231F20"/>
          <w:spacing w:val="-48"/>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48"/>
        </w:rPr>
        <w:t/>
      </w:r>
      <w:r>
        <w:rPr>
          <w:color w:val="231F20"/>
          <w:rFonts w:hint="eastAsia" w:eastAsia="宋体"/>
        </w:rPr>
        <w:t xml:space="preserve">支持在部分实践中使用这种注意力引导策略的研究证据的一个例子是戈珀、韦尔和西格尔(1989)的一项实验。参与者学习了一种复杂的计算机游戏，称为太空堡垒游戏，要求一个人掌握感知、认知和运动技能，并获得规则和游戏策略的具体知识。玩家必须向太空堡垒发射导弹并摧毁它。他或她从可移动的宇宙飞船上发射导弹，控制宇宙飞船的运动，并使用操纵杆和扳机发射。要摧毁堡垒，玩家必须克服几个障碍，例如堡垒旋转面对宇宙飞船以保护自己，屏幕上周期性出现的地雷保护堡垒，如果宇宙飞船撞上它们，地雷可以摧毁飞船，等等(关于这个电脑游戏的完整描述，见马恩和东钦，1989)。</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48"/>
        </w:rPr>
        <w:t/>
      </w:r>
      <w:r>
        <w:rPr>
          <w:color w:val="231F20"/>
          <w:spacing w:val="-2"/>
        </w:rPr>
        <w:t/>
      </w:r>
      <w:r>
        <w:rPr>
          <w:color w:val="231F20"/>
          <w:spacing w:val="-1"/>
        </w:rPr>
        <w:t/>
      </w:r>
      <w:r>
        <w:rPr>
          <w:color w:val="231F2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48"/>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48"/>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p>
    <w:p>
      <w:pPr>
        <w:pStyle w:val="BodyText"/>
        <w:spacing w:line="213" w:lineRule="exact"/>
        <w:ind w:right="1119"/>
        <w:jc w:val="right"/>
        <w:rPr/>
      </w:pP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10"/>
        </w:rPr>
        <w:t/>
      </w:r>
      <w:r>
        <w:rPr>
          <w:color w:val="231F20"/>
        </w:rPr>
        <w:t/>
      </w:r>
      <w:r>
        <w:rPr>
          <w:color w:val="231F20"/>
          <w:spacing w:val="-11"/>
        </w:rPr>
        <w:t/>
      </w:r>
      <w:r>
        <w:rPr>
          <w:color w:val="231F20"/>
          <w:rFonts w:hint="eastAsia" w:eastAsia="宋体"/>
        </w:rPr>
        <w:t xml:space="preserve">在实验中，三组接受了指导</w:t>
      </w:r>
      <w:r>
        <w:rPr>
          <w:color w:val="231F20"/>
          <w:spacing w:val="-10"/>
        </w:rPr>
        <w:t/>
      </w:r>
      <w:r>
        <w:rPr>
          <w:color w:val="231F20"/>
        </w:rPr>
        <w:t/>
      </w:r>
    </w:p>
    <w:p>
      <w:pPr>
        <w:pStyle w:val="BodyText"/>
        <w:spacing w:before="4" w:line="249" w:lineRule="auto"/>
        <w:ind w:left="202" w:right="1117"/>
        <w:jc w:val="right"/>
        <w:rPr/>
      </w:pP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31"/>
        </w:rPr>
        <w:t/>
      </w:r>
      <w:r>
        <w:rPr>
          <w:color w:val="231F20"/>
        </w:rPr>
        <w:t/>
      </w:r>
      <w:r>
        <w:rPr>
          <w:color w:val="231F20"/>
          <w:spacing w:val="32"/>
        </w:rPr>
        <w:t/>
      </w:r>
      <w:r>
        <w:rPr>
          <w:color w:val="231F20"/>
        </w:rPr>
        <w:t/>
      </w:r>
      <w:r>
        <w:rPr>
          <w:color w:val="231F20"/>
          <w:spacing w:val="31"/>
        </w:rPr>
        <w:t/>
      </w:r>
      <w:r>
        <w:rPr>
          <w:color w:val="231F20"/>
        </w:rPr>
        <w:t/>
      </w:r>
      <w:r>
        <w:rPr>
          <w:color w:val="231F20"/>
          <w:spacing w:val="32"/>
        </w:rPr>
        <w:t/>
      </w:r>
      <w:r>
        <w:rPr>
          <w:color w:val="231F20"/>
        </w:rPr>
        <w:t/>
      </w:r>
      <w:r>
        <w:rPr>
          <w:color w:val="231F20"/>
          <w:spacing w:val="32"/>
        </w:rPr>
        <w:t/>
      </w:r>
      <w:r>
        <w:rPr>
          <w:color w:val="231F20"/>
        </w:rPr>
        <w:t/>
      </w:r>
      <w:r>
        <w:rPr>
          <w:color w:val="231F20"/>
          <w:spacing w:val="31"/>
        </w:rPr>
        <w:t/>
      </w:r>
      <w:r>
        <w:rPr>
          <w:color w:val="231F20"/>
        </w:rPr>
        <w:t/>
      </w:r>
      <w:r>
        <w:rPr>
          <w:color w:val="231F20"/>
          <w:spacing w:val="32"/>
        </w:rPr>
        <w:t/>
      </w:r>
      <w:r>
        <w:rPr>
          <w:color w:val="231F20"/>
        </w:rPr>
        <w:t/>
      </w:r>
      <w:r>
        <w:rPr>
          <w:color w:val="231F20"/>
          <w:spacing w:val="32"/>
        </w:rPr>
        <w:t/>
      </w:r>
      <w:r>
        <w:rPr>
          <w:color w:val="231F20"/>
        </w:rPr>
        <w:t/>
      </w:r>
      <w:r>
        <w:rPr>
          <w:color w:val="231F20"/>
          <w:spacing w:val="-47"/>
        </w:rPr>
        <w:t/>
      </w:r>
      <w:r>
        <w:rPr>
          <w:color w:val="231F20"/>
          <w:spacing w:val="-1"/>
        </w:rPr>
        <w:t/>
      </w:r>
      <w:r>
        <w:rPr>
          <w:color w:val="231F20"/>
          <w:spacing w:val="5"/>
        </w:rPr>
        <w:t/>
      </w:r>
      <w:r>
        <w:rPr>
          <w:color w:val="231F20"/>
          <w:spacing w:val="-1"/>
        </w:rPr>
        <w:t/>
      </w:r>
      <w:r>
        <w:rPr>
          <w:color w:val="231F20"/>
          <w:spacing w:val="5"/>
        </w:rPr>
        <w:t/>
      </w:r>
      <w:r>
        <w:rPr>
          <w:color w:val="231F20"/>
          <w:spacing w:val="-1"/>
        </w:rPr>
        <w:t/>
      </w:r>
      <w:r>
        <w:rPr>
          <w:color w:val="231F20"/>
          <w:spacing w:val="5"/>
        </w:rPr>
        <w:t/>
      </w:r>
      <w:r>
        <w:rPr>
          <w:color w:val="231F20"/>
          <w:spacing w:val="-1"/>
        </w:rPr>
        <w:t/>
      </w:r>
      <w:r>
        <w:rPr>
          <w:color w:val="231F20"/>
          <w:spacing w:val="6"/>
        </w:rPr>
        <w:t/>
      </w:r>
      <w:r>
        <w:rPr>
          <w:color w:val="231F20"/>
        </w:rPr>
        <w:t/>
      </w:r>
      <w:r>
        <w:rPr>
          <w:color w:val="231F20"/>
          <w:spacing w:val="-47"/>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3"/>
        </w:rPr>
        <w:t/>
      </w:r>
      <w:r>
        <w:rPr>
          <w:color w:val="231F20"/>
        </w:rPr>
        <w:t/>
      </w:r>
      <w:r>
        <w:rPr>
          <w:color w:val="231F20"/>
          <w:spacing w:val="22"/>
        </w:rPr>
        <w:t/>
      </w:r>
      <w:r>
        <w:rPr>
          <w:color w:val="231F20"/>
        </w:rPr>
        <w:t/>
      </w:r>
      <w:r>
        <w:rPr>
          <w:color w:val="231F20"/>
          <w:spacing w:val="-47"/>
        </w:rPr>
        <w:t/>
      </w:r>
      <w:r>
        <w:rPr>
          <w:color w:val="231F20"/>
          <w:spacing w:val="-1"/>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Fonts w:hint="eastAsia" w:eastAsia="宋体"/>
        </w:rPr>
        <w:t xml:space="preserve">在前六个练习环节中，强调一个策略，要求他们将注意力集中到技能的一个特定组成部分。一组的指示强调集中注意力控制宇宙飞船。第二组的指示强调集中注意力在包围堡垒的地雷上。第三组在前三个练习阶段接受飞船控制指令，然后在接下来的三个阶段接受地雷处理指令。当研究人员将这三个组的表现与没有接受任何战略指导的对照组进行比较时，注意力导向指导的有效性是显而易见的。正如你在图18.3中看到的，控制组通过练习有所提高，但没有三个指导组那么多。接受两种不同策略的组比只接受一种策略的组表现更好。这些结果提供了证据，说明注意力引导指令可以用来建立一个</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47"/>
        </w:rPr>
        <w:t/>
      </w:r>
      <w:r>
        <w:rPr>
          <w:color w:val="231F20"/>
        </w:rPr>
        <w:t/>
      </w:r>
      <w:r>
        <w:rPr>
          <w:color w:val="231F20"/>
          <w:spacing w:val="18"/>
        </w:rPr>
        <w:t/>
      </w:r>
      <w:r>
        <w:rPr>
          <w:color w:val="231F20"/>
        </w:rPr>
        <w:t/>
      </w:r>
      <w:r>
        <w:rPr>
          <w:color w:val="231F20"/>
          <w:spacing w:val="18"/>
        </w:rPr>
        <w:t/>
      </w:r>
      <w:r>
        <w:rPr>
          <w:color w:val="231F20"/>
        </w:rPr>
        <w:t/>
      </w:r>
      <w:r>
        <w:rPr>
          <w:color w:val="231F20"/>
          <w:spacing w:val="19"/>
        </w:rPr>
        <w:t/>
      </w:r>
      <w:r>
        <w:rPr>
          <w:color w:val="231F20"/>
        </w:rPr>
        <w:t/>
      </w:r>
      <w:r>
        <w:rPr>
          <w:color w:val="231F20"/>
          <w:spacing w:val="18"/>
        </w:rPr>
        <w:t/>
      </w:r>
      <w:r>
        <w:rPr>
          <w:color w:val="231F20"/>
        </w:rPr>
        <w:t/>
      </w:r>
      <w:r>
        <w:rPr>
          <w:color w:val="231F20"/>
          <w:spacing w:val="18"/>
        </w:rPr>
        <w:t/>
      </w:r>
      <w:r>
        <w:rPr>
          <w:color w:val="231F20"/>
        </w:rPr>
        <w:t/>
      </w:r>
      <w:r>
        <w:rPr>
          <w:color w:val="231F20"/>
          <w:spacing w:val="19"/>
        </w:rPr>
        <w:t/>
      </w:r>
      <w:r>
        <w:rPr>
          <w:color w:val="231F20"/>
        </w:rPr>
        <w:t/>
      </w:r>
      <w:r>
        <w:rPr>
          <w:color w:val="231F20"/>
          <w:spacing w:val="18"/>
        </w:rPr>
        <w:t/>
      </w:r>
      <w:r>
        <w:rPr>
          <w:color w:val="231F20"/>
        </w:rPr>
        <w:t/>
      </w:r>
      <w:r>
        <w:rPr>
          <w:color w:val="231F20"/>
          <w:spacing w:val="-47"/>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47"/>
        </w:rPr>
        <w:t/>
      </w:r>
      <w:r>
        <w:rPr>
          <w:color w:val="231F20"/>
          <w:spacing w:val="-4"/>
        </w:rPr>
        <w:t/>
      </w:r>
      <w:r>
        <w:rPr>
          <w:color w:val="231F20"/>
          <w:spacing w:val="-11"/>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1"/>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47"/>
        </w:rPr>
        <w:t/>
      </w:r>
      <w:r>
        <w:rPr>
          <w:color w:val="231F20"/>
          <w:spacing w:val="-4"/>
        </w:rPr>
        <w:t/>
      </w:r>
      <w:r>
        <w:rPr>
          <w:color w:val="231F20"/>
          <w:spacing w:val="-18"/>
        </w:rPr>
        <w:t/>
      </w:r>
      <w:r>
        <w:rPr>
          <w:color w:val="231F20"/>
          <w:spacing w:val="-4"/>
        </w:rPr>
        <w:t/>
      </w:r>
      <w:r>
        <w:rPr>
          <w:color w:val="231F20"/>
          <w:spacing w:val="-18"/>
        </w:rPr>
        <w:t/>
      </w:r>
      <w:r>
        <w:rPr>
          <w:color w:val="231F20"/>
          <w:spacing w:val="-4"/>
        </w:rPr>
        <w:t/>
      </w:r>
      <w:r>
        <w:rPr>
          <w:color w:val="231F20"/>
          <w:spacing w:val="-18"/>
        </w:rPr>
        <w:t/>
      </w:r>
      <w:r>
        <w:rPr>
          <w:color w:val="231F20"/>
          <w:spacing w:val="-3"/>
        </w:rPr>
        <w:t/>
      </w:r>
      <w:r>
        <w:rPr>
          <w:color w:val="231F20"/>
          <w:spacing w:val="-18"/>
        </w:rPr>
        <w:t/>
      </w:r>
      <w:r>
        <w:rPr>
          <w:color w:val="231F20"/>
          <w:spacing w:val="-3"/>
        </w:rPr>
        <w:t/>
      </w:r>
      <w:r>
        <w:rPr>
          <w:color w:val="231F20"/>
          <w:spacing w:val="-18"/>
        </w:rPr>
        <w:t/>
      </w:r>
      <w:r>
        <w:rPr>
          <w:color w:val="231F20"/>
          <w:spacing w:val="-3"/>
        </w:rPr>
        <w:t/>
      </w:r>
      <w:r>
        <w:rPr>
          <w:color w:val="231F20"/>
          <w:spacing w:val="-18"/>
        </w:rPr>
        <w:t/>
      </w:r>
      <w:r>
        <w:rPr>
          <w:color w:val="231F20"/>
          <w:spacing w:val="-3"/>
        </w:rPr>
        <w:t/>
      </w:r>
      <w:r>
        <w:rPr>
          <w:color w:val="231F20"/>
          <w:spacing w:val="-18"/>
        </w:rPr>
        <w:t/>
      </w:r>
      <w:r>
        <w:rPr>
          <w:color w:val="231F20"/>
          <w:spacing w:val="-3"/>
        </w:rPr>
        <w:t/>
      </w:r>
      <w:r>
        <w:rPr>
          <w:color w:val="231F20"/>
          <w:spacing w:val="-18"/>
        </w:rPr>
        <w:t/>
      </w:r>
      <w:r>
        <w:rPr>
          <w:color w:val="231F20"/>
          <w:spacing w:val="-3"/>
        </w:rPr>
        <w:t/>
      </w:r>
      <w:r>
        <w:rPr>
          <w:color w:val="231F20"/>
          <w:spacing w:val="-18"/>
        </w:rPr>
        <w:t/>
      </w:r>
      <w:r>
        <w:rPr>
          <w:color w:val="231F20"/>
          <w:spacing w:val="-3"/>
        </w:rPr>
        <w:t/>
      </w:r>
      <w:r>
        <w:rPr>
          <w:color w:val="231F20"/>
          <w:spacing w:val="-47"/>
        </w:rPr>
        <w:t/>
      </w:r>
      <w:r>
        <w:rPr>
          <w:color w:val="231F20"/>
          <w:spacing w:val="-4"/>
        </w:rPr>
        <w:t/>
      </w:r>
      <w:r>
        <w:rPr>
          <w:color w:val="231F20"/>
          <w:spacing w:val="-9"/>
        </w:rPr>
        <w:t/>
      </w:r>
      <w:r>
        <w:rPr>
          <w:color w:val="231F20"/>
          <w:spacing w:val="-4"/>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47"/>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7"/>
        </w:rPr>
        <w:t/>
      </w:r>
      <w:r>
        <w:rPr>
          <w:color w:val="231F20"/>
          <w:spacing w:val="-4"/>
        </w:rPr>
        <w:t/>
      </w:r>
      <w:r>
        <w:rPr>
          <w:color w:val="231F20"/>
          <w:spacing w:val="-3"/>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80"/>
        </w:rPr>
        <w:t/>
      </w:r>
      <w:r>
        <w:rPr>
          <w:color w:val="231F20"/>
        </w:rPr>
        <w:t/>
      </w:r>
      <w:r>
        <w:rPr>
          <w:color w:val="231F20"/>
          <w:spacing w:val="80"/>
        </w:rPr>
        <w:t/>
      </w:r>
      <w:r>
        <w:rPr>
          <w:color w:val="231F20"/>
        </w:rPr>
        <w:t/>
      </w:r>
      <w:r>
        <w:rPr>
          <w:color w:val="231F20"/>
          <w:spacing w:val="81"/>
        </w:rPr>
        <w:t/>
      </w:r>
      <w:r>
        <w:rPr>
          <w:color w:val="231F20"/>
        </w:rPr>
        <w:t/>
      </w:r>
      <w:r>
        <w:rPr>
          <w:color w:val="231F20"/>
          <w:spacing w:val="80"/>
        </w:rPr>
        <w:t/>
      </w:r>
      <w:r>
        <w:rPr>
          <w:color w:val="231F20"/>
        </w:rPr>
        <w:t/>
      </w:r>
      <w:r>
        <w:rPr>
          <w:color w:val="231F20"/>
          <w:spacing w:val="81"/>
        </w:rPr>
        <w:t/>
      </w:r>
      <w:r>
        <w:rPr>
          <w:color w:val="231F20"/>
        </w:rPr>
        <w:t/>
      </w:r>
      <w:r>
        <w:rPr>
          <w:color w:val="231F20"/>
          <w:spacing w:val="80"/>
        </w:rPr>
        <w:t/>
      </w:r>
      <w:r>
        <w:rPr>
          <w:color w:val="231F20"/>
        </w:rPr>
        <w:t/>
      </w:r>
    </w:p>
    <w:p>
      <w:pPr>
        <w:spacing w:after="0" w:line="249" w:lineRule="auto"/>
        <w:jc w:val="right"/>
        <w:sectPr>
          <w:type w:val="continuous"/>
          <w:pgSz w:w="12060" w:h="14580"/>
          <w:pgMar w:top="1300" w:right="260" w:bottom="720" w:left="1280"/>
          <w:cols w:equalWidth="0" w:num="2">
            <w:col w:w="4961" w:space="40"/>
            <w:col w:w="5519"/>
          </w:cols>
        </w:sectPr>
      </w:pPr>
    </w:p>
    <w:p>
      <w:pPr>
        <w:tabs>
          <w:tab w:val="left" w:leader="none" w:pos="819"/>
        </w:tabs>
        <w:spacing w:before="97"/>
        <w:ind w:left="100" w:right="0" w:firstLine="0"/>
        <w:jc w:val="left"/>
        <w:rPr>
          <w:sz w:val="18"/>
        </w:rPr>
      </w:pPr>
      <w:r>
        <w:rPr>
          <w:color w:val="231F20"/>
          <w:sz w:val="18"/>
        </w:rPr>
        <w:t>448</w:t>
        <w:tab/>
      </w:r>
      <w:r>
        <w:rPr>
          <w:color w:val="231F20"/>
          <w:sz w:val="18"/>
        </w:rPr>
        <w:t/>
      </w:r>
      <w:r>
        <w:rPr>
          <w:color w:val="231F20"/>
          <w:spacing w:val="2"/>
          <w:sz w:val="18"/>
        </w:rPr>
        <w:t/>
      </w:r>
      <w:r>
        <w:rPr>
          <w:color w:val="231F20"/>
          <w:sz w:val="18"/>
        </w:rPr>
        <w:t/>
      </w:r>
      <w:r>
        <w:rPr>
          <w:color w:val="231F20"/>
          <w:spacing w:val="5"/>
          <w:sz w:val="18"/>
        </w:rPr>
        <w:t/>
      </w:r>
      <w:r>
        <w:rPr>
          <w:rFonts w:ascii="Bookman Old Style" w:hAnsi="Bookman Old Style"/>
          <w:b w:val="0"/>
          <w:color w:val="231F20"/>
          <w:position w:val="2"/>
          <w:sz w:val="12"/>
        </w:rPr>
        <w:t/>
      </w:r>
      <w:r>
        <w:rPr>
          <w:rFonts w:ascii="Bookman Old Style" w:hAnsi="Bookman Old Style"/>
          <w:b w:val="0"/>
          <w:color w:val="231F20"/>
          <w:spacing w:val="57"/>
          <w:position w:val="2"/>
          <w:sz w:val="12"/>
        </w:rPr>
        <w:t/>
      </w:r>
      <w:r>
        <w:rPr>
          <w:color w:val="231F20"/>
          <w:sz w:val="18"/>
        </w:rPr>
        <w:t/>
      </w:r>
      <w:r>
        <w:rPr>
          <w:color w:val="231F20"/>
          <w:spacing w:val="3"/>
          <w:sz w:val="18"/>
        </w:rPr>
        <w:t/>
      </w:r>
      <w:r>
        <w:rPr>
          <w:color w:val="231F20"/>
          <w:sz w:val="18"/>
          <w:rFonts w:hint="eastAsia" w:eastAsia="宋体"/>
        </w:rPr>
        <w:t xml:space="preserve">第六单元■练习条件</w:t>
      </w:r>
    </w:p>
    <w:p>
      <w:pPr>
        <w:pStyle w:val="BodyText"/>
        <w:spacing w:before="10"/>
        <w:rPr>
          <w:sz w:val="16"/>
        </w:rPr>
      </w:pPr>
    </w:p>
    <w:p>
      <w:pPr>
        <w:spacing w:before="90"/>
        <w:ind w:left="0" w:right="9855" w:firstLine="0"/>
        <w:jc w:val="right"/>
        <w:rPr>
          <w:rFonts w:ascii="Lucida Sans"/>
          <w:sz w:val="16"/>
        </w:rPr>
      </w:pPr>
      <w:r>
        <w:rPr/>
        <w:pict>
          <v:group style="position:absolute;margin-left:100.275803pt;margin-top:9.247046pt;width:231.45pt;height:325.650pt;mso-position-horizontal-relative:page;mso-position-vertical-relative:paragraph;z-index:15750144" coordsize="4629,6513" coordorigin="2006,185">
            <v:shape style="position:absolute;left:2015;top:194;width:4587;height:6493" coordsize="4587,6493" coordorigin="2016,195" filled="false" stroked="true" strokecolor="#231f20" strokeweight="1pt" path="m2016,195l2016,6687,6602,6687e">
              <v:path arrowok="t"/>
              <v:stroke dashstyle="solid"/>
            </v:shape>
            <v:shape style="position:absolute;left:2015;top:194;width:4582;height:6493" coordsize="4582,6493" coordorigin="2016,195" filled="false" stroked="true" strokecolor="#231f20" strokeweight=".5pt" path="m2016,195l2125,195m2016,1255l2125,1255m2016,2298l2125,2298m2016,3325l2125,3325m2016,4369l2125,4369m2016,5429l2125,5429m2016,6472l2125,6472m6597,6687l6597,6588m6143,6687l6143,6588m5684,6687l5684,6588m5225,6687l5225,6588m4766,6687l4766,6588m4307,6687l4307,6588m3848,6687l3848,6588m3389,6687l3389,6588m2930,6687l2930,6588m2471,6687l2471,6588m3688,6101l4337,6101e">
              <v:path arrowok="t"/>
              <v:stroke dashstyle="solid"/>
            </v:shape>
            <v:line style="position:absolute" stroked="true" strokecolor="#231f20" strokeweight=".5pt" from="3688,5698" to="4337,5698">
              <v:stroke dashstyle="dash"/>
            </v:line>
            <v:shape style="position:absolute;left:2488;top:1660;width:4123;height:4058" coordsize="4123,4058" coordorigin="2489,1661" filled="false" stroked="true" strokecolor="#231f20" strokeweight=".5pt" path="m2489,5718l2562,5536,2715,5191,2866,4858,2935,4708,3343,4194,3575,3918,3717,3787,3854,3706,4042,3416,4152,3248,4227,3140,4309,3027,4382,2968,4484,2895,4549,2851,4620,2802,4698,2750,4782,2694,4869,2635,4961,2574,5055,2512,5150,2449,5246,2386,5342,2323,5436,2261,5528,2201,5616,2143,5701,2088,5779,2037,5852,1989,5917,1947,5975,1909,6023,1878,6060,1853,6087,1836,6101,1826,6212,1779,6384,1725,6542,1680,6611,1661e">
              <v:path arrowok="t"/>
              <v:stroke dashstyle="solid"/>
            </v:shape>
            <v:shape style="position:absolute;left:2480;top:1975;width:4149;height:3750" coordsize="4149,3750" coordorigin="2480,1975" filled="false" stroked="true" strokecolor="#231f20" strokeweight=".5pt" path="m2489,5718l2480,5725,2487,5708,2506,5672,2575,5558,2620,5487,2669,5413,2720,5339,2771,5269,2819,5206,2862,5156,2898,5122,2921,5100,2990,5016,3034,4957,3082,4889,3134,4813,3190,4732,3248,4645,3307,4556,3366,4466,3424,4376,3481,4287,3536,4201,3587,4121,3634,4046,3676,3980,3711,3922,3760,3842,3772,3822,3784,3802,3839,3727,3879,3675,3927,3614,3980,3547,4039,3475,4101,3399,4167,3320,4235,3241,4304,3162,4373,3085,4441,3012,4507,2943,4570,2880,4629,2825,4683,2779,4773,2721,4867,2696,5021,2666,5164,2640,5228,2630,5701,2232,6138,2240,6629,1975e">
              <v:path arrowok="t"/>
              <v:stroke dashstyle="dash"/>
            </v:shape>
            <v:shape style="position:absolute;left:2488;top:2298;width:4132;height:3421" coordsize="4132,3421" coordorigin="2489,2298" filled="false" stroked="true" strokecolor="#231f20" strokeweight=".5pt" path="m2489,5718l2525,5616,2556,5547,2594,5467,2637,5377,2684,5283,2733,5186,2782,5089,2831,4997,2877,4912,2920,4838,2956,4777,3007,4708,3032,4685,3061,4652,3093,4612,3128,4565,3167,4511,3209,4453,3255,4389,3304,4322,3357,4252,3413,4180,3473,4107,3536,4033,3604,3960,3674,3888,3749,3819,3827,3752,3908,3690,3955,3648,4018,3584,4080,3522,4121,3485,4170,3451,4237,3402,4275,3372,4289,3362,4352,3324,4417,3293,4527,3243,4603,3208,4697,3165,5353,2752,5772,2525,6135,2400,6620,2298e">
              <v:path arrowok="t"/>
              <v:stroke dashstyle="dash"/>
            </v:shape>
            <v:shape style="position:absolute;left:2488;top:683;width:4132;height:5035" coordsize="4132,5035" coordorigin="2489,684" filled="false" stroked="true" strokecolor="#231f20" strokeweight=".5pt" path="m2489,5718l2521,5656,2556,5597,2599,5523,2650,5440,2706,5349,2764,5255,2822,5160,2878,5069,2929,4985,2974,4911,3010,4851,3050,4776,3102,4661,3136,4583,3174,4497,3216,4405,3259,4311,3304,4217,3348,4129,3392,4047,3433,3977,3472,3921,3499,3885,3533,3836,3575,3776,3621,3708,3673,3632,3727,3550,3784,3464,3842,3375,3901,3284,3959,3194,4015,3107,4068,3022,4117,2943,4161,2870,4200,2806,4231,2752,4268,2678,4272,2663,4279,2648,4332,2578,4376,2527,4430,2467,4491,2399,4558,2326,4630,2249,4704,2169,4780,2088,4855,2008,4929,1929,4998,1854,5062,1785,5119,1722,5168,1667,5233,1590,5246,1570,5478,1497,5600,1458,5674,1421,5761,1295,5925,1043,6084,795,6156,684,6620,841e">
              <v:path arrowok="t"/>
              <v:stroke dashstyle="dash"/>
            </v:shape>
            <v:shape style="position:absolute;left:2005;top:184;width:4629;height:6513" filled="false" stroked="false" type="#_x0000_t202">
              <v:textbox inset="0,0,0,0">
                <w:txbxContent>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9" w:line="240" w:lineRule="auto"/>
                      <w:rPr>
                        <w:sz w:val="19"/>
                      </w:rPr>
                    </w:pPr>
                  </w:p>
                  <w:p>
                    <w:pPr>
                      <w:spacing w:before="0"/>
                      <w:ind w:left="748" w:right="0" w:firstLine="0"/>
                      <w:jc w:val="center"/>
                      <w:rPr>
                        <w:rFonts w:ascii="Lucida Sans"/>
                        <w:sz w:val="16"/>
                      </w:rPr>
                    </w:pPr>
                    <w:r>
                      <w:rPr>
                        <w:rFonts w:hint="eastAsia" w:eastAsia="宋体"/>
                        <w:color w:val="231F20"/>
                        <w:sz w:val="16"/>
                      </w:rPr>
                      <w:t xml:space="preserve">控</w:t>
                    </w:r>
                  </w:p>
                  <w:p>
                    <w:pPr>
                      <w:tabs>
                        <w:tab w:val="left" w:leader="none" w:pos="1153"/>
                      </w:tabs>
                      <w:spacing w:before="16"/>
                      <w:ind w:left="504" w:right="0" w:firstLine="0"/>
                      <w:jc w:val="left"/>
                      <w:rPr>
                        <w:sz w:val="16"/>
                        <w:rFonts w:ascii="Lucida Sans"/>
                        <w:w w:val="90"/>
                      </w:rPr>
                    </w:pPr>
                    <w:r>
                      <w:rPr>
                        <w:rFonts w:ascii="Lucida Sans"/>
                        <w:color w:val="231F20"/>
                        <w:w w:val="81"/>
                        <w:sz w:val="16"/>
                        <w:u w:val="dotted" w:color="231F20"/>
                      </w:rPr>
                      <w:t> </w:t>
                    </w:r>
                    <w:r>
                      <w:rPr>
                        <w:rFonts w:ascii="Lucida Sans"/>
                        <w:color w:val="231F20"/>
                        <w:sz w:val="16"/>
                        <w:u w:val="dotted" w:color="231F20"/>
                      </w:rPr>
                      <w:tab/>
                    </w:r>
                    <w:r>
                      <w:rPr>
                        <w:rFonts w:ascii="Lucida Sans"/>
                        <w:color w:val="231F20"/>
                        <w:sz w:val="16"/>
                      </w:rPr>
                      <w:t/>
                    </w:r>
                    <w:r>
                      <w:rPr>
                        <w:rFonts w:ascii="Lucida Sans"/>
                        <w:color w:val="231F20"/>
                        <w:spacing w:val="-23"/>
                        <w:sz w:val="16"/>
                      </w:rPr>
                      <w:t/>
                    </w:r>
                    <w:r>
                      <w:rPr>
                        <w:color w:val="231F20"/>
                        <w:sz w:val="16"/>
                      </w:rPr>
                      <w:t/>
                    </w:r>
                    <w:r>
                      <w:rPr>
                        <w:rFonts w:ascii="Lucida Sans"/>
                        <w:color w:val="231F20"/>
                        <w:spacing w:val="-5"/>
                        <w:w w:val="90"/>
                        <w:sz w:val="16"/>
                      </w:rPr>
                      <w:t/>
                    </w:r>
                    <w:r>
                      <w:rPr>
                        <w:color w:val="231F20"/>
                        <w:sz w:val="16"/>
                        <w:rFonts w:hint="eastAsia" w:eastAsia="宋体"/>
                      </w:rPr>
                      <w:t xml:space="preserve">矿井处理</w:t>
                    </w:r>
                  </w:p>
                  <w:p>
                    <w:pPr>
                      <w:spacing w:before="16"/>
                      <w:ind w:left="1130" w:right="0" w:firstLine="0"/>
                      <w:jc w:val="center"/>
                      <w:rPr>
                        <w:sz w:val="16"/>
                        <w:rFonts w:ascii="Lucida Sans"/>
                        <w:w w:val="90"/>
                      </w:rPr>
                    </w:pPr>
                    <w:r>
                      <w:rPr>
                        <w:color w:val="231F20"/>
                        <w:sz w:val="16"/>
                      </w:rPr>
                      <w:t/>
                    </w:r>
                    <w:r>
                      <w:rPr>
                        <w:rFonts w:ascii="Lucida Sans"/>
                        <w:color w:val="231F20"/>
                        <w:spacing w:val="-4"/>
                        <w:w w:val="90"/>
                        <w:sz w:val="16"/>
                      </w:rPr>
                      <w:t/>
                    </w:r>
                    <w:r>
                      <w:rPr>
                        <w:color w:val="231F20"/>
                        <w:sz w:val="16"/>
                        <w:rFonts w:hint="eastAsia" w:eastAsia="宋体"/>
                      </w:rPr>
                      <w:t xml:space="preserve">船舶控制</w:t>
                    </w:r>
                  </w:p>
                  <w:p>
                    <w:pPr>
                      <w:tabs>
                        <w:tab w:val="left" w:leader="none" w:pos="2331"/>
                      </w:tabs>
                      <w:spacing w:before="5"/>
                      <w:ind w:left="1682" w:right="-15" w:firstLine="0"/>
                      <w:jc w:val="left"/>
                      <w:rPr>
                        <w:sz w:val="16"/>
                        <w:rFonts w:ascii="Lucida Sans"/>
                        <w:w w:val="90"/>
                      </w:rPr>
                    </w:pPr>
                    <w:r>
                      <w:rPr>
                        <w:rFonts w:ascii="Lucida Sans"/>
                        <w:color w:val="231F20"/>
                        <w:w w:val="81"/>
                        <w:sz w:val="16"/>
                        <w:u w:val="dotted" w:color="231F20"/>
                      </w:rPr>
                      <w:t> </w:t>
                    </w:r>
                    <w:r>
                      <w:rPr>
                        <w:rFonts w:ascii="Lucida Sans"/>
                        <w:color w:val="231F20"/>
                        <w:sz w:val="16"/>
                        <w:u w:val="dotted" w:color="231F20"/>
                      </w:rPr>
                      <w:tab/>
                    </w:r>
                    <w:r>
                      <w:rPr>
                        <w:rFonts w:ascii="Lucida Sans"/>
                        <w:color w:val="231F20"/>
                        <w:sz w:val="16"/>
                      </w:rPr>
                      <w:t/>
                    </w:r>
                    <w:r>
                      <w:rPr>
                        <w:rFonts w:ascii="Lucida Sans"/>
                        <w:color w:val="231F20"/>
                        <w:spacing w:val="-23"/>
                        <w:sz w:val="16"/>
                      </w:rPr>
                      <w:t/>
                    </w:r>
                    <w:r>
                      <w:rPr>
                        <w:color w:val="231F20"/>
                        <w:sz w:val="16"/>
                      </w:rPr>
                      <w:t/>
                    </w:r>
                    <w:r>
                      <w:rPr>
                        <w:rFonts w:ascii="Lucida Sans"/>
                        <w:color w:val="231F20"/>
                        <w:spacing w:val="-6"/>
                        <w:w w:val="90"/>
                        <w:sz w:val="16"/>
                      </w:rPr>
                      <w:t/>
                    </w:r>
                    <w:r>
                      <w:rPr>
                        <w:color w:val="231F20"/>
                        <w:sz w:val="16"/>
                      </w:rPr>
                      <w:t/>
                    </w:r>
                    <w:r>
                      <w:rPr>
                        <w:rFonts w:ascii="Lucida Sans"/>
                        <w:color w:val="231F20"/>
                        <w:spacing w:val="-5"/>
                        <w:w w:val="90"/>
                        <w:sz w:val="16"/>
                      </w:rPr>
                      <w:t/>
                    </w:r>
                    <w:r>
                      <w:rPr>
                        <w:color w:val="231F20"/>
                        <w:sz w:val="16"/>
                      </w:rPr>
                      <w:t/>
                    </w:r>
                    <w:r>
                      <w:rPr>
                        <w:rFonts w:ascii="Lucida Sans"/>
                        <w:color w:val="231F20"/>
                        <w:spacing w:val="-5"/>
                        <w:w w:val="90"/>
                        <w:sz w:val="16"/>
                      </w:rPr>
                      <w:t/>
                    </w:r>
                    <w:r>
                      <w:rPr>
                        <w:color w:val="231F20"/>
                        <w:sz w:val="16"/>
                      </w:rPr>
                      <w:t/>
                    </w:r>
                    <w:r>
                      <w:rPr>
                        <w:rFonts w:ascii="Lucida Sans"/>
                        <w:color w:val="231F20"/>
                        <w:spacing w:val="-6"/>
                        <w:w w:val="90"/>
                        <w:sz w:val="16"/>
                      </w:rPr>
                      <w:t/>
                    </w:r>
                    <w:r>
                      <w:rPr>
                        <w:color w:val="231F20"/>
                        <w:sz w:val="16"/>
                        <w:rFonts w:hint="eastAsia" w:eastAsia="宋体"/>
                      </w:rPr>
                      <w:t xml:space="preserve">船舶控制和地雷处理</w:t>
                    </w:r>
                  </w:p>
                </w:txbxContent>
              </v:textbox>
              <w10:wrap type="none"/>
            </v:shape>
            <w10:wrap type="none"/>
          </v:group>
        </w:pict>
      </w:r>
      <w:r>
        <w:rPr>
          <w:rFonts w:ascii="Lucida Sans"/>
          <w:color w:val="231F20"/>
          <w:sz w:val="16"/>
        </w:rPr>
        <w:t>4000</w:t>
      </w: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rPr>
      </w:pPr>
    </w:p>
    <w:p>
      <w:pPr>
        <w:spacing w:before="0"/>
        <w:ind w:left="0" w:right="9855" w:firstLine="0"/>
        <w:jc w:val="right"/>
        <w:rPr>
          <w:rFonts w:ascii="Lucida Sans"/>
          <w:sz w:val="16"/>
        </w:rPr>
      </w:pPr>
      <w:r>
        <w:rPr>
          <w:rFonts w:ascii="Lucida Sans"/>
          <w:color w:val="231F20"/>
          <w:sz w:val="16"/>
        </w:rPr>
        <w:t>3000</w:t>
      </w: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spacing w:before="7"/>
        <w:rPr>
          <w:rFonts w:ascii="Lucida Sans"/>
          <w:sz w:val="18"/>
        </w:rPr>
      </w:pPr>
    </w:p>
    <w:p>
      <w:pPr>
        <w:spacing w:before="0"/>
        <w:ind w:left="0" w:right="9855" w:firstLine="0"/>
        <w:jc w:val="right"/>
        <w:rPr>
          <w:rFonts w:ascii="Lucida Sans"/>
          <w:sz w:val="16"/>
        </w:rPr>
      </w:pPr>
      <w:r>
        <w:rPr>
          <w:rFonts w:ascii="Lucida Sans"/>
          <w:color w:val="231F20"/>
          <w:sz w:val="16"/>
        </w:rPr>
        <w:t>2000</w:t>
      </w: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spacing w:before="2"/>
        <w:rPr>
          <w:rFonts w:ascii="Lucida Sans"/>
          <w:sz w:val="17"/>
        </w:rPr>
      </w:pPr>
    </w:p>
    <w:p>
      <w:pPr>
        <w:spacing w:before="1"/>
        <w:ind w:left="0" w:right="9855" w:firstLine="0"/>
        <w:jc w:val="right"/>
        <w:rPr>
          <w:rFonts w:ascii="Lucida Sans"/>
          <w:sz w:val="16"/>
        </w:rPr>
      </w:pPr>
      <w:r>
        <w:rPr/>
        <w:pict>
          <v:shape style="position:absolute;margin-left:67.391998pt;margin-top:-.265214pt;width:11.6pt;height:22.7pt;mso-position-horizontal-relative:page;mso-position-vertical-relative:paragraph;z-index:15751680" filled="false" stroked="false" type="#_x0000_t202">
            <v:textbox style="layout-flow:vertical;mso-layout-flow-alt:bottom-to-top" inset="0,0,0,0">
              <w:txbxContent>
                <w:p>
                  <w:pPr>
                    <w:spacing w:before="16"/>
                    <w:ind w:left="20" w:right="0" w:firstLine="0"/>
                    <w:jc w:val="left"/>
                    <w:rPr>
                      <w:rFonts w:ascii="Gill Sans MT"/>
                      <w:b/>
                      <w:sz w:val="16"/>
                    </w:rPr>
                  </w:pPr>
                  <w:r>
                    <w:rPr>
                      <w:rFonts w:hint="eastAsia" w:eastAsia="宋体"/>
                      <w:b/>
                      <w:color w:val="231F20"/>
                      <w:w w:val="95"/>
                      <w:sz w:val="15"/>
                      <w:szCs w:val="15"/>
                    </w:rPr>
                    <w:t xml:space="preserve">得分</w:t>
                  </w:r>
                </w:p>
              </w:txbxContent>
            </v:textbox>
            <w10:wrap type="none"/>
          </v:shape>
        </w:pict>
      </w:r>
      <w:r>
        <w:rPr>
          <w:rFonts w:ascii="Lucida Sans"/>
          <w:color w:val="231F20"/>
          <w:w w:val="95"/>
          <w:sz w:val="16"/>
        </w:rPr>
        <w:t>1000</w:t>
      </w: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spacing w:before="6"/>
        <w:rPr>
          <w:rFonts w:ascii="Lucida Sans"/>
          <w:sz w:val="18"/>
        </w:rPr>
      </w:pPr>
    </w:p>
    <w:p>
      <w:pPr>
        <w:spacing w:before="1"/>
        <w:ind w:left="0" w:right="9855" w:firstLine="0"/>
        <w:jc w:val="right"/>
        <w:rPr>
          <w:rFonts w:ascii="Lucida Sans"/>
          <w:sz w:val="16"/>
        </w:rPr>
      </w:pPr>
      <w:r>
        <w:rPr>
          <w:rFonts w:ascii="Lucida Sans"/>
          <w:color w:val="231F20"/>
          <w:w w:val="96"/>
          <w:sz w:val="16"/>
        </w:rPr>
        <w:t>0</w:t>
      </w:r>
    </w:p>
    <w:p>
      <w:pPr>
        <w:pStyle w:val="BodyText"/>
        <w:rPr>
          <w:rFonts w:ascii="Lucida Sans"/>
        </w:rPr>
      </w:pPr>
    </w:p>
    <w:p>
      <w:pPr>
        <w:pStyle w:val="BodyText"/>
        <w:rPr>
          <w:rFonts w:ascii="Lucida Sans"/>
        </w:rPr>
      </w:pPr>
    </w:p>
    <w:p>
      <w:pPr>
        <w:pStyle w:val="BodyText"/>
        <w:spacing w:before="4"/>
        <w:rPr>
          <w:rFonts w:ascii="Lucida Sans"/>
          <w:sz w:val="25"/>
        </w:rPr>
      </w:pPr>
    </w:p>
    <w:p>
      <w:pPr>
        <w:spacing w:after="0"/>
        <w:rPr>
          <w:rFonts w:ascii="Lucida Sans"/>
          <w:sz w:val="25"/>
        </w:rPr>
        <w:sectPr>
          <w:pgSz w:w="12060" w:h="14580"/>
          <w:pgMar w:top="1300" w:right="260" w:bottom="720" w:left="1280" w:header="0" w:footer="523"/>
        </w:sectPr>
      </w:pPr>
    </w:p>
    <w:p>
      <w:pPr>
        <w:spacing w:before="102"/>
        <w:ind w:left="234" w:right="0" w:firstLine="0"/>
        <w:jc w:val="left"/>
        <w:rPr>
          <w:rFonts w:ascii="Lucida Sans" w:hAnsi="Lucida Sans"/>
          <w:sz w:val="16"/>
          <w:w w:val="90"/>
        </w:rPr>
      </w:pPr>
      <w:r>
        <w:rPr>
          <w:rFonts w:ascii="Cambria" w:hAnsi="Cambria"/>
          <w:color w:val="231F20"/>
          <w:sz w:val="16"/>
        </w:rPr>
        <w:t>–</w:t>
      </w:r>
      <w:r>
        <w:rPr>
          <w:rFonts w:ascii="Lucida Sans" w:hAnsi="Lucida Sans"/>
          <w:color w:val="231F20"/>
          <w:sz w:val="16"/>
        </w:rPr>
        <w:t>1000</w:t>
      </w:r>
    </w:p>
    <w:p>
      <w:pPr>
        <w:pStyle w:val="BodyText"/>
        <w:rPr>
          <w:rFonts w:ascii="Lucida Sans"/>
          <w:sz w:val="22"/>
        </w:rPr>
      </w:pPr>
    </w:p>
    <w:p>
      <w:pPr>
        <w:pStyle w:val="BodyText"/>
        <w:rPr>
          <w:rFonts w:ascii="Lucida Sans"/>
          <w:sz w:val="22"/>
        </w:rPr>
      </w:pPr>
    </w:p>
    <w:p>
      <w:pPr>
        <w:pStyle w:val="BodyText"/>
        <w:spacing w:before="5"/>
        <w:rPr>
          <w:rFonts w:ascii="Lucida Sans"/>
          <w:sz w:val="28"/>
        </w:rPr>
      </w:pPr>
    </w:p>
    <w:p>
      <w:pPr>
        <w:spacing w:before="0"/>
        <w:ind w:left="194" w:right="0" w:firstLine="0"/>
        <w:jc w:val="left"/>
        <w:rPr>
          <w:rFonts w:ascii="Lucida Sans" w:hAnsi="Lucida Sans"/>
          <w:sz w:val="16"/>
        </w:rPr>
      </w:pPr>
      <w:r>
        <w:rPr>
          <w:rFonts w:ascii="Cambria" w:hAnsi="Cambria"/>
          <w:color w:val="231F20"/>
          <w:sz w:val="16"/>
        </w:rPr>
        <w:t>–</w:t>
      </w:r>
      <w:r>
        <w:rPr>
          <w:rFonts w:ascii="Lucida Sans" w:hAnsi="Lucida Sans"/>
          <w:color w:val="231F20"/>
          <w:sz w:val="16"/>
        </w:rPr>
        <w:t>2000</w:t>
      </w:r>
    </w:p>
    <w:p>
      <w:pPr>
        <w:pStyle w:val="BodyText"/>
        <w:rPr>
          <w:rFonts w:ascii="Lucida Sans"/>
          <w:sz w:val="18"/>
        </w:rPr>
      </w:pPr>
      <w:r>
        <w:rPr/>
        <w:br w:type="column"/>
      </w:r>
      <w:r>
        <w:rPr>
          <w:rFonts w:ascii="Lucida Sans"/>
          <w:sz w:val="18"/>
        </w:rPr>
      </w: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22"/>
        </w:rPr>
      </w:pPr>
    </w:p>
    <w:p>
      <w:pPr>
        <w:tabs>
          <w:tab w:val="left" w:leader="none" w:pos="633"/>
          <w:tab w:val="left" w:leader="none" w:pos="1095"/>
          <w:tab w:val="left" w:leader="none" w:pos="1554"/>
          <w:tab w:val="left" w:leader="none" w:pos="2010"/>
          <w:tab w:val="left" w:leader="none" w:pos="2469"/>
          <w:tab w:val="left" w:leader="none" w:pos="2934"/>
          <w:tab w:val="left" w:leader="none" w:pos="3388"/>
          <w:tab w:val="left" w:leader="none" w:pos="3847"/>
          <w:tab w:val="left" w:leader="none" w:pos="4277"/>
        </w:tabs>
        <w:spacing w:before="0"/>
        <w:ind w:left="194" w:right="0" w:firstLine="0"/>
        <w:jc w:val="left"/>
        <w:rPr>
          <w:sz w:val="16"/>
          <w:rFonts w:ascii="Lucida Sans"/>
        </w:rPr>
      </w:pPr>
      <w:r>
        <w:rPr>
          <w:color w:val="231F20"/>
          <w:w w:val="85"/>
          <w:sz w:val="16"/>
        </w:rPr>
        <w:t>1</w:t>
        <w:tab/>
        <w:t>2</w:t>
        <w:tab/>
        <w:t>3</w:t>
        <w:tab/>
        <w:t>4</w:t>
        <w:tab/>
        <w:t>5</w:t>
        <w:tab/>
        <w:t>6</w:t>
        <w:tab/>
        <w:t>7</w:t>
        <w:tab/>
        <w:t>8</w:t>
        <w:tab/>
        <w:t>9</w:t>
        <w:tab/>
      </w:r>
      <w:r>
        <w:rPr>
          <w:color w:val="231F20"/>
          <w:spacing w:val="-8"/>
          <w:w w:val="80"/>
          <w:sz w:val="16"/>
        </w:rPr>
        <w:t>10</w:t>
      </w:r>
    </w:p>
    <w:p>
      <w:pPr>
        <w:spacing w:before="17"/>
        <w:ind w:left="1765" w:right="2071" w:firstLine="0"/>
        <w:jc w:val="center"/>
        <w:rPr>
          <w:rFonts w:ascii="Gill Sans MT"/>
          <w:b/>
          <w:sz w:val="16"/>
        </w:rPr>
      </w:pPr>
      <w:r>
        <w:rPr>
          <w:rFonts w:hint="eastAsia" w:eastAsia="宋体"/>
          <w:b/>
          <w:color w:val="231F20"/>
          <w:sz w:val="16"/>
        </w:rPr>
        <w:t xml:space="preserve">会议</w:t>
      </w:r>
    </w:p>
    <w:p>
      <w:pPr>
        <w:pStyle w:val="BodyText"/>
        <w:spacing w:before="2"/>
        <w:rPr>
          <w:rFonts w:ascii="Gill Sans MT"/>
          <w:b/>
          <w:sz w:val="29"/>
        </w:rPr>
      </w:pPr>
      <w:r>
        <w:rPr/>
        <w:br w:type="column"/>
      </w:r>
      <w:r>
        <w:rPr>
          <w:rFonts w:ascii="Gill Sans MT"/>
          <w:b/>
          <w:sz w:val="29"/>
        </w:rPr>
      </w:r>
    </w:p>
    <w:p>
      <w:pPr>
        <w:spacing w:before="0" w:line="276" w:lineRule="auto"/>
        <w:ind w:left="173" w:right="1883" w:firstLine="0"/>
        <w:jc w:val="left"/>
        <w:rPr>
          <w:sz w:val="14"/>
        </w:rPr>
      </w:pPr>
      <w:r>
        <w:rPr>
          <w:b/>
          <w:color w:val="231F20"/>
          <w:sz w:val="16"/>
        </w:rPr>
        <w:t/>
      </w:r>
      <w:r>
        <w:rPr>
          <w:b/>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i/>
          <w:color w:val="231F20"/>
          <w:sz w:val="14"/>
        </w:rPr>
        <w:t/>
      </w:r>
      <w:r>
        <w:rPr>
          <w:i/>
          <w:color w:val="231F20"/>
          <w:spacing w:val="1"/>
          <w:sz w:val="14"/>
        </w:rPr>
        <w:t/>
      </w:r>
      <w:r>
        <w:rPr>
          <w:color w:val="231F20"/>
          <w:sz w:val="14"/>
        </w:rPr>
        <w:t/>
      </w:r>
      <w:r>
        <w:rPr>
          <w:color w:val="231F20"/>
          <w:spacing w:val="-32"/>
          <w:sz w:val="14"/>
        </w:rPr>
        <w:t/>
      </w:r>
      <w:r>
        <w:rPr>
          <w:b/>
          <w:color w:val="231F20"/>
          <w:sz w:val="16"/>
          <w:rFonts w:hint="eastAsia" w:eastAsia="宋体"/>
        </w:rPr>
        <w:t xml:space="preserve">图18.3</w:t>
      </w:r>
      <w:r>
        <w:rPr>
          <w:color w:val="231F20"/>
          <w:sz w:val="14"/>
          <w:rFonts w:hint="eastAsia" w:eastAsia="宋体"/>
        </w:rPr>
        <w:t xml:space="preserve">戈珀、韦尔和西格尔的实验结果显示了计算机游戏《太空堡垒》在与技能特定部分相关的注意力引导指令方面的性能变化。</w:t>
      </w:r>
      <w:r>
        <w:rPr>
          <w:color w:val="231F20"/>
          <w:sz w:val="14"/>
          <w:rFonts w:hint="eastAsia" w:eastAsia="宋体"/>
        </w:rPr>
        <w:t xml:space="preserve">资料来源:来自戈菲尔，d.，等人(1989年)。</w:t>
      </w:r>
      <w:r>
        <w:rPr>
          <w:color w:val="231F20"/>
          <w:sz w:val="14"/>
          <w:rFonts w:hint="eastAsia" w:eastAsia="宋体"/>
        </w:rPr>
        <w:t xml:space="preserve">改变优先级下的练习:一种训练复杂技能的方法。</w:t>
      </w:r>
      <w:r>
        <w:rPr>
          <w:i/>
          <w:color w:val="231F20"/>
          <w:sz w:val="14"/>
          <w:rFonts w:hint="eastAsia" w:eastAsia="宋体"/>
        </w:rPr>
        <w:t xml:space="preserve">心理学报，71，</w:t>
      </w:r>
      <w:r>
        <w:rPr>
          <w:color w:val="231F20"/>
          <w:sz w:val="14"/>
          <w:rFonts w:hint="eastAsia" w:eastAsia="宋体"/>
        </w:rPr>
        <w:t xml:space="preserve">147–177。</w:t>
      </w:r>
      <w:r>
        <w:rPr>
          <w:color w:val="231F20"/>
          <w:sz w:val="14"/>
          <w:rFonts w:hint="eastAsia" w:eastAsia="宋体"/>
        </w:rPr>
        <w:t/>
      </w:r>
      <w:r>
        <w:rPr>
          <w:color w:val="231F20"/>
          <w:spacing w:val="-32"/>
          <w:sz w:val="14"/>
        </w:rPr>
        <w:t/>
      </w:r>
      <w:r>
        <w:rPr>
          <w:color w:val="231F20"/>
          <w:sz w:val="14"/>
        </w:rPr>
        <w:t/>
      </w:r>
      <w:r>
        <w:rPr>
          <w:i/>
          <w:color w:val="231F20"/>
          <w:sz w:val="14"/>
        </w:rPr>
        <w:t/>
      </w:r>
      <w:r>
        <w:rPr>
          <w:i/>
          <w:color w:val="231F20"/>
          <w:spacing w:val="-1"/>
          <w:sz w:val="14"/>
        </w:rPr>
        <w:t/>
      </w:r>
      <w:r>
        <w:rPr>
          <w:color w:val="231F20"/>
          <w:sz w:val="14"/>
        </w:rPr>
        <w:t/>
      </w:r>
    </w:p>
    <w:p>
      <w:pPr>
        <w:spacing w:after="0" w:line="276" w:lineRule="auto"/>
        <w:jc w:val="left"/>
        <w:rPr>
          <w:sz w:val="14"/>
        </w:rPr>
        <w:sectPr>
          <w:type w:val="continuous"/>
          <w:pgSz w:w="12060" w:h="14580"/>
          <w:pgMar w:top="1300" w:right="260" w:bottom="720" w:left="1280"/>
          <w:cols w:equalWidth="0" w:num="3">
            <w:col w:w="703" w:space="265"/>
            <w:col w:w="4430" w:space="40"/>
            <w:col w:w="5082"/>
          </w:cols>
        </w:sectPr>
      </w:pPr>
    </w:p>
    <w:p>
      <w:pPr>
        <w:pStyle w:val="BodyText"/>
        <w:spacing w:before="2"/>
        <w:rPr>
          <w:sz w:val="19"/>
        </w:rPr>
      </w:pPr>
    </w:p>
    <w:p>
      <w:pPr>
        <w:spacing w:after="0"/>
        <w:rPr>
          <w:sz w:val="19"/>
        </w:rPr>
        <w:sectPr>
          <w:type w:val="continuous"/>
          <w:pgSz w:w="12060" w:h="14580"/>
          <w:pgMar w:top="1300" w:right="260" w:bottom="720" w:left="1280"/>
        </w:sectPr>
      </w:pPr>
    </w:p>
    <w:p>
      <w:pPr>
        <w:pStyle w:val="BodyText"/>
        <w:spacing w:before="108" w:line="249" w:lineRule="auto"/>
        <w:ind w:left="100" w:right="38"/>
        <w:jc w:val="both"/>
        <w:rPr/>
      </w:pPr>
      <w:r>
        <w:rPr/>
        <w:drawing>
          <wp:anchor distT="0" distB="0" distL="0" distR="0" simplePos="0" relativeHeight="1575065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1" name="image1.png"/>
            <wp:cNvGraphicFramePr>
              <a:graphicFrameLocks noChangeAspect="1"/>
            </wp:cNvGraphicFramePr>
            <a:graphic>
              <a:graphicData uri="http://schemas.openxmlformats.org/drawingml/2006/picture">
                <pic:pic>
                  <pic:nvPicPr>
                    <pic:cNvPr id="8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116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83" name="image1.png"/>
            <wp:cNvGraphicFramePr>
              <a:graphicFrameLocks noChangeAspect="1"/>
            </wp:cNvGraphicFramePr>
            <a:graphic>
              <a:graphicData uri="http://schemas.openxmlformats.org/drawingml/2006/picture">
                <pic:pic>
                  <pic:nvPicPr>
                    <pic:cNvPr id="84"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2"/>
        </w:rPr>
        <w:t/>
      </w:r>
      <w:r>
        <w:rPr>
          <w:color w:val="231F20"/>
        </w:rPr>
        <w:t/>
      </w:r>
      <w:r>
        <w:rPr>
          <w:color w:val="231F20"/>
          <w:spacing w:val="23"/>
        </w:rPr>
        <w:t/>
      </w:r>
      <w:r>
        <w:rPr>
          <w:color w:val="231F20"/>
        </w:rPr>
        <w:t/>
      </w:r>
      <w:r>
        <w:rPr>
          <w:color w:val="231F20"/>
          <w:spacing w:val="22"/>
        </w:rPr>
        <w:t/>
      </w:r>
      <w:r>
        <w:rPr>
          <w:color w:val="231F20"/>
        </w:rPr>
        <w:t/>
      </w:r>
      <w:r>
        <w:rPr>
          <w:color w:val="231F20"/>
          <w:spacing w:val="23"/>
        </w:rPr>
        <w:t/>
      </w:r>
      <w:r>
        <w:rPr>
          <w:color w:val="231F20"/>
        </w:rPr>
        <w:t/>
      </w:r>
      <w:r>
        <w:rPr>
          <w:color w:val="231F20"/>
          <w:spacing w:val="22"/>
        </w:rPr>
        <w:t/>
      </w:r>
      <w:r>
        <w:rPr>
          <w:color w:val="231F20"/>
        </w:rPr>
        <w:t/>
      </w:r>
      <w:r>
        <w:rPr>
          <w:color w:val="231F20"/>
          <w:spacing w:val="23"/>
        </w:rPr>
        <w:t/>
      </w:r>
      <w:r>
        <w:rPr>
          <w:color w:val="231F20"/>
        </w:rPr>
        <w:t/>
      </w:r>
      <w:r>
        <w:rPr>
          <w:color w:val="231F20"/>
          <w:spacing w:val="23"/>
        </w:rPr>
        <w:t/>
      </w:r>
      <w:r>
        <w:rPr>
          <w:color w:val="231F20"/>
        </w:rPr>
        <w:t/>
      </w:r>
      <w:r>
        <w:rPr>
          <w:color w:val="231F20"/>
          <w:spacing w:val="22"/>
        </w:rPr>
        <w:t/>
      </w:r>
      <w:r>
        <w:rPr>
          <w:color w:val="231F20"/>
        </w:rPr>
        <w:t/>
      </w:r>
      <w:r>
        <w:rPr>
          <w:color w:val="231F20"/>
          <w:spacing w:val="23"/>
        </w:rPr>
        <w:t/>
      </w:r>
      <w:r>
        <w:rPr>
          <w:color w:val="231F20"/>
        </w:rPr>
        <w:t/>
      </w:r>
      <w:r>
        <w:rPr>
          <w:color w:val="231F20"/>
          <w:spacing w:val="-48"/>
        </w:rPr>
        <w:t/>
      </w:r>
      <w:r>
        <w:rPr>
          <w:color w:val="231F20"/>
          <w:rFonts w:hint="eastAsia" w:eastAsia="宋体"/>
        </w:rPr>
        <w:t xml:space="preserve">部分练习环境，同时允许儿子练习全部技能。这些指导比让人们练习技能而不提供这样的策略更有效。一个重要的联系需要建立在使用注意力引导指令作为部分练习策略和我们在第9章和第14章关于注意力焦点的讨论之间。值得注意的是，刚才讨论的计算机游戏的注意力引导指令强调了外部的注意力焦点，正如我们所讨论的，与内部的焦点相比，外部的注意力焦点总是导致更好的学习和表现。作为部分练习策略的注意力引导指导应该在多大程度上强调外部而不是内部</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8"/>
        </w:rPr>
        <w:t/>
      </w:r>
      <w:r>
        <w:rPr>
          <w:color w:val="231F20"/>
        </w:rPr>
        <w:t/>
      </w:r>
      <w:r>
        <w:rPr>
          <w:color w:val="231F20"/>
          <w:spacing w:val="19"/>
        </w:rPr>
        <w:t/>
      </w:r>
      <w:r>
        <w:rPr>
          <w:color w:val="231F20"/>
        </w:rPr>
        <w:t/>
      </w:r>
      <w:r>
        <w:rPr>
          <w:color w:val="231F20"/>
          <w:spacing w:val="19"/>
        </w:rPr>
        <w:t/>
      </w:r>
      <w:r>
        <w:rPr>
          <w:color w:val="231F20"/>
        </w:rPr>
        <w:t/>
      </w:r>
      <w:r>
        <w:rPr>
          <w:color w:val="231F20"/>
          <w:spacing w:val="18"/>
        </w:rPr>
        <w:t/>
      </w:r>
      <w:r>
        <w:rPr>
          <w:color w:val="231F20"/>
        </w:rPr>
        <w:t/>
      </w:r>
      <w:r>
        <w:rPr>
          <w:color w:val="231F20"/>
          <w:spacing w:val="19"/>
        </w:rPr>
        <w:t/>
      </w:r>
      <w:r>
        <w:rPr>
          <w:color w:val="231F20"/>
        </w:rPr>
        <w:t/>
      </w:r>
      <w:r>
        <w:rPr>
          <w:color w:val="231F20"/>
          <w:spacing w:val="19"/>
        </w:rPr>
        <w:t/>
      </w:r>
      <w:r>
        <w:rPr>
          <w:color w:val="231F20"/>
        </w:rPr>
        <w:t/>
      </w:r>
    </w:p>
    <w:p>
      <w:pPr>
        <w:pStyle w:val="BodyText"/>
        <w:spacing w:before="108" w:line="249" w:lineRule="auto"/>
        <w:ind w:left="100" w:right="1894"/>
        <w:rPr/>
      </w:pPr>
      <w:r>
        <w:rPr/>
        <w:br w:type="column"/>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Fonts w:hint="eastAsia" w:eastAsia="宋体"/>
        </w:rPr>
        <w:t xml:space="preserve">内部焦点仍然是研究人员需要解决的问题。</w:t>
      </w:r>
      <w:r>
        <w:rPr>
          <w:color w:val="231F20"/>
          <w:spacing w:val="-47"/>
        </w:rPr>
        <w:t/>
      </w:r>
      <w:r>
        <w:rPr>
          <w:color w:val="231F20"/>
        </w:rPr>
        <w:t/>
      </w:r>
      <w:r>
        <w:rPr>
          <w:color w:val="231F20"/>
          <w:spacing w:val="-3"/>
        </w:rPr>
        <w:t/>
      </w:r>
      <w:r>
        <w:rPr>
          <w:color w:val="231F20"/>
        </w:rPr>
        <w:t/>
      </w:r>
    </w:p>
    <w:p>
      <w:pPr>
        <w:pStyle w:val="BodyText"/>
        <w:spacing w:before="6"/>
        <w:rPr>
          <w:sz w:val="15"/>
        </w:rPr>
      </w:pPr>
      <w:r>
        <w:rPr/>
        <w:pict>
          <v:group style="position:absolute;margin-left:291pt;margin-top:10.880428pt;width:204pt;height:25.45pt;mso-position-horizontal-relative:page;mso-position-vertical-relative:paragraph;z-index:-15707648;mso-wrap-distance-left:0;mso-wrap-distance-right:0" coordsize="4080,509" coordorigin="5820,218">
            <v:shape style="position:absolute;left:5820;top:217;width:4080;height:509" stroked="false" type="#_x0000_t75">
              <v:imagedata o:title="" r:id="rId15"/>
            </v:shape>
            <v:shape style="position:absolute;left:5820;top:217;width:4080;height:509" filled="false" stroked="false" type="#_x0000_t202">
              <v:textbox inset="0,0,0,0">
                <w:txbxContent>
                  <w:p>
                    <w:pPr>
                      <w:spacing w:before="162"/>
                      <w:ind w:left="120" w:right="0" w:firstLine="0"/>
                      <w:jc w:val="left"/>
                      <w:rPr>
                        <w:b/>
                        <w:sz w:val="18"/>
                      </w:rPr>
                    </w:pPr>
                    <w:r>
                      <w:rPr>
                        <w:b/>
                        <w:color w:val="FFFFFF"/>
                        <w:sz w:val="18"/>
                        <w:rFonts w:hint="eastAsia" w:eastAsia="宋体"/>
                      </w:rPr>
                      <w:t xml:space="preserve">总结</w:t>
                    </w:r>
                  </w:p>
                </w:txbxContent>
              </v:textbox>
              <w10:wrap type="none"/>
            </v:shape>
            <w10:wrap type="topAndBottom"/>
          </v:group>
        </w:pict>
      </w:r>
    </w:p>
    <w:p>
      <w:pPr>
        <w:pStyle w:val="ListParagraph"/>
        <w:numPr>
          <w:ilvl w:val="0"/>
          <w:numId w:val="6"/>
        </w:numPr>
        <w:tabs>
          <w:tab w:val="left" w:leader="none" w:pos="270"/>
        </w:tabs>
        <w:spacing w:before="86" w:after="0" w:line="249" w:lineRule="auto"/>
        <w:ind w:left="270" w:right="1897" w:hanging="170"/>
        <w:jc w:val="both"/>
        <w:rPr>
          <w:sz w:val="20"/>
        </w:rPr>
      </w:pPr>
      <w:r>
        <w:rPr>
          <w:color w:val="231F20"/>
          <w:sz w:val="20"/>
          <w:rFonts w:hint="eastAsia" w:eastAsia="宋体"/>
        </w:rPr>
        <w:t xml:space="preserve">根据技能的</w:t>
      </w:r>
      <w:r>
        <w:rPr>
          <w:i/>
          <w:color w:val="231F20"/>
          <w:sz w:val="20"/>
          <w:rFonts w:hint="eastAsia" w:eastAsia="宋体"/>
        </w:rPr>
        <w:t xml:space="preserve">复杂性</w:t>
      </w:r>
      <w:r>
        <w:rPr>
          <w:color w:val="231F20"/>
          <w:sz w:val="20"/>
          <w:rFonts w:hint="eastAsia" w:eastAsia="宋体"/>
        </w:rPr>
        <w:t xml:space="preserve">和组织特征，初步决定使用整体或部分练习策略。</w:t>
      </w:r>
      <w:r>
        <w:rPr>
          <w:color w:val="231F20"/>
          <w:sz w:val="20"/>
          <w:rFonts w:hint="eastAsia" w:eastAsia="宋体"/>
        </w:rPr>
        <w:t xml:space="preserve">当技能复杂度低、组织性高时，使用整体练习策略；当技能复杂程度较高且组织性较低时，使用部分练习策略。</w:t>
      </w:r>
      <w:r>
        <w:rPr>
          <w:color w:val="231F20"/>
          <w:sz w:val="20"/>
          <w:rFonts w:hint="eastAsia" w:eastAsia="宋体"/>
        </w:rPr>
        <w:t/>
      </w:r>
      <w:r>
        <w:rPr>
          <w:color w:val="231F20"/>
          <w:spacing w:val="-47"/>
          <w:sz w:val="20"/>
        </w:rPr>
        <w:t/>
      </w:r>
      <w:r>
        <w:rPr>
          <w:color w:val="231F20"/>
          <w:sz w:val="20"/>
        </w:rPr>
        <w:t/>
      </w:r>
      <w:r>
        <w:rPr>
          <w:i/>
          <w:color w:val="231F20"/>
          <w:sz w:val="20"/>
        </w:rPr>
        <w:t/>
      </w:r>
      <w:r>
        <w:rPr>
          <w:i/>
          <w:color w:val="231F20"/>
          <w:spacing w:val="1"/>
          <w:sz w:val="20"/>
        </w:rPr>
        <w:t/>
      </w:r>
      <w:r>
        <w:rPr>
          <w:color w:val="231F20"/>
          <w:sz w:val="20"/>
        </w:rPr>
        <w:t/>
      </w:r>
      <w:r>
        <w:rPr>
          <w:i/>
          <w:color w:val="231F20"/>
          <w:sz w:val="20"/>
        </w:rPr>
        <w:t/>
      </w:r>
      <w:r>
        <w:rPr>
          <w:color w:val="231F20"/>
          <w:sz w:val="20"/>
        </w:rPr>
        <w:t/>
      </w:r>
      <w:r>
        <w:rPr>
          <w:color w:val="231F20"/>
          <w:spacing w:val="-47"/>
          <w:sz w:val="20"/>
        </w:rPr>
        <w:t/>
      </w:r>
      <w:r>
        <w:rPr>
          <w:color w:val="231F20"/>
          <w:sz w:val="20"/>
        </w:rPr>
        <w:t/>
      </w:r>
      <w:r>
        <w:rPr>
          <w:color w:val="231F20"/>
          <w:spacing w:val="25"/>
          <w:sz w:val="20"/>
        </w:rPr>
        <w:t/>
      </w:r>
      <w:r>
        <w:rPr>
          <w:color w:val="231F20"/>
          <w:sz w:val="20"/>
        </w:rPr>
        <w:t/>
      </w:r>
      <w:r>
        <w:rPr>
          <w:color w:val="231F20"/>
          <w:spacing w:val="25"/>
          <w:sz w:val="20"/>
        </w:rPr>
        <w:t/>
      </w:r>
      <w:r>
        <w:rPr>
          <w:color w:val="231F20"/>
          <w:sz w:val="20"/>
        </w:rPr>
        <w:t/>
      </w:r>
      <w:r>
        <w:rPr>
          <w:color w:val="231F20"/>
          <w:spacing w:val="26"/>
          <w:sz w:val="20"/>
        </w:rPr>
        <w:t/>
      </w:r>
      <w:r>
        <w:rPr>
          <w:color w:val="231F20"/>
          <w:sz w:val="20"/>
        </w:rPr>
        <w:t/>
      </w:r>
      <w:r>
        <w:rPr>
          <w:color w:val="231F20"/>
          <w:spacing w:val="25"/>
          <w:sz w:val="20"/>
        </w:rPr>
        <w:t/>
      </w:r>
      <w:r>
        <w:rPr>
          <w:color w:val="231F20"/>
          <w:sz w:val="20"/>
        </w:rPr>
        <w:t/>
      </w:r>
      <w:r>
        <w:rPr>
          <w:color w:val="231F20"/>
          <w:spacing w:val="26"/>
          <w:sz w:val="20"/>
        </w:rPr>
        <w:t/>
      </w:r>
      <w:r>
        <w:rPr>
          <w:color w:val="231F20"/>
          <w:sz w:val="20"/>
        </w:rPr>
        <w:t/>
      </w:r>
      <w:r>
        <w:rPr>
          <w:color w:val="231F20"/>
          <w:spacing w:val="25"/>
          <w:sz w:val="20"/>
        </w:rPr>
        <w:t/>
      </w:r>
      <w:r>
        <w:rPr>
          <w:color w:val="231F20"/>
          <w:sz w:val="20"/>
        </w:rPr>
        <w:t/>
      </w:r>
      <w:r>
        <w:rPr>
          <w:color w:val="231F20"/>
          <w:spacing w:val="25"/>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0"/>
          <w:numId w:val="6"/>
        </w:numPr>
        <w:tabs>
          <w:tab w:val="left" w:leader="none" w:pos="270"/>
        </w:tabs>
        <w:spacing w:before="126" w:after="0" w:line="249" w:lineRule="auto"/>
        <w:ind w:left="270" w:right="1897" w:hanging="170"/>
        <w:jc w:val="both"/>
        <w:rPr>
          <w:sz w:val="20"/>
        </w:rPr>
      </w:pPr>
      <w:r>
        <w:rPr>
          <w:color w:val="231F20"/>
          <w:sz w:val="20"/>
        </w:rPr>
        <w:t/>
      </w:r>
      <w:r>
        <w:rPr>
          <w:color w:val="231F20"/>
          <w:spacing w:val="20"/>
          <w:sz w:val="20"/>
        </w:rPr>
        <w:t/>
      </w:r>
      <w:r>
        <w:rPr>
          <w:color w:val="231F20"/>
          <w:sz w:val="20"/>
        </w:rPr>
        <w:t/>
      </w:r>
      <w:r>
        <w:rPr>
          <w:color w:val="231F20"/>
          <w:spacing w:val="20"/>
          <w:sz w:val="20"/>
        </w:rPr>
        <w:t/>
      </w:r>
      <w:r>
        <w:rPr>
          <w:color w:val="231F20"/>
          <w:sz w:val="20"/>
        </w:rPr>
        <w:t/>
      </w:r>
      <w:r>
        <w:rPr>
          <w:color w:val="231F20"/>
          <w:spacing w:val="20"/>
          <w:sz w:val="20"/>
        </w:rPr>
        <w:t/>
      </w:r>
      <w:r>
        <w:rPr>
          <w:color w:val="231F20"/>
          <w:sz w:val="20"/>
        </w:rPr>
        <w:t/>
      </w:r>
      <w:r>
        <w:rPr>
          <w:color w:val="231F20"/>
          <w:spacing w:val="20"/>
          <w:sz w:val="20"/>
        </w:rPr>
        <w:t/>
      </w:r>
      <w:r>
        <w:rPr>
          <w:color w:val="231F20"/>
          <w:sz w:val="20"/>
        </w:rPr>
        <w:t/>
      </w:r>
      <w:r>
        <w:rPr>
          <w:color w:val="231F20"/>
          <w:spacing w:val="20"/>
          <w:sz w:val="20"/>
        </w:rPr>
        <w:t/>
      </w:r>
      <w:r>
        <w:rPr>
          <w:color w:val="231F20"/>
          <w:sz w:val="20"/>
        </w:rPr>
        <w:t/>
      </w:r>
      <w:r>
        <w:rPr>
          <w:color w:val="231F20"/>
          <w:spacing w:val="20"/>
          <w:sz w:val="20"/>
        </w:rPr>
        <w:t/>
      </w:r>
      <w:r>
        <w:rPr>
          <w:color w:val="231F20"/>
          <w:sz w:val="20"/>
          <w:rFonts w:hint="eastAsia" w:eastAsia="宋体"/>
        </w:rPr>
        <w:t xml:space="preserve">就空间和时间表现而言相互依赖的技能部分</w:t>
      </w:r>
      <w:r>
        <w:rPr>
          <w:color w:val="231F20"/>
          <w:spacing w:val="21"/>
          <w:sz w:val="20"/>
        </w:rPr>
        <w:t/>
      </w:r>
      <w:r>
        <w:rPr>
          <w:color w:val="231F20"/>
          <w:sz w:val="20"/>
        </w:rPr>
        <w:t/>
      </w:r>
      <w:r>
        <w:rPr>
          <w:color w:val="231F20"/>
          <w:spacing w:val="20"/>
          <w:sz w:val="20"/>
        </w:rPr>
        <w:t/>
      </w:r>
      <w:r>
        <w:rPr>
          <w:color w:val="231F20"/>
          <w:sz w:val="20"/>
        </w:rPr>
        <w:t/>
      </w:r>
      <w:r>
        <w:rPr>
          <w:color w:val="231F20"/>
          <w:spacing w:val="-48"/>
          <w:sz w:val="20"/>
        </w:rPr>
        <w:t/>
      </w:r>
      <w:r>
        <w:rPr>
          <w:color w:val="231F20"/>
          <w:sz w:val="20"/>
        </w:rPr>
        <w:t/>
      </w:r>
      <w:r>
        <w:rPr>
          <w:color w:val="231F20"/>
          <w:spacing w:val="16"/>
          <w:sz w:val="20"/>
        </w:rPr>
        <w:t/>
      </w:r>
      <w:r>
        <w:rPr>
          <w:color w:val="231F20"/>
          <w:sz w:val="20"/>
        </w:rPr>
        <w:t/>
      </w:r>
      <w:r>
        <w:rPr>
          <w:color w:val="231F20"/>
          <w:spacing w:val="16"/>
          <w:sz w:val="20"/>
        </w:rPr>
        <w:t/>
      </w:r>
      <w:r>
        <w:rPr>
          <w:color w:val="231F20"/>
          <w:sz w:val="20"/>
        </w:rPr>
        <w:t/>
      </w:r>
      <w:r>
        <w:rPr>
          <w:color w:val="231F20"/>
          <w:spacing w:val="16"/>
          <w:sz w:val="20"/>
        </w:rPr>
        <w:t/>
      </w:r>
      <w:r>
        <w:rPr>
          <w:color w:val="231F20"/>
          <w:sz w:val="20"/>
        </w:rPr>
        <w:t/>
      </w:r>
      <w:r>
        <w:rPr>
          <w:color w:val="231F20"/>
          <w:spacing w:val="16"/>
          <w:sz w:val="20"/>
        </w:rPr>
        <w:t/>
      </w:r>
      <w:r>
        <w:rPr>
          <w:color w:val="231F20"/>
          <w:sz w:val="20"/>
        </w:rPr>
        <w:t/>
      </w:r>
      <w:r>
        <w:rPr>
          <w:color w:val="231F20"/>
          <w:spacing w:val="16"/>
          <w:sz w:val="20"/>
        </w:rPr>
        <w:t/>
      </w:r>
      <w:r>
        <w:rPr>
          <w:color w:val="231F20"/>
          <w:sz w:val="20"/>
        </w:rPr>
        <w:t/>
      </w:r>
    </w:p>
    <w:p>
      <w:pPr>
        <w:spacing w:after="0" w:line="249" w:lineRule="auto"/>
        <w:jc w:val="both"/>
        <w:rPr>
          <w:sz w:val="20"/>
        </w:rPr>
        <w:sectPr>
          <w:type w:val="continuous"/>
          <w:pgSz w:w="12060" w:h="14580"/>
          <w:pgMar w:top="1300" w:right="260" w:bottom="720" w:left="1280"/>
          <w:cols w:equalWidth="0" w:num="2">
            <w:col w:w="4221" w:space="219"/>
            <w:col w:w="6080"/>
          </w:cols>
        </w:sectPr>
      </w:pPr>
    </w:p>
    <w:p>
      <w:pPr>
        <w:tabs>
          <w:tab w:val="right" w:leader="none" w:pos="9399"/>
        </w:tabs>
        <w:spacing w:before="97"/>
        <w:ind w:left="4857" w:right="0" w:firstLine="0"/>
        <w:jc w:val="left"/>
        <w:rPr>
          <w:sz w:val="18"/>
          <w:w w:val="105"/>
        </w:rPr>
      </w:pPr>
      <w:r>
        <w:rPr>
          <w:color w:val="231F20"/>
          <w:sz w:val="18"/>
        </w:rPr>
        <w:t/>
      </w:r>
      <w:r>
        <w:rPr>
          <w:color w:val="231F20"/>
          <w:spacing w:val="-12"/>
          <w:w w:val="105"/>
          <w:sz w:val="18"/>
        </w:rPr>
        <w:t/>
      </w:r>
      <w:r>
        <w:rPr>
          <w:color w:val="231F20"/>
          <w:sz w:val="18"/>
        </w:rPr>
        <w:t/>
      </w:r>
      <w:r>
        <w:rPr>
          <w:color w:val="231F20"/>
          <w:spacing w:val="24"/>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Pr>
        <w:t/>
      </w:r>
      <w:r>
        <w:rPr>
          <w:color w:val="231F20"/>
          <w:spacing w:val="-12"/>
          <w:w w:val="105"/>
          <w:sz w:val="18"/>
        </w:rPr>
        <w:t/>
      </w:r>
      <w:r>
        <w:rPr>
          <w:color w:val="231F20"/>
          <w:sz w:val="18"/>
        </w:rPr>
        <w:t/>
      </w:r>
      <w:r>
        <w:rPr>
          <w:color w:val="231F20"/>
          <w:spacing w:val="-11"/>
          <w:w w:val="105"/>
          <w:sz w:val="18"/>
        </w:rPr>
        <w:t/>
      </w:r>
      <w:r>
        <w:rPr>
          <w:color w:val="231F20"/>
          <w:sz w:val="18"/>
        </w:rPr>
        <w:t/>
      </w:r>
      <w:r>
        <w:rPr>
          <w:color w:val="231F20"/>
          <w:spacing w:val="-11"/>
          <w:w w:val="105"/>
          <w:sz w:val="18"/>
        </w:rPr>
        <w:t/>
      </w:r>
      <w:r>
        <w:rPr>
          <w:color w:val="231F20"/>
          <w:sz w:val="18"/>
          <w:rFonts w:hint="eastAsia" w:eastAsia="宋体"/>
        </w:rPr>
        <w:t xml:space="preserve">第18章■整体和部分练习</w:t>
        <w:tab/>
        <w:t>449</w:t>
      </w:r>
    </w:p>
    <w:p>
      <w:pPr>
        <w:spacing w:after="0"/>
        <w:jc w:val="left"/>
        <w:rPr>
          <w:sz w:val="18"/>
        </w:rPr>
        <w:sectPr>
          <w:pgSz w:w="12060" w:h="14580"/>
          <w:pgMar w:top="1300" w:right="260" w:bottom="720" w:left="1280" w:header="0" w:footer="523"/>
        </w:sectPr>
      </w:pPr>
    </w:p>
    <w:p>
      <w:pPr>
        <w:pStyle w:val="BodyText"/>
        <w:spacing w:before="4"/>
        <w:rPr>
          <w:sz w:val="23"/>
        </w:rPr>
      </w:pPr>
      <w:r>
        <w:rPr/>
        <w:drawing>
          <wp:anchor distT="0" distB="0" distL="0" distR="0" simplePos="0" relativeHeight="1575321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5" name="image1.png"/>
            <wp:cNvGraphicFramePr>
              <a:graphicFrameLocks noChangeAspect="1"/>
            </wp:cNvGraphicFramePr>
            <a:graphic>
              <a:graphicData uri="http://schemas.openxmlformats.org/drawingml/2006/picture">
                <pic:pic>
                  <pic:nvPicPr>
                    <pic:cNvPr id="8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372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87" name="image1.png"/>
            <wp:cNvGraphicFramePr>
              <a:graphicFrameLocks noChangeAspect="1"/>
            </wp:cNvGraphicFramePr>
            <a:graphic>
              <a:graphicData uri="http://schemas.openxmlformats.org/drawingml/2006/picture">
                <pic:pic>
                  <pic:nvPicPr>
                    <pic:cNvPr id="88"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1" w:line="249" w:lineRule="auto"/>
        <w:ind w:left="1050"/>
        <w:jc w:val="both"/>
        <w:rPr/>
      </w:pPr>
      <w:r>
        <w:rPr>
          <w:color w:val="231F20"/>
        </w:rPr>
        <w:t/>
      </w:r>
      <w:r>
        <w:rPr>
          <w:color w:val="231F20"/>
          <w:spacing w:val="1"/>
        </w:rPr>
        <w:t/>
      </w:r>
      <w:r>
        <w:rPr>
          <w:color w:val="231F20"/>
          <w:rFonts w:hint="eastAsia" w:eastAsia="宋体"/>
        </w:rPr>
        <w:t xml:space="preserve">特性应该作为一个“自然单位”一起练习；就时空关系而言，相对独立的部分可以分开练习。</w:t>
      </w:r>
      <w:r>
        <w:rPr>
          <w:color w:val="231F20"/>
          <w:spacing w:val="1"/>
        </w:rPr>
        <w:t/>
      </w:r>
      <w:r>
        <w:rPr>
          <w:color w:val="231F20"/>
        </w:rPr>
        <w:t/>
      </w:r>
      <w:r>
        <w:rPr>
          <w:color w:val="231F20"/>
          <w:spacing w:val="1"/>
        </w:rPr>
        <w:t/>
      </w:r>
      <w:r>
        <w:rPr>
          <w:color w:val="231F20"/>
        </w:rPr>
        <w:t/>
      </w:r>
    </w:p>
    <w:p>
      <w:pPr>
        <w:pStyle w:val="ListParagraph"/>
        <w:numPr>
          <w:ilvl w:val="1"/>
          <w:numId w:val="6"/>
        </w:numPr>
        <w:tabs>
          <w:tab w:val="left" w:leader="none" w:pos="1050"/>
        </w:tabs>
        <w:spacing w:before="123" w:after="0" w:line="240" w:lineRule="auto"/>
        <w:ind w:left="1050" w:right="0" w:hanging="170"/>
        <w:jc w:val="both"/>
        <w:rPr>
          <w:sz w:val="20"/>
        </w:rPr>
      </w:pPr>
      <w:r>
        <w:rPr>
          <w:color w:val="231F20"/>
          <w:sz w:val="20"/>
          <w:rFonts w:hint="eastAsia" w:eastAsia="宋体"/>
        </w:rPr>
        <w:t xml:space="preserve">讨论了零件实践的三种方法:</w:t>
      </w:r>
    </w:p>
    <w:p>
      <w:pPr>
        <w:pStyle w:val="ListParagraph"/>
        <w:numPr>
          <w:ilvl w:val="0"/>
          <w:numId w:val="7"/>
        </w:numPr>
        <w:tabs>
          <w:tab w:val="left" w:leader="none" w:pos="1300"/>
        </w:tabs>
        <w:spacing w:before="70" w:after="0" w:line="249" w:lineRule="auto"/>
        <w:ind w:left="1300" w:right="0" w:hanging="250"/>
        <w:jc w:val="both"/>
        <w:rPr>
          <w:sz w:val="20"/>
        </w:rPr>
      </w:pPr>
      <w:r>
        <w:rPr>
          <w:i/>
          <w:color w:val="231F20"/>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Fonts w:hint="eastAsia" w:eastAsia="宋体"/>
        </w:rPr>
        <w:t xml:space="preserve">分割是对不对称协调任务的单个手臂或腿的练习，包括手臂或腿，然后一起练习。</w:t>
      </w:r>
      <w:r>
        <w:rPr>
          <w:color w:val="231F20"/>
          <w:sz w:val="20"/>
          <w:rFonts w:hint="eastAsia" w:eastAsia="宋体"/>
        </w:rPr>
        <w:t/>
      </w:r>
      <w:r>
        <w:rPr>
          <w:color w:val="231F20"/>
          <w:spacing w:val="1"/>
          <w:sz w:val="20"/>
        </w:rPr>
        <w:t/>
      </w:r>
      <w:r>
        <w:rPr>
          <w:color w:val="231F20"/>
          <w:sz w:val="20"/>
        </w:rPr>
        <w:t/>
      </w:r>
    </w:p>
    <w:p>
      <w:pPr>
        <w:pStyle w:val="ListParagraph"/>
        <w:numPr>
          <w:ilvl w:val="0"/>
          <w:numId w:val="7"/>
        </w:numPr>
        <w:tabs>
          <w:tab w:val="left" w:leader="none" w:pos="1300"/>
        </w:tabs>
        <w:spacing w:before="63" w:after="0" w:line="249" w:lineRule="auto"/>
        <w:ind w:left="1300" w:right="1" w:hanging="250"/>
        <w:jc w:val="both"/>
        <w:rPr>
          <w:sz w:val="20"/>
        </w:rPr>
      </w:pPr>
      <w:r>
        <w:rPr>
          <w:i/>
          <w:color w:val="231F20"/>
          <w:sz w:val="20"/>
        </w:rPr>
        <w:t/>
      </w:r>
      <w:r>
        <w:rPr>
          <w:i/>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48"/>
          <w:sz w:val="20"/>
        </w:rPr>
        <w:t/>
      </w:r>
      <w:r>
        <w:rPr>
          <w:color w:val="231F20"/>
          <w:sz w:val="20"/>
          <w:rFonts w:hint="eastAsia" w:eastAsia="宋体"/>
        </w:rPr>
        <w:t xml:space="preserve">分段是一种渐进的部分方法，包括按顺序练习部分，这样第一部分就可以练习到某个性能水平，然后添加和练习下一部分，以此类推，直到技能得到整体练习。</w:t>
      </w:r>
      <w:r>
        <w:rPr>
          <w:color w:val="231F20"/>
          <w:sz w:val="20"/>
          <w:rFonts w:hint="eastAsia" w:eastAsia="宋体"/>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p>
    <w:p>
      <w:pPr>
        <w:pStyle w:val="ListParagraph"/>
        <w:numPr>
          <w:ilvl w:val="0"/>
          <w:numId w:val="7"/>
        </w:numPr>
        <w:tabs>
          <w:tab w:val="left" w:leader="none" w:pos="1300"/>
        </w:tabs>
        <w:spacing w:before="65" w:after="0" w:line="249" w:lineRule="auto"/>
        <w:ind w:left="1300" w:right="0" w:hanging="250"/>
        <w:jc w:val="both"/>
        <w:rPr>
          <w:sz w:val="20"/>
        </w:rPr>
      </w:pPr>
      <w:r>
        <w:rPr>
          <w:i/>
          <w:color w:val="231F20"/>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简化包括简化技能的一部分，或整个技能。</w:t>
      </w:r>
      <w:r>
        <w:rPr>
          <w:color w:val="231F20"/>
          <w:sz w:val="20"/>
          <w:rFonts w:hint="eastAsia" w:eastAsia="宋体"/>
        </w:rPr>
        <w:t xml:space="preserve">我们考虑了几种不同的简化方法，每种方法都特定于特定类型的技能或技能特征:降低对象的难度，减少注意力需求，降低执行速度，添加听觉线索，对任务进展进行排序，以及使用模拟器和虚拟现实环境。</w:t>
      </w:r>
      <w:r>
        <w:rPr>
          <w:color w:val="231F20"/>
          <w:sz w:val="20"/>
          <w:rFonts w:hint="eastAsia" w:eastAsia="宋体"/>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p>
    <w:p>
      <w:pPr>
        <w:pStyle w:val="ListParagraph"/>
        <w:numPr>
          <w:ilvl w:val="1"/>
          <w:numId w:val="6"/>
        </w:numPr>
        <w:tabs>
          <w:tab w:val="left" w:leader="none" w:pos="1050"/>
        </w:tabs>
        <w:spacing w:before="128" w:after="0" w:line="249" w:lineRule="auto"/>
        <w:ind w:left="1050" w:right="0" w:hanging="170"/>
        <w:jc w:val="both"/>
        <w:rPr>
          <w:sz w:val="20"/>
        </w:rPr>
      </w:pPr>
      <w:r>
        <w:rPr>
          <w:color w:val="231F20"/>
          <w:sz w:val="20"/>
          <w:rFonts w:hint="eastAsia" w:eastAsia="宋体"/>
        </w:rPr>
        <w:t xml:space="preserve">一个有效的整体技能练习策略是在执行整个技能时，将注意力集中在技能的特定部分。</w:t>
      </w:r>
      <w:r>
        <w:rPr>
          <w:color w:val="231F20"/>
          <w:spacing w:val="1"/>
          <w:sz w:val="20"/>
        </w:rPr>
        <w:t/>
      </w:r>
      <w:r>
        <w:rPr>
          <w:color w:val="231F20"/>
          <w:sz w:val="20"/>
        </w:rPr>
        <w:t/>
      </w:r>
      <w:r>
        <w:rPr>
          <w:color w:val="231F20"/>
          <w:spacing w:val="1"/>
          <w:sz w:val="20"/>
        </w:rPr>
        <w:t/>
      </w:r>
      <w:r>
        <w:rPr>
          <w:color w:val="231F20"/>
          <w:sz w:val="20"/>
        </w:rPr>
        <w:t/>
      </w:r>
    </w:p>
    <w:p>
      <w:pPr>
        <w:pStyle w:val="BodyText"/>
      </w:pPr>
    </w:p>
    <w:p>
      <w:pPr>
        <w:pStyle w:val="BodyText"/>
        <w:spacing w:before="6"/>
        <w:rPr>
          <w:sz w:val="13"/>
        </w:rPr>
      </w:pPr>
      <w:r>
        <w:rPr/>
        <w:pict>
          <v:group style="position:absolute;margin-left:108pt;margin-top:9.724365pt;width:204pt;height:31pt;mso-position-horizontal-relative:page;mso-position-vertical-relative:paragraph;z-index:-15705088;mso-wrap-distance-left:0;mso-wrap-distance-right:0" coordsize="4080,620" coordorigin="2160,194">
            <v:shape style="position:absolute;left:2160;top:194;width:4080;height:620" stroked="false" type="#_x0000_t75">
              <v:imagedata o:title="" r:id="rId16"/>
            </v:shape>
            <v:shape style="position:absolute;left:2160;top:194;width:4080;height:620" filled="false" stroked="false" type="#_x0000_t202">
              <v:textbox inset="0,0,0,0">
                <w:txbxContent>
                  <w:p>
                    <w:pPr>
                      <w:spacing w:before="197"/>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从业者要点</w:t>
                    </w:r>
                  </w:p>
                </w:txbxContent>
              </v:textbox>
              <w10:wrap type="none"/>
            </v:shape>
            <w10:wrap type="topAndBottom"/>
          </v:group>
        </w:pict>
      </w:r>
    </w:p>
    <w:p>
      <w:pPr>
        <w:pStyle w:val="ListParagraph"/>
        <w:numPr>
          <w:ilvl w:val="1"/>
          <w:numId w:val="6"/>
        </w:numPr>
        <w:tabs>
          <w:tab w:val="left" w:leader="none" w:pos="1050"/>
        </w:tabs>
        <w:spacing w:before="0" w:after="0" w:line="249" w:lineRule="auto"/>
        <w:ind w:left="1050" w:right="1" w:hanging="170"/>
        <w:jc w:val="both"/>
        <w:rPr>
          <w:sz w:val="20"/>
        </w:rPr>
      </w:pPr>
      <w:r>
        <w:rPr>
          <w:color w:val="231F20"/>
          <w:sz w:val="20"/>
        </w:rPr>
        <w:t/>
      </w:r>
      <w:r>
        <w:rPr>
          <w:color w:val="231F20"/>
          <w:spacing w:val="1"/>
          <w:sz w:val="20"/>
        </w:rPr>
        <w:t/>
      </w:r>
      <w:r>
        <w:rPr>
          <w:color w:val="231F20"/>
          <w:sz w:val="20"/>
          <w:rFonts w:hint="eastAsia" w:eastAsia="宋体"/>
        </w:rPr>
        <w:t xml:space="preserve">在决定是整体练习一项技能还是局部练习一项技能之前，先分析这项技能，找出它的组成部分。</w:t>
      </w:r>
      <w:r>
        <w:rPr>
          <w:color w:val="231F20"/>
          <w:spacing w:val="-48"/>
          <w:sz w:val="20"/>
        </w:rPr>
        <w:t/>
      </w:r>
      <w:r>
        <w:rPr>
          <w:color w:val="231F20"/>
          <w:sz w:val="20"/>
        </w:rPr>
        <w:t/>
      </w:r>
    </w:p>
    <w:p>
      <w:pPr>
        <w:pStyle w:val="ListParagraph"/>
        <w:numPr>
          <w:ilvl w:val="1"/>
          <w:numId w:val="6"/>
        </w:numPr>
        <w:tabs>
          <w:tab w:val="left" w:leader="none" w:pos="1050"/>
        </w:tabs>
        <w:spacing w:before="80" w:after="0" w:line="249" w:lineRule="auto"/>
        <w:ind w:left="1050" w:right="0" w:hanging="170"/>
        <w:jc w:val="both"/>
        <w:rPr>
          <w:sz w:val="20"/>
        </w:rPr>
      </w:pPr>
      <w:r>
        <w:rPr>
          <w:color w:val="231F20"/>
          <w:sz w:val="20"/>
          <w:rFonts w:hint="eastAsia" w:eastAsia="宋体"/>
        </w:rPr>
        <w:t xml:space="preserve">在分析一项技能并确定其组成部分后，确定任何一部分的表现在多大程度上取决于前一部分的表现。当用这种关系来描述零件时，零件应该作为一个单元一起练习，而不是作为单独的零件。</w:t>
      </w:r>
      <w:r>
        <w:rPr>
          <w:color w:val="231F20"/>
          <w:spacing w:val="1"/>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48"/>
          <w:sz w:val="20"/>
        </w:rPr>
        <w:t/>
      </w:r>
      <w:r>
        <w:rPr>
          <w:color w:val="231F20"/>
          <w:sz w:val="20"/>
        </w:rPr>
        <w:t/>
      </w:r>
      <w:r>
        <w:rPr>
          <w:color w:val="231F20"/>
          <w:spacing w:val="1"/>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p>
    <w:p>
      <w:pPr>
        <w:pStyle w:val="ListParagraph"/>
        <w:numPr>
          <w:ilvl w:val="1"/>
          <w:numId w:val="6"/>
        </w:numPr>
        <w:tabs>
          <w:tab w:val="left" w:leader="none" w:pos="1050"/>
        </w:tabs>
        <w:spacing w:before="113" w:after="0" w:line="249" w:lineRule="auto"/>
        <w:ind w:left="1050" w:right="0" w:hanging="170"/>
        <w:jc w:val="both"/>
        <w:rPr>
          <w:sz w:val="20"/>
        </w:rPr>
      </w:pPr>
      <w:r>
        <w:rPr>
          <w:color w:val="231F20"/>
          <w:sz w:val="20"/>
          <w:rFonts w:hint="eastAsia" w:eastAsia="宋体"/>
        </w:rPr>
        <w:t xml:space="preserve">重要的是不要假设因为零件可以被识别，所以它们应该被实践</w:t>
      </w:r>
      <w:r>
        <w:rPr>
          <w:color w:val="231F20"/>
          <w:spacing w:val="1"/>
          <w:sz w:val="20"/>
        </w:rPr>
        <w:t/>
      </w:r>
      <w:r>
        <w:rPr>
          <w:color w:val="231F20"/>
          <w:sz w:val="20"/>
        </w:rPr>
        <w:t/>
      </w:r>
      <w:r>
        <w:rPr>
          <w:color w:val="231F20"/>
          <w:spacing w:val="44"/>
          <w:sz w:val="20"/>
        </w:rPr>
        <w:t/>
      </w:r>
      <w:r>
        <w:rPr>
          <w:color w:val="231F20"/>
          <w:sz w:val="20"/>
        </w:rPr>
        <w:t/>
      </w:r>
      <w:r>
        <w:rPr>
          <w:color w:val="231F20"/>
          <w:spacing w:val="44"/>
          <w:sz w:val="20"/>
        </w:rPr>
        <w:t/>
      </w:r>
      <w:r>
        <w:rPr>
          <w:color w:val="231F20"/>
          <w:sz w:val="20"/>
        </w:rPr>
        <w:t/>
      </w:r>
      <w:r>
        <w:rPr>
          <w:color w:val="231F20"/>
          <w:spacing w:val="44"/>
          <w:sz w:val="20"/>
        </w:rPr>
        <w:t/>
      </w:r>
      <w:r>
        <w:rPr>
          <w:color w:val="231F20"/>
          <w:sz w:val="20"/>
        </w:rPr>
        <w:t/>
      </w:r>
      <w:r>
        <w:rPr>
          <w:color w:val="231F20"/>
          <w:spacing w:val="44"/>
          <w:sz w:val="20"/>
        </w:rPr>
        <w:t/>
      </w:r>
      <w:r>
        <w:rPr>
          <w:color w:val="231F20"/>
          <w:sz w:val="20"/>
        </w:rPr>
        <w:t/>
      </w:r>
      <w:r>
        <w:rPr>
          <w:color w:val="231F20"/>
          <w:spacing w:val="44"/>
          <w:sz w:val="20"/>
        </w:rPr>
        <w:t/>
      </w:r>
      <w:r>
        <w:rPr>
          <w:color w:val="231F20"/>
          <w:sz w:val="20"/>
        </w:rPr>
        <w:t/>
      </w:r>
      <w:r>
        <w:rPr>
          <w:color w:val="231F20"/>
          <w:spacing w:val="44"/>
          <w:sz w:val="20"/>
        </w:rPr>
        <w:t/>
      </w:r>
      <w:r>
        <w:rPr>
          <w:color w:val="231F20"/>
          <w:sz w:val="20"/>
        </w:rPr>
        <w:t/>
      </w:r>
    </w:p>
    <w:p>
      <w:pPr>
        <w:pStyle w:val="BodyText"/>
        <w:spacing w:before="4"/>
        <w:rPr>
          <w:sz w:val="23"/>
        </w:rPr>
      </w:pPr>
      <w:r>
        <w:rPr/>
        <w:br w:type="column"/>
      </w:r>
      <w:r>
        <w:rPr>
          <w:sz w:val="23"/>
        </w:rPr>
      </w:r>
    </w:p>
    <w:p>
      <w:pPr>
        <w:pStyle w:val="BodyText"/>
        <w:spacing w:before="1" w:line="249" w:lineRule="auto"/>
        <w:ind w:left="487" w:right="1115"/>
        <w:jc w:val="both"/>
        <w:rPr/>
      </w:pPr>
      <w:r>
        <w:rPr>
          <w:color w:val="231F20"/>
        </w:rPr>
        <w:t/>
      </w:r>
      <w:r>
        <w:rPr>
          <w:color w:val="231F20"/>
          <w:spacing w:val="1"/>
        </w:rPr>
        <w:t/>
      </w:r>
      <w:r>
        <w:rPr>
          <w:color w:val="231F20"/>
          <w:rFonts w:hint="eastAsia" w:eastAsia="宋体"/>
        </w:rPr>
        <w:t xml:space="preserve">分开；对预加工和后续部分的性能依赖应始终指导决定分别加工哪些部分以及一起加工哪些部分。</w:t>
      </w:r>
      <w:r>
        <w:rPr>
          <w:color w:val="231F20"/>
          <w:spacing w:val="1"/>
        </w:rPr>
        <w:t/>
      </w:r>
      <w:r>
        <w:rPr>
          <w:color w:val="231F20"/>
        </w:rPr>
        <w:t/>
      </w:r>
      <w:r>
        <w:rPr>
          <w:color w:val="231F20"/>
          <w:spacing w:val="1"/>
        </w:rPr>
        <w:t/>
      </w:r>
      <w:r>
        <w:rPr>
          <w:color w:val="231F20"/>
        </w:rPr>
        <w:t/>
      </w:r>
      <w:r>
        <w:rPr>
          <w:color w:val="231F20"/>
          <w:spacing w:val="14"/>
        </w:rPr>
        <w:t/>
      </w:r>
      <w:r>
        <w:rPr>
          <w:color w:val="231F20"/>
        </w:rPr>
        <w:t/>
      </w:r>
      <w:r>
        <w:rPr>
          <w:color w:val="231F20"/>
          <w:spacing w:val="15"/>
        </w:rPr>
        <w:t/>
      </w:r>
      <w:r>
        <w:rPr>
          <w:color w:val="231F20"/>
        </w:rPr>
        <w:t/>
      </w:r>
      <w:r>
        <w:rPr>
          <w:color w:val="231F20"/>
          <w:spacing w:val="14"/>
        </w:rPr>
        <w:t/>
      </w:r>
      <w:r>
        <w:rPr>
          <w:color w:val="231F20"/>
        </w:rPr>
        <w:t/>
      </w:r>
      <w:r>
        <w:rPr>
          <w:color w:val="231F20"/>
          <w:spacing w:val="15"/>
        </w:rPr>
        <w:t/>
      </w:r>
      <w:r>
        <w:rPr>
          <w:color w:val="231F20"/>
        </w:rPr>
        <w:t/>
      </w:r>
      <w:r>
        <w:rPr>
          <w:color w:val="231F20"/>
          <w:spacing w:val="14"/>
        </w:rPr>
        <w:t/>
      </w:r>
      <w:r>
        <w:rPr>
          <w:color w:val="231F20"/>
        </w:rPr>
        <w:t/>
      </w:r>
      <w:r>
        <w:rPr>
          <w:color w:val="231F20"/>
          <w:spacing w:val="15"/>
        </w:rPr>
        <w:t/>
      </w:r>
      <w:r>
        <w:rPr>
          <w:color w:val="231F20"/>
        </w:rPr>
        <w:t/>
      </w:r>
    </w:p>
    <w:p>
      <w:pPr>
        <w:pStyle w:val="ListParagraph"/>
        <w:numPr>
          <w:ilvl w:val="0"/>
          <w:numId w:val="8"/>
        </w:numPr>
        <w:tabs>
          <w:tab w:val="left" w:leader="none" w:pos="488"/>
        </w:tabs>
        <w:spacing w:before="111" w:after="0" w:line="249" w:lineRule="auto"/>
        <w:ind w:left="487" w:right="1119"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当一项技能的各个部分遵循特定的动作顺序时，进行部分练习的首选方式是渐进部分法，在这种方法中，各部分按顺序练习，并变得越来越大，直到整个技能可以完整地练习。</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p>
    <w:p>
      <w:pPr>
        <w:pStyle w:val="ListParagraph"/>
        <w:numPr>
          <w:ilvl w:val="0"/>
          <w:numId w:val="8"/>
        </w:numPr>
        <w:tabs>
          <w:tab w:val="left" w:leader="none" w:pos="488"/>
        </w:tabs>
        <w:spacing w:before="112" w:after="0" w:line="249" w:lineRule="auto"/>
        <w:ind w:left="487" w:right="1119"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当练习某项技能的某些部分是不可取或不可行的，在让人们参与执行该技能之前，考虑简化整个技能的方法，因为它将在现实环境中执行。</w:t>
      </w:r>
      <w:r>
        <w:rPr>
          <w:color w:val="231F20"/>
          <w:spacing w:val="1"/>
          <w:sz w:val="20"/>
        </w:rPr>
        <w:t/>
      </w:r>
      <w:r>
        <w:rPr>
          <w:color w:val="231F20"/>
          <w:sz w:val="20"/>
        </w:rPr>
        <w:t/>
      </w:r>
    </w:p>
    <w:p>
      <w:pPr>
        <w:pStyle w:val="ListParagraph"/>
        <w:numPr>
          <w:ilvl w:val="0"/>
          <w:numId w:val="8"/>
        </w:numPr>
        <w:tabs>
          <w:tab w:val="left" w:leader="none" w:pos="488"/>
        </w:tabs>
        <w:spacing w:before="124" w:after="0" w:line="249" w:lineRule="auto"/>
        <w:ind w:left="487" w:right="1117" w:hanging="170"/>
        <w:jc w:val="both"/>
        <w:rPr>
          <w:sz w:val="20"/>
        </w:rPr>
      </w:pPr>
      <w:r>
        <w:rPr>
          <w:color w:val="231F20"/>
          <w:sz w:val="20"/>
        </w:rPr>
        <w:t/>
      </w:r>
      <w:r>
        <w:rPr>
          <w:color w:val="231F20"/>
          <w:spacing w:val="1"/>
          <w:sz w:val="20"/>
        </w:rPr>
        <w:t/>
      </w:r>
      <w:r>
        <w:rPr>
          <w:color w:val="231F20"/>
          <w:sz w:val="20"/>
          <w:rFonts w:hint="eastAsia" w:eastAsia="宋体"/>
        </w:rPr>
        <w:t xml:space="preserve">当技术可用时，模拟器和虚拟现实培训提供了很好的初始手段，让人们在练习技能之前先练习技能，就像在现实世界中一样。</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0"/>
          <w:numId w:val="8"/>
        </w:numPr>
        <w:tabs>
          <w:tab w:val="left" w:leader="none" w:pos="488"/>
        </w:tabs>
        <w:spacing w:before="104" w:after="0" w:line="249" w:lineRule="auto"/>
        <w:ind w:left="487" w:right="1119" w:hanging="170"/>
        <w:jc w:val="both"/>
        <w:rPr>
          <w:sz w:val="20"/>
        </w:rPr>
      </w:pPr>
      <w:r>
        <w:rPr>
          <w:color w:val="231F20"/>
          <w:sz w:val="20"/>
          <w:rFonts w:hint="eastAsia" w:eastAsia="宋体"/>
        </w:rPr>
        <w:t xml:space="preserve">在形成整个技能的同时，将注意力集中到技能的一部分，可以有效地纠正技能中不应该作为单独部分练习的部分的错误。</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BodyText"/>
        <w:spacing w:before="10"/>
        <w:rPr>
          <w:sz w:val="14"/>
        </w:rPr>
      </w:pPr>
      <w:r>
        <w:rPr/>
        <w:pict>
          <v:group style="position:absolute;margin-left:330pt;margin-top:10.502377pt;width:204pt;height:23pt;mso-position-horizontal-relative:page;mso-position-vertical-relative:paragraph;z-index:-15704576;mso-wrap-distance-left:0;mso-wrap-distance-right:0" coordsize="4080,460" coordorigin="6600,210">
            <v:shape style="position:absolute;left:6600;top:210;width:4080;height:460" stroked="false" type="#_x0000_t75">
              <v:imagedata o:title="" r:id="rId17"/>
            </v:shape>
            <v:shape style="position:absolute;left:6600;top:210;width:4080;height:460" filled="false" stroked="false" type="#_x0000_t202">
              <v:textbox inset="0,0,0,0">
                <w:txbxContent>
                  <w:p>
                    <w:pPr>
                      <w:spacing w:before="152"/>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相关阅读</w:t>
                    </w:r>
                  </w:p>
                </w:txbxContent>
              </v:textbox>
              <w10:wrap type="none"/>
            </v:shape>
            <w10:wrap type="topAndBottom"/>
          </v:group>
        </w:pict>
      </w:r>
    </w:p>
    <w:p>
      <w:pPr>
        <w:spacing w:before="142" w:line="261" w:lineRule="auto"/>
        <w:ind w:left="477" w:right="1119" w:hanging="160"/>
        <w:jc w:val="both"/>
        <w:rPr>
          <w:sz w:val="16"/>
        </w:rPr>
      </w:pPr>
      <w:r>
        <w:rPr>
          <w:color w:val="231F20"/>
          <w:sz w:val="16"/>
          <w:rFonts w:hint="eastAsia" w:eastAsia="宋体"/>
        </w:rPr>
        <w:t xml:space="preserve">Arias，p.，&amp;Cudeiro，J.(2008)。</w:t>
      </w:r>
      <w:r>
        <w:rPr>
          <w:color w:val="231F20"/>
          <w:sz w:val="16"/>
          <w:rFonts w:hint="eastAsia" w:eastAsia="宋体"/>
        </w:rPr>
        <w:t xml:space="preserve">感觉刺激(听觉、视觉)对帕金森病患者步态的影响。</w:t>
      </w:r>
      <w:r>
        <w:rPr>
          <w:i/>
          <w:color w:val="231F20"/>
          <w:sz w:val="16"/>
          <w:rFonts w:hint="eastAsia" w:eastAsia="宋体"/>
        </w:rPr>
        <w:t xml:space="preserve">实验大脑研究，186，</w:t>
      </w:r>
      <w:r>
        <w:rPr>
          <w:color w:val="231F20"/>
          <w:sz w:val="16"/>
          <w:rFonts w:hint="eastAsia" w:eastAsia="宋体"/>
        </w:rPr>
        <w:t xml:space="preserve">589–601。</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i/>
          <w:color w:val="231F20"/>
          <w:sz w:val="16"/>
        </w:rPr>
        <w:t/>
      </w:r>
      <w:r>
        <w:rPr>
          <w:i/>
          <w:color w:val="231F20"/>
          <w:spacing w:val="-1"/>
          <w:sz w:val="16"/>
        </w:rPr>
        <w:t/>
      </w:r>
      <w:r>
        <w:rPr>
          <w:color w:val="231F20"/>
          <w:sz w:val="16"/>
        </w:rPr>
        <w:t/>
      </w:r>
    </w:p>
    <w:p>
      <w:pPr>
        <w:spacing w:before="0" w:line="261" w:lineRule="auto"/>
        <w:ind w:left="477" w:right="1114"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37"/>
          <w:sz w:val="16"/>
        </w:rPr>
        <w:t/>
      </w:r>
      <w:r>
        <w:rPr>
          <w:color w:val="231F20"/>
          <w:sz w:val="16"/>
          <w:rFonts w:hint="eastAsia" w:eastAsia="宋体"/>
        </w:rPr>
        <w:t xml:space="preserve">Burgos，P.I.，马里曼，J.J.，Makeig，s.，Rivera-利略，g.，和Maldonado，P.E.(2018年)。</w:t>
      </w:r>
      <w:r>
        <w:rPr>
          <w:color w:val="231F20"/>
          <w:sz w:val="16"/>
          <w:rFonts w:hint="eastAsia" w:eastAsia="宋体"/>
        </w:rPr>
        <w:t xml:space="preserve">模块化运动学习的视觉运动协调和皮层连接。</w:t>
      </w:r>
      <w:r>
        <w:rPr>
          <w:i/>
          <w:color w:val="231F20"/>
          <w:sz w:val="16"/>
          <w:rFonts w:hint="eastAsia" w:eastAsia="宋体"/>
        </w:rPr>
        <w:t xml:space="preserve">人</w:t>
      </w:r>
      <w:r>
        <w:rPr>
          <w:i/>
          <w:color w:val="231F20"/>
          <w:sz w:val="16"/>
          <w:rFonts w:hint="eastAsia" w:eastAsia="宋体"/>
        </w:rPr>
        <w:t xml:space="preserve">脑</w:t>
      </w:r>
      <w:r>
        <w:rPr>
          <w:color w:val="231F20"/>
          <w:sz w:val="16"/>
          <w:rFonts w:hint="eastAsia" w:eastAsia="宋体"/>
        </w:rPr>
        <w:t xml:space="preserve">图谱，39，3836–3853。</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i/>
          <w:color w:val="231F20"/>
          <w:sz w:val="16"/>
        </w:rPr>
        <w:t/>
      </w:r>
      <w:r>
        <w:rPr>
          <w:i/>
          <w:color w:val="231F20"/>
          <w:spacing w:val="7"/>
          <w:sz w:val="16"/>
        </w:rPr>
        <w:t/>
      </w:r>
      <w:r>
        <w:rPr>
          <w:i/>
          <w:color w:val="231F20"/>
          <w:sz w:val="16"/>
        </w:rPr>
        <w:t/>
      </w:r>
      <w:r>
        <w:rPr>
          <w:i/>
          <w:color w:val="231F20"/>
          <w:spacing w:val="8"/>
          <w:sz w:val="16"/>
        </w:rPr>
        <w:t/>
      </w:r>
      <w:r>
        <w:rPr>
          <w:i/>
          <w:color w:val="231F20"/>
          <w:sz w:val="16"/>
        </w:rPr>
        <w:t/>
      </w:r>
      <w:r>
        <w:rPr>
          <w:i/>
          <w:color w:val="231F20"/>
          <w:spacing w:val="8"/>
          <w:sz w:val="16"/>
        </w:rPr>
        <w:t/>
      </w:r>
      <w:r>
        <w:rPr>
          <w:color w:val="231F20"/>
          <w:sz w:val="16"/>
        </w:rPr>
        <w:t/>
      </w:r>
    </w:p>
    <w:p>
      <w:pPr>
        <w:spacing w:before="0" w:line="261" w:lineRule="auto"/>
        <w:ind w:left="477" w:right="1114"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Fonts w:hint="eastAsia" w:eastAsia="宋体"/>
        </w:rPr>
        <w:t xml:space="preserve">常建杰、董文立、吴文立、黄、王明海、&amp;苏，法成(2007)。</w:t>
      </w:r>
      <w:r>
        <w:rPr>
          <w:color w:val="231F20"/>
          <w:sz w:val="16"/>
          <w:rFonts w:hint="eastAsia" w:eastAsia="宋体"/>
        </w:rPr>
        <w:t xml:space="preserve">机器人辅助双侧力量诱导手臂训练结合常规康复训练对慢性脑卒中患者手臂运动功能的影响。</w:t>
      </w:r>
      <w:r>
        <w:rPr>
          <w:color w:val="231F20"/>
          <w:sz w:val="16"/>
          <w:rFonts w:hint="eastAsia" w:eastAsia="宋体"/>
        </w:rPr>
        <w:t xml:space="preserve">物理</w:t>
      </w:r>
      <w:r>
        <w:rPr>
          <w:i/>
          <w:color w:val="231F20"/>
          <w:sz w:val="16"/>
          <w:rFonts w:hint="eastAsia" w:eastAsia="宋体"/>
        </w:rPr>
        <w:t xml:space="preserve">医学</w:t>
      </w:r>
      <w:r>
        <w:rPr>
          <w:color w:val="231F20"/>
          <w:sz w:val="16"/>
          <w:rFonts w:hint="eastAsia" w:eastAsia="宋体"/>
        </w:rPr>
        <w:t xml:space="preserve">和康复</w:t>
      </w:r>
      <w:r>
        <w:rPr>
          <w:i/>
          <w:color w:val="231F20"/>
          <w:sz w:val="16"/>
          <w:rFonts w:hint="eastAsia" w:eastAsia="宋体"/>
        </w:rPr>
        <w:t xml:space="preserve">档案</w:t>
      </w:r>
      <w:r>
        <w:rPr>
          <w:color w:val="231F20"/>
          <w:sz w:val="16"/>
          <w:rFonts w:hint="eastAsia" w:eastAsia="宋体"/>
        </w:rPr>
        <w:t xml:space="preserve">，88，1332–1338。</w:t>
      </w:r>
      <w:r>
        <w:rPr>
          <w:color w:val="231F20"/>
          <w:sz w:val="16"/>
          <w:rFonts w:hint="eastAsia" w:eastAsia="宋体"/>
        </w:rPr>
        <w:t/>
      </w:r>
      <w:r>
        <w:rPr>
          <w:color w:val="231F20"/>
          <w:spacing w:val="1"/>
          <w:sz w:val="16"/>
        </w:rPr>
        <w:t/>
      </w:r>
      <w:r>
        <w:rPr>
          <w:color w:val="231F20"/>
          <w:sz w:val="16"/>
        </w:rPr>
        <w:t/>
      </w:r>
      <w:r>
        <w:rPr>
          <w:color w:val="231F20"/>
          <w:spacing w:val="34"/>
          <w:sz w:val="16"/>
        </w:rPr>
        <w:t/>
      </w:r>
      <w:r>
        <w:rPr>
          <w:i/>
          <w:color w:val="231F20"/>
          <w:sz w:val="16"/>
        </w:rPr>
        <w:t/>
      </w:r>
      <w:r>
        <w:rPr>
          <w:i/>
          <w:color w:val="231F20"/>
          <w:spacing w:val="35"/>
          <w:sz w:val="16"/>
        </w:rPr>
        <w:t/>
      </w:r>
      <w:r>
        <w:rPr>
          <w:i/>
          <w:color w:val="231F20"/>
          <w:sz w:val="16"/>
        </w:rPr>
        <w:t/>
      </w:r>
      <w:r>
        <w:rPr>
          <w:i/>
          <w:color w:val="231F20"/>
          <w:spacing w:val="35"/>
          <w:sz w:val="16"/>
        </w:rPr>
        <w:t/>
      </w:r>
      <w:r>
        <w:rPr>
          <w:i/>
          <w:color w:val="231F20"/>
          <w:sz w:val="16"/>
        </w:rPr>
        <w:t/>
      </w:r>
      <w:r>
        <w:rPr>
          <w:i/>
          <w:color w:val="231F20"/>
          <w:spacing w:val="34"/>
          <w:sz w:val="16"/>
        </w:rPr>
        <w:t/>
      </w:r>
      <w:r>
        <w:rPr>
          <w:i/>
          <w:color w:val="231F20"/>
          <w:sz w:val="16"/>
        </w:rPr>
        <w:t/>
      </w:r>
      <w:r>
        <w:rPr>
          <w:i/>
          <w:color w:val="231F20"/>
          <w:spacing w:val="35"/>
          <w:sz w:val="16"/>
        </w:rPr>
        <w:t/>
      </w:r>
      <w:r>
        <w:rPr>
          <w:i/>
          <w:color w:val="231F20"/>
          <w:sz w:val="16"/>
        </w:rPr>
        <w:t/>
      </w:r>
      <w:r>
        <w:rPr>
          <w:i/>
          <w:color w:val="231F20"/>
          <w:spacing w:val="35"/>
          <w:sz w:val="16"/>
        </w:rPr>
        <w:t/>
      </w:r>
      <w:r>
        <w:rPr>
          <w:i/>
          <w:color w:val="231F20"/>
          <w:sz w:val="16"/>
        </w:rPr>
        <w:t/>
      </w:r>
      <w:r>
        <w:rPr>
          <w:i/>
          <w:color w:val="231F20"/>
          <w:spacing w:val="-38"/>
          <w:sz w:val="16"/>
        </w:rPr>
        <w:t/>
      </w:r>
      <w:r>
        <w:rPr>
          <w:i/>
          <w:color w:val="231F20"/>
          <w:sz w:val="16"/>
        </w:rPr>
        <w:t/>
      </w:r>
      <w:r>
        <w:rPr>
          <w:i/>
          <w:color w:val="231F20"/>
          <w:spacing w:val="6"/>
          <w:sz w:val="16"/>
        </w:rPr>
        <w:t/>
      </w:r>
      <w:r>
        <w:rPr>
          <w:color w:val="231F20"/>
          <w:sz w:val="16"/>
        </w:rPr>
        <w:t/>
      </w:r>
    </w:p>
    <w:p>
      <w:pPr>
        <w:spacing w:before="0" w:line="261" w:lineRule="auto"/>
        <w:ind w:left="477" w:right="1117" w:hanging="160"/>
        <w:jc w:val="both"/>
        <w:rPr>
          <w:sz w:val="16"/>
        </w:rPr>
      </w:pPr>
      <w:r>
        <w:rPr>
          <w:color w:val="231F20"/>
          <w:w w:val="95"/>
          <w:sz w:val="16"/>
          <w:rFonts w:hint="eastAsia" w:eastAsia="宋体"/>
        </w:rPr>
        <w:t xml:space="preserve">弗伦奇，k.，林克，j.，里卡德，l.，梅斯，a.，林恩，s.，和沃纳，P.(1991)。</w:t>
      </w:r>
      <w:r>
        <w:rPr>
          <w:color w:val="231F20"/>
          <w:w w:val="95"/>
          <w:sz w:val="16"/>
          <w:rFonts w:hint="eastAsia" w:eastAsia="宋体"/>
        </w:rPr>
        <w:t xml:space="preserve">练习进度对学习两种排球技术的影响。</w:t>
      </w:r>
      <w:r>
        <w:rPr>
          <w:i/>
          <w:color w:val="231F20"/>
          <w:sz w:val="16"/>
          <w:rFonts w:hint="eastAsia" w:eastAsia="宋体"/>
        </w:rPr>
        <w:t xml:space="preserve">体育教学杂志，</w:t>
      </w:r>
      <w:r>
        <w:rPr>
          <w:color w:val="231F20"/>
          <w:w w:val="95"/>
          <w:sz w:val="16"/>
          <w:rFonts w:hint="eastAsia" w:eastAsia="宋体"/>
        </w:rPr>
        <w:t xml:space="preserve">10，261–274。</w:t>
      </w:r>
      <w:r>
        <w:rPr>
          <w:color w:val="231F20"/>
          <w:w w:val="95"/>
          <w:sz w:val="16"/>
          <w:rFonts w:hint="eastAsia" w:eastAsia="宋体"/>
        </w:rPr>
        <w:t/>
      </w:r>
      <w:r>
        <w:rPr>
          <w:color w:val="231F20"/>
          <w:spacing w:val="1"/>
          <w:w w:val="95"/>
          <w:sz w:val="16"/>
        </w:rPr>
        <w:t/>
      </w:r>
      <w:r>
        <w:rPr>
          <w:color w:val="231F20"/>
          <w:sz w:val="16"/>
        </w:rPr>
        <w:t/>
      </w:r>
      <w:r>
        <w:rPr>
          <w:color w:val="231F20"/>
          <w:spacing w:val="1"/>
          <w:sz w:val="16"/>
        </w:rPr>
        <w:t/>
      </w:r>
      <w:r>
        <w:rPr>
          <w:color w:val="231F20"/>
          <w:sz w:val="16"/>
        </w:rPr>
        <w:t/>
      </w:r>
      <w:r>
        <w:rPr>
          <w:i/>
          <w:color w:val="231F20"/>
          <w:sz w:val="16"/>
        </w:rPr>
        <w:t/>
      </w:r>
      <w:r>
        <w:rPr>
          <w:i/>
          <w:color w:val="231F20"/>
          <w:spacing w:val="-37"/>
          <w:sz w:val="16"/>
        </w:rPr>
        <w:t/>
      </w:r>
      <w:r>
        <w:rPr>
          <w:i/>
          <w:color w:val="231F20"/>
          <w:sz w:val="16"/>
        </w:rPr>
        <w:t/>
      </w:r>
      <w:r>
        <w:rPr>
          <w:color w:val="231F20"/>
          <w:sz w:val="16"/>
        </w:rPr>
        <w:t/>
      </w:r>
    </w:p>
    <w:p>
      <w:pPr>
        <w:spacing w:before="0" w:line="261" w:lineRule="auto"/>
        <w:ind w:left="477" w:right="1117"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37"/>
          <w:sz w:val="16"/>
        </w:rPr>
        <w:t/>
      </w:r>
      <w:r>
        <w:rPr>
          <w:i/>
          <w:color w:val="231F20"/>
          <w:sz w:val="16"/>
          <w:rFonts w:hint="eastAsia" w:eastAsia="宋体"/>
        </w:rPr>
        <w:t xml:space="preserve">格雷，R.(2002)。</w:t>
      </w:r>
      <w:r>
        <w:rPr>
          <w:i/>
          <w:color w:val="231F20"/>
          <w:sz w:val="16"/>
          <w:rFonts w:hint="eastAsia" w:eastAsia="宋体"/>
        </w:rPr>
        <w:t xml:space="preserve">大学棒球运动员在虚拟击球任务中的行为。</w:t>
      </w:r>
      <w:r>
        <w:rPr>
          <w:i/>
          <w:color w:val="231F20"/>
          <w:sz w:val="16"/>
          <w:rFonts w:hint="eastAsia" w:eastAsia="宋体"/>
        </w:rPr>
        <w:t xml:space="preserve">实验心理学</w:t>
      </w:r>
      <w:r>
        <w:rPr>
          <w:i/>
          <w:color w:val="231F20"/>
          <w:sz w:val="16"/>
          <w:rFonts w:hint="eastAsia" w:eastAsia="宋体"/>
        </w:rPr>
        <w:t xml:space="preserve">杂志</w:t>
      </w:r>
      <w:r>
        <w:rPr>
          <w:i/>
          <w:color w:val="231F20"/>
          <w:sz w:val="16"/>
          <w:rFonts w:hint="eastAsia" w:eastAsia="宋体"/>
        </w:rPr>
        <w:t xml:space="preserve">:人类感知和表现，28，1131–1148。</w:t>
      </w:r>
      <w:r>
        <w:rPr>
          <w:i/>
          <w:color w:val="231F20"/>
          <w:sz w:val="16"/>
          <w:rFonts w:hint="eastAsia" w:eastAsia="宋体"/>
        </w:rPr>
        <w:t/>
      </w:r>
      <w:r>
        <w:rPr>
          <w:i/>
          <w:color w:val="231F20"/>
          <w:spacing w:val="-1"/>
          <w:sz w:val="16"/>
        </w:rPr>
        <w:t/>
      </w:r>
      <w:r>
        <w:rPr>
          <w:color w:val="231F20"/>
          <w:sz w:val="16"/>
        </w:rPr>
        <w:t/>
      </w:r>
    </w:p>
    <w:p>
      <w:pPr>
        <w:spacing w:after="0" w:line="261" w:lineRule="auto"/>
        <w:jc w:val="both"/>
        <w:rPr>
          <w:sz w:val="16"/>
        </w:rPr>
        <w:sectPr>
          <w:type w:val="continuous"/>
          <w:pgSz w:w="12060" w:h="14580"/>
          <w:pgMar w:top="1300" w:right="260" w:bottom="720" w:left="1280"/>
          <w:cols w:equalWidth="0" w:num="2">
            <w:col w:w="4963" w:space="40"/>
            <w:col w:w="5517"/>
          </w:cols>
        </w:sectPr>
      </w:pPr>
    </w:p>
    <w:p>
      <w:pPr>
        <w:tabs>
          <w:tab w:val="left" w:leader="none" w:pos="819"/>
        </w:tabs>
        <w:spacing w:before="97"/>
        <w:ind w:left="100" w:right="0" w:firstLine="0"/>
        <w:jc w:val="left"/>
        <w:rPr>
          <w:sz w:val="18"/>
        </w:rPr>
      </w:pPr>
      <w:r>
        <w:rPr>
          <w:color w:val="231F20"/>
          <w:sz w:val="18"/>
        </w:rPr>
        <w:t>450</w:t>
        <w:tab/>
      </w:r>
      <w:r>
        <w:rPr>
          <w:color w:val="231F20"/>
          <w:sz w:val="18"/>
        </w:rPr>
        <w:t/>
      </w:r>
      <w:r>
        <w:rPr>
          <w:color w:val="231F20"/>
          <w:spacing w:val="2"/>
          <w:sz w:val="18"/>
        </w:rPr>
        <w:t/>
      </w:r>
      <w:r>
        <w:rPr>
          <w:color w:val="231F20"/>
          <w:sz w:val="18"/>
        </w:rPr>
        <w:t/>
      </w:r>
      <w:r>
        <w:rPr>
          <w:color w:val="231F20"/>
          <w:spacing w:val="5"/>
          <w:sz w:val="18"/>
        </w:rPr>
        <w:t/>
      </w:r>
      <w:r>
        <w:rPr>
          <w:rFonts w:ascii="Bookman Old Style" w:hAnsi="Bookman Old Style"/>
          <w:b w:val="0"/>
          <w:color w:val="231F20"/>
          <w:position w:val="2"/>
          <w:sz w:val="12"/>
        </w:rPr>
        <w:t/>
      </w:r>
      <w:r>
        <w:rPr>
          <w:rFonts w:ascii="Bookman Old Style" w:hAnsi="Bookman Old Style"/>
          <w:b w:val="0"/>
          <w:color w:val="231F20"/>
          <w:spacing w:val="57"/>
          <w:position w:val="2"/>
          <w:sz w:val="12"/>
        </w:rPr>
        <w:t/>
      </w:r>
      <w:r>
        <w:rPr>
          <w:color w:val="231F20"/>
          <w:sz w:val="18"/>
        </w:rPr>
        <w:t/>
      </w:r>
      <w:r>
        <w:rPr>
          <w:color w:val="231F20"/>
          <w:spacing w:val="3"/>
          <w:sz w:val="18"/>
        </w:rPr>
        <w:t/>
      </w:r>
      <w:r>
        <w:rPr>
          <w:color w:val="231F20"/>
          <w:sz w:val="18"/>
          <w:rFonts w:hint="eastAsia" w:eastAsia="宋体"/>
        </w:rPr>
        <w:t xml:space="preserve">第六单元■练习条件</w:t>
      </w:r>
    </w:p>
    <w:p>
      <w:pPr>
        <w:pStyle w:val="BodyText"/>
        <w:spacing w:before="9"/>
        <w:rPr>
          <w:sz w:val="14"/>
        </w:rPr>
      </w:pPr>
    </w:p>
    <w:p>
      <w:pPr>
        <w:spacing w:after="0"/>
        <w:rPr>
          <w:sz w:val="14"/>
        </w:rPr>
        <w:sectPr>
          <w:pgSz w:w="12060" w:h="14580"/>
          <w:pgMar w:top="1300" w:right="260" w:bottom="720" w:left="1280" w:header="0" w:footer="523"/>
        </w:sectPr>
      </w:pPr>
    </w:p>
    <w:p>
      <w:pPr>
        <w:spacing w:before="106" w:line="261" w:lineRule="auto"/>
        <w:ind w:left="260" w:right="43" w:hanging="160"/>
        <w:jc w:val="both"/>
        <w:rPr>
          <w:sz w:val="16"/>
        </w:rPr>
      </w:pPr>
      <w:r>
        <w:rPr/>
        <w:drawing>
          <wp:anchor distT="0" distB="0" distL="0" distR="0" simplePos="0" relativeHeight="1575526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9" name="image1.png"/>
            <wp:cNvGraphicFramePr>
              <a:graphicFrameLocks noChangeAspect="1"/>
            </wp:cNvGraphicFramePr>
            <a:graphic>
              <a:graphicData uri="http://schemas.openxmlformats.org/drawingml/2006/picture">
                <pic:pic>
                  <pic:nvPicPr>
                    <pic:cNvPr id="9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577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1" name="image1.png"/>
            <wp:cNvGraphicFramePr>
              <a:graphicFrameLocks noChangeAspect="1"/>
            </wp:cNvGraphicFramePr>
            <a:graphic>
              <a:graphicData uri="http://schemas.openxmlformats.org/drawingml/2006/picture">
                <pic:pic>
                  <pic:nvPicPr>
                    <pic:cNvPr id="92"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z w:val="16"/>
          <w:rFonts w:hint="eastAsia" w:eastAsia="宋体"/>
        </w:rPr>
        <w:t xml:space="preserve">Heuer，h.，Klimmer，f.，Luttmann，a.，和Bolbach，U.(2012年)。</w:t>
      </w:r>
      <w:r>
        <w:rPr>
          <w:color w:val="231F20"/>
          <w:sz w:val="16"/>
          <w:rFonts w:hint="eastAsia" w:eastAsia="宋体"/>
        </w:rPr>
        <w:t xml:space="preserve">内窥镜手术技能模拟训练中运动学习的特异性。</w:t>
      </w:r>
      <w:r>
        <w:rPr>
          <w:color w:val="231F20"/>
          <w:sz w:val="16"/>
          <w:rFonts w:hint="eastAsia" w:eastAsia="宋体"/>
        </w:rPr>
        <w:t xml:space="preserve">人体工程学55，1157–1165。</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260" w:right="41" w:hanging="160"/>
        <w:jc w:val="both"/>
        <w:rPr>
          <w:sz w:val="16"/>
        </w:rPr>
      </w:pPr>
      <w:r>
        <w:rPr>
          <w:color w:val="231F20"/>
          <w:sz w:val="16"/>
          <w:rFonts w:hint="eastAsia" w:eastAsia="宋体"/>
        </w:rPr>
        <w:t xml:space="preserve">Irwin，g.，Hanton，s.，和Kerwin，D.G.(2005)。</w:t>
      </w:r>
      <w:r>
        <w:rPr>
          <w:color w:val="231F20"/>
          <w:sz w:val="16"/>
          <w:rFonts w:hint="eastAsia" w:eastAsia="宋体"/>
        </w:rPr>
        <w:t xml:space="preserve">艺术体操技能发展的概念过程。</w:t>
      </w:r>
      <w:r>
        <w:rPr>
          <w:i/>
          <w:color w:val="231F20"/>
          <w:sz w:val="16"/>
          <w:rFonts w:hint="eastAsia" w:eastAsia="宋体"/>
        </w:rPr>
        <w:t xml:space="preserve">体育科学杂志，23，</w:t>
      </w:r>
      <w:r>
        <w:rPr>
          <w:color w:val="231F20"/>
          <w:sz w:val="16"/>
          <w:rFonts w:hint="eastAsia" w:eastAsia="宋体"/>
        </w:rPr>
        <w:t xml:space="preserve">1089–1099。</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i/>
          <w:color w:val="231F20"/>
          <w:sz w:val="16"/>
        </w:rPr>
        <w:t/>
      </w:r>
      <w:r>
        <w:rPr>
          <w:i/>
          <w:color w:val="231F20"/>
          <w:spacing w:val="-1"/>
          <w:sz w:val="16"/>
        </w:rPr>
        <w:t/>
      </w:r>
      <w:r>
        <w:rPr>
          <w:color w:val="231F20"/>
          <w:sz w:val="16"/>
        </w:rPr>
        <w:t/>
      </w:r>
    </w:p>
    <w:p>
      <w:pPr>
        <w:spacing w:before="0" w:line="182" w:lineRule="exact"/>
        <w:ind w:left="100" w:right="0" w:firstLine="0"/>
        <w:jc w:val="both"/>
        <w:rPr>
          <w:sz w:val="16"/>
        </w:rPr>
      </w:pP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Fonts w:hint="eastAsia" w:eastAsia="宋体"/>
        </w:rPr>
        <w:t xml:space="preserve">，张，巴特勒，沃尔夫，</w:t>
      </w:r>
    </w:p>
    <w:p>
      <w:pPr>
        <w:spacing w:before="15" w:line="261" w:lineRule="auto"/>
        <w:ind w:left="260" w:right="41" w:firstLine="0"/>
        <w:jc w:val="both"/>
        <w:rPr>
          <w:sz w:val="16"/>
        </w:rPr>
      </w:pPr>
      <w:r>
        <w:rPr>
          <w:color w:val="231F20"/>
          <w:sz w:val="16"/>
          <w:rFonts w:hint="eastAsia" w:eastAsia="宋体"/>
        </w:rPr>
        <w:t xml:space="preserve">J. L. (2010).</w:t>
      </w:r>
      <w:r>
        <w:rPr>
          <w:color w:val="231F20"/>
          <w:sz w:val="16"/>
          <w:rFonts w:hint="eastAsia" w:eastAsia="宋体"/>
        </w:rPr>
        <w:t xml:space="preserve">机器人辅助治疗改善亚急性脑卒中患者手运动功能相关的生活质量变化:一项随机临床试验。</w:t>
      </w:r>
      <w:r>
        <w:rPr>
          <w:color w:val="231F20"/>
          <w:sz w:val="16"/>
          <w:rFonts w:hint="eastAsia" w:eastAsia="宋体"/>
        </w:rPr>
        <w:t xml:space="preserve">物理疗法，90，493–504。</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i/>
          <w:color w:val="231F20"/>
          <w:sz w:val="16"/>
        </w:rPr>
        <w:t/>
      </w:r>
      <w:r>
        <w:rPr>
          <w:i/>
          <w:color w:val="231F20"/>
          <w:spacing w:val="1"/>
          <w:sz w:val="16"/>
        </w:rPr>
        <w:t/>
      </w:r>
      <w:r>
        <w:rPr>
          <w:i/>
          <w:color w:val="231F20"/>
          <w:sz w:val="16"/>
        </w:rPr>
        <w:t/>
      </w:r>
      <w:r>
        <w:rPr>
          <w:color w:val="231F20"/>
          <w:sz w:val="16"/>
        </w:rPr>
        <w:t/>
      </w:r>
    </w:p>
    <w:p>
      <w:pPr>
        <w:spacing w:before="0" w:line="182" w:lineRule="exact"/>
        <w:ind w:left="100" w:right="0" w:firstLine="0"/>
        <w:jc w:val="both"/>
        <w:rPr>
          <w:sz w:val="16"/>
        </w:rPr>
      </w:pPr>
      <w:r>
        <w:rPr>
          <w:color w:val="231F20"/>
          <w:sz w:val="16"/>
        </w:rPr>
        <w:t/>
      </w:r>
      <w:r>
        <w:rPr>
          <w:color w:val="231F20"/>
          <w:spacing w:val="10"/>
          <w:sz w:val="16"/>
        </w:rPr>
        <w:t/>
      </w:r>
      <w:r>
        <w:rPr>
          <w:color w:val="231F20"/>
          <w:sz w:val="16"/>
        </w:rPr>
        <w:t/>
      </w:r>
      <w:r>
        <w:rPr>
          <w:color w:val="231F20"/>
          <w:spacing w:val="11"/>
          <w:sz w:val="16"/>
        </w:rPr>
        <w:t/>
      </w:r>
      <w:r>
        <w:rPr>
          <w:color w:val="231F20"/>
          <w:sz w:val="16"/>
        </w:rPr>
        <w:t/>
      </w:r>
      <w:r>
        <w:rPr>
          <w:color w:val="231F20"/>
          <w:spacing w:val="10"/>
          <w:sz w:val="16"/>
        </w:rPr>
        <w:t/>
      </w:r>
      <w:r>
        <w:rPr>
          <w:color w:val="231F20"/>
          <w:sz w:val="16"/>
        </w:rPr>
        <w:t/>
      </w:r>
      <w:r>
        <w:rPr>
          <w:color w:val="231F20"/>
          <w:spacing w:val="11"/>
          <w:sz w:val="16"/>
        </w:rPr>
        <w:t/>
      </w:r>
      <w:r>
        <w:rPr>
          <w:color w:val="231F20"/>
          <w:sz w:val="16"/>
        </w:rPr>
        <w:t/>
      </w:r>
      <w:r>
        <w:rPr>
          <w:color w:val="231F20"/>
          <w:spacing w:val="10"/>
          <w:sz w:val="16"/>
        </w:rPr>
        <w:t/>
      </w:r>
      <w:r>
        <w:rPr>
          <w:color w:val="231F20"/>
          <w:sz w:val="16"/>
        </w:rPr>
        <w:t/>
      </w:r>
      <w:r>
        <w:rPr>
          <w:color w:val="231F20"/>
          <w:spacing w:val="11"/>
          <w:sz w:val="16"/>
        </w:rPr>
        <w:t/>
      </w:r>
      <w:r>
        <w:rPr>
          <w:color w:val="231F20"/>
          <w:sz w:val="16"/>
        </w:rPr>
        <w:t/>
      </w:r>
      <w:r>
        <w:rPr>
          <w:color w:val="231F20"/>
          <w:spacing w:val="10"/>
          <w:sz w:val="16"/>
        </w:rPr>
        <w:t/>
      </w:r>
      <w:r>
        <w:rPr>
          <w:color w:val="231F20"/>
          <w:sz w:val="16"/>
        </w:rPr>
        <w:t/>
      </w:r>
      <w:r>
        <w:rPr>
          <w:color w:val="231F20"/>
          <w:spacing w:val="11"/>
          <w:sz w:val="16"/>
        </w:rPr>
        <w:t/>
      </w:r>
      <w:r>
        <w:rPr>
          <w:color w:val="231F20"/>
          <w:sz w:val="16"/>
        </w:rPr>
        <w:t/>
      </w:r>
      <w:r>
        <w:rPr>
          <w:color w:val="231F20"/>
          <w:spacing w:val="11"/>
          <w:sz w:val="16"/>
        </w:rPr>
        <w:t/>
      </w:r>
      <w:r>
        <w:rPr>
          <w:color w:val="231F20"/>
          <w:sz w:val="16"/>
        </w:rPr>
        <w:t/>
      </w:r>
      <w:r>
        <w:rPr>
          <w:color w:val="231F20"/>
          <w:spacing w:val="10"/>
          <w:sz w:val="16"/>
        </w:rPr>
        <w:t/>
      </w:r>
      <w:r>
        <w:rPr>
          <w:color w:val="231F20"/>
          <w:sz w:val="16"/>
        </w:rPr>
        <w:t/>
      </w:r>
      <w:r>
        <w:rPr>
          <w:color w:val="231F20"/>
          <w:spacing w:val="11"/>
          <w:sz w:val="16"/>
        </w:rPr>
        <w:t/>
      </w:r>
      <w:r>
        <w:rPr>
          <w:color w:val="231F20"/>
          <w:sz w:val="16"/>
        </w:rPr>
        <w:t/>
      </w:r>
      <w:r>
        <w:rPr>
          <w:color w:val="231F20"/>
          <w:spacing w:val="10"/>
          <w:sz w:val="16"/>
        </w:rPr>
        <w:t/>
      </w:r>
      <w:r>
        <w:rPr>
          <w:color w:val="231F20"/>
          <w:sz w:val="16"/>
        </w:rPr>
        <w:t/>
      </w:r>
      <w:r>
        <w:rPr>
          <w:color w:val="231F20"/>
          <w:spacing w:val="11"/>
          <w:sz w:val="16"/>
        </w:rPr>
        <w:t/>
      </w:r>
      <w:r>
        <w:rPr>
          <w:color w:val="231F20"/>
          <w:sz w:val="16"/>
          <w:rFonts w:hint="eastAsia" w:eastAsia="宋体"/>
        </w:rPr>
        <w:t xml:space="preserve">吴民芳，佟，李若英，李少伟(2008)。飞行员</w:t>
      </w:r>
      <w:r>
        <w:rPr>
          <w:color w:val="231F20"/>
          <w:spacing w:val="10"/>
          <w:sz w:val="16"/>
        </w:rPr>
        <w:t/>
      </w:r>
      <w:r>
        <w:rPr>
          <w:color w:val="231F20"/>
          <w:sz w:val="16"/>
        </w:rPr>
        <w:t/>
      </w:r>
      <w:r>
        <w:rPr>
          <w:color w:val="231F20"/>
          <w:spacing w:val="11"/>
          <w:sz w:val="16"/>
        </w:rPr>
        <w:t/>
      </w:r>
      <w:r>
        <w:rPr>
          <w:color w:val="231F20"/>
          <w:sz w:val="16"/>
        </w:rPr>
        <w:t/>
      </w:r>
    </w:p>
    <w:p>
      <w:pPr>
        <w:spacing w:before="16" w:line="261" w:lineRule="auto"/>
        <w:ind w:left="260" w:right="38" w:firstLine="0"/>
        <w:jc w:val="both"/>
        <w:rPr>
          <w:sz w:val="16"/>
        </w:rPr>
      </w:pP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Fonts w:hint="eastAsia" w:eastAsia="宋体"/>
        </w:rPr>
        <w:t xml:space="preserve">采用部分体重支持机电步态训练器和功能性电刺激对亚急性脑卒中患者进行随机临床对照试验步态训练的研究:6个月随访。</w:t>
      </w:r>
      <w:r>
        <w:rPr>
          <w:color w:val="231F20"/>
          <w:sz w:val="16"/>
          <w:rFonts w:hint="eastAsia" w:eastAsia="宋体"/>
        </w:rPr>
        <w:t xml:space="preserve">冲程，39，154–160。</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260" w:right="41" w:hanging="160"/>
        <w:jc w:val="both"/>
        <w:rPr>
          <w:sz w:val="16"/>
        </w:rPr>
      </w:pPr>
      <w:r>
        <w:rPr>
          <w:color w:val="231F20"/>
          <w:sz w:val="16"/>
          <w:rFonts w:hint="eastAsia" w:eastAsia="宋体"/>
        </w:rPr>
        <w:t xml:space="preserve">尼尔森，医学博士，卡明斯基，T.R.，&amp;戈登，硕士(2003)。</w:t>
      </w:r>
      <w:r>
        <w:rPr>
          <w:color w:val="231F20"/>
          <w:sz w:val="16"/>
          <w:rFonts w:hint="eastAsia" w:eastAsia="宋体"/>
        </w:rPr>
        <w:t xml:space="preserve">身体定向对健康老年人点对点运动的影响。</w:t>
      </w:r>
      <w:r>
        <w:rPr>
          <w:color w:val="231F20"/>
          <w:sz w:val="16"/>
          <w:rFonts w:hint="eastAsia" w:eastAsia="宋体"/>
        </w:rPr>
        <w:t xml:space="preserve">美国职业治疗杂志，57，99–107。</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260" w:right="41"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Pr>
        <w:t/>
      </w:r>
      <w:r>
        <w:rPr>
          <w:color w:val="231F20"/>
          <w:spacing w:val="1"/>
          <w:sz w:val="16"/>
        </w:rPr>
        <w:t/>
      </w:r>
      <w:r>
        <w:rPr>
          <w:color w:val="231F20"/>
          <w:sz w:val="16"/>
          <w:rFonts w:hint="eastAsia" w:eastAsia="宋体"/>
        </w:rPr>
        <w:t xml:space="preserve">Panchuk，d.，Klusemann，M.J.，&amp;Hadlow，S.M.(2018年)。</w:t>
      </w:r>
      <w:r>
        <w:rPr>
          <w:color w:val="231F20"/>
          <w:sz w:val="16"/>
          <w:rFonts w:hint="eastAsia" w:eastAsia="宋体"/>
        </w:rPr>
        <w:t xml:space="preserve">探索沉浸式视频对培养优秀青年篮球运动员决策能力的有效性。</w:t>
      </w:r>
      <w:r>
        <w:rPr>
          <w:color w:val="231F20"/>
          <w:sz w:val="16"/>
          <w:rFonts w:hint="eastAsia" w:eastAsia="宋体"/>
        </w:rPr>
        <w:t xml:space="preserve">心理学前沿，9(2315)。</w:t>
      </w:r>
      <w:r>
        <w:rPr>
          <w:color w:val="231F20"/>
          <w:sz w:val="16"/>
          <w:rFonts w:hint="eastAsia" w:eastAsia="宋体"/>
        </w:rPr>
        <w:t xml:space="preserve">https://doi.org/10.3389/fpsyg.2018.02315</w:t>
      </w:r>
      <w:r>
        <w:rPr>
          <w:color w:val="231F20"/>
          <w:sz w:val="16"/>
          <w:rFonts w:hint="eastAsia" w:eastAsia="宋体"/>
        </w:rPr>
        <w:t/>
      </w:r>
      <w:r>
        <w:rPr>
          <w:color w:val="231F20"/>
          <w:spacing w:val="-37"/>
          <w:sz w:val="16"/>
        </w:rPr>
        <w:t/>
      </w:r>
      <w:r>
        <w:rPr>
          <w:i/>
          <w:color w:val="231F20"/>
          <w:sz w:val="16"/>
        </w:rPr>
        <w:t/>
      </w:r>
      <w:r>
        <w:rPr>
          <w:color w:val="231F20"/>
          <w:sz w:val="16"/>
        </w:rPr>
        <w:t/>
      </w:r>
      <w:r>
        <w:rPr>
          <w:color w:val="231F20"/>
          <w:spacing w:val="1"/>
          <w:sz w:val="16"/>
        </w:rPr>
        <w:t/>
      </w:r>
      <w:r>
        <w:rPr>
          <w:color w:val="231F20"/>
          <w:sz w:val="16"/>
        </w:rPr>
        <w:t/>
      </w:r>
    </w:p>
    <w:p>
      <w:pPr>
        <w:spacing w:before="0" w:line="261" w:lineRule="auto"/>
        <w:ind w:left="260" w:right="41" w:hanging="160"/>
        <w:jc w:val="both"/>
        <w:rPr>
          <w:sz w:val="16"/>
        </w:rPr>
      </w:pPr>
      <w:r>
        <w:rPr>
          <w:color w:val="231F20"/>
          <w:sz w:val="16"/>
          <w:rFonts w:hint="eastAsia" w:eastAsia="宋体"/>
        </w:rPr>
        <w:t xml:space="preserve">Putrino，d.，Wong，Y.T.，Weiss，a.，andPesaran(2015)。</w:t>
      </w:r>
      <w:r>
        <w:rPr>
          <w:color w:val="231F20"/>
          <w:sz w:val="16"/>
          <w:rFonts w:hint="eastAsia" w:eastAsia="宋体"/>
        </w:rPr>
        <w:t xml:space="preserve">使用虚拟现实环境的多维假体装置训练平台。</w:t>
      </w:r>
      <w:r>
        <w:rPr>
          <w:color w:val="231F20"/>
          <w:sz w:val="16"/>
          <w:rFonts w:hint="eastAsia" w:eastAsia="宋体"/>
        </w:rPr>
        <w:t xml:space="preserve">神经科学杂志方法，244，68–77。</w:t>
      </w:r>
      <w:r>
        <w:rPr>
          <w:color w:val="231F20"/>
          <w:sz w:val="16"/>
          <w:rFonts w:hint="eastAsia" w:eastAsia="宋体"/>
        </w:rPr>
        <w:t/>
      </w:r>
      <w:r>
        <w:rPr>
          <w:color w:val="231F20"/>
          <w:spacing w:val="-37"/>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3"/>
          <w:sz w:val="16"/>
        </w:rPr>
        <w:t/>
      </w:r>
      <w:r>
        <w:rPr>
          <w:color w:val="231F20"/>
          <w:sz w:val="16"/>
        </w:rPr>
        <w:t/>
      </w:r>
      <w:r>
        <w:rPr>
          <w:color w:val="231F20"/>
          <w:spacing w:val="-38"/>
          <w:sz w:val="16"/>
        </w:rPr>
        <w:t/>
      </w:r>
      <w:r>
        <w:rPr>
          <w:color w:val="231F20"/>
          <w:sz w:val="16"/>
        </w:rPr>
        <w:t/>
      </w:r>
      <w:r>
        <w:rPr>
          <w:i/>
          <w:color w:val="231F20"/>
          <w:sz w:val="16"/>
        </w:rPr>
        <w:t/>
      </w:r>
      <w:r>
        <w:rPr>
          <w:i/>
          <w:color w:val="231F20"/>
          <w:spacing w:val="-37"/>
          <w:sz w:val="16"/>
        </w:rPr>
        <w:t/>
      </w:r>
      <w:r>
        <w:rPr>
          <w:i/>
          <w:color w:val="231F20"/>
          <w:sz w:val="16"/>
        </w:rPr>
        <w:t/>
      </w:r>
      <w:r>
        <w:rPr>
          <w:color w:val="231F20"/>
          <w:sz w:val="16"/>
        </w:rPr>
        <w:t/>
      </w:r>
    </w:p>
    <w:p>
      <w:pPr>
        <w:spacing w:before="0" w:line="261" w:lineRule="auto"/>
        <w:ind w:left="260" w:right="43" w:hanging="160"/>
        <w:jc w:val="both"/>
        <w:rPr>
          <w:sz w:val="16"/>
        </w:rPr>
      </w:pPr>
      <w:r>
        <w:rPr>
          <w:color w:val="231F20"/>
          <w:sz w:val="16"/>
          <w:rFonts w:hint="eastAsia" w:eastAsia="宋体"/>
        </w:rPr>
        <w:t xml:space="preserve">里德，m.，怀特塞德，d.，和埃利奥特，B.(2010)。</w:t>
      </w:r>
      <w:r>
        <w:rPr>
          <w:color w:val="231F20"/>
          <w:sz w:val="16"/>
          <w:rFonts w:hint="eastAsia" w:eastAsia="宋体"/>
        </w:rPr>
        <w:t xml:space="preserve">技能分解对优秀青少年网球运动员球拍和球运动学的影响。</w:t>
      </w:r>
      <w:r>
        <w:rPr>
          <w:i/>
          <w:color w:val="231F20"/>
          <w:sz w:val="16"/>
          <w:rFonts w:hint="eastAsia" w:eastAsia="宋体"/>
        </w:rPr>
        <w:t xml:space="preserve">运动生物力学，9，</w:t>
      </w:r>
      <w:r>
        <w:rPr>
          <w:color w:val="231F20"/>
          <w:sz w:val="16"/>
          <w:rFonts w:hint="eastAsia" w:eastAsia="宋体"/>
        </w:rPr>
        <w:t xml:space="preserve">296–303。</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Pr>
        <w:t/>
      </w:r>
      <w:r>
        <w:rPr>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260" w:right="41" w:hanging="160"/>
        <w:jc w:val="both"/>
        <w:rPr>
          <w:sz w:val="16"/>
        </w:rPr>
      </w:pPr>
      <w:r>
        <w:rPr>
          <w:color w:val="231F20"/>
          <w:sz w:val="16"/>
          <w:rFonts w:hint="eastAsia" w:eastAsia="宋体"/>
        </w:rPr>
        <w:t xml:space="preserve">Resnik，l.，Etter，k.，Klinger，s.，&amp;Kambe，C.(2011)。</w:t>
      </w:r>
      <w:r>
        <w:rPr>
          <w:color w:val="231F20"/>
          <w:sz w:val="16"/>
          <w:rFonts w:hint="eastAsia" w:eastAsia="宋体"/>
        </w:rPr>
        <w:t xml:space="preserve">利用虚拟现实环境，方便先进的上肢假肢训练。</w:t>
      </w:r>
      <w:r>
        <w:rPr>
          <w:color w:val="231F20"/>
          <w:sz w:val="16"/>
          <w:rFonts w:hint="eastAsia" w:eastAsia="宋体"/>
        </w:rPr>
        <w:t xml:space="preserve">康复研究与发展杂志，48，707–718。</w:t>
      </w:r>
      <w:r>
        <w:rPr>
          <w:color w:val="231F20"/>
          <w:sz w:val="16"/>
          <w:rFonts w:hint="eastAsia" w:eastAsia="宋体"/>
        </w:rPr>
        <w:t/>
      </w:r>
      <w:r>
        <w:rPr>
          <w:color w:val="231F20"/>
          <w:spacing w:val="1"/>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37"/>
          <w:sz w:val="16"/>
        </w:rPr>
        <w:t/>
      </w:r>
      <w:r>
        <w:rPr>
          <w:color w:val="231F20"/>
          <w:sz w:val="16"/>
        </w:rPr>
        <w:t/>
      </w:r>
      <w:r>
        <w:rPr>
          <w:i/>
          <w:color w:val="231F20"/>
          <w:sz w:val="16"/>
        </w:rPr>
        <w:t/>
      </w:r>
      <w:r>
        <w:rPr>
          <w:i/>
          <w:color w:val="231F20"/>
          <w:spacing w:val="-37"/>
          <w:sz w:val="16"/>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260" w:right="43" w:hanging="160"/>
        <w:jc w:val="both"/>
        <w:rPr>
          <w:sz w:val="16"/>
        </w:rPr>
      </w:pPr>
      <w:r>
        <w:rPr>
          <w:color w:val="231F20"/>
          <w:sz w:val="16"/>
        </w:rPr>
        <w:t/>
      </w:r>
      <w:r>
        <w:rPr>
          <w:color w:val="231F20"/>
          <w:spacing w:val="26"/>
          <w:sz w:val="16"/>
        </w:rPr>
        <w:t/>
      </w:r>
      <w:r>
        <w:rPr>
          <w:color w:val="231F20"/>
          <w:sz w:val="16"/>
        </w:rPr>
        <w:t/>
      </w:r>
      <w:r>
        <w:rPr>
          <w:color w:val="231F20"/>
          <w:spacing w:val="26"/>
          <w:sz w:val="16"/>
        </w:rPr>
        <w:t/>
      </w:r>
      <w:r>
        <w:rPr>
          <w:color w:val="231F20"/>
          <w:sz w:val="16"/>
        </w:rPr>
        <w:t/>
      </w:r>
      <w:r>
        <w:rPr>
          <w:color w:val="231F20"/>
          <w:spacing w:val="26"/>
          <w:sz w:val="16"/>
        </w:rPr>
        <w:t/>
      </w:r>
      <w:r>
        <w:rPr>
          <w:color w:val="231F20"/>
          <w:sz w:val="16"/>
        </w:rPr>
        <w:t/>
      </w:r>
      <w:r>
        <w:rPr>
          <w:color w:val="231F20"/>
          <w:spacing w:val="26"/>
          <w:sz w:val="16"/>
        </w:rPr>
        <w:t/>
      </w:r>
      <w:r>
        <w:rPr>
          <w:color w:val="231F20"/>
          <w:sz w:val="16"/>
        </w:rPr>
        <w:t/>
      </w:r>
      <w:r>
        <w:rPr>
          <w:color w:val="231F20"/>
          <w:spacing w:val="26"/>
          <w:sz w:val="16"/>
        </w:rPr>
        <w:t/>
      </w:r>
      <w:r>
        <w:rPr>
          <w:color w:val="231F20"/>
          <w:sz w:val="16"/>
        </w:rPr>
        <w:t/>
      </w:r>
      <w:r>
        <w:rPr>
          <w:color w:val="231F20"/>
          <w:spacing w:val="27"/>
          <w:sz w:val="16"/>
        </w:rPr>
        <w:t/>
      </w:r>
      <w:r>
        <w:rPr>
          <w:color w:val="231F20"/>
          <w:sz w:val="16"/>
        </w:rPr>
        <w:t/>
      </w:r>
      <w:r>
        <w:rPr>
          <w:color w:val="231F20"/>
          <w:spacing w:val="26"/>
          <w:sz w:val="16"/>
        </w:rPr>
        <w:t/>
      </w:r>
      <w:r>
        <w:rPr>
          <w:color w:val="231F20"/>
          <w:sz w:val="16"/>
        </w:rPr>
        <w:t/>
      </w:r>
      <w:r>
        <w:rPr>
          <w:color w:val="231F20"/>
          <w:spacing w:val="26"/>
          <w:sz w:val="16"/>
        </w:rPr>
        <w:t/>
      </w:r>
      <w:r>
        <w:rPr>
          <w:color w:val="231F20"/>
          <w:sz w:val="16"/>
        </w:rPr>
        <w:t/>
      </w:r>
      <w:r>
        <w:rPr>
          <w:color w:val="231F20"/>
          <w:spacing w:val="26"/>
          <w:sz w:val="16"/>
        </w:rPr>
        <w:t/>
      </w:r>
      <w:r>
        <w:rPr>
          <w:color w:val="231F20"/>
          <w:sz w:val="16"/>
        </w:rPr>
        <w:t/>
      </w:r>
      <w:r>
        <w:rPr>
          <w:color w:val="231F20"/>
          <w:spacing w:val="-38"/>
          <w:sz w:val="16"/>
        </w:rPr>
        <w:t/>
      </w:r>
      <w:r>
        <w:rPr>
          <w:color w:val="231F20"/>
          <w:sz w:val="16"/>
          <w:rFonts w:hint="eastAsia" w:eastAsia="宋体"/>
        </w:rPr>
        <w:t xml:space="preserve">Rhein，z.，&amp;Vakil，E.(2018)。</w:t>
      </w:r>
      <w:r>
        <w:rPr>
          <w:color w:val="231F20"/>
          <w:sz w:val="16"/>
          <w:rFonts w:hint="eastAsia" w:eastAsia="宋体"/>
        </w:rPr>
        <w:t xml:space="preserve">运动序列学习和语境对从部分到整体和从整体到部分迁移的影响。</w:t>
      </w:r>
      <w:r>
        <w:rPr>
          <w:i/>
          <w:color w:val="231F20"/>
          <w:sz w:val="16"/>
          <w:rFonts w:hint="eastAsia" w:eastAsia="宋体"/>
        </w:rPr>
        <w:t xml:space="preserve">心理学研究，82，</w:t>
      </w:r>
      <w:r>
        <w:rPr>
          <w:color w:val="231F20"/>
          <w:sz w:val="16"/>
          <w:rFonts w:hint="eastAsia" w:eastAsia="宋体"/>
        </w:rPr>
        <w:t xml:space="preserve">448–458。</w:t>
      </w:r>
      <w:r>
        <w:rPr>
          <w:color w:val="231F20"/>
          <w:sz w:val="16"/>
          <w:rFonts w:hint="eastAsia" w:eastAsia="宋体"/>
        </w:rPr>
        <w:t/>
      </w:r>
      <w:r>
        <w:rPr>
          <w:color w:val="231F20"/>
          <w:spacing w:val="-37"/>
          <w:sz w:val="16"/>
        </w:rPr>
        <w:t/>
      </w:r>
      <w:r>
        <w:rPr>
          <w:color w:val="231F20"/>
          <w:sz w:val="16"/>
        </w:rPr>
        <w:t/>
      </w:r>
      <w:r>
        <w:rPr>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260" w:right="41"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2"/>
          <w:sz w:val="16"/>
        </w:rPr>
        <w:t/>
      </w:r>
      <w:r>
        <w:rPr>
          <w:color w:val="231F20"/>
          <w:sz w:val="16"/>
        </w:rPr>
        <w:t/>
      </w:r>
      <w:r>
        <w:rPr>
          <w:color w:val="231F20"/>
          <w:spacing w:val="32"/>
          <w:sz w:val="16"/>
        </w:rPr>
        <w:t/>
      </w:r>
      <w:r>
        <w:rPr>
          <w:color w:val="231F20"/>
          <w:sz w:val="16"/>
        </w:rPr>
        <w:t/>
      </w:r>
      <w:r>
        <w:rPr>
          <w:color w:val="231F20"/>
          <w:spacing w:val="33"/>
          <w:sz w:val="16"/>
        </w:rPr>
        <w:t/>
      </w:r>
      <w:r>
        <w:rPr>
          <w:color w:val="231F20"/>
          <w:sz w:val="16"/>
        </w:rPr>
        <w:t/>
      </w:r>
      <w:r>
        <w:rPr>
          <w:color w:val="231F20"/>
          <w:spacing w:val="32"/>
          <w:sz w:val="16"/>
        </w:rPr>
        <w:t/>
      </w:r>
      <w:r>
        <w:rPr>
          <w:color w:val="231F20"/>
          <w:sz w:val="16"/>
        </w:rPr>
        <w:t/>
      </w:r>
      <w:r>
        <w:rPr>
          <w:color w:val="231F20"/>
          <w:spacing w:val="32"/>
          <w:sz w:val="16"/>
        </w:rPr>
        <w:t/>
      </w:r>
      <w:r>
        <w:rPr>
          <w:color w:val="231F20"/>
          <w:sz w:val="16"/>
        </w:rPr>
        <w:t/>
      </w:r>
      <w:r>
        <w:rPr>
          <w:color w:val="231F20"/>
          <w:spacing w:val="33"/>
          <w:sz w:val="16"/>
        </w:rPr>
        <w:t/>
      </w:r>
      <w:r>
        <w:rPr>
          <w:color w:val="231F20"/>
          <w:sz w:val="16"/>
        </w:rPr>
        <w:t/>
      </w:r>
      <w:r>
        <w:rPr>
          <w:color w:val="231F20"/>
          <w:spacing w:val="32"/>
          <w:sz w:val="16"/>
        </w:rPr>
        <w:t/>
      </w:r>
      <w:r>
        <w:rPr>
          <w:color w:val="231F20"/>
          <w:sz w:val="16"/>
        </w:rPr>
        <w:t/>
      </w:r>
      <w:r>
        <w:rPr>
          <w:color w:val="231F20"/>
          <w:spacing w:val="33"/>
          <w:sz w:val="16"/>
        </w:rPr>
        <w:t/>
      </w:r>
      <w:r>
        <w:rPr>
          <w:color w:val="231F20"/>
          <w:sz w:val="16"/>
        </w:rPr>
        <w:t/>
      </w:r>
      <w:r>
        <w:rPr>
          <w:color w:val="231F20"/>
          <w:spacing w:val="-38"/>
          <w:sz w:val="16"/>
        </w:rPr>
        <w:t/>
      </w:r>
      <w:r>
        <w:rPr>
          <w:color w:val="231F20"/>
          <w:sz w:val="16"/>
        </w:rPr>
        <w:t/>
      </w:r>
      <w:r>
        <w:rPr>
          <w:i/>
          <w:color w:val="231F20"/>
          <w:sz w:val="16"/>
        </w:rPr>
        <w:t/>
      </w:r>
      <w:r>
        <w:rPr>
          <w:i/>
          <w:color w:val="231F20"/>
          <w:spacing w:val="-37"/>
          <w:sz w:val="16"/>
        </w:rPr>
        <w:t/>
      </w:r>
      <w:r>
        <w:rPr>
          <w:color w:val="231F20"/>
          <w:sz w:val="16"/>
          <w:rFonts w:hint="eastAsia" w:eastAsia="宋体"/>
        </w:rPr>
        <w:t xml:space="preserve">理查德三世(2018)教授自闭症儿童使用视频提示模型和反向链接系鞋带，发展性神经康复， https://doi.org/10.1080/17518423.2018.1518349</w:t>
      </w:r>
      <w:r>
        <w:rPr>
          <w:color w:val="231F20"/>
          <w:sz w:val="16"/>
          <w:rFonts w:hint="eastAsia" w:eastAsia="宋体"/>
        </w:rPr>
        <w:t/>
      </w:r>
    </w:p>
    <w:p>
      <w:pPr>
        <w:spacing w:before="0" w:line="261" w:lineRule="auto"/>
        <w:ind w:left="260" w:right="41" w:hanging="160"/>
        <w:jc w:val="both"/>
        <w:rPr>
          <w:sz w:val="16"/>
        </w:rPr>
      </w:pPr>
      <w:r>
        <w:rPr>
          <w:color w:val="231F20"/>
          <w:sz w:val="16"/>
        </w:rPr>
        <w:t/>
      </w:r>
      <w:r>
        <w:rPr>
          <w:color w:val="231F20"/>
          <w:spacing w:val="1"/>
          <w:sz w:val="16"/>
        </w:rPr>
        <w:t/>
      </w:r>
      <w:r>
        <w:rPr>
          <w:color w:val="231F20"/>
          <w:sz w:val="16"/>
        </w:rPr>
        <w:t/>
      </w:r>
      <w:r>
        <w:rPr>
          <w:color w:val="231F20"/>
          <w:spacing w:val="27"/>
          <w:sz w:val="16"/>
        </w:rPr>
        <w:t/>
      </w:r>
      <w:r>
        <w:rPr>
          <w:color w:val="231F20"/>
          <w:sz w:val="16"/>
        </w:rPr>
        <w:t/>
      </w:r>
      <w:r>
        <w:rPr>
          <w:color w:val="231F20"/>
          <w:spacing w:val="27"/>
          <w:sz w:val="16"/>
        </w:rPr>
        <w:t/>
      </w:r>
      <w:r>
        <w:rPr>
          <w:color w:val="231F20"/>
          <w:sz w:val="16"/>
        </w:rPr>
        <w:t/>
      </w:r>
      <w:r>
        <w:rPr>
          <w:color w:val="231F20"/>
          <w:spacing w:val="26"/>
          <w:sz w:val="16"/>
        </w:rPr>
        <w:t/>
      </w:r>
      <w:r>
        <w:rPr>
          <w:color w:val="231F20"/>
          <w:sz w:val="16"/>
        </w:rPr>
        <w:t/>
      </w:r>
      <w:r>
        <w:rPr>
          <w:color w:val="231F20"/>
          <w:spacing w:val="27"/>
          <w:sz w:val="16"/>
        </w:rPr>
        <w:t/>
      </w:r>
      <w:r>
        <w:rPr>
          <w:color w:val="231F20"/>
          <w:sz w:val="16"/>
        </w:rPr>
        <w:t/>
      </w:r>
      <w:r>
        <w:rPr>
          <w:color w:val="231F20"/>
          <w:spacing w:val="27"/>
          <w:sz w:val="16"/>
        </w:rPr>
        <w:t/>
      </w:r>
      <w:r>
        <w:rPr>
          <w:color w:val="231F20"/>
          <w:sz w:val="16"/>
        </w:rPr>
        <w:t/>
      </w:r>
      <w:r>
        <w:rPr>
          <w:color w:val="231F20"/>
          <w:spacing w:val="27"/>
          <w:sz w:val="16"/>
        </w:rPr>
        <w:t/>
      </w:r>
      <w:r>
        <w:rPr>
          <w:color w:val="231F20"/>
          <w:sz w:val="16"/>
        </w:rPr>
        <w:t/>
      </w:r>
      <w:r>
        <w:rPr>
          <w:color w:val="231F20"/>
          <w:spacing w:val="-37"/>
          <w:sz w:val="16"/>
        </w:rPr>
        <w:t/>
      </w:r>
      <w:r>
        <w:rPr>
          <w:color w:val="231F20"/>
          <w:sz w:val="16"/>
          <w:rFonts w:hint="eastAsia" w:eastAsia="宋体"/>
        </w:rPr>
        <w:t xml:space="preserve">和加拿大中风结果研究工作组。</w:t>
      </w:r>
      <w:r>
        <w:rPr>
          <w:color w:val="231F20"/>
          <w:sz w:val="16"/>
          <w:rFonts w:hint="eastAsia" w:eastAsia="宋体"/>
        </w:rPr>
        <w:t xml:space="preserve">(2011).</w:t>
      </w:r>
      <w:r>
        <w:rPr>
          <w:color w:val="231F20"/>
          <w:sz w:val="16"/>
          <w:rFonts w:hint="eastAsia" w:eastAsia="宋体"/>
        </w:rPr>
        <w:t xml:space="preserve">中风康复中的虚拟现实:一项荟萃分析及其对临床医生的启示。</w:t>
      </w:r>
      <w:r>
        <w:rPr>
          <w:color w:val="231F20"/>
          <w:sz w:val="16"/>
          <w:rFonts w:hint="eastAsia" w:eastAsia="宋体"/>
        </w:rPr>
        <w:t xml:space="preserve">中风，42，1380–1386。</w:t>
      </w:r>
      <w:r>
        <w:rPr>
          <w:color w:val="231F20"/>
          <w:sz w:val="16"/>
          <w:rFonts w:hint="eastAsia" w:eastAsia="宋体"/>
        </w:rPr>
        <w:t/>
      </w:r>
      <w:r>
        <w:rPr>
          <w:color w:val="231F20"/>
          <w:spacing w:val="-37"/>
          <w:sz w:val="16"/>
        </w:rPr>
        <w:t/>
      </w:r>
      <w:r>
        <w:rPr>
          <w:color w:val="231F20"/>
          <w:sz w:val="16"/>
        </w:rPr>
        <w:t/>
      </w:r>
      <w:r>
        <w:rPr>
          <w:i/>
          <w:color w:val="231F20"/>
          <w:sz w:val="16"/>
        </w:rPr>
        <w:t/>
      </w:r>
      <w:r>
        <w:rPr>
          <w:color w:val="231F20"/>
          <w:sz w:val="16"/>
        </w:rPr>
        <w:t/>
      </w:r>
    </w:p>
    <w:p>
      <w:pPr>
        <w:spacing w:before="0" w:line="261" w:lineRule="auto"/>
        <w:ind w:left="260" w:right="41" w:hanging="160"/>
        <w:jc w:val="both"/>
        <w:rPr>
          <w:sz w:val="16"/>
        </w:rPr>
      </w:pPr>
      <w:r>
        <w:rPr>
          <w:color w:val="231F20"/>
          <w:sz w:val="16"/>
          <w:rFonts w:hint="eastAsia" w:eastAsia="宋体"/>
        </w:rPr>
        <w:t xml:space="preserve">Stegall，p.，Winfree，k.，Zanotto，d.，andAgrawal，S.K.(2013)。</w:t>
      </w:r>
      <w:r>
        <w:rPr>
          <w:color w:val="231F20"/>
          <w:sz w:val="16"/>
          <w:rFonts w:hint="eastAsia" w:eastAsia="宋体"/>
        </w:rPr>
        <w:t xml:space="preserve">康复外骨骼设计:探索前弓步自由度的影响。</w:t>
      </w:r>
      <w:r>
        <w:rPr>
          <w:color w:val="231F20"/>
          <w:sz w:val="16"/>
          <w:rFonts w:hint="eastAsia" w:eastAsia="宋体"/>
        </w:rPr>
        <w:t xml:space="preserve">电气和电子工程师协会机器人学报，</w:t>
      </w:r>
      <w:r>
        <w:rPr>
          <w:i/>
          <w:color w:val="231F20"/>
          <w:sz w:val="16"/>
          <w:rFonts w:hint="eastAsia" w:eastAsia="宋体"/>
        </w:rPr>
        <w:t xml:space="preserve">29</w:t>
      </w:r>
      <w:r>
        <w:rPr>
          <w:color w:val="231F20"/>
          <w:sz w:val="16"/>
          <w:rFonts w:hint="eastAsia" w:eastAsia="宋体"/>
        </w:rPr>
        <w:t xml:space="preserve">(4)，838–846。</w:t>
      </w:r>
      <w:r>
        <w:rPr>
          <w:color w:val="231F20"/>
          <w:sz w:val="16"/>
          <w:rFonts w:hint="eastAsia" w:eastAsia="宋体"/>
        </w:rPr>
        <w:t/>
      </w:r>
      <w:r>
        <w:rPr>
          <w:color w:val="231F20"/>
          <w:spacing w:val="1"/>
          <w:sz w:val="16"/>
        </w:rPr>
        <w:t/>
      </w:r>
      <w:r>
        <w:rPr>
          <w:color w:val="231F20"/>
          <w:sz w:val="16"/>
        </w:rPr>
        <w:t/>
      </w:r>
      <w:r>
        <w:rPr>
          <w:color w:val="231F20"/>
          <w:spacing w:val="31"/>
          <w:sz w:val="16"/>
        </w:rPr>
        <w:t/>
      </w:r>
      <w:r>
        <w:rPr>
          <w:color w:val="231F20"/>
          <w:sz w:val="16"/>
        </w:rPr>
        <w:t/>
      </w:r>
      <w:r>
        <w:rPr>
          <w:color w:val="231F20"/>
          <w:spacing w:val="32"/>
          <w:sz w:val="16"/>
        </w:rPr>
        <w:t/>
      </w:r>
      <w:r>
        <w:rPr>
          <w:color w:val="231F20"/>
          <w:sz w:val="16"/>
        </w:rPr>
        <w:t/>
      </w:r>
      <w:r>
        <w:rPr>
          <w:color w:val="231F20"/>
          <w:spacing w:val="31"/>
          <w:sz w:val="16"/>
        </w:rPr>
        <w:t/>
      </w:r>
      <w:r>
        <w:rPr>
          <w:color w:val="231F20"/>
          <w:sz w:val="16"/>
        </w:rPr>
        <w:t/>
      </w:r>
      <w:r>
        <w:rPr>
          <w:color w:val="231F20"/>
          <w:spacing w:val="32"/>
          <w:sz w:val="16"/>
        </w:rPr>
        <w:t/>
      </w:r>
      <w:r>
        <w:rPr>
          <w:color w:val="231F20"/>
          <w:sz w:val="16"/>
        </w:rPr>
        <w:t/>
      </w:r>
      <w:r>
        <w:rPr>
          <w:color w:val="231F20"/>
          <w:spacing w:val="31"/>
          <w:sz w:val="16"/>
        </w:rPr>
        <w:t/>
      </w:r>
      <w:r>
        <w:rPr>
          <w:color w:val="231F20"/>
          <w:sz w:val="16"/>
        </w:rPr>
        <w:t/>
      </w:r>
      <w:r>
        <w:rPr>
          <w:color w:val="231F20"/>
          <w:spacing w:val="32"/>
          <w:sz w:val="16"/>
        </w:rPr>
        <w:t/>
      </w:r>
      <w:r>
        <w:rPr>
          <w:color w:val="231F20"/>
          <w:sz w:val="16"/>
        </w:rPr>
        <w:t/>
      </w:r>
      <w:r>
        <w:rPr>
          <w:color w:val="231F20"/>
          <w:spacing w:val="-38"/>
          <w:sz w:val="16"/>
        </w:rPr>
        <w:t/>
      </w:r>
      <w:r>
        <w:rPr>
          <w:color w:val="231F20"/>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color w:val="231F20"/>
          <w:sz w:val="16"/>
        </w:rPr>
        <w:t/>
      </w:r>
      <w:r>
        <w:rPr>
          <w:color w:val="231F20"/>
          <w:spacing w:val="-6"/>
          <w:sz w:val="16"/>
        </w:rPr>
        <w:t/>
      </w:r>
      <w:r>
        <w:rPr>
          <w:color w:val="231F20"/>
          <w:sz w:val="16"/>
        </w:rPr>
        <w:t/>
      </w:r>
    </w:p>
    <w:p>
      <w:pPr>
        <w:spacing w:before="0" w:line="261" w:lineRule="auto"/>
        <w:ind w:left="260" w:right="41" w:hanging="160"/>
        <w:jc w:val="both"/>
        <w:rPr>
          <w:sz w:val="16"/>
        </w:rPr>
      </w:pPr>
      <w:r>
        <w:rPr>
          <w:color w:val="231F20"/>
          <w:sz w:val="16"/>
          <w:rFonts w:hint="eastAsia" w:eastAsia="宋体"/>
        </w:rPr>
        <w:t xml:space="preserve">斯维斯特鲁普，h.，麦科马斯，j.，桑顿，m.，马歇尔，s.，细石，h.，麦考密克，a.。。。梅休，A.(2003)。虚拟现实的实验研究-与传统的相比</w:t>
      </w:r>
      <w:r>
        <w:rPr>
          <w:color w:val="231F20"/>
          <w:spacing w:val="1"/>
          <w:sz w:val="16"/>
        </w:rPr>
        <w:t/>
      </w:r>
      <w:r>
        <w:rPr>
          <w:color w:val="231F20"/>
          <w:spacing w:val="-3"/>
          <w:sz w:val="16"/>
        </w:rPr>
        <w:t/>
      </w:r>
      <w:r>
        <w:rPr>
          <w:color w:val="231F20"/>
          <w:spacing w:val="-7"/>
          <w:sz w:val="16"/>
        </w:rPr>
        <w:t/>
      </w:r>
      <w:r>
        <w:rPr>
          <w:color w:val="231F20"/>
          <w:spacing w:val="-3"/>
          <w:sz w:val="16"/>
        </w:rPr>
        <w:t/>
      </w:r>
      <w:r>
        <w:rPr>
          <w:color w:val="231F20"/>
          <w:spacing w:val="-7"/>
          <w:sz w:val="16"/>
        </w:rPr>
        <w:t/>
      </w:r>
      <w:r>
        <w:rPr>
          <w:color w:val="231F20"/>
          <w:spacing w:val="-3"/>
          <w:sz w:val="16"/>
        </w:rPr>
        <w:t/>
      </w:r>
      <w:r>
        <w:rPr>
          <w:color w:val="231F20"/>
          <w:spacing w:val="-7"/>
          <w:sz w:val="16"/>
        </w:rPr>
        <w:t/>
      </w:r>
      <w:r>
        <w:rPr>
          <w:color w:val="231F20"/>
          <w:spacing w:val="-2"/>
          <w:sz w:val="16"/>
        </w:rPr>
        <w:t/>
      </w:r>
      <w:r>
        <w:rPr>
          <w:color w:val="231F20"/>
          <w:spacing w:val="-7"/>
          <w:sz w:val="16"/>
        </w:rPr>
        <w:t/>
      </w:r>
      <w:r>
        <w:rPr>
          <w:color w:val="231F20"/>
          <w:spacing w:val="-2"/>
          <w:sz w:val="16"/>
        </w:rPr>
        <w:t/>
      </w:r>
      <w:r>
        <w:rPr>
          <w:color w:val="231F20"/>
          <w:spacing w:val="-7"/>
          <w:sz w:val="16"/>
        </w:rPr>
        <w:t/>
      </w:r>
      <w:r>
        <w:rPr>
          <w:color w:val="231F20"/>
          <w:spacing w:val="-2"/>
          <w:sz w:val="16"/>
        </w:rPr>
        <w:t/>
      </w:r>
      <w:r>
        <w:rPr>
          <w:color w:val="231F20"/>
          <w:spacing w:val="-6"/>
          <w:sz w:val="16"/>
        </w:rPr>
        <w:t/>
      </w:r>
      <w:r>
        <w:rPr>
          <w:color w:val="231F20"/>
          <w:spacing w:val="-2"/>
          <w:sz w:val="16"/>
        </w:rPr>
        <w:t/>
      </w:r>
      <w:r>
        <w:rPr>
          <w:color w:val="231F20"/>
          <w:spacing w:val="-7"/>
          <w:sz w:val="16"/>
        </w:rPr>
        <w:t/>
      </w:r>
      <w:r>
        <w:rPr>
          <w:color w:val="231F20"/>
          <w:spacing w:val="-2"/>
          <w:sz w:val="16"/>
        </w:rPr>
        <w:t/>
      </w:r>
      <w:r>
        <w:rPr>
          <w:color w:val="231F20"/>
          <w:spacing w:val="-7"/>
          <w:sz w:val="16"/>
        </w:rPr>
        <w:t/>
      </w:r>
      <w:r>
        <w:rPr>
          <w:color w:val="231F20"/>
          <w:spacing w:val="-2"/>
          <w:sz w:val="16"/>
        </w:rPr>
        <w:t/>
      </w:r>
      <w:r>
        <w:rPr>
          <w:color w:val="231F20"/>
          <w:spacing w:val="-7"/>
          <w:sz w:val="16"/>
        </w:rPr>
        <w:t/>
      </w:r>
      <w:r>
        <w:rPr>
          <w:color w:val="231F20"/>
          <w:spacing w:val="-2"/>
          <w:sz w:val="16"/>
        </w:rPr>
        <w:t/>
      </w:r>
      <w:r>
        <w:rPr>
          <w:color w:val="231F20"/>
          <w:spacing w:val="-7"/>
          <w:sz w:val="16"/>
        </w:rPr>
        <w:t/>
      </w:r>
      <w:r>
        <w:rPr>
          <w:color w:val="231F20"/>
          <w:spacing w:val="-2"/>
          <w:sz w:val="16"/>
        </w:rPr>
        <w:t/>
      </w:r>
      <w:r>
        <w:rPr>
          <w:color w:val="231F20"/>
          <w:spacing w:val="-37"/>
          <w:sz w:val="16"/>
        </w:rPr>
        <w:t/>
      </w:r>
      <w:r>
        <w:rPr>
          <w:color w:val="231F20"/>
          <w:spacing w:val="-3"/>
          <w:sz w:val="16"/>
        </w:rPr>
        <w:t/>
      </w:r>
      <w:r>
        <w:rPr>
          <w:color w:val="231F20"/>
          <w:spacing w:val="-6"/>
          <w:sz w:val="16"/>
        </w:rPr>
        <w:t/>
      </w:r>
      <w:r>
        <w:rPr>
          <w:color w:val="231F20"/>
          <w:spacing w:val="-3"/>
          <w:sz w:val="16"/>
        </w:rPr>
        <w:t/>
      </w:r>
      <w:r>
        <w:rPr>
          <w:color w:val="231F20"/>
          <w:spacing w:val="-5"/>
          <w:sz w:val="16"/>
        </w:rPr>
        <w:t/>
      </w:r>
      <w:r>
        <w:rPr>
          <w:color w:val="231F20"/>
          <w:spacing w:val="-3"/>
          <w:sz w:val="16"/>
        </w:rPr>
        <w:t/>
      </w:r>
      <w:r>
        <w:rPr>
          <w:color w:val="231F20"/>
          <w:spacing w:val="-5"/>
          <w:sz w:val="16"/>
        </w:rPr>
        <w:t/>
      </w:r>
      <w:r>
        <w:rPr>
          <w:color w:val="231F20"/>
          <w:spacing w:val="-3"/>
          <w:sz w:val="16"/>
        </w:rPr>
        <w:t/>
      </w:r>
      <w:r>
        <w:rPr>
          <w:color w:val="231F20"/>
          <w:spacing w:val="-5"/>
          <w:sz w:val="16"/>
        </w:rPr>
        <w:t/>
      </w:r>
      <w:r>
        <w:rPr>
          <w:color w:val="231F20"/>
          <w:spacing w:val="-3"/>
          <w:sz w:val="16"/>
        </w:rPr>
        <w:t/>
      </w:r>
      <w:r>
        <w:rPr>
          <w:color w:val="231F20"/>
          <w:spacing w:val="-5"/>
          <w:sz w:val="16"/>
        </w:rPr>
        <w:t/>
      </w:r>
      <w:r>
        <w:rPr>
          <w:color w:val="231F20"/>
          <w:spacing w:val="-2"/>
          <w:sz w:val="16"/>
        </w:rPr>
        <w:t/>
      </w:r>
      <w:r>
        <w:rPr>
          <w:color w:val="231F20"/>
          <w:spacing w:val="-5"/>
          <w:sz w:val="16"/>
        </w:rPr>
        <w:t/>
      </w:r>
      <w:r>
        <w:rPr>
          <w:color w:val="231F20"/>
          <w:spacing w:val="-2"/>
          <w:sz w:val="16"/>
        </w:rPr>
        <w:t/>
      </w:r>
      <w:r>
        <w:rPr>
          <w:color w:val="231F20"/>
          <w:spacing w:val="-5"/>
          <w:sz w:val="16"/>
        </w:rPr>
        <w:t/>
      </w:r>
      <w:r>
        <w:rPr>
          <w:color w:val="231F20"/>
          <w:spacing w:val="-2"/>
          <w:sz w:val="16"/>
        </w:rPr>
        <w:t/>
      </w:r>
    </w:p>
    <w:p>
      <w:pPr>
        <w:spacing w:before="106" w:line="261" w:lineRule="auto"/>
        <w:ind w:left="160" w:right="1508" w:firstLine="0"/>
        <w:jc w:val="left"/>
        <w:rPr>
          <w:sz w:val="16"/>
        </w:rPr>
      </w:pPr>
      <w:r>
        <w:rPr/>
        <w:br w:type="column"/>
      </w:r>
      <w:r>
        <w:rPr>
          <w:color w:val="231F20"/>
          <w:sz w:val="16"/>
        </w:rPr>
        <w:t/>
      </w:r>
      <w:r>
        <w:rPr>
          <w:color w:val="231F20"/>
          <w:spacing w:val="8"/>
          <w:sz w:val="16"/>
        </w:rPr>
        <w:t/>
      </w:r>
      <w:r>
        <w:rPr>
          <w:color w:val="231F20"/>
          <w:sz w:val="16"/>
        </w:rPr>
        <w:t/>
      </w:r>
      <w:r>
        <w:rPr>
          <w:color w:val="231F20"/>
          <w:spacing w:val="8"/>
          <w:sz w:val="16"/>
        </w:rPr>
        <w:t/>
      </w:r>
      <w:r>
        <w:rPr>
          <w:color w:val="231F20"/>
          <w:sz w:val="16"/>
        </w:rPr>
        <w:t/>
      </w:r>
      <w:r>
        <w:rPr>
          <w:color w:val="231F20"/>
          <w:spacing w:val="8"/>
          <w:sz w:val="16"/>
        </w:rPr>
        <w:t/>
      </w:r>
      <w:r>
        <w:rPr>
          <w:color w:val="231F20"/>
          <w:sz w:val="16"/>
          <w:rFonts w:hint="eastAsia" w:eastAsia="宋体"/>
        </w:rPr>
        <w:t xml:space="preserve">康复锻炼计划。</w:t>
      </w:r>
      <w:r>
        <w:rPr>
          <w:i/>
          <w:color w:val="231F20"/>
          <w:sz w:val="16"/>
          <w:rFonts w:hint="eastAsia" w:eastAsia="宋体"/>
        </w:rPr>
        <w:t xml:space="preserve">网络心理学</w:t>
      </w:r>
      <w:r>
        <w:rPr>
          <w:color w:val="231F20"/>
          <w:sz w:val="16"/>
          <w:rFonts w:hint="eastAsia" w:eastAsia="宋体"/>
        </w:rPr>
        <w:t xml:space="preserve">与</w:t>
      </w:r>
      <w:r>
        <w:rPr>
          <w:i/>
          <w:color w:val="231F20"/>
          <w:sz w:val="16"/>
          <w:rFonts w:hint="eastAsia" w:eastAsia="宋体"/>
        </w:rPr>
        <w:t xml:space="preserve">行为，</w:t>
      </w:r>
      <w:r>
        <w:rPr>
          <w:color w:val="231F20"/>
          <w:sz w:val="16"/>
          <w:rFonts w:hint="eastAsia" w:eastAsia="宋体"/>
        </w:rPr>
        <w:t xml:space="preserve">6，245–249。</w:t>
      </w:r>
      <w:r>
        <w:rPr>
          <w:color w:val="231F20"/>
          <w:sz w:val="16"/>
          <w:rFonts w:hint="eastAsia" w:eastAsia="宋体"/>
        </w:rPr>
        <w:t/>
      </w:r>
      <w:r>
        <w:rPr>
          <w:color w:val="231F20"/>
          <w:spacing w:val="8"/>
          <w:sz w:val="16"/>
        </w:rPr>
        <w:t/>
      </w:r>
      <w:r>
        <w:rPr>
          <w:i/>
          <w:color w:val="231F20"/>
          <w:sz w:val="16"/>
        </w:rPr>
        <w:t/>
      </w:r>
      <w:r>
        <w:rPr>
          <w:i/>
          <w:color w:val="231F20"/>
          <w:spacing w:val="12"/>
          <w:sz w:val="16"/>
        </w:rPr>
        <w:t/>
      </w:r>
      <w:r>
        <w:rPr>
          <w:i/>
          <w:color w:val="231F20"/>
          <w:sz w:val="16"/>
        </w:rPr>
        <w:t/>
      </w:r>
      <w:r>
        <w:rPr>
          <w:i/>
          <w:color w:val="231F20"/>
          <w:spacing w:val="-37"/>
          <w:sz w:val="16"/>
        </w:rPr>
        <w:t/>
      </w:r>
      <w:r>
        <w:rPr>
          <w:i/>
          <w:color w:val="231F20"/>
          <w:sz w:val="16"/>
        </w:rPr>
        <w:t/>
      </w:r>
      <w:r>
        <w:rPr>
          <w:i/>
          <w:color w:val="231F20"/>
          <w:spacing w:val="-1"/>
          <w:sz w:val="16"/>
        </w:rPr>
        <w:t/>
      </w:r>
      <w:r>
        <w:rPr>
          <w:i/>
          <w:color w:val="231F20"/>
          <w:sz w:val="16"/>
        </w:rPr>
        <w:t/>
      </w:r>
      <w:r>
        <w:rPr>
          <w:i/>
          <w:color w:val="231F20"/>
          <w:spacing w:val="-3"/>
          <w:sz w:val="16"/>
        </w:rPr>
        <w:t/>
      </w:r>
      <w:r>
        <w:rPr>
          <w:color w:val="231F20"/>
          <w:sz w:val="16"/>
        </w:rPr>
        <w:t/>
      </w:r>
    </w:p>
    <w:p>
      <w:pPr>
        <w:pStyle w:val="BodyText"/>
        <w:spacing w:before="11"/>
        <w:rPr>
          <w:sz w:val="9"/>
        </w:rPr>
      </w:pPr>
      <w:r>
        <w:rPr/>
        <w:pict>
          <v:group style="position:absolute;margin-left:291pt;margin-top:7.687847pt;width:204pt;height:25pt;mso-position-horizontal-relative:page;mso-position-vertical-relative:paragraph;z-index:-15703040;mso-wrap-distance-left:0;mso-wrap-distance-right:0" coordsize="4080,500" coordorigin="5820,154">
            <v:shape style="position:absolute;left:5820;top:153;width:4080;height:500" stroked="false" type="#_x0000_t75">
              <v:imagedata o:title="" r:id="rId18"/>
            </v:shape>
            <v:shape style="position:absolute;left:5820;top:153;width:4080;height:500" filled="false" stroked="false" type="#_x0000_t202">
              <v:textbox inset="0,0,0,0">
                <w:txbxContent>
                  <w:p>
                    <w:pPr>
                      <w:spacing w:before="167"/>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研究问题</w:t>
                    </w:r>
                  </w:p>
                </w:txbxContent>
              </v:textbox>
              <w10:wrap type="none"/>
            </v:shape>
            <w10:wrap type="topAndBottom"/>
          </v:group>
        </w:pict>
      </w:r>
    </w:p>
    <w:p>
      <w:pPr>
        <w:pStyle w:val="ListParagraph"/>
        <w:numPr>
          <w:ilvl w:val="0"/>
          <w:numId w:val="9"/>
        </w:numPr>
        <w:tabs>
          <w:tab w:val="left" w:leader="none" w:pos="360"/>
        </w:tabs>
        <w:spacing w:before="86" w:after="0" w:line="249" w:lineRule="auto"/>
        <w:ind w:left="360" w:right="1899" w:hanging="260"/>
        <w:jc w:val="both"/>
        <w:rPr>
          <w:sz w:val="20"/>
        </w:rPr>
      </w:pPr>
      <w:r>
        <w:rPr>
          <w:color w:val="231F20"/>
          <w:sz w:val="20"/>
          <w:rFonts w:hint="eastAsia" w:eastAsia="宋体"/>
        </w:rPr>
        <w:t xml:space="preserve">(定义术语“组织”，因为它涉及复杂运动技能的各部分(或组成部分)之间的关系。(b)举例说明一项技能中表现出高度组织性的部分。指出为什么你认为这些部分是高度组织的。</w:t>
      </w:r>
      <w:r>
        <w:rPr>
          <w:color w:val="231F20"/>
          <w:spacing w:val="-47"/>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p>
    <w:p>
      <w:pPr>
        <w:pStyle w:val="ListParagraph"/>
        <w:numPr>
          <w:ilvl w:val="0"/>
          <w:numId w:val="9"/>
        </w:numPr>
        <w:tabs>
          <w:tab w:val="left" w:leader="none" w:pos="360"/>
        </w:tabs>
        <w:spacing w:before="145" w:after="0" w:line="249" w:lineRule="auto"/>
        <w:ind w:left="360" w:right="1897" w:hanging="260"/>
        <w:jc w:val="both"/>
        <w:rPr>
          <w:sz w:val="20"/>
        </w:rPr>
      </w:pP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8"/>
          <w:sz w:val="20"/>
        </w:rPr>
        <w:t/>
      </w:r>
      <w:r>
        <w:rPr>
          <w:color w:val="231F20"/>
          <w:sz w:val="20"/>
          <w:rFonts w:hint="eastAsia" w:eastAsia="宋体"/>
        </w:rPr>
        <w:t xml:space="preserve">你怎么能决定一个人是整体练习还是局部练习会学得最好？(给出一个运动技能的例子来说明如何应用这些规则。</w:t>
      </w:r>
      <w:r>
        <w:rPr>
          <w:color w:val="231F20"/>
          <w:spacing w:val="-47"/>
          <w:sz w:val="20"/>
        </w:rPr>
        <w:t/>
      </w:r>
      <w:r>
        <w:rPr>
          <w:color w:val="231F20"/>
          <w:sz w:val="20"/>
        </w:rPr>
        <w:t/>
      </w:r>
      <w:r>
        <w:rPr>
          <w:color w:val="231F20"/>
          <w:spacing w:val="1"/>
          <w:sz w:val="20"/>
        </w:rPr>
        <w:t/>
      </w:r>
      <w:r>
        <w:rPr>
          <w:color w:val="231F20"/>
          <w:sz w:val="20"/>
        </w:rPr>
        <w:t/>
      </w:r>
    </w:p>
    <w:p>
      <w:pPr>
        <w:pStyle w:val="ListParagraph"/>
        <w:numPr>
          <w:ilvl w:val="0"/>
          <w:numId w:val="9"/>
        </w:numPr>
        <w:tabs>
          <w:tab w:val="left" w:leader="none" w:pos="360"/>
        </w:tabs>
        <w:spacing w:before="143" w:after="0" w:line="249" w:lineRule="auto"/>
        <w:ind w:left="360" w:right="1899" w:hanging="260"/>
        <w:jc w:val="both"/>
        <w:rPr>
          <w:sz w:val="20"/>
        </w:rPr>
      </w:pPr>
      <w:r>
        <w:rPr>
          <w:color w:val="231F20"/>
          <w:sz w:val="20"/>
        </w:rPr>
        <w:t/>
      </w:r>
      <w:r>
        <w:rPr>
          <w:color w:val="231F20"/>
          <w:spacing w:val="1"/>
          <w:sz w:val="20"/>
        </w:rPr>
        <w:t/>
      </w:r>
      <w:r>
        <w:rPr>
          <w:color w:val="231F20"/>
          <w:sz w:val="20"/>
        </w:rPr>
        <w:t/>
      </w:r>
      <w:r>
        <w:rPr>
          <w:color w:val="231F20"/>
          <w:spacing w:val="-47"/>
          <w:sz w:val="20"/>
        </w:rPr>
        <w:t/>
      </w:r>
      <w:r>
        <w:rPr>
          <w:color w:val="231F20"/>
          <w:sz w:val="20"/>
          <w:rFonts w:hint="eastAsia" w:eastAsia="宋体"/>
        </w:rPr>
        <w:t xml:space="preserve">描述练习者如何将细分和分段的部分练习方法应用于技能练习的例子。</w:t>
      </w:r>
    </w:p>
    <w:p>
      <w:pPr>
        <w:pStyle w:val="ListParagraph"/>
        <w:numPr>
          <w:ilvl w:val="0"/>
          <w:numId w:val="9"/>
        </w:numPr>
        <w:tabs>
          <w:tab w:val="left" w:leader="none" w:pos="360"/>
        </w:tabs>
        <w:spacing w:before="123" w:after="0" w:line="249" w:lineRule="auto"/>
        <w:ind w:left="360" w:right="1898" w:hanging="259"/>
        <w:jc w:val="both"/>
        <w:rPr>
          <w:sz w:val="20"/>
        </w:rPr>
      </w:pP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47"/>
          <w:sz w:val="20"/>
        </w:rPr>
        <w:t/>
      </w:r>
      <w:r>
        <w:rPr>
          <w:color w:val="231F20"/>
          <w:sz w:val="20"/>
          <w:rFonts w:hint="eastAsia" w:eastAsia="宋体"/>
        </w:rPr>
        <w:t xml:space="preserve">描述练习者可以将简化方法应用于技能练习的三种方式。</w:t>
      </w:r>
      <w:r>
        <w:rPr>
          <w:color w:val="231F20"/>
          <w:spacing w:val="-7"/>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7"/>
          <w:sz w:val="20"/>
        </w:rPr>
        <w:t/>
      </w:r>
      <w:r>
        <w:rPr>
          <w:color w:val="231F20"/>
          <w:sz w:val="20"/>
        </w:rPr>
        <w:t/>
      </w:r>
    </w:p>
    <w:p>
      <w:pPr>
        <w:pStyle w:val="ListParagraph"/>
        <w:numPr>
          <w:ilvl w:val="0"/>
          <w:numId w:val="9"/>
        </w:numPr>
        <w:tabs>
          <w:tab w:val="left" w:leader="none" w:pos="360"/>
        </w:tabs>
        <w:spacing w:before="121" w:after="0" w:line="249" w:lineRule="auto"/>
        <w:ind w:left="360" w:right="1897" w:hanging="26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Fonts w:hint="eastAsia" w:eastAsia="宋体"/>
        </w:rPr>
        <w:t xml:space="preserve">什么是虚拟现实(VR)培训？为什么要认为它与学习运动技能的整体-部分练习问题有关？</w:t>
      </w:r>
    </w:p>
    <w:p>
      <w:pPr>
        <w:pStyle w:val="ListParagraph"/>
        <w:numPr>
          <w:ilvl w:val="0"/>
          <w:numId w:val="9"/>
        </w:numPr>
        <w:tabs>
          <w:tab w:val="left" w:leader="none" w:pos="360"/>
        </w:tabs>
        <w:spacing w:before="123" w:after="0" w:line="249" w:lineRule="auto"/>
        <w:ind w:left="360" w:right="1897" w:hanging="257"/>
        <w:jc w:val="both"/>
        <w:rPr>
          <w:sz w:val="20"/>
        </w:rPr>
      </w:pPr>
      <w:r>
        <w:rPr>
          <w:color w:val="231F20"/>
          <w:sz w:val="20"/>
        </w:rPr>
        <w:t/>
      </w:r>
      <w:r>
        <w:rPr>
          <w:color w:val="231F20"/>
          <w:spacing w:val="46"/>
          <w:sz w:val="20"/>
        </w:rPr>
        <w:t/>
      </w:r>
      <w:r>
        <w:rPr>
          <w:color w:val="231F20"/>
          <w:sz w:val="20"/>
        </w:rPr>
        <w:t/>
      </w:r>
      <w:r>
        <w:rPr>
          <w:color w:val="231F20"/>
          <w:spacing w:val="47"/>
          <w:sz w:val="20"/>
        </w:rPr>
        <w:t/>
      </w:r>
      <w:r>
        <w:rPr>
          <w:color w:val="231F20"/>
          <w:sz w:val="20"/>
        </w:rPr>
        <w:t/>
      </w:r>
      <w:r>
        <w:rPr>
          <w:color w:val="231F20"/>
          <w:spacing w:val="46"/>
          <w:sz w:val="20"/>
        </w:rPr>
        <w:t/>
      </w:r>
      <w:r>
        <w:rPr>
          <w:color w:val="231F20"/>
          <w:sz w:val="20"/>
        </w:rPr>
        <w:t/>
      </w:r>
      <w:r>
        <w:rPr>
          <w:color w:val="231F20"/>
          <w:spacing w:val="47"/>
          <w:sz w:val="20"/>
        </w:rPr>
        <w:t/>
      </w:r>
      <w:r>
        <w:rPr>
          <w:color w:val="231F20"/>
          <w:sz w:val="20"/>
        </w:rPr>
        <w:t/>
      </w:r>
      <w:r>
        <w:rPr>
          <w:color w:val="231F20"/>
          <w:spacing w:val="46"/>
          <w:sz w:val="20"/>
        </w:rPr>
        <w:t/>
      </w:r>
      <w:r>
        <w:rPr>
          <w:color w:val="231F20"/>
          <w:sz w:val="20"/>
        </w:rPr>
        <w:t/>
      </w:r>
      <w:r>
        <w:rPr>
          <w:color w:val="231F20"/>
          <w:spacing w:val="47"/>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Fonts w:hint="eastAsia" w:eastAsia="宋体"/>
        </w:rPr>
        <w:t xml:space="preserve">描述你如何将卡尼曼注意力模型中的注意力分配政策因素应用于练习一项运动技能，作为在练习一项整体技能的同时实施一种局部练习的手段。举个例子。</w:t>
      </w:r>
      <w:r>
        <w:rPr>
          <w:color w:val="231F20"/>
          <w:spacing w:val="1"/>
          <w:sz w:val="20"/>
        </w:rPr>
        <w:t/>
      </w:r>
      <w:r>
        <w:rPr>
          <w:color w:val="231F20"/>
          <w:sz w:val="20"/>
        </w:rPr>
        <w:t/>
      </w:r>
      <w:r>
        <w:rPr>
          <w:color w:val="231F20"/>
          <w:spacing w:val="-47"/>
          <w:sz w:val="20"/>
        </w:rPr>
        <w:t/>
      </w:r>
      <w:r>
        <w:rPr>
          <w:color w:val="231F20"/>
          <w:spacing w:val="-2"/>
          <w:sz w:val="20"/>
        </w:rPr>
        <w:t/>
      </w:r>
      <w:r>
        <w:rPr>
          <w:color w:val="231F20"/>
          <w:spacing w:val="-14"/>
          <w:sz w:val="20"/>
        </w:rPr>
        <w:t/>
      </w:r>
      <w:r>
        <w:rPr>
          <w:color w:val="231F20"/>
          <w:spacing w:val="-2"/>
          <w:sz w:val="20"/>
        </w:rPr>
        <w:t/>
      </w:r>
      <w:r>
        <w:rPr>
          <w:color w:val="231F20"/>
          <w:spacing w:val="-14"/>
          <w:sz w:val="20"/>
        </w:rPr>
        <w:t/>
      </w:r>
      <w:r>
        <w:rPr>
          <w:color w:val="231F20"/>
          <w:spacing w:val="-2"/>
          <w:sz w:val="20"/>
        </w:rPr>
        <w:t/>
      </w:r>
      <w:r>
        <w:rPr>
          <w:color w:val="231F20"/>
          <w:spacing w:val="-14"/>
          <w:sz w:val="20"/>
        </w:rPr>
        <w:t/>
      </w:r>
      <w:r>
        <w:rPr>
          <w:color w:val="231F20"/>
          <w:spacing w:val="-2"/>
          <w:sz w:val="20"/>
        </w:rPr>
        <w:t/>
      </w:r>
      <w:r>
        <w:rPr>
          <w:color w:val="231F20"/>
          <w:spacing w:val="-14"/>
          <w:sz w:val="20"/>
        </w:rPr>
        <w:t/>
      </w:r>
      <w:r>
        <w:rPr>
          <w:color w:val="231F20"/>
          <w:spacing w:val="-2"/>
          <w:sz w:val="20"/>
        </w:rPr>
        <w:t/>
      </w:r>
      <w:r>
        <w:rPr>
          <w:color w:val="231F20"/>
          <w:spacing w:val="-14"/>
          <w:sz w:val="20"/>
        </w:rPr>
        <w:t/>
      </w:r>
      <w:r>
        <w:rPr>
          <w:color w:val="231F20"/>
          <w:spacing w:val="-1"/>
          <w:sz w:val="20"/>
        </w:rPr>
        <w:t/>
      </w:r>
      <w:r>
        <w:rPr>
          <w:color w:val="231F20"/>
          <w:spacing w:val="-14"/>
          <w:sz w:val="20"/>
        </w:rPr>
        <w:t/>
      </w:r>
      <w:r>
        <w:rPr>
          <w:color w:val="231F20"/>
          <w:spacing w:val="-1"/>
          <w:sz w:val="20"/>
        </w:rPr>
        <w:t/>
      </w:r>
      <w:r>
        <w:rPr>
          <w:color w:val="231F20"/>
          <w:spacing w:val="-14"/>
          <w:sz w:val="20"/>
        </w:rPr>
        <w:t/>
      </w:r>
      <w:r>
        <w:rPr>
          <w:color w:val="231F20"/>
          <w:spacing w:val="-1"/>
          <w:sz w:val="20"/>
        </w:rPr>
        <w:t/>
      </w:r>
    </w:p>
    <w:p>
      <w:pPr>
        <w:pStyle w:val="BodyText"/>
        <w:spacing w:before="9"/>
        <w:rPr>
          <w:sz w:val="28"/>
        </w:rPr>
      </w:pPr>
      <w:r>
        <w:rPr/>
        <w:pict>
          <v:shape style="position:absolute;margin-left:291pt;margin-top:17.749777pt;width:204pt;height:163.5pt;mso-position-horizontal-relative:page;mso-position-vertical-relative:paragraph;z-index:-15702528;mso-wrap-distance-left:0;mso-wrap-distance-right:0" filled="true" fillcolor="#e6e7e8" stroked="false" type="#_x0000_t202">
            <v:textbox inset="0,0,0,0">
              <w:txbxContent>
                <w:p>
                  <w:pPr>
                    <w:spacing w:before="83"/>
                    <w:ind w:left="120" w:right="0" w:firstLine="0"/>
                    <w:jc w:val="both"/>
                    <w:rPr>
                      <w:b/>
                      <w:sz w:val="20"/>
                    </w:rPr>
                  </w:pPr>
                  <w:r>
                    <w:rPr>
                      <w:b/>
                      <w:color w:val="231F20"/>
                      <w:sz w:val="20"/>
                      <w:rFonts w:hint="eastAsia" w:eastAsia="宋体"/>
                    </w:rPr>
                    <w:t xml:space="preserve">具体应用问题:</w:t>
                  </w:r>
                </w:p>
                <w:p>
                  <w:pPr>
                    <w:pStyle w:val="BodyText"/>
                    <w:spacing w:before="10" w:line="249" w:lineRule="auto"/>
                    <w:ind w:left="120" w:right="119"/>
                    <w:jc w:val="both"/>
                    <w:rPr/>
                  </w:pPr>
                  <w:r>
                    <w:rPr>
                      <w:color w:val="231F20"/>
                      <w:rFonts w:hint="eastAsia" w:eastAsia="宋体"/>
                    </w:rPr>
                    <w:t xml:space="preserve">选择一项运动技能，在你未来的职业中，你可以帮助某人或一群人学习。</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8"/>
                    </w:rPr>
                    <w:t/>
                  </w:r>
                  <w:r>
                    <w:rPr>
                      <w:color w:val="231F20"/>
                    </w:rPr>
                    <w:t/>
                  </w:r>
                  <w:r>
                    <w:rPr>
                      <w:color w:val="231F20"/>
                      <w:spacing w:val="47"/>
                    </w:rPr>
                    <w:t/>
                  </w:r>
                  <w:r>
                    <w:rPr>
                      <w:color w:val="231F20"/>
                    </w:rPr>
                    <w:t/>
                  </w:r>
                  <w:r>
                    <w:rPr>
                      <w:color w:val="231F20"/>
                      <w:spacing w:val="47"/>
                    </w:rPr>
                    <w:t/>
                  </w:r>
                  <w:r>
                    <w:rPr>
                      <w:color w:val="231F20"/>
                    </w:rPr>
                    <w:t/>
                  </w:r>
                  <w:r>
                    <w:rPr>
                      <w:color w:val="231F20"/>
                      <w:spacing w:val="-48"/>
                    </w:rPr>
                    <w:t/>
                  </w:r>
                  <w:r>
                    <w:rPr>
                      <w:color w:val="231F20"/>
                    </w:rPr>
                    <w:t/>
                  </w:r>
                </w:p>
                <w:p>
                  <w:pPr>
                    <w:pStyle w:val="BodyText"/>
                    <w:numPr>
                      <w:ilvl w:val="0"/>
                      <w:numId w:val="10"/>
                    </w:numPr>
                    <w:tabs>
                      <w:tab w:val="left" w:leader="none" w:pos="464"/>
                    </w:tabs>
                    <w:spacing w:before="2" w:after="0" w:line="249" w:lineRule="auto"/>
                    <w:ind w:left="463" w:right="118" w:hanging="344"/>
                    <w:jc w:val="both"/>
                    <w:rPr/>
                  </w:pP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Fonts w:hint="eastAsia" w:eastAsia="宋体"/>
                    </w:rPr>
                    <w:t xml:space="preserve">请从技能的组成部分来描述这项技能。</w:t>
                  </w:r>
                  <w:r>
                    <w:rPr>
                      <w:color w:val="231F20"/>
                      <w:spacing w:val="-48"/>
                    </w:rPr>
                    <w:t/>
                  </w:r>
                  <w:r>
                    <w:rPr>
                      <w:color w:val="231F20"/>
                    </w:rPr>
                    <w:t/>
                  </w:r>
                </w:p>
                <w:p>
                  <w:pPr>
                    <w:pStyle w:val="BodyText"/>
                    <w:numPr>
                      <w:ilvl w:val="0"/>
                      <w:numId w:val="10"/>
                    </w:numPr>
                    <w:tabs>
                      <w:tab w:val="left" w:leader="none" w:pos="464"/>
                    </w:tabs>
                    <w:spacing w:before="2" w:after="0" w:line="249" w:lineRule="auto"/>
                    <w:ind w:left="463" w:right="117" w:hanging="344"/>
                    <w:jc w:val="both"/>
                    <w:rPr/>
                  </w:pPr>
                  <w:r>
                    <w:rPr>
                      <w:color w:val="231F20"/>
                      <w:rFonts w:hint="eastAsia" w:eastAsia="宋体"/>
                    </w:rPr>
                    <w:t xml:space="preserve">描述每个部分如何与它之前和/或之后的部分相关联。</w:t>
                  </w:r>
                  <w:r>
                    <w:rPr>
                      <w:color w:val="231F20"/>
                      <w:spacing w:val="1"/>
                    </w:rPr>
                    <w:t/>
                  </w:r>
                  <w:r>
                    <w:rPr>
                      <w:color w:val="231F20"/>
                    </w:rPr>
                    <w:t/>
                  </w:r>
                  <w:r>
                    <w:rPr>
                      <w:color w:val="231F20"/>
                      <w:spacing w:val="1"/>
                    </w:rPr>
                    <w:t/>
                  </w:r>
                  <w:r>
                    <w:rPr>
                      <w:color w:val="231F20"/>
                    </w:rPr>
                    <w:t/>
                  </w:r>
                </w:p>
                <w:p>
                  <w:pPr>
                    <w:pStyle w:val="BodyText"/>
                    <w:numPr>
                      <w:ilvl w:val="0"/>
                      <w:numId w:val="10"/>
                    </w:numPr>
                    <w:tabs>
                      <w:tab w:val="left" w:leader="none" w:pos="464"/>
                    </w:tabs>
                    <w:spacing w:before="2" w:after="0" w:line="249" w:lineRule="auto"/>
                    <w:ind w:left="463" w:right="117" w:hanging="344"/>
                    <w:jc w:val="both"/>
                    <w:rPr/>
                  </w:pPr>
                  <w:r>
                    <w:rPr>
                      <w:color w:val="231F20"/>
                      <w:rFonts w:hint="eastAsia" w:eastAsia="宋体"/>
                    </w:rPr>
                    <w:t xml:space="preserve">你被指派去教一群从未掌握过这项技能的人。讨论你将如何以及为什么让他们开始部分或整体练习技能。</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7"/>
                    </w:rPr>
                    <w:t/>
                  </w:r>
                  <w:r>
                    <w:rPr>
                      <w:color w:val="231F20"/>
                    </w:rPr>
                    <w:t/>
                  </w:r>
                </w:p>
              </w:txbxContent>
            </v:textbox>
            <v:fill type="solid"/>
            <w10:wrap type="topAndBottom"/>
          </v:shape>
        </w:pict>
      </w:r>
    </w:p>
    <w:sectPr>
      <w:type w:val="continuous"/>
      <w:pgSz w:w="12060" w:h="14580"/>
      <w:pgMar w:top="1300" w:right="260" w:bottom="720" w:left="1280"/>
      <w:cols w:equalWidth="0" w:num="2">
        <w:col w:w="4224" w:space="316"/>
        <w:col w:w="598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ahoma">
    <w:altName w:val="Tahoma"/>
    <w:charset w:val="0"/>
    <w:family w:val="swiss"/>
    <w:pitch w:val="variable"/>
  </w:font>
  <w:font w:name="Arial Narrow">
    <w:altName w:val="Arial Narrow"/>
    <w:charset w:val="0"/>
    <w:family w:val="swiss"/>
    <w:pitch w:val="variable"/>
  </w:font>
  <w:font w:name="Bookman Old Style">
    <w:altName w:val="Bookman Old Style"/>
    <w:charset w:val="0"/>
    <w:family w:val="roman"/>
    <w:pitch w:val="variable"/>
  </w:font>
  <w:font w:name="Verdana">
    <w:altName w:val="Verdana"/>
    <w:charset w:val="0"/>
    <w:family w:val="swiss"/>
    <w:pitch w:val="variable"/>
  </w:font>
  <w:font w:name="Century Gothic">
    <w:altName w:val="Century Gothic"/>
    <w:charset w:val="0"/>
    <w:family w:val="swiss"/>
    <w:pitch w:val="variable"/>
  </w:font>
  <w:font w:name="Cambria">
    <w:altName w:val="Cambria"/>
    <w:charset w:val="0"/>
    <w:family w:val="roman"/>
    <w:pitch w:val="variable"/>
  </w:font>
  <w:font w:name="Gill Sans MT">
    <w:altName w:val="Gill Sans MT"/>
    <w:charset w:val="0"/>
    <w:family w:val="swiss"/>
    <w:pitch w:val="variable"/>
  </w:font>
  <w:font w:name="Lucida Sans">
    <w:altName w:val="Lucida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199168" stroked="true" strokecolor="#000000" strokeweight=".25pt" from="36pt,714pt" to="36pt,729pt">
          <v:stroke dashstyle="solid"/>
          <w10:wrap type="none"/>
        </v:line>
      </w:pict>
    </w:r>
    <w:r>
      <w:rPr/>
      <w:pict>
        <v:line style="position:absolute;mso-position-horizontal-relative:page;mso-position-vertical-relative:page;z-index:-16198656" stroked="true" strokecolor="#000000" strokeweight=".25pt" from="567pt,714pt" to="567pt,729pt">
          <v:stroke dashstyle="solid"/>
          <w10:wrap type="none"/>
        </v:line>
      </w:pict>
    </w:r>
    <w:r>
      <w:rPr/>
      <w:drawing>
        <wp:anchor distT="0" distB="0" distL="0" distR="0" simplePos="0" relativeHeight="487118336" behindDoc="1" locked="0" layoutInCell="1" allowOverlap="1">
          <wp:simplePos x="0" y="0"/>
          <wp:positionH relativeFrom="page">
            <wp:posOffset>3752850</wp:posOffset>
          </wp:positionH>
          <wp:positionV relativeFrom="page">
            <wp:posOffset>9086850</wp:posOffset>
          </wp:positionV>
          <wp:extent cx="152400" cy="152400"/>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197632" stroked="true" strokecolor="#000000" strokeweight=".25pt" from="15pt,693pt" to="0pt,693pt">
          <v:stroke dashstyle="solid"/>
          <w10:wrap type="none"/>
        </v:line>
      </w:pict>
    </w:r>
    <w:r>
      <w:rPr/>
      <w:pict>
        <v:line style="position:absolute;mso-position-horizontal-relative:page;mso-position-vertical-relative:page;z-index:-16197120" stroked="true" strokecolor="#000000" strokeweight=".25pt" from="588pt,693pt" to="603pt,693pt">
          <v:stroke dashstyle="solid"/>
          <w10:wrap type="none"/>
        </v:line>
      </w:pict>
    </w:r>
    <w:r>
      <w:rPr/>
      <w:pict>
        <v:shapetype id="_x0000_t202" coordsize="21600,21600" o:spt="202" path="m,l,21600r21600,l21600,xe">
          <v:stroke joinstyle="miter"/>
          <v:path gradientshapeok="t" o:connecttype="rect"/>
        </v:shapetype>
        <v:shape style="position:absolute;margin-left:45pt;margin-top:716.414001pt;width:102.1pt;height:8.950pt;mso-position-horizontal-relative:page;mso-position-vertical-relative:page;z-index:-16196608" filled="false" stroked="false" type="#_x0000_t202">
          <v:textbox inset="0,0,0,0">
            <w:txbxContent>
              <w:p>
                <w:pPr>
                  <w:spacing w:before="19"/>
                  <w:ind w:left="20" w:right="0" w:firstLine="0"/>
                  <w:jc w:val="left"/>
                  <w:rPr>
                    <w:rFonts w:ascii="Arial"/>
                    <w:sz w:val="12"/>
                  </w:rPr>
                </w:pPr>
                <w:r>
                  <w:rPr>
                    <w:rFonts w:hint="eastAsia" w:eastAsia="宋体"/>
                    <w:sz w:val="12"/>
                  </w:rPr>
                  <w:t xml:space="preserve">mag40703_ch18_433-450.indd </w:t>
                </w:r>
                <w:r>
                  <w:rPr>
                    <w:rFonts w:ascii="Arial"/>
                    <w:spacing w:val="34"/>
                    <w:sz w:val="12"/>
                  </w:rPr>
                  <w:t/>
                </w:r>
                <w:r>
                  <w:rPr/>
                  <w:fldChar w:fldCharType="begin"/>
                </w:r>
                <w:r>
                  <w:rPr>
                    <w:rFonts w:ascii="Arial"/>
                    <w:sz w:val="12"/>
                  </w:rPr>
                  <w:instrText> PAGE </w:instrText>
                </w:r>
                <w:r>
                  <w:rPr/>
                  <w:fldChar w:fldCharType="separate"/>
                </w:r>
                <w:r>
                  <w:rPr/>
                  <w:t>433</w:t>
                </w:r>
                <w:r>
                  <w:rPr/>
                  <w:fldChar w:fldCharType="end"/>
                </w:r>
              </w:p>
            </w:txbxContent>
          </v:textbox>
          <w10:wrap type="none"/>
        </v:shape>
      </w:pict>
    </w:r>
    <w:r>
      <w:rPr/>
      <w:pict>
        <v:shape style="position:absolute;margin-left:515pt;margin-top:716.414001pt;width:49.4pt;height:8.950pt;mso-position-horizontal-relative:page;mso-position-vertical-relative:page;z-index:-16196096" filled="false" stroked="false" type="#_x0000_t202">
          <v:textbox inset="0,0,0,0">
            <w:txbxContent>
              <w:p>
                <w:pPr>
                  <w:spacing w:before="19"/>
                  <w:ind w:left="20" w:right="0" w:firstLine="0"/>
                  <w:jc w:val="left"/>
                  <w:rPr>
                    <w:rFonts w:ascii="Arial"/>
                    <w:sz w:val="12"/>
                  </w:rPr>
                </w:pPr>
                <w:r>
                  <w:rPr>
                    <w:rFonts w:ascii="Arial"/>
                    <w:sz w:val="12"/>
                  </w:rPr>
                  <w:t/>
                </w:r>
                <w:r>
                  <w:rPr>
                    <w:rFonts w:ascii="Arial"/>
                    <w:spacing w:val="66"/>
                    <w:sz w:val="12"/>
                  </w:rPr>
                  <w:t/>
                </w:r>
                <w:r>
                  <w:rPr>
                    <w:rFonts w:hint="eastAsia" w:eastAsia="宋体"/>
                    <w:sz w:val="12"/>
                  </w:rPr>
                  <w:t xml:space="preserve">下午4:55</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201728" stroked="true" strokecolor="#000000" strokeweight=".25pt" from="36pt,15pt" to="36pt,0pt">
          <v:stroke dashstyle="solid"/>
          <w10:wrap type="none"/>
        </v:line>
      </w:pict>
    </w:r>
    <w:r>
      <w:rPr/>
      <w:pict>
        <v:line style="position:absolute;mso-position-horizontal-relative:page;mso-position-vertical-relative:page;z-index:-16201216" stroked="true" strokecolor="#000000" strokeweight=".25pt" from="567pt,15pt" to="567pt,0pt">
          <v:stroke dashstyle="solid"/>
          <w10:wrap type="none"/>
        </v:line>
      </w:pict>
    </w:r>
    <w:r>
      <w:rPr/>
      <w:drawing>
        <wp:anchor distT="0" distB="0" distL="0" distR="0" simplePos="0" relativeHeight="487115776" behindDoc="1" locked="0" layoutInCell="1" allowOverlap="1">
          <wp:simplePos x="0" y="0"/>
          <wp:positionH relativeFrom="page">
            <wp:posOffset>3752850</wp:posOffset>
          </wp:positionH>
          <wp:positionV relativeFrom="page">
            <wp:posOffset>19050</wp:posOffset>
          </wp:positionV>
          <wp:extent cx="152400" cy="1524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200192" stroked="true" strokecolor="#000000" strokeweight=".25pt" from="15pt,36pt" to="0pt,36pt">
          <v:stroke dashstyle="solid"/>
          <w10:wrap type="none"/>
        </v:line>
      </w:pict>
    </w:r>
    <w:r>
      <w:rPr/>
      <w:pict>
        <v:line style="position:absolute;mso-position-horizontal-relative:page;mso-position-vertical-relative:page;z-index:-16199680" stroked="true" strokecolor="#000000" strokeweight=".25pt" from="588pt,36pt" to="603pt,36pt">
          <v:stroke dashstyle="solid"/>
          <w10:wrap type="non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1300" w:hanging="250"/>
        <w:jc w:val="left"/>
      </w:pPr>
      <w:rPr>
        <w:rFonts w:hint="default" w:ascii="Times New Roman" w:hAnsi="Times New Roman" w:eastAsia="Times New Roman" w:cs="Times New Roman"/>
        <w:color w:val="231F20"/>
        <w:w w:val="100"/>
        <w:sz w:val="20"/>
        <w:szCs w:val="20"/>
        <w:lang w:val="en-US" w:eastAsia="en-US" w:bidi="ar-SA"/>
      </w:rPr>
    </w:lvl>
    <w:lvl w:ilvl="1">
      <w:start w:val="0"/>
      <w:numFmt w:val="bullet"/>
      <w:lvlText w:val="•"/>
      <w:lvlJc w:val="left"/>
      <w:pPr>
        <w:ind w:left="1666" w:hanging="250"/>
      </w:pPr>
      <w:rPr>
        <w:rFonts w:hint="default"/>
        <w:lang w:val="en-US" w:eastAsia="en-US" w:bidi="ar-SA"/>
      </w:rPr>
    </w:lvl>
    <w:lvl w:ilvl="2">
      <w:start w:val="0"/>
      <w:numFmt w:val="bullet"/>
      <w:lvlText w:val="•"/>
      <w:lvlJc w:val="left"/>
      <w:pPr>
        <w:ind w:left="2032" w:hanging="250"/>
      </w:pPr>
      <w:rPr>
        <w:rFonts w:hint="default"/>
        <w:lang w:val="en-US" w:eastAsia="en-US" w:bidi="ar-SA"/>
      </w:rPr>
    </w:lvl>
    <w:lvl w:ilvl="3">
      <w:start w:val="0"/>
      <w:numFmt w:val="bullet"/>
      <w:lvlText w:val="•"/>
      <w:lvlJc w:val="left"/>
      <w:pPr>
        <w:ind w:left="2398" w:hanging="250"/>
      </w:pPr>
      <w:rPr>
        <w:rFonts w:hint="default"/>
        <w:lang w:val="en-US" w:eastAsia="en-US" w:bidi="ar-SA"/>
      </w:rPr>
    </w:lvl>
    <w:lvl w:ilvl="4">
      <w:start w:val="0"/>
      <w:numFmt w:val="bullet"/>
      <w:lvlText w:val="•"/>
      <w:lvlJc w:val="left"/>
      <w:pPr>
        <w:ind w:left="2764" w:hanging="250"/>
      </w:pPr>
      <w:rPr>
        <w:rFonts w:hint="default"/>
        <w:lang w:val="en-US" w:eastAsia="en-US" w:bidi="ar-SA"/>
      </w:rPr>
    </w:lvl>
    <w:lvl w:ilvl="5">
      <w:start w:val="0"/>
      <w:numFmt w:val="bullet"/>
      <w:lvlText w:val="•"/>
      <w:lvlJc w:val="left"/>
      <w:pPr>
        <w:ind w:left="3131" w:hanging="250"/>
      </w:pPr>
      <w:rPr>
        <w:rFonts w:hint="default"/>
        <w:lang w:val="en-US" w:eastAsia="en-US" w:bidi="ar-SA"/>
      </w:rPr>
    </w:lvl>
    <w:lvl w:ilvl="6">
      <w:start w:val="0"/>
      <w:numFmt w:val="bullet"/>
      <w:lvlText w:val="•"/>
      <w:lvlJc w:val="left"/>
      <w:pPr>
        <w:ind w:left="3497" w:hanging="250"/>
      </w:pPr>
      <w:rPr>
        <w:rFonts w:hint="default"/>
        <w:lang w:val="en-US" w:eastAsia="en-US" w:bidi="ar-SA"/>
      </w:rPr>
    </w:lvl>
    <w:lvl w:ilvl="7">
      <w:start w:val="0"/>
      <w:numFmt w:val="bullet"/>
      <w:lvlText w:val="•"/>
      <w:lvlJc w:val="left"/>
      <w:pPr>
        <w:ind w:left="3863" w:hanging="250"/>
      </w:pPr>
      <w:rPr>
        <w:rFonts w:hint="default"/>
        <w:lang w:val="en-US" w:eastAsia="en-US" w:bidi="ar-SA"/>
      </w:rPr>
    </w:lvl>
    <w:lvl w:ilvl="8">
      <w:start w:val="0"/>
      <w:numFmt w:val="bullet"/>
      <w:lvlText w:val="•"/>
      <w:lvlJc w:val="left"/>
      <w:pPr>
        <w:ind w:left="4229" w:hanging="250"/>
      </w:pPr>
      <w:rPr>
        <w:rFonts w:hint="default"/>
        <w:lang w:val="en-US" w:eastAsia="en-US" w:bidi="ar-SA"/>
      </w:rPr>
    </w:lvl>
  </w:abstractNum>
  <w:abstractNum w:abstractNumId="9">
    <w:multiLevelType w:val="hybridMultilevel"/>
    <w:lvl w:ilvl="0">
      <w:start w:val="1"/>
      <w:numFmt w:val="lowerLetter"/>
      <w:lvlText w:val="(%1)"/>
      <w:lvlJc w:val="left"/>
      <w:pPr>
        <w:ind w:left="464" w:hanging="344"/>
        <w:jc w:val="left"/>
      </w:pPr>
      <w:rPr>
        <w:rFonts w:hint="default" w:ascii="Times New Roman" w:hAnsi="Times New Roman" w:eastAsia="Times New Roman" w:cs="Times New Roman"/>
        <w:color w:val="231F20"/>
        <w:w w:val="100"/>
        <w:sz w:val="20"/>
        <w:szCs w:val="20"/>
        <w:lang w:val="en-US" w:eastAsia="en-US" w:bidi="ar-SA"/>
      </w:rPr>
    </w:lvl>
    <w:lvl w:ilvl="1">
      <w:start w:val="0"/>
      <w:numFmt w:val="bullet"/>
      <w:lvlText w:val="•"/>
      <w:lvlJc w:val="left"/>
      <w:pPr>
        <w:ind w:left="822" w:hanging="344"/>
      </w:pPr>
      <w:rPr>
        <w:rFonts w:hint="default"/>
        <w:lang w:val="en-US" w:eastAsia="en-US" w:bidi="ar-SA"/>
      </w:rPr>
    </w:lvl>
    <w:lvl w:ilvl="2">
      <w:start w:val="0"/>
      <w:numFmt w:val="bullet"/>
      <w:lvlText w:val="•"/>
      <w:lvlJc w:val="left"/>
      <w:pPr>
        <w:ind w:left="1184" w:hanging="344"/>
      </w:pPr>
      <w:rPr>
        <w:rFonts w:hint="default"/>
        <w:lang w:val="en-US" w:eastAsia="en-US" w:bidi="ar-SA"/>
      </w:rPr>
    </w:lvl>
    <w:lvl w:ilvl="3">
      <w:start w:val="0"/>
      <w:numFmt w:val="bullet"/>
      <w:lvlText w:val="•"/>
      <w:lvlJc w:val="left"/>
      <w:pPr>
        <w:ind w:left="1546" w:hanging="344"/>
      </w:pPr>
      <w:rPr>
        <w:rFonts w:hint="default"/>
        <w:lang w:val="en-US" w:eastAsia="en-US" w:bidi="ar-SA"/>
      </w:rPr>
    </w:lvl>
    <w:lvl w:ilvl="4">
      <w:start w:val="0"/>
      <w:numFmt w:val="bullet"/>
      <w:lvlText w:val="•"/>
      <w:lvlJc w:val="left"/>
      <w:pPr>
        <w:ind w:left="1908" w:hanging="344"/>
      </w:pPr>
      <w:rPr>
        <w:rFonts w:hint="default"/>
        <w:lang w:val="en-US" w:eastAsia="en-US" w:bidi="ar-SA"/>
      </w:rPr>
    </w:lvl>
    <w:lvl w:ilvl="5">
      <w:start w:val="0"/>
      <w:numFmt w:val="bullet"/>
      <w:lvlText w:val="•"/>
      <w:lvlJc w:val="left"/>
      <w:pPr>
        <w:ind w:left="2270" w:hanging="344"/>
      </w:pPr>
      <w:rPr>
        <w:rFonts w:hint="default"/>
        <w:lang w:val="en-US" w:eastAsia="en-US" w:bidi="ar-SA"/>
      </w:rPr>
    </w:lvl>
    <w:lvl w:ilvl="6">
      <w:start w:val="0"/>
      <w:numFmt w:val="bullet"/>
      <w:lvlText w:val="•"/>
      <w:lvlJc w:val="left"/>
      <w:pPr>
        <w:ind w:left="2632" w:hanging="344"/>
      </w:pPr>
      <w:rPr>
        <w:rFonts w:hint="default"/>
        <w:lang w:val="en-US" w:eastAsia="en-US" w:bidi="ar-SA"/>
      </w:rPr>
    </w:lvl>
    <w:lvl w:ilvl="7">
      <w:start w:val="0"/>
      <w:numFmt w:val="bullet"/>
      <w:lvlText w:val="•"/>
      <w:lvlJc w:val="left"/>
      <w:pPr>
        <w:ind w:left="2994" w:hanging="344"/>
      </w:pPr>
      <w:rPr>
        <w:rFonts w:hint="default"/>
        <w:lang w:val="en-US" w:eastAsia="en-US" w:bidi="ar-SA"/>
      </w:rPr>
    </w:lvl>
    <w:lvl w:ilvl="8">
      <w:start w:val="0"/>
      <w:numFmt w:val="bullet"/>
      <w:lvlText w:val="•"/>
      <w:lvlJc w:val="left"/>
      <w:pPr>
        <w:ind w:left="3356" w:hanging="344"/>
      </w:pPr>
      <w:rPr>
        <w:rFonts w:hint="default"/>
        <w:lang w:val="en-US" w:eastAsia="en-US" w:bidi="ar-SA"/>
      </w:rPr>
    </w:lvl>
  </w:abstractNum>
  <w:abstractNum w:abstractNumId="8">
    <w:multiLevelType w:val="hybridMultilevel"/>
    <w:lvl w:ilvl="0">
      <w:start w:val="1"/>
      <w:numFmt w:val="decimal"/>
      <w:lvlText w:val="%1."/>
      <w:lvlJc w:val="left"/>
      <w:pPr>
        <w:ind w:left="360" w:hanging="260"/>
        <w:jc w:val="left"/>
      </w:pPr>
      <w:rPr>
        <w:rFonts w:hint="default" w:ascii="Times New Roman" w:hAnsi="Times New Roman" w:eastAsia="Times New Roman" w:cs="Times New Roman"/>
        <w:color w:val="231F20"/>
        <w:w w:val="100"/>
        <w:sz w:val="20"/>
        <w:szCs w:val="20"/>
        <w:lang w:val="en-US" w:eastAsia="en-US" w:bidi="ar-SA"/>
      </w:rPr>
    </w:lvl>
    <w:lvl w:ilvl="1">
      <w:start w:val="0"/>
      <w:numFmt w:val="bullet"/>
      <w:lvlText w:val="•"/>
      <w:lvlJc w:val="left"/>
      <w:pPr>
        <w:ind w:left="922" w:hanging="260"/>
      </w:pPr>
      <w:rPr>
        <w:rFonts w:hint="default"/>
        <w:lang w:val="en-US" w:eastAsia="en-US" w:bidi="ar-SA"/>
      </w:rPr>
    </w:lvl>
    <w:lvl w:ilvl="2">
      <w:start w:val="0"/>
      <w:numFmt w:val="bullet"/>
      <w:lvlText w:val="•"/>
      <w:lvlJc w:val="left"/>
      <w:pPr>
        <w:ind w:left="1484" w:hanging="260"/>
      </w:pPr>
      <w:rPr>
        <w:rFonts w:hint="default"/>
        <w:lang w:val="en-US" w:eastAsia="en-US" w:bidi="ar-SA"/>
      </w:rPr>
    </w:lvl>
    <w:lvl w:ilvl="3">
      <w:start w:val="0"/>
      <w:numFmt w:val="bullet"/>
      <w:lvlText w:val="•"/>
      <w:lvlJc w:val="left"/>
      <w:pPr>
        <w:ind w:left="2046" w:hanging="260"/>
      </w:pPr>
      <w:rPr>
        <w:rFonts w:hint="default"/>
        <w:lang w:val="en-US" w:eastAsia="en-US" w:bidi="ar-SA"/>
      </w:rPr>
    </w:lvl>
    <w:lvl w:ilvl="4">
      <w:start w:val="0"/>
      <w:numFmt w:val="bullet"/>
      <w:lvlText w:val="•"/>
      <w:lvlJc w:val="left"/>
      <w:pPr>
        <w:ind w:left="2608" w:hanging="260"/>
      </w:pPr>
      <w:rPr>
        <w:rFonts w:hint="default"/>
        <w:lang w:val="en-US" w:eastAsia="en-US" w:bidi="ar-SA"/>
      </w:rPr>
    </w:lvl>
    <w:lvl w:ilvl="5">
      <w:start w:val="0"/>
      <w:numFmt w:val="bullet"/>
      <w:lvlText w:val="•"/>
      <w:lvlJc w:val="left"/>
      <w:pPr>
        <w:ind w:left="3170" w:hanging="260"/>
      </w:pPr>
      <w:rPr>
        <w:rFonts w:hint="default"/>
        <w:lang w:val="en-US" w:eastAsia="en-US" w:bidi="ar-SA"/>
      </w:rPr>
    </w:lvl>
    <w:lvl w:ilvl="6">
      <w:start w:val="0"/>
      <w:numFmt w:val="bullet"/>
      <w:lvlText w:val="•"/>
      <w:lvlJc w:val="left"/>
      <w:pPr>
        <w:ind w:left="3732" w:hanging="260"/>
      </w:pPr>
      <w:rPr>
        <w:rFonts w:hint="default"/>
        <w:lang w:val="en-US" w:eastAsia="en-US" w:bidi="ar-SA"/>
      </w:rPr>
    </w:lvl>
    <w:lvl w:ilvl="7">
      <w:start w:val="0"/>
      <w:numFmt w:val="bullet"/>
      <w:lvlText w:val="•"/>
      <w:lvlJc w:val="left"/>
      <w:pPr>
        <w:ind w:left="4294" w:hanging="260"/>
      </w:pPr>
      <w:rPr>
        <w:rFonts w:hint="default"/>
        <w:lang w:val="en-US" w:eastAsia="en-US" w:bidi="ar-SA"/>
      </w:rPr>
    </w:lvl>
    <w:lvl w:ilvl="8">
      <w:start w:val="0"/>
      <w:numFmt w:val="bullet"/>
      <w:lvlText w:val="•"/>
      <w:lvlJc w:val="left"/>
      <w:pPr>
        <w:ind w:left="4856" w:hanging="260"/>
      </w:pPr>
      <w:rPr>
        <w:rFonts w:hint="default"/>
        <w:lang w:val="en-US" w:eastAsia="en-US" w:bidi="ar-SA"/>
      </w:rPr>
    </w:lvl>
  </w:abstractNum>
  <w:abstractNum w:abstractNumId="7">
    <w:multiLevelType w:val="hybridMultilevel"/>
    <w:lvl w:ilvl="0">
      <w:start w:val="0"/>
      <w:numFmt w:val="bullet"/>
      <w:lvlText w:val="∙"/>
      <w:lvlJc w:val="left"/>
      <w:pPr>
        <w:ind w:left="487" w:hanging="170"/>
      </w:pPr>
      <w:rPr>
        <w:rFonts w:hint="default" w:ascii="Times New Roman" w:hAnsi="Times New Roman" w:eastAsia="Times New Roman" w:cs="Times New Roman"/>
        <w:color w:val="231F20"/>
        <w:w w:val="140"/>
        <w:sz w:val="20"/>
        <w:szCs w:val="20"/>
        <w:lang w:val="en-US" w:eastAsia="en-US" w:bidi="ar-SA"/>
      </w:rPr>
    </w:lvl>
    <w:lvl w:ilvl="1">
      <w:start w:val="0"/>
      <w:numFmt w:val="bullet"/>
      <w:lvlText w:val="•"/>
      <w:lvlJc w:val="left"/>
      <w:pPr>
        <w:ind w:left="983" w:hanging="170"/>
      </w:pPr>
      <w:rPr>
        <w:rFonts w:hint="default"/>
        <w:lang w:val="en-US" w:eastAsia="en-US" w:bidi="ar-SA"/>
      </w:rPr>
    </w:lvl>
    <w:lvl w:ilvl="2">
      <w:start w:val="0"/>
      <w:numFmt w:val="bullet"/>
      <w:lvlText w:val="•"/>
      <w:lvlJc w:val="left"/>
      <w:pPr>
        <w:ind w:left="1487" w:hanging="170"/>
      </w:pPr>
      <w:rPr>
        <w:rFonts w:hint="default"/>
        <w:lang w:val="en-US" w:eastAsia="en-US" w:bidi="ar-SA"/>
      </w:rPr>
    </w:lvl>
    <w:lvl w:ilvl="3">
      <w:start w:val="0"/>
      <w:numFmt w:val="bullet"/>
      <w:lvlText w:val="•"/>
      <w:lvlJc w:val="left"/>
      <w:pPr>
        <w:ind w:left="1991" w:hanging="170"/>
      </w:pPr>
      <w:rPr>
        <w:rFonts w:hint="default"/>
        <w:lang w:val="en-US" w:eastAsia="en-US" w:bidi="ar-SA"/>
      </w:rPr>
    </w:lvl>
    <w:lvl w:ilvl="4">
      <w:start w:val="0"/>
      <w:numFmt w:val="bullet"/>
      <w:lvlText w:val="•"/>
      <w:lvlJc w:val="left"/>
      <w:pPr>
        <w:ind w:left="2495" w:hanging="170"/>
      </w:pPr>
      <w:rPr>
        <w:rFonts w:hint="default"/>
        <w:lang w:val="en-US" w:eastAsia="en-US" w:bidi="ar-SA"/>
      </w:rPr>
    </w:lvl>
    <w:lvl w:ilvl="5">
      <w:start w:val="0"/>
      <w:numFmt w:val="bullet"/>
      <w:lvlText w:val="•"/>
      <w:lvlJc w:val="left"/>
      <w:pPr>
        <w:ind w:left="2998" w:hanging="170"/>
      </w:pPr>
      <w:rPr>
        <w:rFonts w:hint="default"/>
        <w:lang w:val="en-US" w:eastAsia="en-US" w:bidi="ar-SA"/>
      </w:rPr>
    </w:lvl>
    <w:lvl w:ilvl="6">
      <w:start w:val="0"/>
      <w:numFmt w:val="bullet"/>
      <w:lvlText w:val="•"/>
      <w:lvlJc w:val="left"/>
      <w:pPr>
        <w:ind w:left="3502" w:hanging="170"/>
      </w:pPr>
      <w:rPr>
        <w:rFonts w:hint="default"/>
        <w:lang w:val="en-US" w:eastAsia="en-US" w:bidi="ar-SA"/>
      </w:rPr>
    </w:lvl>
    <w:lvl w:ilvl="7">
      <w:start w:val="0"/>
      <w:numFmt w:val="bullet"/>
      <w:lvlText w:val="•"/>
      <w:lvlJc w:val="left"/>
      <w:pPr>
        <w:ind w:left="4006" w:hanging="170"/>
      </w:pPr>
      <w:rPr>
        <w:rFonts w:hint="default"/>
        <w:lang w:val="en-US" w:eastAsia="en-US" w:bidi="ar-SA"/>
      </w:rPr>
    </w:lvl>
    <w:lvl w:ilvl="8">
      <w:start w:val="0"/>
      <w:numFmt w:val="bullet"/>
      <w:lvlText w:val="•"/>
      <w:lvlJc w:val="left"/>
      <w:pPr>
        <w:ind w:left="4510" w:hanging="170"/>
      </w:pPr>
      <w:rPr>
        <w:rFonts w:hint="default"/>
        <w:lang w:val="en-US" w:eastAsia="en-US" w:bidi="ar-SA"/>
      </w:rPr>
    </w:lvl>
  </w:abstractNum>
  <w:abstractNum w:abstractNumId="5">
    <w:multiLevelType w:val="hybridMultilevel"/>
    <w:lvl w:ilvl="0">
      <w:start w:val="0"/>
      <w:numFmt w:val="bullet"/>
      <w:lvlText w:val="∙"/>
      <w:lvlJc w:val="left"/>
      <w:pPr>
        <w:ind w:left="270" w:hanging="170"/>
      </w:pPr>
      <w:rPr>
        <w:rFonts w:hint="default" w:ascii="Times New Roman" w:hAnsi="Times New Roman" w:eastAsia="Times New Roman" w:cs="Times New Roman"/>
        <w:color w:val="231F20"/>
        <w:w w:val="140"/>
        <w:sz w:val="20"/>
        <w:szCs w:val="20"/>
        <w:lang w:val="en-US" w:eastAsia="en-US" w:bidi="ar-SA"/>
      </w:rPr>
    </w:lvl>
    <w:lvl w:ilvl="1">
      <w:start w:val="0"/>
      <w:numFmt w:val="bullet"/>
      <w:lvlText w:val="∙"/>
      <w:lvlJc w:val="left"/>
      <w:pPr>
        <w:ind w:left="1050" w:hanging="170"/>
      </w:pPr>
      <w:rPr>
        <w:rFonts w:hint="default" w:ascii="Times New Roman" w:hAnsi="Times New Roman" w:eastAsia="Times New Roman" w:cs="Times New Roman"/>
        <w:color w:val="231F20"/>
        <w:w w:val="140"/>
        <w:sz w:val="20"/>
        <w:szCs w:val="20"/>
        <w:lang w:val="en-US" w:eastAsia="en-US" w:bidi="ar-SA"/>
      </w:rPr>
    </w:lvl>
    <w:lvl w:ilvl="2">
      <w:start w:val="0"/>
      <w:numFmt w:val="bullet"/>
      <w:lvlText w:val="•"/>
      <w:lvlJc w:val="left"/>
      <w:pPr>
        <w:ind w:left="1000" w:hanging="170"/>
      </w:pPr>
      <w:rPr>
        <w:rFonts w:hint="default"/>
        <w:lang w:val="en-US" w:eastAsia="en-US" w:bidi="ar-SA"/>
      </w:rPr>
    </w:lvl>
    <w:lvl w:ilvl="3">
      <w:start w:val="0"/>
      <w:numFmt w:val="bullet"/>
      <w:lvlText w:val="•"/>
      <w:lvlJc w:val="left"/>
      <w:pPr>
        <w:ind w:left="940" w:hanging="170"/>
      </w:pPr>
      <w:rPr>
        <w:rFonts w:hint="default"/>
        <w:lang w:val="en-US" w:eastAsia="en-US" w:bidi="ar-SA"/>
      </w:rPr>
    </w:lvl>
    <w:lvl w:ilvl="4">
      <w:start w:val="0"/>
      <w:numFmt w:val="bullet"/>
      <w:lvlText w:val="•"/>
      <w:lvlJc w:val="left"/>
      <w:pPr>
        <w:ind w:left="880" w:hanging="170"/>
      </w:pPr>
      <w:rPr>
        <w:rFonts w:hint="default"/>
        <w:lang w:val="en-US" w:eastAsia="en-US" w:bidi="ar-SA"/>
      </w:rPr>
    </w:lvl>
    <w:lvl w:ilvl="5">
      <w:start w:val="0"/>
      <w:numFmt w:val="bullet"/>
      <w:lvlText w:val="•"/>
      <w:lvlJc w:val="left"/>
      <w:pPr>
        <w:ind w:left="820" w:hanging="170"/>
      </w:pPr>
      <w:rPr>
        <w:rFonts w:hint="default"/>
        <w:lang w:val="en-US" w:eastAsia="en-US" w:bidi="ar-SA"/>
      </w:rPr>
    </w:lvl>
    <w:lvl w:ilvl="6">
      <w:start w:val="0"/>
      <w:numFmt w:val="bullet"/>
      <w:lvlText w:val="•"/>
      <w:lvlJc w:val="left"/>
      <w:pPr>
        <w:ind w:left="761" w:hanging="170"/>
      </w:pPr>
      <w:rPr>
        <w:rFonts w:hint="default"/>
        <w:lang w:val="en-US" w:eastAsia="en-US" w:bidi="ar-SA"/>
      </w:rPr>
    </w:lvl>
    <w:lvl w:ilvl="7">
      <w:start w:val="0"/>
      <w:numFmt w:val="bullet"/>
      <w:lvlText w:val="•"/>
      <w:lvlJc w:val="left"/>
      <w:pPr>
        <w:ind w:left="701" w:hanging="170"/>
      </w:pPr>
      <w:rPr>
        <w:rFonts w:hint="default"/>
        <w:lang w:val="en-US" w:eastAsia="en-US" w:bidi="ar-SA"/>
      </w:rPr>
    </w:lvl>
    <w:lvl w:ilvl="8">
      <w:start w:val="0"/>
      <w:numFmt w:val="bullet"/>
      <w:lvlText w:val="•"/>
      <w:lvlJc w:val="left"/>
      <w:pPr>
        <w:ind w:left="641" w:hanging="170"/>
      </w:pPr>
      <w:rPr>
        <w:rFonts w:hint="default"/>
        <w:lang w:val="en-US" w:eastAsia="en-US" w:bidi="ar-SA"/>
      </w:rPr>
    </w:lvl>
  </w:abstractNum>
  <w:abstractNum w:abstractNumId="4">
    <w:multiLevelType w:val="hybridMultilevel"/>
    <w:lvl w:ilvl="0">
      <w:start w:val="0"/>
      <w:numFmt w:val="bullet"/>
      <w:lvlText w:val="∙"/>
      <w:lvlJc w:val="left"/>
      <w:pPr>
        <w:ind w:left="589" w:hanging="270"/>
      </w:pPr>
      <w:rPr>
        <w:rFonts w:hint="default" w:ascii="Times New Roman" w:hAnsi="Times New Roman" w:eastAsia="Times New Roman" w:cs="Times New Roman"/>
        <w:color w:val="231F20"/>
        <w:w w:val="140"/>
        <w:sz w:val="20"/>
        <w:szCs w:val="20"/>
        <w:lang w:val="en-US" w:eastAsia="en-US" w:bidi="ar-SA"/>
      </w:rPr>
    </w:lvl>
    <w:lvl w:ilvl="1">
      <w:start w:val="0"/>
      <w:numFmt w:val="bullet"/>
      <w:lvlText w:val="•"/>
      <w:lvlJc w:val="left"/>
      <w:pPr>
        <w:ind w:left="1073" w:hanging="270"/>
      </w:pPr>
      <w:rPr>
        <w:rFonts w:hint="default"/>
        <w:lang w:val="en-US" w:eastAsia="en-US" w:bidi="ar-SA"/>
      </w:rPr>
    </w:lvl>
    <w:lvl w:ilvl="2">
      <w:start w:val="0"/>
      <w:numFmt w:val="bullet"/>
      <w:lvlText w:val="•"/>
      <w:lvlJc w:val="left"/>
      <w:pPr>
        <w:ind w:left="1567" w:hanging="270"/>
      </w:pPr>
      <w:rPr>
        <w:rFonts w:hint="default"/>
        <w:lang w:val="en-US" w:eastAsia="en-US" w:bidi="ar-SA"/>
      </w:rPr>
    </w:lvl>
    <w:lvl w:ilvl="3">
      <w:start w:val="0"/>
      <w:numFmt w:val="bullet"/>
      <w:lvlText w:val="•"/>
      <w:lvlJc w:val="left"/>
      <w:pPr>
        <w:ind w:left="2061" w:hanging="270"/>
      </w:pPr>
      <w:rPr>
        <w:rFonts w:hint="default"/>
        <w:lang w:val="en-US" w:eastAsia="en-US" w:bidi="ar-SA"/>
      </w:rPr>
    </w:lvl>
    <w:lvl w:ilvl="4">
      <w:start w:val="0"/>
      <w:numFmt w:val="bullet"/>
      <w:lvlText w:val="•"/>
      <w:lvlJc w:val="left"/>
      <w:pPr>
        <w:ind w:left="2555" w:hanging="270"/>
      </w:pPr>
      <w:rPr>
        <w:rFonts w:hint="default"/>
        <w:lang w:val="en-US" w:eastAsia="en-US" w:bidi="ar-SA"/>
      </w:rPr>
    </w:lvl>
    <w:lvl w:ilvl="5">
      <w:start w:val="0"/>
      <w:numFmt w:val="bullet"/>
      <w:lvlText w:val="•"/>
      <w:lvlJc w:val="left"/>
      <w:pPr>
        <w:ind w:left="3049" w:hanging="270"/>
      </w:pPr>
      <w:rPr>
        <w:rFonts w:hint="default"/>
        <w:lang w:val="en-US" w:eastAsia="en-US" w:bidi="ar-SA"/>
      </w:rPr>
    </w:lvl>
    <w:lvl w:ilvl="6">
      <w:start w:val="0"/>
      <w:numFmt w:val="bullet"/>
      <w:lvlText w:val="•"/>
      <w:lvlJc w:val="left"/>
      <w:pPr>
        <w:ind w:left="3543" w:hanging="270"/>
      </w:pPr>
      <w:rPr>
        <w:rFonts w:hint="default"/>
        <w:lang w:val="en-US" w:eastAsia="en-US" w:bidi="ar-SA"/>
      </w:rPr>
    </w:lvl>
    <w:lvl w:ilvl="7">
      <w:start w:val="0"/>
      <w:numFmt w:val="bullet"/>
      <w:lvlText w:val="•"/>
      <w:lvlJc w:val="left"/>
      <w:pPr>
        <w:ind w:left="4037" w:hanging="270"/>
      </w:pPr>
      <w:rPr>
        <w:rFonts w:hint="default"/>
        <w:lang w:val="en-US" w:eastAsia="en-US" w:bidi="ar-SA"/>
      </w:rPr>
    </w:lvl>
    <w:lvl w:ilvl="8">
      <w:start w:val="0"/>
      <w:numFmt w:val="bullet"/>
      <w:lvlText w:val="•"/>
      <w:lvlJc w:val="left"/>
      <w:pPr>
        <w:ind w:left="4531" w:hanging="270"/>
      </w:pPr>
      <w:rPr>
        <w:rFonts w:hint="default"/>
        <w:lang w:val="en-US" w:eastAsia="en-US" w:bidi="ar-SA"/>
      </w:rPr>
    </w:lvl>
  </w:abstractNum>
  <w:abstractNum w:abstractNumId="3">
    <w:multiLevelType w:val="hybridMultilevel"/>
    <w:lvl w:ilvl="0">
      <w:start w:val="1"/>
      <w:numFmt w:val="decimal"/>
      <w:lvlText w:val="%1."/>
      <w:lvlJc w:val="left"/>
      <w:pPr>
        <w:ind w:left="480" w:hanging="246"/>
        <w:jc w:val="left"/>
      </w:pPr>
      <w:rPr>
        <w:rFonts w:hint="default" w:ascii="Times New Roman" w:hAnsi="Times New Roman" w:eastAsia="Times New Roman" w:cs="Times New Roman"/>
        <w:b/>
        <w:bCs/>
        <w:color w:val="231F20"/>
        <w:spacing w:val="-1"/>
        <w:w w:val="100"/>
        <w:sz w:val="18"/>
        <w:szCs w:val="18"/>
        <w:lang w:val="en-US" w:eastAsia="en-US" w:bidi="ar-SA"/>
      </w:rPr>
    </w:lvl>
    <w:lvl w:ilvl="1">
      <w:start w:val="0"/>
      <w:numFmt w:val="bullet"/>
      <w:lvlText w:val="•"/>
      <w:lvlJc w:val="left"/>
      <w:pPr>
        <w:ind w:left="700" w:hanging="246"/>
      </w:pPr>
      <w:rPr>
        <w:rFonts w:hint="default"/>
        <w:lang w:val="en-US" w:eastAsia="en-US" w:bidi="ar-SA"/>
      </w:rPr>
    </w:lvl>
    <w:lvl w:ilvl="2">
      <w:start w:val="0"/>
      <w:numFmt w:val="bullet"/>
      <w:lvlText w:val="•"/>
      <w:lvlJc w:val="left"/>
      <w:pPr>
        <w:ind w:left="1566" w:hanging="246"/>
      </w:pPr>
      <w:rPr>
        <w:rFonts w:hint="default"/>
        <w:lang w:val="en-US" w:eastAsia="en-US" w:bidi="ar-SA"/>
      </w:rPr>
    </w:lvl>
    <w:lvl w:ilvl="3">
      <w:start w:val="0"/>
      <w:numFmt w:val="bullet"/>
      <w:lvlText w:val="•"/>
      <w:lvlJc w:val="left"/>
      <w:pPr>
        <w:ind w:left="2433" w:hanging="246"/>
      </w:pPr>
      <w:rPr>
        <w:rFonts w:hint="default"/>
        <w:lang w:val="en-US" w:eastAsia="en-US" w:bidi="ar-SA"/>
      </w:rPr>
    </w:lvl>
    <w:lvl w:ilvl="4">
      <w:start w:val="0"/>
      <w:numFmt w:val="bullet"/>
      <w:lvlText w:val="•"/>
      <w:lvlJc w:val="left"/>
      <w:pPr>
        <w:ind w:left="3300" w:hanging="246"/>
      </w:pPr>
      <w:rPr>
        <w:rFonts w:hint="default"/>
        <w:lang w:val="en-US" w:eastAsia="en-US" w:bidi="ar-SA"/>
      </w:rPr>
    </w:lvl>
    <w:lvl w:ilvl="5">
      <w:start w:val="0"/>
      <w:numFmt w:val="bullet"/>
      <w:lvlText w:val="•"/>
      <w:lvlJc w:val="left"/>
      <w:pPr>
        <w:ind w:left="4166" w:hanging="246"/>
      </w:pPr>
      <w:rPr>
        <w:rFonts w:hint="default"/>
        <w:lang w:val="en-US" w:eastAsia="en-US" w:bidi="ar-SA"/>
      </w:rPr>
    </w:lvl>
    <w:lvl w:ilvl="6">
      <w:start w:val="0"/>
      <w:numFmt w:val="bullet"/>
      <w:lvlText w:val="•"/>
      <w:lvlJc w:val="left"/>
      <w:pPr>
        <w:ind w:left="5033" w:hanging="246"/>
      </w:pPr>
      <w:rPr>
        <w:rFonts w:hint="default"/>
        <w:lang w:val="en-US" w:eastAsia="en-US" w:bidi="ar-SA"/>
      </w:rPr>
    </w:lvl>
    <w:lvl w:ilvl="7">
      <w:start w:val="0"/>
      <w:numFmt w:val="bullet"/>
      <w:lvlText w:val="•"/>
      <w:lvlJc w:val="left"/>
      <w:pPr>
        <w:ind w:left="5900" w:hanging="246"/>
      </w:pPr>
      <w:rPr>
        <w:rFonts w:hint="default"/>
        <w:lang w:val="en-US" w:eastAsia="en-US" w:bidi="ar-SA"/>
      </w:rPr>
    </w:lvl>
    <w:lvl w:ilvl="8">
      <w:start w:val="0"/>
      <w:numFmt w:val="bullet"/>
      <w:lvlText w:val="•"/>
      <w:lvlJc w:val="left"/>
      <w:pPr>
        <w:ind w:left="6766" w:hanging="246"/>
      </w:pPr>
      <w:rPr>
        <w:rFonts w:hint="default"/>
        <w:lang w:val="en-US" w:eastAsia="en-US" w:bidi="ar-SA"/>
      </w:rPr>
    </w:lvl>
  </w:abstractNum>
  <w:abstractNum w:abstractNumId="2">
    <w:multiLevelType w:val="hybridMultilevel"/>
    <w:lvl w:ilvl="0">
      <w:start w:val="1"/>
      <w:numFmt w:val="decimal"/>
      <w:lvlText w:val="(%1)"/>
      <w:lvlJc w:val="left"/>
      <w:pPr>
        <w:ind w:left="235" w:hanging="259"/>
        <w:jc w:val="left"/>
      </w:pPr>
      <w:rPr>
        <w:rFonts w:hint="default" w:ascii="Times New Roman" w:hAnsi="Times New Roman" w:eastAsia="Times New Roman" w:cs="Times New Roman"/>
        <w:color w:val="231F20"/>
        <w:w w:val="99"/>
        <w:sz w:val="18"/>
        <w:szCs w:val="18"/>
        <w:lang w:val="en-US" w:eastAsia="en-US" w:bidi="ar-SA"/>
      </w:rPr>
    </w:lvl>
    <w:lvl w:ilvl="1">
      <w:start w:val="0"/>
      <w:numFmt w:val="bullet"/>
      <w:lvlText w:val="•"/>
      <w:lvlJc w:val="left"/>
      <w:pPr>
        <w:ind w:left="1066" w:hanging="259"/>
      </w:pPr>
      <w:rPr>
        <w:rFonts w:hint="default"/>
        <w:lang w:val="en-US" w:eastAsia="en-US" w:bidi="ar-SA"/>
      </w:rPr>
    </w:lvl>
    <w:lvl w:ilvl="2">
      <w:start w:val="0"/>
      <w:numFmt w:val="bullet"/>
      <w:lvlText w:val="•"/>
      <w:lvlJc w:val="left"/>
      <w:pPr>
        <w:ind w:left="1892" w:hanging="259"/>
      </w:pPr>
      <w:rPr>
        <w:rFonts w:hint="default"/>
        <w:lang w:val="en-US" w:eastAsia="en-US" w:bidi="ar-SA"/>
      </w:rPr>
    </w:lvl>
    <w:lvl w:ilvl="3">
      <w:start w:val="0"/>
      <w:numFmt w:val="bullet"/>
      <w:lvlText w:val="•"/>
      <w:lvlJc w:val="left"/>
      <w:pPr>
        <w:ind w:left="2718" w:hanging="259"/>
      </w:pPr>
      <w:rPr>
        <w:rFonts w:hint="default"/>
        <w:lang w:val="en-US" w:eastAsia="en-US" w:bidi="ar-SA"/>
      </w:rPr>
    </w:lvl>
    <w:lvl w:ilvl="4">
      <w:start w:val="0"/>
      <w:numFmt w:val="bullet"/>
      <w:lvlText w:val="•"/>
      <w:lvlJc w:val="left"/>
      <w:pPr>
        <w:ind w:left="3544" w:hanging="259"/>
      </w:pPr>
      <w:rPr>
        <w:rFonts w:hint="default"/>
        <w:lang w:val="en-US" w:eastAsia="en-US" w:bidi="ar-SA"/>
      </w:rPr>
    </w:lvl>
    <w:lvl w:ilvl="5">
      <w:start w:val="0"/>
      <w:numFmt w:val="bullet"/>
      <w:lvlText w:val="•"/>
      <w:lvlJc w:val="left"/>
      <w:pPr>
        <w:ind w:left="4370" w:hanging="259"/>
      </w:pPr>
      <w:rPr>
        <w:rFonts w:hint="default"/>
        <w:lang w:val="en-US" w:eastAsia="en-US" w:bidi="ar-SA"/>
      </w:rPr>
    </w:lvl>
    <w:lvl w:ilvl="6">
      <w:start w:val="0"/>
      <w:numFmt w:val="bullet"/>
      <w:lvlText w:val="•"/>
      <w:lvlJc w:val="left"/>
      <w:pPr>
        <w:ind w:left="5196" w:hanging="259"/>
      </w:pPr>
      <w:rPr>
        <w:rFonts w:hint="default"/>
        <w:lang w:val="en-US" w:eastAsia="en-US" w:bidi="ar-SA"/>
      </w:rPr>
    </w:lvl>
    <w:lvl w:ilvl="7">
      <w:start w:val="0"/>
      <w:numFmt w:val="bullet"/>
      <w:lvlText w:val="•"/>
      <w:lvlJc w:val="left"/>
      <w:pPr>
        <w:ind w:left="6022" w:hanging="259"/>
      </w:pPr>
      <w:rPr>
        <w:rFonts w:hint="default"/>
        <w:lang w:val="en-US" w:eastAsia="en-US" w:bidi="ar-SA"/>
      </w:rPr>
    </w:lvl>
    <w:lvl w:ilvl="8">
      <w:start w:val="0"/>
      <w:numFmt w:val="bullet"/>
      <w:lvlText w:val="•"/>
      <w:lvlJc w:val="left"/>
      <w:pPr>
        <w:ind w:left="6848" w:hanging="259"/>
      </w:pPr>
      <w:rPr>
        <w:rFonts w:hint="default"/>
        <w:lang w:val="en-US" w:eastAsia="en-US" w:bidi="ar-SA"/>
      </w:rPr>
    </w:lvl>
  </w:abstractNum>
  <w:abstractNum w:abstractNumId="1">
    <w:multiLevelType w:val="hybridMultilevel"/>
    <w:lvl w:ilvl="0">
      <w:start w:val="1"/>
      <w:numFmt w:val="decimal"/>
      <w:lvlText w:val="%1."/>
      <w:lvlJc w:val="left"/>
      <w:pPr>
        <w:ind w:left="549" w:hanging="315"/>
        <w:jc w:val="left"/>
      </w:pPr>
      <w:rPr>
        <w:rFonts w:hint="default" w:ascii="Times New Roman" w:hAnsi="Times New Roman" w:eastAsia="Times New Roman" w:cs="Times New Roman"/>
        <w:b/>
        <w:bCs/>
        <w:color w:val="231F20"/>
        <w:spacing w:val="-1"/>
        <w:w w:val="100"/>
        <w:sz w:val="18"/>
        <w:szCs w:val="18"/>
        <w:lang w:val="en-US" w:eastAsia="en-US" w:bidi="ar-SA"/>
      </w:rPr>
    </w:lvl>
    <w:lvl w:ilvl="1">
      <w:start w:val="0"/>
      <w:numFmt w:val="bullet"/>
      <w:lvlText w:val="•"/>
      <w:lvlJc w:val="left"/>
      <w:pPr>
        <w:ind w:left="1336" w:hanging="315"/>
      </w:pPr>
      <w:rPr>
        <w:rFonts w:hint="default"/>
        <w:lang w:val="en-US" w:eastAsia="en-US" w:bidi="ar-SA"/>
      </w:rPr>
    </w:lvl>
    <w:lvl w:ilvl="2">
      <w:start w:val="0"/>
      <w:numFmt w:val="bullet"/>
      <w:lvlText w:val="•"/>
      <w:lvlJc w:val="left"/>
      <w:pPr>
        <w:ind w:left="2132" w:hanging="315"/>
      </w:pPr>
      <w:rPr>
        <w:rFonts w:hint="default"/>
        <w:lang w:val="en-US" w:eastAsia="en-US" w:bidi="ar-SA"/>
      </w:rPr>
    </w:lvl>
    <w:lvl w:ilvl="3">
      <w:start w:val="0"/>
      <w:numFmt w:val="bullet"/>
      <w:lvlText w:val="•"/>
      <w:lvlJc w:val="left"/>
      <w:pPr>
        <w:ind w:left="2928" w:hanging="315"/>
      </w:pPr>
      <w:rPr>
        <w:rFonts w:hint="default"/>
        <w:lang w:val="en-US" w:eastAsia="en-US" w:bidi="ar-SA"/>
      </w:rPr>
    </w:lvl>
    <w:lvl w:ilvl="4">
      <w:start w:val="0"/>
      <w:numFmt w:val="bullet"/>
      <w:lvlText w:val="•"/>
      <w:lvlJc w:val="left"/>
      <w:pPr>
        <w:ind w:left="3724" w:hanging="315"/>
      </w:pPr>
      <w:rPr>
        <w:rFonts w:hint="default"/>
        <w:lang w:val="en-US" w:eastAsia="en-US" w:bidi="ar-SA"/>
      </w:rPr>
    </w:lvl>
    <w:lvl w:ilvl="5">
      <w:start w:val="0"/>
      <w:numFmt w:val="bullet"/>
      <w:lvlText w:val="•"/>
      <w:lvlJc w:val="left"/>
      <w:pPr>
        <w:ind w:left="4520" w:hanging="315"/>
      </w:pPr>
      <w:rPr>
        <w:rFonts w:hint="default"/>
        <w:lang w:val="en-US" w:eastAsia="en-US" w:bidi="ar-SA"/>
      </w:rPr>
    </w:lvl>
    <w:lvl w:ilvl="6">
      <w:start w:val="0"/>
      <w:numFmt w:val="bullet"/>
      <w:lvlText w:val="•"/>
      <w:lvlJc w:val="left"/>
      <w:pPr>
        <w:ind w:left="5316" w:hanging="315"/>
      </w:pPr>
      <w:rPr>
        <w:rFonts w:hint="default"/>
        <w:lang w:val="en-US" w:eastAsia="en-US" w:bidi="ar-SA"/>
      </w:rPr>
    </w:lvl>
    <w:lvl w:ilvl="7">
      <w:start w:val="0"/>
      <w:numFmt w:val="bullet"/>
      <w:lvlText w:val="•"/>
      <w:lvlJc w:val="left"/>
      <w:pPr>
        <w:ind w:left="6112" w:hanging="315"/>
      </w:pPr>
      <w:rPr>
        <w:rFonts w:hint="default"/>
        <w:lang w:val="en-US" w:eastAsia="en-US" w:bidi="ar-SA"/>
      </w:rPr>
    </w:lvl>
    <w:lvl w:ilvl="8">
      <w:start w:val="0"/>
      <w:numFmt w:val="bullet"/>
      <w:lvlText w:val="•"/>
      <w:lvlJc w:val="left"/>
      <w:pPr>
        <w:ind w:left="6908" w:hanging="315"/>
      </w:pPr>
      <w:rPr>
        <w:rFonts w:hint="default"/>
        <w:lang w:val="en-US" w:eastAsia="en-US" w:bidi="ar-SA"/>
      </w:rPr>
    </w:lvl>
  </w:abstractNum>
  <w:abstractNum w:abstractNumId="0">
    <w:multiLevelType w:val="hybridMultilevel"/>
    <w:lvl w:ilvl="0">
      <w:start w:val="0"/>
      <w:numFmt w:val="bullet"/>
      <w:lvlText w:val="■"/>
      <w:lvlJc w:val="left"/>
      <w:pPr>
        <w:ind w:left="327" w:hanging="208"/>
      </w:pPr>
      <w:rPr>
        <w:rFonts w:hint="default" w:ascii="Bookman Old Style" w:hAnsi="Bookman Old Style" w:eastAsia="Bookman Old Style" w:cs="Bookman Old Style"/>
        <w:color w:val="BCBEC0"/>
        <w:w w:val="127"/>
        <w:position w:val="3"/>
        <w:sz w:val="14"/>
        <w:szCs w:val="14"/>
        <w:lang w:val="en-US" w:eastAsia="en-US" w:bidi="ar-SA"/>
      </w:rPr>
    </w:lvl>
    <w:lvl w:ilvl="1">
      <w:start w:val="0"/>
      <w:numFmt w:val="bullet"/>
      <w:lvlText w:val="•"/>
      <w:lvlJc w:val="left"/>
      <w:pPr>
        <w:ind w:left="1242" w:hanging="208"/>
      </w:pPr>
      <w:rPr>
        <w:rFonts w:hint="default"/>
        <w:lang w:val="en-US" w:eastAsia="en-US" w:bidi="ar-SA"/>
      </w:rPr>
    </w:lvl>
    <w:lvl w:ilvl="2">
      <w:start w:val="0"/>
      <w:numFmt w:val="bullet"/>
      <w:lvlText w:val="•"/>
      <w:lvlJc w:val="left"/>
      <w:pPr>
        <w:ind w:left="2164" w:hanging="208"/>
      </w:pPr>
      <w:rPr>
        <w:rFonts w:hint="default"/>
        <w:lang w:val="en-US" w:eastAsia="en-US" w:bidi="ar-SA"/>
      </w:rPr>
    </w:lvl>
    <w:lvl w:ilvl="3">
      <w:start w:val="0"/>
      <w:numFmt w:val="bullet"/>
      <w:lvlText w:val="•"/>
      <w:lvlJc w:val="left"/>
      <w:pPr>
        <w:ind w:left="3086" w:hanging="208"/>
      </w:pPr>
      <w:rPr>
        <w:rFonts w:hint="default"/>
        <w:lang w:val="en-US" w:eastAsia="en-US" w:bidi="ar-SA"/>
      </w:rPr>
    </w:lvl>
    <w:lvl w:ilvl="4">
      <w:start w:val="0"/>
      <w:numFmt w:val="bullet"/>
      <w:lvlText w:val="•"/>
      <w:lvlJc w:val="left"/>
      <w:pPr>
        <w:ind w:left="4008" w:hanging="208"/>
      </w:pPr>
      <w:rPr>
        <w:rFonts w:hint="default"/>
        <w:lang w:val="en-US" w:eastAsia="en-US" w:bidi="ar-SA"/>
      </w:rPr>
    </w:lvl>
    <w:lvl w:ilvl="5">
      <w:start w:val="0"/>
      <w:numFmt w:val="bullet"/>
      <w:lvlText w:val="•"/>
      <w:lvlJc w:val="left"/>
      <w:pPr>
        <w:ind w:left="4930" w:hanging="208"/>
      </w:pPr>
      <w:rPr>
        <w:rFonts w:hint="default"/>
        <w:lang w:val="en-US" w:eastAsia="en-US" w:bidi="ar-SA"/>
      </w:rPr>
    </w:lvl>
    <w:lvl w:ilvl="6">
      <w:start w:val="0"/>
      <w:numFmt w:val="bullet"/>
      <w:lvlText w:val="•"/>
      <w:lvlJc w:val="left"/>
      <w:pPr>
        <w:ind w:left="5852" w:hanging="208"/>
      </w:pPr>
      <w:rPr>
        <w:rFonts w:hint="default"/>
        <w:lang w:val="en-US" w:eastAsia="en-US" w:bidi="ar-SA"/>
      </w:rPr>
    </w:lvl>
    <w:lvl w:ilvl="7">
      <w:start w:val="0"/>
      <w:numFmt w:val="bullet"/>
      <w:lvlText w:val="•"/>
      <w:lvlJc w:val="left"/>
      <w:pPr>
        <w:ind w:left="6774" w:hanging="208"/>
      </w:pPr>
      <w:rPr>
        <w:rFonts w:hint="default"/>
        <w:lang w:val="en-US" w:eastAsia="en-US" w:bidi="ar-SA"/>
      </w:rPr>
    </w:lvl>
    <w:lvl w:ilvl="8">
      <w:start w:val="0"/>
      <w:numFmt w:val="bullet"/>
      <w:lvlText w:val="•"/>
      <w:lvlJc w:val="left"/>
      <w:pPr>
        <w:ind w:left="7696" w:hanging="208"/>
      </w:pPr>
      <w:rPr>
        <w:rFonts w:hint="default"/>
        <w:lang w:val="en-US" w:eastAsia="en-US" w:bidi="ar-SA"/>
      </w:rPr>
    </w:lvl>
  </w:abstractNum>
  <w:num w:numId="7">
    <w:abstractNumId w:val="6"/>
  </w:num>
  <w:num w:numId="10">
    <w:abstractNumId w:val="9"/>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settings>
</file>

<file path=word/styles.xml><?xml version="1.0" encoding="utf-8"?>
<w:styles xmlns:r="http://schemas.openxmlformats.org/officeDocument/2006/relationships" xmlns:w="http://schemas.openxmlformats.org/wordprocessingml/2006/main">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Table Normal"/>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Times New Roman" w:hAnsi="Times New Roman" w:eastAsia="Times New Roman" w:cs="Times New Roman"/>
      <w:lang w:val="en-US" w:eastAsia="en-US" w:bidi="ar-SA"/>
    </w:rPr>
  </w:style>
  <w:style w:type="paragraph" w:styleId="BodyText">
    <w:name w:val="Body Text"/>
    <w:basedOn w:val="Normal"/>
    <w:uiPriority w:val="1"/>
    <w:qFormat/>
    <w:pPr/>
    <w:rPr>
      <w:rFonts w:ascii="Times New Roman" w:hAnsi="Times New Roman" w:eastAsia="Times New Roman" w:cs="Times New Roman"/>
      <w:sz w:val="20"/>
      <w:szCs w:val="20"/>
      <w:lang w:val="en-US" w:eastAsia="en-US" w:bidi="ar-SA"/>
    </w:rPr>
  </w:style>
  <w:style w:type="paragraph" w:styleId="Heading1">
    <w:name w:val="Heading 1"/>
    <w:basedOn w:val="Normal"/>
    <w:uiPriority w:val="1"/>
    <w:qFormat/>
    <w:pPr>
      <w:ind w:left="100"/>
      <w:outlineLvl w:val="1"/>
    </w:pPr>
    <w:rPr>
      <w:rFonts w:ascii="Times New Roman" w:hAnsi="Times New Roman" w:eastAsia="Times New Roman" w:cs="Times New Roman"/>
      <w:b/>
      <w:bCs/>
      <w:sz w:val="21"/>
      <w:szCs w:val="21"/>
      <w:lang w:val="en-US" w:eastAsia="en-US" w:bidi="ar-SA"/>
    </w:rPr>
  </w:style>
  <w:style w:type="paragraph" w:styleId="Heading2">
    <w:name w:val="Heading 2"/>
    <w:basedOn w:val="Normal"/>
    <w:uiPriority w:val="1"/>
    <w:qFormat/>
    <w:pPr>
      <w:ind w:left="880"/>
      <w:jc w:val="both"/>
      <w:outlineLvl w:val="2"/>
    </w:pPr>
    <w:rPr>
      <w:rFonts w:ascii="Times New Roman" w:hAnsi="Times New Roman" w:eastAsia="Times New Roman" w:cs="Times New Roman"/>
      <w:b/>
      <w:bCs/>
      <w:sz w:val="20"/>
      <w:szCs w:val="20"/>
      <w:lang w:val="en-US" w:eastAsia="en-US" w:bidi="ar-SA"/>
    </w:rPr>
  </w:style>
  <w:style w:type="paragraph" w:styleId="ListParagraph">
    <w:name w:val="List Paragraph"/>
    <w:basedOn w:val="Normal"/>
    <w:uiPriority w:val="1"/>
    <w:qFormat/>
    <w:pPr>
      <w:spacing w:before="123"/>
      <w:ind w:left="589" w:hanging="170"/>
      <w:jc w:val="both"/>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ind w:left="23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Application>Microsoft Office Word</ap:Application>
  <ap:DocSecurity>0</ap:DocSecurity>
  <ap:ScaleCrop>false</ap:ScaleCrop>
  <ap:LinksUpToDate>false</ap:LinksUpToDate>
  <ap:SharedDoc>false</ap:SharedDoc>
  <ap:HyperlinksChanged>false</ap:HyperlinksChanged>
  <ap:AppVersion>12.0000</ap:AppVersion>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2021-05-26T02:00:00.0000000Z</dcterms:created>
  <dcterms:modified xsi:type="dcterms:W3CDTF">2021-05-26T02:00:00.0000000Z</dcterms:modified>
  <dc:description>trace=86ba9c6ce552fcd1</dc:description>
</coreProperties>
</file>

<file path=docProps/custom.xml><?xml version="1.0" encoding="utf-8"?>
<op:Properties xmlns:vt="http://schemas.openxmlformats.org/officeDocument/2006/docPropsVTypes" xmlns:op="http://schemas.openxmlformats.org/officeDocument/2006/custom-properties">
  <op:property fmtid="{D5CDD505-2E9C-101B-9397-08002B2CF9AE}" pid="2" name="Created">
    <vt:filetime>2020-01-18T00:00:00Z</vt:filetime>
  </op:property>
  <op:property fmtid="{D5CDD505-2E9C-101B-9397-08002B2CF9AE}" pid="3" name="Creator">
    <vt:lpwstr>Adobe InDesign CS6 (Macintosh)</vt:lpwstr>
  </op:property>
  <op:property fmtid="{D5CDD505-2E9C-101B-9397-08002B2CF9AE}" pid="4" name="LastSaved">
    <vt:filetime>2021-05-26T00:00:00Z</vt:filetime>
  </op:property>
</op:Properties>
</file>