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9A4591" w:rsidRPr="00B73E75" w14:paraId="3064F6C9" w14:textId="77777777" w:rsidTr="00631AA9">
        <w:trPr>
          <w:trHeight w:val="5235"/>
        </w:trPr>
        <w:tc>
          <w:tcPr>
            <w:tcW w:w="8931" w:type="dxa"/>
            <w:gridSpan w:val="2"/>
          </w:tcPr>
          <w:p w14:paraId="39245A5C" w14:textId="5FB55B95" w:rsidR="009A4591" w:rsidRDefault="009A4591" w:rsidP="009A4591">
            <w:pPr>
              <w:pStyle w:val="aa"/>
              <w:spacing w:line="276" w:lineRule="auto"/>
            </w:pPr>
            <w:r>
              <w:rPr>
                <w:rFonts w:hint="eastAsia"/>
              </w:rPr>
              <w:t>第</w:t>
            </w:r>
            <w:r w:rsidR="00B0024B">
              <w:rPr>
                <w:rFonts w:hint="eastAsia"/>
              </w:rPr>
              <w:t>6</w:t>
            </w:r>
            <w:r>
              <w:rPr>
                <w:rFonts w:hint="eastAsia"/>
              </w:rPr>
              <w:t>章</w:t>
            </w:r>
            <w:r>
              <w:rPr>
                <w:rFonts w:hint="eastAsia"/>
              </w:rPr>
              <w:t xml:space="preserve"> </w:t>
            </w:r>
            <w:r>
              <w:rPr>
                <w:rFonts w:hint="eastAsia"/>
              </w:rPr>
              <w:t>运动控制</w:t>
            </w:r>
            <w:r w:rsidR="00B0024B">
              <w:rPr>
                <w:rFonts w:hint="eastAsia"/>
              </w:rPr>
              <w:t>的感官成分</w:t>
            </w:r>
          </w:p>
          <w:p w14:paraId="6E031BA2" w14:textId="77777777" w:rsidR="00AA6DEC" w:rsidRPr="00AA6DEC" w:rsidRDefault="00AA6DEC" w:rsidP="00AA6DEC"/>
          <w:p w14:paraId="42AB3C16" w14:textId="05F4F98F" w:rsidR="009A4591" w:rsidRDefault="005621F3" w:rsidP="009A4591">
            <w:pPr>
              <w:rPr>
                <w:rFonts w:cs="Times New Roman"/>
                <w:i/>
                <w:sz w:val="28"/>
              </w:rPr>
            </w:pPr>
            <w:r w:rsidRPr="005621F3">
              <w:rPr>
                <w:rFonts w:cs="Times New Roman" w:hint="eastAsia"/>
                <w:i/>
                <w:sz w:val="28"/>
              </w:rPr>
              <w:t>概念</w:t>
            </w:r>
            <w:r w:rsidR="00B0024B">
              <w:rPr>
                <w:rFonts w:cs="Times New Roman" w:hint="eastAsia"/>
                <w:i/>
                <w:sz w:val="28"/>
              </w:rPr>
              <w:t>：触觉、本体感觉和视觉是运动控制的重要感官成分</w:t>
            </w:r>
            <w:r w:rsidR="009A4591">
              <w:rPr>
                <w:rFonts w:cs="Times New Roman"/>
                <w:i/>
                <w:sz w:val="28"/>
              </w:rPr>
              <w:t>。</w:t>
            </w:r>
          </w:p>
          <w:p w14:paraId="6E41E3C8" w14:textId="77777777" w:rsidR="00AA6DEC" w:rsidRDefault="00AA6DEC" w:rsidP="009A4591">
            <w:pPr>
              <w:rPr>
                <w:rFonts w:cs="Times New Roman"/>
              </w:rPr>
            </w:pPr>
          </w:p>
          <w:p w14:paraId="3E2CE877" w14:textId="77777777" w:rsidR="009A4591" w:rsidRDefault="009A4591" w:rsidP="009A4591">
            <w:pPr>
              <w:pStyle w:val="ae"/>
              <w:ind w:firstLineChars="0" w:firstLine="0"/>
              <w:rPr>
                <w:rFonts w:cs="Times New Roman"/>
              </w:rPr>
            </w:pPr>
            <w:r>
              <w:rPr>
                <w:rFonts w:cs="Times New Roman" w:hint="eastAsia"/>
              </w:rPr>
              <w:t>完成</w:t>
            </w:r>
            <w:r>
              <w:rPr>
                <w:rFonts w:cs="Times New Roman"/>
              </w:rPr>
              <w:t>本章的学习</w:t>
            </w:r>
            <w:r>
              <w:rPr>
                <w:rFonts w:cs="Times New Roman" w:hint="eastAsia"/>
              </w:rPr>
              <w:t>后</w:t>
            </w:r>
            <w:r>
              <w:rPr>
                <w:rFonts w:cs="Times New Roman"/>
              </w:rPr>
              <w:t>，你将</w:t>
            </w:r>
            <w:r>
              <w:rPr>
                <w:rFonts w:cs="Times New Roman" w:hint="eastAsia"/>
              </w:rPr>
              <w:t>能够</w:t>
            </w:r>
            <w:r>
              <w:rPr>
                <w:rFonts w:cs="Times New Roman"/>
              </w:rPr>
              <w:t>：</w:t>
            </w:r>
          </w:p>
          <w:p w14:paraId="2CCBF088" w14:textId="0A2C3BFD" w:rsidR="00123438" w:rsidRPr="00B73E75" w:rsidRDefault="00024BBB" w:rsidP="00123438">
            <w:pPr>
              <w:widowControl w:val="0"/>
              <w:numPr>
                <w:ilvl w:val="0"/>
                <w:numId w:val="3"/>
              </w:numPr>
              <w:tabs>
                <w:tab w:val="left" w:pos="888"/>
              </w:tabs>
              <w:autoSpaceDE w:val="0"/>
              <w:autoSpaceDN w:val="0"/>
              <w:spacing w:before="59"/>
              <w:ind w:right="651"/>
              <w:rPr>
                <w:rFonts w:cs="Times New Roman"/>
                <w:sz w:val="20"/>
              </w:rPr>
            </w:pPr>
            <w:r>
              <w:rPr>
                <w:rFonts w:cs="Times New Roman" w:hint="eastAsia"/>
                <w:sz w:val="20"/>
              </w:rPr>
              <w:t>描述</w:t>
            </w:r>
            <w:r w:rsidR="00123438">
              <w:rPr>
                <w:rFonts w:cs="Times New Roman" w:hint="eastAsia"/>
                <w:sz w:val="20"/>
              </w:rPr>
              <w:t>皮肤中为中枢神经系统提供触觉信息的感觉接收器</w:t>
            </w:r>
          </w:p>
          <w:p w14:paraId="37DD796F" w14:textId="7D8C9526" w:rsidR="00B73E75" w:rsidRDefault="00123438" w:rsidP="00B73E75">
            <w:pPr>
              <w:widowControl w:val="0"/>
              <w:numPr>
                <w:ilvl w:val="0"/>
                <w:numId w:val="3"/>
              </w:numPr>
              <w:tabs>
                <w:tab w:val="left" w:pos="888"/>
              </w:tabs>
              <w:autoSpaceDE w:val="0"/>
              <w:autoSpaceDN w:val="0"/>
              <w:spacing w:before="59"/>
              <w:ind w:right="651"/>
              <w:rPr>
                <w:rFonts w:cs="Times New Roman"/>
                <w:sz w:val="20"/>
              </w:rPr>
            </w:pPr>
            <w:r>
              <w:rPr>
                <w:rFonts w:cs="Times New Roman" w:hint="eastAsia"/>
                <w:sz w:val="20"/>
              </w:rPr>
              <w:t>讨论受触觉反馈影响的几种运动相关特征</w:t>
            </w:r>
          </w:p>
          <w:p w14:paraId="6AF08E4E" w14:textId="1B0C5AA1" w:rsidR="00123438" w:rsidRDefault="00123438" w:rsidP="00B73E75">
            <w:pPr>
              <w:widowControl w:val="0"/>
              <w:numPr>
                <w:ilvl w:val="0"/>
                <w:numId w:val="3"/>
              </w:numPr>
              <w:tabs>
                <w:tab w:val="left" w:pos="888"/>
              </w:tabs>
              <w:autoSpaceDE w:val="0"/>
              <w:autoSpaceDN w:val="0"/>
              <w:spacing w:before="59"/>
              <w:ind w:right="651"/>
              <w:rPr>
                <w:rFonts w:cs="Times New Roman"/>
                <w:sz w:val="20"/>
              </w:rPr>
            </w:pPr>
            <w:r>
              <w:rPr>
                <w:rFonts w:cs="Times New Roman" w:hint="eastAsia"/>
                <w:sz w:val="20"/>
              </w:rPr>
              <w:t>描述为中枢神经系统提供本体感觉信息的各种类型的感觉接收器</w:t>
            </w:r>
          </w:p>
          <w:p w14:paraId="6E05783D" w14:textId="0521E6FD" w:rsidR="00123438" w:rsidRDefault="00123438" w:rsidP="00B73E75">
            <w:pPr>
              <w:widowControl w:val="0"/>
              <w:numPr>
                <w:ilvl w:val="0"/>
                <w:numId w:val="3"/>
              </w:numPr>
              <w:tabs>
                <w:tab w:val="left" w:pos="888"/>
              </w:tabs>
              <w:autoSpaceDE w:val="0"/>
              <w:autoSpaceDN w:val="0"/>
              <w:spacing w:before="59"/>
              <w:ind w:right="651"/>
              <w:rPr>
                <w:rFonts w:cs="Times New Roman"/>
                <w:sz w:val="20"/>
              </w:rPr>
            </w:pPr>
            <w:r>
              <w:rPr>
                <w:rFonts w:cs="Times New Roman" w:hint="eastAsia"/>
                <w:sz w:val="20"/>
              </w:rPr>
              <w:t>描述研究人员用来探究本体感觉在运动控制中作用的</w:t>
            </w:r>
            <w:r w:rsidR="00983D04">
              <w:rPr>
                <w:rFonts w:cs="Times New Roman" w:hint="eastAsia"/>
                <w:sz w:val="20"/>
              </w:rPr>
              <w:t>几种</w:t>
            </w:r>
            <w:r w:rsidR="00E060CF">
              <w:rPr>
                <w:rFonts w:cs="Times New Roman" w:hint="eastAsia"/>
                <w:sz w:val="20"/>
              </w:rPr>
              <w:t>方法</w:t>
            </w:r>
          </w:p>
          <w:p w14:paraId="537C95CF" w14:textId="77777777" w:rsidR="00123438" w:rsidRDefault="00123438" w:rsidP="00B73E75">
            <w:pPr>
              <w:widowControl w:val="0"/>
              <w:numPr>
                <w:ilvl w:val="0"/>
                <w:numId w:val="3"/>
              </w:numPr>
              <w:tabs>
                <w:tab w:val="left" w:pos="888"/>
              </w:tabs>
              <w:autoSpaceDE w:val="0"/>
              <w:autoSpaceDN w:val="0"/>
              <w:spacing w:before="59"/>
              <w:ind w:right="651"/>
              <w:rPr>
                <w:rFonts w:cs="Times New Roman"/>
                <w:sz w:val="20"/>
              </w:rPr>
            </w:pPr>
            <w:r>
              <w:rPr>
                <w:rFonts w:cs="Times New Roman" w:hint="eastAsia"/>
                <w:sz w:val="20"/>
              </w:rPr>
              <w:t>讨论受本体感觉反馈影响的几种运动相关特征</w:t>
            </w:r>
          </w:p>
          <w:p w14:paraId="21777670" w14:textId="0C6E728A" w:rsidR="00123438" w:rsidRDefault="00123438" w:rsidP="00B73E75">
            <w:pPr>
              <w:widowControl w:val="0"/>
              <w:numPr>
                <w:ilvl w:val="0"/>
                <w:numId w:val="3"/>
              </w:numPr>
              <w:tabs>
                <w:tab w:val="left" w:pos="888"/>
              </w:tabs>
              <w:autoSpaceDE w:val="0"/>
              <w:autoSpaceDN w:val="0"/>
              <w:spacing w:before="59"/>
              <w:ind w:right="651"/>
              <w:rPr>
                <w:rFonts w:cs="Times New Roman"/>
                <w:sz w:val="20"/>
              </w:rPr>
            </w:pPr>
            <w:r>
              <w:rPr>
                <w:rFonts w:cs="Times New Roman" w:hint="eastAsia"/>
                <w:sz w:val="20"/>
              </w:rPr>
              <w:t>描述</w:t>
            </w:r>
            <w:r w:rsidR="00983D04">
              <w:rPr>
                <w:rFonts w:cs="Times New Roman" w:hint="eastAsia"/>
                <w:sz w:val="20"/>
              </w:rPr>
              <w:t>眼睛</w:t>
            </w:r>
            <w:r w:rsidR="00E060CF">
              <w:rPr>
                <w:rFonts w:cs="Times New Roman" w:hint="eastAsia"/>
                <w:sz w:val="20"/>
              </w:rPr>
              <w:t>以及视觉</w:t>
            </w:r>
            <w:r w:rsidR="00983D04">
              <w:rPr>
                <w:rFonts w:cs="Times New Roman" w:hint="eastAsia"/>
                <w:sz w:val="20"/>
              </w:rPr>
              <w:t>神经通路的关键解剖</w:t>
            </w:r>
            <w:r w:rsidR="00E060CF">
              <w:rPr>
                <w:rFonts w:cs="Times New Roman" w:hint="eastAsia"/>
                <w:sz w:val="20"/>
              </w:rPr>
              <w:t>学</w:t>
            </w:r>
            <w:r w:rsidR="00983D04">
              <w:rPr>
                <w:rFonts w:cs="Times New Roman" w:hint="eastAsia"/>
                <w:sz w:val="20"/>
              </w:rPr>
              <w:t>成分</w:t>
            </w:r>
          </w:p>
          <w:p w14:paraId="27603641" w14:textId="70B576BA" w:rsidR="00983D04" w:rsidRDefault="00983D04" w:rsidP="00B73E75">
            <w:pPr>
              <w:widowControl w:val="0"/>
              <w:numPr>
                <w:ilvl w:val="0"/>
                <w:numId w:val="3"/>
              </w:numPr>
              <w:tabs>
                <w:tab w:val="left" w:pos="888"/>
              </w:tabs>
              <w:autoSpaceDE w:val="0"/>
              <w:autoSpaceDN w:val="0"/>
              <w:spacing w:before="59"/>
              <w:ind w:right="651"/>
              <w:rPr>
                <w:rFonts w:cs="Times New Roman"/>
                <w:sz w:val="20"/>
              </w:rPr>
            </w:pPr>
            <w:r>
              <w:rPr>
                <w:rFonts w:cs="Times New Roman" w:hint="eastAsia"/>
                <w:sz w:val="20"/>
              </w:rPr>
              <w:t>描述研究人员探究视觉在运动控制中作用</w:t>
            </w:r>
            <w:r w:rsidR="00E060CF">
              <w:rPr>
                <w:rFonts w:cs="Times New Roman" w:hint="eastAsia"/>
                <w:sz w:val="20"/>
              </w:rPr>
              <w:t>所采用的</w:t>
            </w:r>
            <w:r>
              <w:rPr>
                <w:rFonts w:cs="Times New Roman" w:hint="eastAsia"/>
                <w:sz w:val="20"/>
              </w:rPr>
              <w:t>几种</w:t>
            </w:r>
            <w:r w:rsidR="00E060CF">
              <w:rPr>
                <w:rFonts w:cs="Times New Roman" w:hint="eastAsia"/>
                <w:sz w:val="20"/>
              </w:rPr>
              <w:t>方法</w:t>
            </w:r>
          </w:p>
          <w:p w14:paraId="0432EAC3" w14:textId="1FA5A97E" w:rsidR="00983D04" w:rsidRPr="00B73E75" w:rsidRDefault="00983D04" w:rsidP="00B73E75">
            <w:pPr>
              <w:widowControl w:val="0"/>
              <w:numPr>
                <w:ilvl w:val="0"/>
                <w:numId w:val="3"/>
              </w:numPr>
              <w:tabs>
                <w:tab w:val="left" w:pos="888"/>
              </w:tabs>
              <w:autoSpaceDE w:val="0"/>
              <w:autoSpaceDN w:val="0"/>
              <w:spacing w:before="59"/>
              <w:ind w:right="651"/>
              <w:rPr>
                <w:rFonts w:cs="Times New Roman"/>
                <w:sz w:val="20"/>
              </w:rPr>
            </w:pPr>
            <w:r>
              <w:rPr>
                <w:rFonts w:cs="Times New Roman" w:hint="eastAsia"/>
                <w:sz w:val="20"/>
              </w:rPr>
              <w:t>讨论单目</w:t>
            </w:r>
            <w:r w:rsidR="00B43097">
              <w:rPr>
                <w:rFonts w:cs="Times New Roman" w:hint="eastAsia"/>
                <w:sz w:val="20"/>
              </w:rPr>
              <w:t>与</w:t>
            </w:r>
            <w:r>
              <w:rPr>
                <w:rFonts w:cs="Times New Roman" w:hint="eastAsia"/>
                <w:sz w:val="20"/>
              </w:rPr>
              <w:t>双目视觉、</w:t>
            </w:r>
            <w:r w:rsidR="00FD4567">
              <w:rPr>
                <w:rFonts w:cs="Times New Roman" w:hint="eastAsia"/>
                <w:sz w:val="20"/>
              </w:rPr>
              <w:t>中央</w:t>
            </w:r>
            <w:r w:rsidR="00B43097">
              <w:rPr>
                <w:rFonts w:cs="Times New Roman" w:hint="eastAsia"/>
                <w:sz w:val="20"/>
              </w:rPr>
              <w:t>与周围</w:t>
            </w:r>
            <w:r>
              <w:rPr>
                <w:rFonts w:cs="Times New Roman" w:hint="eastAsia"/>
                <w:sz w:val="20"/>
              </w:rPr>
              <w:t>视觉</w:t>
            </w:r>
            <w:r w:rsidR="00B43097">
              <w:rPr>
                <w:rFonts w:cs="Times New Roman" w:hint="eastAsia"/>
                <w:sz w:val="20"/>
              </w:rPr>
              <w:t>、视觉与运动的知觉</w:t>
            </w:r>
            <w:r w:rsidR="00B43097">
              <w:rPr>
                <w:rFonts w:cs="Times New Roman" w:hint="eastAsia"/>
                <w:sz w:val="20"/>
              </w:rPr>
              <w:t>-</w:t>
            </w:r>
            <w:r w:rsidR="00B43097">
              <w:rPr>
                <w:rFonts w:cs="Times New Roman" w:hint="eastAsia"/>
                <w:sz w:val="20"/>
              </w:rPr>
              <w:t>动作耦合、基于视觉的运动纠正，以及光学变量</w:t>
            </w:r>
            <w:r w:rsidR="00B43097">
              <w:rPr>
                <w:rFonts w:cs="Times New Roman" w:hint="eastAsia"/>
                <w:i/>
                <w:sz w:val="20"/>
              </w:rPr>
              <w:t>tau</w:t>
            </w:r>
            <w:r w:rsidR="00B43097">
              <w:rPr>
                <w:rFonts w:cs="Times New Roman" w:hint="eastAsia"/>
                <w:sz w:val="20"/>
              </w:rPr>
              <w:t>在使用过程中的相关</w:t>
            </w:r>
            <w:r>
              <w:rPr>
                <w:rFonts w:cs="Times New Roman" w:hint="eastAsia"/>
                <w:sz w:val="20"/>
              </w:rPr>
              <w:t>运动控制问题</w:t>
            </w:r>
          </w:p>
        </w:tc>
      </w:tr>
      <w:tr w:rsidR="009A4591" w14:paraId="4FC79218" w14:textId="77777777" w:rsidTr="00631AA9">
        <w:tc>
          <w:tcPr>
            <w:tcW w:w="4437" w:type="dxa"/>
          </w:tcPr>
          <w:p w14:paraId="041CA7AF" w14:textId="77777777" w:rsidR="009A4591" w:rsidRDefault="009A4591" w:rsidP="009A4591">
            <w:pPr>
              <w:pStyle w:val="1"/>
            </w:pPr>
            <w:r>
              <w:t>应用</w:t>
            </w:r>
          </w:p>
          <w:p w14:paraId="2C5C3C7C" w14:textId="22CBC95E" w:rsidR="009A4591" w:rsidRDefault="00730175" w:rsidP="009A4591">
            <w:pPr>
              <w:widowControl w:val="0"/>
              <w:tabs>
                <w:tab w:val="left" w:pos="888"/>
              </w:tabs>
              <w:autoSpaceDE w:val="0"/>
              <w:autoSpaceDN w:val="0"/>
              <w:spacing w:before="59"/>
              <w:ind w:firstLineChars="200" w:firstLine="420"/>
            </w:pPr>
            <w:r>
              <w:rPr>
                <w:rFonts w:hint="eastAsia"/>
              </w:rPr>
              <w:t>当你拿起一杯水要喝的时候，</w:t>
            </w:r>
            <w:r w:rsidR="00572BB8">
              <w:rPr>
                <w:rFonts w:hint="eastAsia"/>
              </w:rPr>
              <w:t>触觉、本体感觉和视觉的感觉系统就会在该技能的执行过程中发挥作用。视觉帮助你定位到杯子的位置，并用手和手指将其抓住；触觉和本体感觉帮助你将杯子拿起来送到嘴边，并保证杯子不会从手中滑落。</w:t>
            </w:r>
            <w:r w:rsidR="00910816">
              <w:rPr>
                <w:rFonts w:hint="eastAsia"/>
              </w:rPr>
              <w:t>如果没有这些关键感觉系统提供的感觉信息，即便是像喝杯中水这种相对简单的任务，执行起来也会面临相当大的困难。</w:t>
            </w:r>
            <w:r w:rsidR="0076681B">
              <w:rPr>
                <w:rFonts w:hint="eastAsia"/>
              </w:rPr>
              <w:t>你之所以能够完成日常生活中的其他技能，如将钥匙插入锁孔和轻松地驾驶汽车，都是因为有触觉、本体感觉和视觉为你的运动控制系统提供</w:t>
            </w:r>
          </w:p>
        </w:tc>
        <w:tc>
          <w:tcPr>
            <w:tcW w:w="4494" w:type="dxa"/>
          </w:tcPr>
          <w:p w14:paraId="1C935597" w14:textId="77777777" w:rsidR="009A4591" w:rsidRDefault="0076681B" w:rsidP="00F356F2">
            <w:pPr>
              <w:rPr>
                <w:rFonts w:cs="Times New Roman"/>
              </w:rPr>
            </w:pPr>
            <w:r>
              <w:rPr>
                <w:rFonts w:cs="Times New Roman" w:hint="eastAsia"/>
              </w:rPr>
              <w:t>的信息。类似地，体育活动也同样需要并受益于这些感觉系统</w:t>
            </w:r>
            <w:r w:rsidR="0002215B">
              <w:rPr>
                <w:rFonts w:cs="Times New Roman" w:hint="eastAsia"/>
              </w:rPr>
              <w:t>的功能作用。例如，要接住球，你必须首先看到球的位置，判断球到手的时间，把手的位置摆好，然后当球到达手心时合上手指将其握住。</w:t>
            </w:r>
          </w:p>
          <w:p w14:paraId="6989351D" w14:textId="4C16770F" w:rsidR="0002215B" w:rsidRPr="00243F67" w:rsidRDefault="0002215B" w:rsidP="00F356F2">
            <w:pPr>
              <w:rPr>
                <w:rFonts w:cs="Times New Roman" w:hint="eastAsia"/>
              </w:rPr>
            </w:pPr>
            <w:r>
              <w:rPr>
                <w:rFonts w:cs="Times New Roman" w:hint="eastAsia"/>
              </w:rPr>
              <w:t xml:space="preserve"> </w:t>
            </w:r>
            <w:r>
              <w:rPr>
                <w:rFonts w:cs="Times New Roman"/>
              </w:rPr>
              <w:t xml:space="preserve">   </w:t>
            </w:r>
            <w:r w:rsidR="00F71354">
              <w:rPr>
                <w:rFonts w:cs="Times New Roman" w:hint="eastAsia"/>
              </w:rPr>
              <w:t>在所有这些运动技能执行的情况中，从业人员将会受益于对触觉、本体感觉以及视觉感觉系统的理解，包括理解它们的解剖学和生理学基础、它们如何影响运动的控制，以及它们</w:t>
            </w:r>
            <w:r w:rsidR="009C1568">
              <w:rPr>
                <w:rFonts w:cs="Times New Roman" w:hint="eastAsia"/>
              </w:rPr>
              <w:t>给</w:t>
            </w:r>
            <w:r w:rsidR="00F71354">
              <w:rPr>
                <w:rFonts w:cs="Times New Roman" w:hint="eastAsia"/>
              </w:rPr>
              <w:t>人类运动技能表现</w:t>
            </w:r>
            <w:r w:rsidR="009C1568">
              <w:rPr>
                <w:rFonts w:cs="Times New Roman" w:hint="eastAsia"/>
              </w:rPr>
              <w:t>所带来的限制。在接下来的讨论中，我们将针对这三种感觉系统分别介绍其解剖学和生理学基础以及与协调运动控制之间的关系。本章的目的是帮助从业人员建立理</w:t>
            </w:r>
          </w:p>
        </w:tc>
      </w:tr>
    </w:tbl>
    <w:p w14:paraId="53FFF66B" w14:textId="24672813" w:rsidR="00FF577C" w:rsidRDefault="00FF577C" w:rsidP="009A4591">
      <w:pPr>
        <w:widowControl w:val="0"/>
        <w:tabs>
          <w:tab w:val="left" w:pos="888"/>
        </w:tabs>
        <w:autoSpaceDE w:val="0"/>
        <w:autoSpaceDN w:val="0"/>
        <w:spacing w:before="59" w:line="240" w:lineRule="auto"/>
        <w:ind w:right="651"/>
        <w:rPr>
          <w:rFonts w:cs="Times New Roman"/>
          <w:sz w:val="20"/>
        </w:rPr>
      </w:pPr>
    </w:p>
    <w:p w14:paraId="247928FC" w14:textId="77777777" w:rsidR="00FF577C" w:rsidRDefault="00FF577C">
      <w:pPr>
        <w:spacing w:line="240" w:lineRule="auto"/>
        <w:rPr>
          <w:rFonts w:cs="Times New Roman"/>
          <w:sz w:val="20"/>
        </w:rPr>
      </w:pPr>
      <w:r>
        <w:rPr>
          <w:rFonts w:cs="Times New Roman"/>
          <w:sz w:val="20"/>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9C1568" w:rsidRPr="009677DC" w14:paraId="306F6941" w14:textId="77777777" w:rsidTr="00AF29AD">
        <w:trPr>
          <w:trHeight w:val="8527"/>
        </w:trPr>
        <w:tc>
          <w:tcPr>
            <w:tcW w:w="4437" w:type="dxa"/>
          </w:tcPr>
          <w:p w14:paraId="17A56CAB" w14:textId="77777777" w:rsidR="009C1568" w:rsidRDefault="009C1568" w:rsidP="009C1568">
            <w:pPr>
              <w:widowControl w:val="0"/>
              <w:autoSpaceDE w:val="0"/>
              <w:autoSpaceDN w:val="0"/>
              <w:spacing w:before="59"/>
              <w:ind w:right="74"/>
              <w:rPr>
                <w:rFonts w:cs="Times New Roman"/>
              </w:rPr>
            </w:pPr>
            <w:r>
              <w:rPr>
                <w:rFonts w:cs="Times New Roman" w:hint="eastAsia"/>
              </w:rPr>
              <w:lastRenderedPageBreak/>
              <w:t>论基础，从而为自己服务的人群建立有效促进其技能学习或康复的策略。</w:t>
            </w:r>
          </w:p>
          <w:p w14:paraId="1DF85F4F" w14:textId="77777777" w:rsidR="009C1568" w:rsidRDefault="009C1568" w:rsidP="009C1568">
            <w:pPr>
              <w:widowControl w:val="0"/>
              <w:autoSpaceDE w:val="0"/>
              <w:autoSpaceDN w:val="0"/>
              <w:spacing w:before="59"/>
              <w:ind w:right="74"/>
              <w:rPr>
                <w:rFonts w:cs="Times New Roman"/>
              </w:rPr>
            </w:pPr>
            <w:r w:rsidRPr="00F130BF">
              <w:rPr>
                <w:rFonts w:cs="Times New Roman" w:hint="eastAsia"/>
                <w:b/>
                <w:sz w:val="22"/>
              </w:rPr>
              <w:t>待解决的问题</w:t>
            </w:r>
            <w:r>
              <w:rPr>
                <w:rFonts w:cs="Times New Roman" w:hint="eastAsia"/>
                <w:b/>
                <w:sz w:val="22"/>
              </w:rPr>
              <w:t xml:space="preserve"> </w:t>
            </w:r>
            <w:r>
              <w:rPr>
                <w:rFonts w:cs="Times New Roman" w:hint="eastAsia"/>
              </w:rPr>
              <w:t>当你伸手</w:t>
            </w:r>
            <w:r w:rsidR="00460BA2">
              <w:rPr>
                <w:rFonts w:cs="Times New Roman" w:hint="eastAsia"/>
              </w:rPr>
              <w:t>拿起一杯水</w:t>
            </w:r>
            <w:r>
              <w:rPr>
                <w:rFonts w:cs="Times New Roman" w:hint="eastAsia"/>
              </w:rPr>
              <w:t>的时候，你是如何知道手需要伸多远，</w:t>
            </w:r>
            <w:r w:rsidR="00460BA2">
              <w:rPr>
                <w:rFonts w:cs="Times New Roman" w:hint="eastAsia"/>
              </w:rPr>
              <w:t>握杯的力量需要使多大，以及又是如何在送到嘴边准备喝的过程中阻止杯子从手中滑落的呢？当你在校园中穿梭时，你是如何做到过马路时不被路边石绊倒，或者不与在你前面或对面走过来的人相撞的呢？</w:t>
            </w:r>
          </w:p>
          <w:p w14:paraId="5FEF99E3" w14:textId="77777777" w:rsidR="00460BA2" w:rsidRDefault="00460BA2" w:rsidP="009C1568">
            <w:pPr>
              <w:widowControl w:val="0"/>
              <w:autoSpaceDE w:val="0"/>
              <w:autoSpaceDN w:val="0"/>
              <w:spacing w:before="59"/>
              <w:ind w:right="74"/>
              <w:rPr>
                <w:rFonts w:cs="Times New Roman"/>
              </w:rPr>
            </w:pPr>
          </w:p>
          <w:p w14:paraId="7E376335" w14:textId="77777777" w:rsidR="00460BA2" w:rsidRDefault="00460BA2" w:rsidP="00460BA2">
            <w:pPr>
              <w:pStyle w:val="1"/>
            </w:pPr>
            <w:r>
              <w:rPr>
                <w:rFonts w:hint="eastAsia"/>
              </w:rPr>
              <w:t>讨论</w:t>
            </w:r>
          </w:p>
          <w:p w14:paraId="79936F6B" w14:textId="77777777" w:rsidR="00460BA2" w:rsidRDefault="00460BA2" w:rsidP="00460BA2">
            <w:pPr>
              <w:pStyle w:val="af6"/>
              <w:ind w:firstLineChars="200" w:firstLine="420"/>
              <w:rPr>
                <w:lang w:eastAsia="zh-CN"/>
              </w:rPr>
            </w:pPr>
            <w:r>
              <w:rPr>
                <w:rFonts w:hint="eastAsia"/>
                <w:lang w:eastAsia="zh-CN"/>
              </w:rPr>
              <w:t>任何控制理论的一个重要特征就是</w:t>
            </w:r>
            <w:r w:rsidR="00FE0F35">
              <w:rPr>
                <w:rFonts w:hint="eastAsia"/>
                <w:lang w:eastAsia="zh-CN"/>
              </w:rPr>
              <w:t>感觉信息在控制技能执行过程中所起的作用。在我们的众多感觉中，触觉、本体感觉和视觉在技能的运动控制中起到至关重要的作用。</w:t>
            </w:r>
            <w:r w:rsidR="00DF5AB4">
              <w:rPr>
                <w:rFonts w:hint="eastAsia"/>
                <w:lang w:eastAsia="zh-CN"/>
              </w:rPr>
              <w:t>在人类感觉生理学的研究中，触觉和本体感觉属于</w:t>
            </w:r>
            <w:r w:rsidR="00DF5AB4" w:rsidRPr="00DF5AB4">
              <w:rPr>
                <w:rFonts w:hint="eastAsia"/>
                <w:i/>
                <w:lang w:eastAsia="zh-CN"/>
              </w:rPr>
              <w:t>躯体（</w:t>
            </w:r>
            <w:r w:rsidR="00DF5AB4" w:rsidRPr="00DF5AB4">
              <w:rPr>
                <w:rFonts w:hint="eastAsia"/>
                <w:i/>
                <w:lang w:eastAsia="zh-CN"/>
              </w:rPr>
              <w:t>somatic</w:t>
            </w:r>
            <w:r w:rsidR="00DF5AB4" w:rsidRPr="00DF5AB4">
              <w:rPr>
                <w:rFonts w:hint="eastAsia"/>
                <w:i/>
                <w:lang w:eastAsia="zh-CN"/>
              </w:rPr>
              <w:t>）</w:t>
            </w:r>
            <w:r w:rsidR="00DF5AB4">
              <w:rPr>
                <w:rFonts w:hint="eastAsia"/>
                <w:lang w:eastAsia="zh-CN"/>
              </w:rPr>
              <w:t>感觉系统，而视觉是与视觉感觉系统相关的感觉。下面我们将着重介绍这三种感觉，描述其神经学基础以及在人类运动控制中所起到的作用。</w:t>
            </w:r>
          </w:p>
          <w:p w14:paraId="028B61CD" w14:textId="519DAECA" w:rsidR="00DF5AB4" w:rsidRPr="00460BA2" w:rsidRDefault="00DF5AB4" w:rsidP="00AD4FCF">
            <w:pPr>
              <w:pStyle w:val="af6"/>
              <w:ind w:firstLineChars="200" w:firstLine="420"/>
              <w:rPr>
                <w:rFonts w:hint="eastAsia"/>
                <w:lang w:eastAsia="zh-CN"/>
              </w:rPr>
            </w:pPr>
            <w:r>
              <w:rPr>
                <w:rFonts w:hint="eastAsia"/>
                <w:lang w:eastAsia="zh-CN"/>
              </w:rPr>
              <w:t>在开始这些感觉系统的讨论之前，</w:t>
            </w:r>
            <w:r w:rsidR="00AD4FCF">
              <w:rPr>
                <w:rFonts w:hint="eastAsia"/>
                <w:lang w:eastAsia="zh-CN"/>
              </w:rPr>
              <w:t>有必要指出，虽然本章只介绍了三种感觉，但这并不是运动控制中所涉及到的感觉的全部。从研究文献（如</w:t>
            </w:r>
            <w:r w:rsidR="00AD4FCF">
              <w:rPr>
                <w:lang w:eastAsia="zh-CN"/>
              </w:rPr>
              <w:t>Huber, Stathopoulos, &amp; Sussman, 2004</w:t>
            </w:r>
            <w:r w:rsidR="00AD4FCF">
              <w:rPr>
                <w:rFonts w:hint="eastAsia"/>
                <w:lang w:eastAsia="zh-CN"/>
              </w:rPr>
              <w:t>）中可以得知，听觉信息对言语产生尤其重要；</w:t>
            </w:r>
            <w:r w:rsidR="00BE0019">
              <w:rPr>
                <w:rFonts w:hint="eastAsia"/>
                <w:lang w:eastAsia="zh-CN"/>
              </w:rPr>
              <w:t>从技能娴熟的运动员</w:t>
            </w:r>
            <w:r w:rsidR="00224D57">
              <w:rPr>
                <w:rFonts w:hint="eastAsia"/>
                <w:lang w:eastAsia="zh-CN"/>
              </w:rPr>
              <w:t>的</w:t>
            </w:r>
            <w:r w:rsidR="00402DF8">
              <w:rPr>
                <w:rFonts w:hint="eastAsia"/>
                <w:lang w:eastAsia="zh-CN"/>
              </w:rPr>
              <w:t>轶事中也有证据表明听觉信息的重要性，会影响他们的一些行为，如棒球中判断球被击中后的飞行特征，以及网球中判断发球或球触地后的飞行特征。此外，已有研究（例如，</w:t>
            </w:r>
            <w:proofErr w:type="spellStart"/>
            <w:r w:rsidR="00402DF8" w:rsidRPr="00402DF8">
              <w:rPr>
                <w:lang w:eastAsia="zh-CN"/>
              </w:rPr>
              <w:t>Guerraz</w:t>
            </w:r>
            <w:proofErr w:type="spellEnd"/>
            <w:r w:rsidR="00402DF8" w:rsidRPr="00402DF8">
              <w:rPr>
                <w:lang w:eastAsia="zh-CN"/>
              </w:rPr>
              <w:t xml:space="preserve"> &amp; Day, 2005)</w:t>
            </w:r>
            <w:r w:rsidR="00402DF8">
              <w:rPr>
                <w:rFonts w:hint="eastAsia"/>
                <w:lang w:eastAsia="zh-CN"/>
              </w:rPr>
              <w:t>）表明，</w:t>
            </w:r>
            <w:r w:rsidR="004A2001">
              <w:rPr>
                <w:rFonts w:hint="eastAsia"/>
                <w:lang w:eastAsia="zh-CN"/>
              </w:rPr>
              <w:t>内耳中的前庭系统在平衡控制以及在躯干辅助的</w:t>
            </w:r>
            <w:proofErr w:type="gramStart"/>
            <w:r w:rsidR="004A2001">
              <w:rPr>
                <w:rFonts w:hint="eastAsia"/>
                <w:lang w:eastAsia="zh-CN"/>
              </w:rPr>
              <w:t>够物运动</w:t>
            </w:r>
            <w:proofErr w:type="gramEnd"/>
            <w:r w:rsidR="004A2001">
              <w:rPr>
                <w:rFonts w:hint="eastAsia"/>
                <w:lang w:eastAsia="zh-CN"/>
              </w:rPr>
              <w:t>中可能需要的手臂</w:t>
            </w:r>
            <w:r w:rsidR="004A2001">
              <w:rPr>
                <w:rFonts w:hint="eastAsia"/>
                <w:lang w:eastAsia="zh-CN"/>
              </w:rPr>
              <w:t>-</w:t>
            </w:r>
            <w:r w:rsidR="004A2001">
              <w:rPr>
                <w:rFonts w:hint="eastAsia"/>
                <w:lang w:eastAsia="zh-CN"/>
              </w:rPr>
              <w:t>躯干协调性中起着重要的作用（</w:t>
            </w:r>
            <w:r w:rsidR="004A2001" w:rsidRPr="004A2001">
              <w:rPr>
                <w:lang w:eastAsia="zh-CN"/>
              </w:rPr>
              <w:t>Mars, Archambault, &amp; Feldman, 2003</w:t>
            </w:r>
            <w:r w:rsidR="004A2001">
              <w:rPr>
                <w:rFonts w:hint="eastAsia"/>
                <w:lang w:eastAsia="zh-CN"/>
              </w:rPr>
              <w:t>），当然，触觉、本体感觉和</w:t>
            </w:r>
            <w:proofErr w:type="gramStart"/>
            <w:r w:rsidR="004A2001">
              <w:rPr>
                <w:rFonts w:hint="eastAsia"/>
                <w:lang w:eastAsia="zh-CN"/>
              </w:rPr>
              <w:t>视</w:t>
            </w:r>
            <w:proofErr w:type="gramEnd"/>
          </w:p>
        </w:tc>
        <w:tc>
          <w:tcPr>
            <w:tcW w:w="4494" w:type="dxa"/>
          </w:tcPr>
          <w:p w14:paraId="5972F385" w14:textId="77777777" w:rsidR="009C1568" w:rsidRDefault="004A2001" w:rsidP="0051687C">
            <w:proofErr w:type="gramStart"/>
            <w:r>
              <w:rPr>
                <w:rFonts w:hint="eastAsia"/>
              </w:rPr>
              <w:t>觉感觉</w:t>
            </w:r>
            <w:proofErr w:type="gramEnd"/>
            <w:r>
              <w:rPr>
                <w:rFonts w:hint="eastAsia"/>
              </w:rPr>
              <w:t>系统在这里也非常重要。前庭系统似乎在外部空间的表征中起到一定作用（</w:t>
            </w:r>
            <w:proofErr w:type="spellStart"/>
            <w:r w:rsidRPr="004A2001">
              <w:t>Borel</w:t>
            </w:r>
            <w:proofErr w:type="spellEnd"/>
            <w:r w:rsidRPr="004A2001">
              <w:t xml:space="preserve"> et al., 2014</w:t>
            </w:r>
            <w:r>
              <w:rPr>
                <w:rFonts w:hint="eastAsia"/>
              </w:rPr>
              <w:t>）。然后，本章的目的是向读者介绍运动控制中感觉系统的参与情况，</w:t>
            </w:r>
            <w:r w:rsidR="00D205F2">
              <w:rPr>
                <w:rFonts w:hint="eastAsia"/>
              </w:rPr>
              <w:t>因此</w:t>
            </w:r>
            <w:r>
              <w:rPr>
                <w:rFonts w:hint="eastAsia"/>
              </w:rPr>
              <w:t>我们讨论的内容</w:t>
            </w:r>
            <w:r w:rsidR="00DB68C7">
              <w:rPr>
                <w:rFonts w:hint="eastAsia"/>
              </w:rPr>
              <w:t>将</w:t>
            </w:r>
            <w:r>
              <w:rPr>
                <w:rFonts w:hint="eastAsia"/>
              </w:rPr>
              <w:t>仅限定于触觉、本体感觉和视觉。</w:t>
            </w:r>
          </w:p>
          <w:p w14:paraId="3A2AD981" w14:textId="77777777" w:rsidR="00D205F2" w:rsidRDefault="00D205F2" w:rsidP="0051687C">
            <w:pPr>
              <w:rPr>
                <w:rFonts w:cs="Times New Roman"/>
              </w:rPr>
            </w:pPr>
          </w:p>
          <w:p w14:paraId="40DC40B4" w14:textId="77777777" w:rsidR="00D205F2" w:rsidRDefault="00D205F2" w:rsidP="00D205F2">
            <w:pPr>
              <w:pStyle w:val="1"/>
            </w:pPr>
            <w:r>
              <w:rPr>
                <w:rFonts w:hint="eastAsia"/>
              </w:rPr>
              <w:t>触觉与运动控制</w:t>
            </w:r>
          </w:p>
          <w:p w14:paraId="132A73EC" w14:textId="4E19EC22" w:rsidR="00D205F2" w:rsidRDefault="0076639C" w:rsidP="00925C73">
            <w:pPr>
              <w:pStyle w:val="af6"/>
              <w:ind w:firstLine="435"/>
              <w:rPr>
                <w:lang w:eastAsia="zh-CN"/>
              </w:rPr>
            </w:pPr>
            <w:r>
              <w:rPr>
                <w:rFonts w:hint="eastAsia"/>
                <w:lang w:eastAsia="zh-CN"/>
              </w:rPr>
              <w:t>思考一下</w:t>
            </w:r>
            <w:r w:rsidR="00D205F2">
              <w:rPr>
                <w:rFonts w:hint="eastAsia"/>
                <w:lang w:eastAsia="zh-CN"/>
              </w:rPr>
              <w:t>我们在执行运动技能时</w:t>
            </w:r>
            <w:r>
              <w:rPr>
                <w:rFonts w:hint="eastAsia"/>
                <w:lang w:eastAsia="zh-CN"/>
              </w:rPr>
              <w:t>使用触觉的各种情况</w:t>
            </w:r>
            <w:r w:rsidR="009677DC">
              <w:rPr>
                <w:rFonts w:hint="eastAsia"/>
                <w:lang w:eastAsia="zh-CN"/>
              </w:rPr>
              <w:t>，那些需要我们操纵物体（如手持叉子、键入消息以及捡球）或人（如摔跤、拳击和泰拳）的技能，以及需要与环境中的自然特征交互的技能（如赤脚走在沙滩上），就</w:t>
            </w:r>
            <w:r w:rsidR="004D3C31">
              <w:rPr>
                <w:rFonts w:hint="eastAsia"/>
                <w:lang w:eastAsia="zh-CN"/>
              </w:rPr>
              <w:t>利用了皮肤中的触觉感受器来</w:t>
            </w:r>
            <w:r w:rsidR="00E2130A">
              <w:rPr>
                <w:rFonts w:hint="eastAsia"/>
                <w:lang w:eastAsia="zh-CN"/>
              </w:rPr>
              <w:t>检测</w:t>
            </w:r>
            <w:r w:rsidR="004D3C31">
              <w:rPr>
                <w:rFonts w:hint="eastAsia"/>
                <w:lang w:eastAsia="zh-CN"/>
              </w:rPr>
              <w:t>物体、人或环境的特征。但是这些感觉信息是如何帮助我们执行运动技能的呢？为了回答这个问题，我们首先要考虑一下这类感觉信息</w:t>
            </w:r>
            <w:r w:rsidR="00E2130A">
              <w:rPr>
                <w:rFonts w:hint="eastAsia"/>
                <w:lang w:eastAsia="zh-CN"/>
              </w:rPr>
              <w:t>检测</w:t>
            </w:r>
            <w:r w:rsidR="00925C73">
              <w:rPr>
                <w:rFonts w:hint="eastAsia"/>
                <w:lang w:eastAsia="zh-CN"/>
              </w:rPr>
              <w:t>功能</w:t>
            </w:r>
            <w:r w:rsidR="004D3C31">
              <w:rPr>
                <w:rFonts w:hint="eastAsia"/>
                <w:lang w:eastAsia="zh-CN"/>
              </w:rPr>
              <w:t>的神经基础</w:t>
            </w:r>
            <w:r w:rsidR="00925C73">
              <w:rPr>
                <w:rFonts w:hint="eastAsia"/>
                <w:lang w:eastAsia="zh-CN"/>
              </w:rPr>
              <w:t>，然后描述研究所发现的那些表现受触觉信息影响的运动技能的运动特征。</w:t>
            </w:r>
          </w:p>
          <w:p w14:paraId="217D5B14" w14:textId="77777777" w:rsidR="00925C73" w:rsidRDefault="00925C73" w:rsidP="00925C73">
            <w:pPr>
              <w:pStyle w:val="af6"/>
              <w:ind w:firstLine="435"/>
              <w:rPr>
                <w:rFonts w:hint="eastAsia"/>
                <w:lang w:eastAsia="zh-CN"/>
              </w:rPr>
            </w:pPr>
          </w:p>
          <w:p w14:paraId="052B966D" w14:textId="77777777" w:rsidR="00925C73" w:rsidRDefault="00925C73" w:rsidP="00925C73">
            <w:pPr>
              <w:pStyle w:val="2"/>
            </w:pPr>
            <w:r>
              <w:rPr>
                <w:rFonts w:hint="eastAsia"/>
              </w:rPr>
              <w:t>触觉的神经基础</w:t>
            </w:r>
          </w:p>
          <w:p w14:paraId="21B293C4" w14:textId="666B1324" w:rsidR="00925C73" w:rsidRDefault="00925C73" w:rsidP="00DD4287">
            <w:pPr>
              <w:pStyle w:val="af6"/>
              <w:ind w:firstLine="435"/>
              <w:rPr>
                <w:lang w:eastAsia="zh-CN"/>
              </w:rPr>
            </w:pPr>
            <w:r>
              <w:rPr>
                <w:rFonts w:hint="eastAsia"/>
                <w:lang w:eastAsia="zh-CN"/>
              </w:rPr>
              <w:t>当我们</w:t>
            </w:r>
            <w:r w:rsidR="00DD4287">
              <w:rPr>
                <w:rFonts w:hint="eastAsia"/>
                <w:lang w:eastAsia="zh-CN"/>
              </w:rPr>
              <w:t>触摸某物时，皮肤中的</w:t>
            </w:r>
            <w:r w:rsidR="00DD4287">
              <w:rPr>
                <w:rFonts w:hint="eastAsia"/>
                <w:i/>
                <w:lang w:eastAsia="zh-CN"/>
              </w:rPr>
              <w:t>机械感受器（</w:t>
            </w:r>
            <w:r w:rsidR="00DD4287">
              <w:rPr>
                <w:rFonts w:hint="eastAsia"/>
                <w:i/>
                <w:lang w:eastAsia="zh-CN"/>
              </w:rPr>
              <w:t>mechanoreceptors</w:t>
            </w:r>
            <w:r w:rsidR="00DD4287">
              <w:rPr>
                <w:rFonts w:hint="eastAsia"/>
                <w:i/>
                <w:lang w:eastAsia="zh-CN"/>
              </w:rPr>
              <w:t>）</w:t>
            </w:r>
            <w:r w:rsidR="00DD4287">
              <w:rPr>
                <w:rFonts w:hint="eastAsia"/>
                <w:lang w:eastAsia="zh-CN"/>
              </w:rPr>
              <w:t>就会激活为中枢神经系统提供有关疼痛、温度和运动的信息。如图</w:t>
            </w:r>
            <w:r w:rsidR="00DD4287">
              <w:rPr>
                <w:rFonts w:hint="eastAsia"/>
                <w:lang w:eastAsia="zh-CN"/>
              </w:rPr>
              <w:t>6</w:t>
            </w:r>
            <w:r w:rsidR="00DD4287">
              <w:rPr>
                <w:lang w:eastAsia="zh-CN"/>
              </w:rPr>
              <w:t>.1</w:t>
            </w:r>
            <w:r w:rsidR="00DD4287">
              <w:rPr>
                <w:rFonts w:hint="eastAsia"/>
                <w:lang w:eastAsia="zh-CN"/>
              </w:rPr>
              <w:t>所示，这些感受器位于皮肤表面下的真皮层。作为机械感受器，这些感觉接收器用于</w:t>
            </w:r>
            <w:r w:rsidR="00E2130A">
              <w:rPr>
                <w:rFonts w:hint="eastAsia"/>
                <w:lang w:eastAsia="zh-CN"/>
              </w:rPr>
              <w:t>检测</w:t>
            </w:r>
            <w:r w:rsidR="00DD4287">
              <w:rPr>
                <w:rFonts w:hint="eastAsia"/>
                <w:lang w:eastAsia="zh-CN"/>
              </w:rPr>
              <w:t>皮肤的拉伸以及关节的运动。这类感受器在手指尖中最为密集。</w:t>
            </w:r>
          </w:p>
          <w:p w14:paraId="3AC47BB3" w14:textId="77777777" w:rsidR="00DD4287" w:rsidRDefault="00DD4287" w:rsidP="00DD4287">
            <w:pPr>
              <w:pStyle w:val="af6"/>
              <w:ind w:firstLine="435"/>
              <w:rPr>
                <w:rFonts w:hint="eastAsia"/>
                <w:lang w:eastAsia="zh-CN"/>
              </w:rPr>
            </w:pPr>
          </w:p>
          <w:p w14:paraId="5D7A17FE" w14:textId="77777777" w:rsidR="00DD4287" w:rsidRDefault="00DD4287" w:rsidP="00DD4287">
            <w:pPr>
              <w:pStyle w:val="2"/>
            </w:pPr>
            <w:r>
              <w:rPr>
                <w:rFonts w:hint="eastAsia"/>
              </w:rPr>
              <w:t>触觉信息在运动控制中的作用</w:t>
            </w:r>
          </w:p>
          <w:p w14:paraId="3833A5E1" w14:textId="7740ABD1" w:rsidR="00DD4287" w:rsidRPr="00DD4287" w:rsidRDefault="00DD4287" w:rsidP="00DD4287">
            <w:pPr>
              <w:pStyle w:val="af6"/>
              <w:rPr>
                <w:rFonts w:hint="eastAsia"/>
                <w:lang w:eastAsia="zh-CN"/>
              </w:rPr>
            </w:pPr>
            <w:r>
              <w:rPr>
                <w:rFonts w:hint="eastAsia"/>
                <w:lang w:eastAsia="zh-CN"/>
              </w:rPr>
              <w:t xml:space="preserve"> </w:t>
            </w:r>
            <w:r>
              <w:rPr>
                <w:lang w:eastAsia="zh-CN"/>
              </w:rPr>
              <w:t xml:space="preserve">   </w:t>
            </w:r>
            <w:r>
              <w:rPr>
                <w:rFonts w:hint="eastAsia"/>
                <w:lang w:eastAsia="zh-CN"/>
              </w:rPr>
              <w:t>研究人员普遍认同触觉在多种运动技能的执行和运动控制过程中起到非常重要</w:t>
            </w:r>
            <w:r w:rsidR="00067216">
              <w:rPr>
                <w:rFonts w:hint="eastAsia"/>
                <w:lang w:eastAsia="zh-CN"/>
              </w:rPr>
              <w:t>的作用。</w:t>
            </w:r>
          </w:p>
        </w:tc>
      </w:tr>
    </w:tbl>
    <w:p w14:paraId="11C85371" w14:textId="77777777" w:rsidR="00FF577C" w:rsidRDefault="00FF577C">
      <w:pPr>
        <w:spacing w:line="240" w:lineRule="auto"/>
        <w:rPr>
          <w:rFonts w:cs="Times New Roman"/>
          <w:sz w:val="20"/>
        </w:rPr>
      </w:pPr>
      <w:r>
        <w:rPr>
          <w:rFonts w:cs="Times New Roman"/>
          <w:sz w:val="20"/>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DD4287" w14:paraId="4D7A632B" w14:textId="77777777" w:rsidTr="00AF29AD">
        <w:trPr>
          <w:trHeight w:val="2773"/>
        </w:trPr>
        <w:tc>
          <w:tcPr>
            <w:tcW w:w="8931" w:type="dxa"/>
            <w:gridSpan w:val="2"/>
          </w:tcPr>
          <w:p w14:paraId="74C5E525" w14:textId="2B64B41B" w:rsidR="00DD4287" w:rsidRDefault="007F501A" w:rsidP="00067216">
            <w:pPr>
              <w:jc w:val="center"/>
              <w:rPr>
                <w:rFonts w:cs="Times New Roman"/>
              </w:rPr>
            </w:pPr>
            <w:r>
              <w:rPr>
                <w:noProof/>
              </w:rPr>
              <w:lastRenderedPageBreak/>
              <mc:AlternateContent>
                <mc:Choice Requires="wpg">
                  <w:drawing>
                    <wp:anchor distT="0" distB="0" distL="114300" distR="114300" simplePos="0" relativeHeight="251793408" behindDoc="0" locked="0" layoutInCell="1" allowOverlap="1" wp14:anchorId="515E39D6" wp14:editId="1C27E083">
                      <wp:simplePos x="0" y="0"/>
                      <wp:positionH relativeFrom="column">
                        <wp:posOffset>1022606</wp:posOffset>
                      </wp:positionH>
                      <wp:positionV relativeFrom="paragraph">
                        <wp:posOffset>1015253</wp:posOffset>
                      </wp:positionV>
                      <wp:extent cx="4484600" cy="3038587"/>
                      <wp:effectExtent l="0" t="0" r="0" b="9525"/>
                      <wp:wrapNone/>
                      <wp:docPr id="482" name="组合 482"/>
                      <wp:cNvGraphicFramePr/>
                      <a:graphic xmlns:a="http://schemas.openxmlformats.org/drawingml/2006/main">
                        <a:graphicData uri="http://schemas.microsoft.com/office/word/2010/wordprocessingGroup">
                          <wpg:wgp>
                            <wpg:cNvGrpSpPr/>
                            <wpg:grpSpPr>
                              <a:xfrm>
                                <a:off x="0" y="0"/>
                                <a:ext cx="4484600" cy="3038587"/>
                                <a:chOff x="147912" y="0"/>
                                <a:chExt cx="4484600" cy="3038587"/>
                              </a:xfrm>
                            </wpg:grpSpPr>
                            <wps:wsp>
                              <wps:cNvPr id="475" name="文本框 2"/>
                              <wps:cNvSpPr txBox="1">
                                <a:spLocks noChangeArrowheads="1"/>
                              </wps:cNvSpPr>
                              <wps:spPr bwMode="auto">
                                <a:xfrm>
                                  <a:off x="147912" y="1862418"/>
                                  <a:ext cx="4484594" cy="1176169"/>
                                </a:xfrm>
                                <a:prstGeom prst="rect">
                                  <a:avLst/>
                                </a:prstGeom>
                                <a:solidFill>
                                  <a:schemeClr val="bg1"/>
                                </a:solidFill>
                                <a:ln w="9525">
                                  <a:noFill/>
                                  <a:miter lim="800000"/>
                                  <a:headEnd/>
                                  <a:tailEnd/>
                                </a:ln>
                              </wps:spPr>
                              <wps:txbx>
                                <w:txbxContent>
                                  <w:p w14:paraId="26961D2F" w14:textId="7FC96C28" w:rsidR="00DD65BE" w:rsidRDefault="00DD65BE" w:rsidP="00D02F33">
                                    <w:pPr>
                                      <w:pStyle w:val="ae"/>
                                      <w:numPr>
                                        <w:ilvl w:val="0"/>
                                        <w:numId w:val="26"/>
                                      </w:numPr>
                                      <w:ind w:firstLineChars="0"/>
                                      <w:rPr>
                                        <w:sz w:val="18"/>
                                      </w:rPr>
                                    </w:pPr>
                                    <w:r w:rsidRPr="00D02F33">
                                      <w:rPr>
                                        <w:rFonts w:hint="eastAsia"/>
                                        <w:sz w:val="18"/>
                                      </w:rPr>
                                      <w:t>麦斯纳氏小体</w:t>
                                    </w:r>
                                    <w:r>
                                      <w:rPr>
                                        <w:rFonts w:hint="eastAsia"/>
                                        <w:sz w:val="18"/>
                                      </w:rPr>
                                      <w:t>——</w:t>
                                    </w:r>
                                    <w:r w:rsidRPr="00D02F33">
                                      <w:rPr>
                                        <w:rFonts w:hint="eastAsia"/>
                                        <w:sz w:val="18"/>
                                      </w:rPr>
                                      <w:t>快</w:t>
                                    </w:r>
                                    <w:r>
                                      <w:rPr>
                                        <w:rFonts w:hint="eastAsia"/>
                                        <w:sz w:val="18"/>
                                      </w:rPr>
                                      <w:t>适应性</w:t>
                                    </w:r>
                                    <w:r w:rsidRPr="00D02F33">
                                      <w:rPr>
                                        <w:rFonts w:hint="eastAsia"/>
                                        <w:sz w:val="18"/>
                                      </w:rPr>
                                      <w:t>机械感受器，触觉和压力</w:t>
                                    </w:r>
                                  </w:p>
                                  <w:p w14:paraId="7941B930" w14:textId="530E0482" w:rsidR="00DD65BE" w:rsidRDefault="00DD65BE" w:rsidP="00D02F33">
                                    <w:pPr>
                                      <w:pStyle w:val="ae"/>
                                      <w:numPr>
                                        <w:ilvl w:val="0"/>
                                        <w:numId w:val="26"/>
                                      </w:numPr>
                                      <w:ind w:firstLineChars="0"/>
                                      <w:rPr>
                                        <w:sz w:val="18"/>
                                      </w:rPr>
                                    </w:pPr>
                                    <w:r>
                                      <w:rPr>
                                        <w:rFonts w:hint="eastAsia"/>
                                        <w:sz w:val="18"/>
                                      </w:rPr>
                                      <w:t>默克尔氏小体——慢适应性机械感受器，触觉和压力</w:t>
                                    </w:r>
                                  </w:p>
                                  <w:p w14:paraId="1DD66559" w14:textId="30FBAEE6" w:rsidR="00DD65BE" w:rsidRDefault="00DD65BE" w:rsidP="00D02F33">
                                    <w:pPr>
                                      <w:pStyle w:val="ae"/>
                                      <w:numPr>
                                        <w:ilvl w:val="0"/>
                                        <w:numId w:val="26"/>
                                      </w:numPr>
                                      <w:ind w:firstLineChars="0"/>
                                      <w:rPr>
                                        <w:sz w:val="18"/>
                                      </w:rPr>
                                    </w:pPr>
                                    <w:r>
                                      <w:rPr>
                                        <w:rFonts w:hint="eastAsia"/>
                                        <w:sz w:val="18"/>
                                      </w:rPr>
                                      <w:t>游离神经末梢——慢适应性痛觉感受器、瘙痒感受器、温度感受器和机械感受器</w:t>
                                    </w:r>
                                  </w:p>
                                  <w:p w14:paraId="5C70E733" w14:textId="54457430" w:rsidR="00DD65BE" w:rsidRDefault="00DD65BE" w:rsidP="00D02F33">
                                    <w:pPr>
                                      <w:pStyle w:val="ae"/>
                                      <w:numPr>
                                        <w:ilvl w:val="0"/>
                                        <w:numId w:val="26"/>
                                      </w:numPr>
                                      <w:ind w:firstLineChars="0"/>
                                      <w:rPr>
                                        <w:sz w:val="18"/>
                                      </w:rPr>
                                    </w:pPr>
                                    <w:r>
                                      <w:rPr>
                                        <w:rFonts w:hint="eastAsia"/>
                                        <w:sz w:val="18"/>
                                      </w:rPr>
                                      <w:t>帕西尼小体——快适应性机械感受器，振动和深度压力</w:t>
                                    </w:r>
                                  </w:p>
                                  <w:p w14:paraId="07872E28" w14:textId="40329419" w:rsidR="00DD65BE" w:rsidRPr="00D02F33" w:rsidRDefault="00DD65BE" w:rsidP="00D02F33">
                                    <w:pPr>
                                      <w:pStyle w:val="ae"/>
                                      <w:numPr>
                                        <w:ilvl w:val="0"/>
                                        <w:numId w:val="26"/>
                                      </w:numPr>
                                      <w:ind w:firstLineChars="0"/>
                                      <w:rPr>
                                        <w:rFonts w:hint="eastAsia"/>
                                        <w:sz w:val="18"/>
                                      </w:rPr>
                                    </w:pPr>
                                    <w:r w:rsidRPr="00B22962">
                                      <w:rPr>
                                        <w:rFonts w:hint="eastAsia"/>
                                        <w:sz w:val="18"/>
                                      </w:rPr>
                                      <w:t>鲁菲尼</w:t>
                                    </w:r>
                                    <w:r>
                                      <w:rPr>
                                        <w:rFonts w:hint="eastAsia"/>
                                        <w:sz w:val="18"/>
                                      </w:rPr>
                                      <w:t>小体——慢适应性机械感受器，皮肤拉伸</w:t>
                                    </w:r>
                                  </w:p>
                                </w:txbxContent>
                              </wps:txbx>
                              <wps:bodyPr rot="0" vert="horz" wrap="square" lIns="91440" tIns="45720" rIns="91440" bIns="45720" anchor="t" anchorCtr="0">
                                <a:noAutofit/>
                              </wps:bodyPr>
                            </wps:wsp>
                            <wps:wsp>
                              <wps:cNvPr id="479" name="文本框 2"/>
                              <wps:cNvSpPr txBox="1">
                                <a:spLocks noChangeArrowheads="1"/>
                              </wps:cNvSpPr>
                              <wps:spPr bwMode="auto">
                                <a:xfrm>
                                  <a:off x="3792070" y="0"/>
                                  <a:ext cx="658906" cy="282388"/>
                                </a:xfrm>
                                <a:prstGeom prst="rect">
                                  <a:avLst/>
                                </a:prstGeom>
                                <a:noFill/>
                                <a:ln w="9525">
                                  <a:noFill/>
                                  <a:miter lim="800000"/>
                                  <a:headEnd/>
                                  <a:tailEnd/>
                                </a:ln>
                              </wps:spPr>
                              <wps:txbx>
                                <w:txbxContent>
                                  <w:p w14:paraId="6A161A80" w14:textId="0CBB80D2" w:rsidR="00DD65BE" w:rsidRPr="00067216" w:rsidRDefault="00DD65BE" w:rsidP="00067216">
                                    <w:pPr>
                                      <w:rPr>
                                        <w:rFonts w:hint="eastAsia"/>
                                        <w:sz w:val="18"/>
                                      </w:rPr>
                                    </w:pPr>
                                    <w:r>
                                      <w:rPr>
                                        <w:rFonts w:hint="eastAsia"/>
                                        <w:sz w:val="18"/>
                                      </w:rPr>
                                      <w:t>皮肤表面</w:t>
                                    </w:r>
                                  </w:p>
                                </w:txbxContent>
                              </wps:txbx>
                              <wps:bodyPr rot="0" vert="horz" wrap="square" lIns="91440" tIns="45720" rIns="91440" bIns="45720" anchor="t" anchorCtr="0">
                                <a:noAutofit/>
                              </wps:bodyPr>
                            </wps:wsp>
                            <wps:wsp>
                              <wps:cNvPr id="480" name="文本框 2"/>
                              <wps:cNvSpPr txBox="1">
                                <a:spLocks noChangeArrowheads="1"/>
                              </wps:cNvSpPr>
                              <wps:spPr bwMode="auto">
                                <a:xfrm>
                                  <a:off x="2467535" y="1452282"/>
                                  <a:ext cx="658906" cy="282388"/>
                                </a:xfrm>
                                <a:prstGeom prst="rect">
                                  <a:avLst/>
                                </a:prstGeom>
                                <a:noFill/>
                                <a:ln w="9525">
                                  <a:noFill/>
                                  <a:miter lim="800000"/>
                                  <a:headEnd/>
                                  <a:tailEnd/>
                                </a:ln>
                              </wps:spPr>
                              <wps:txbx>
                                <w:txbxContent>
                                  <w:p w14:paraId="79381981" w14:textId="7BC1BD5D" w:rsidR="00DD65BE" w:rsidRPr="00067216" w:rsidRDefault="00DD65BE" w:rsidP="00067216">
                                    <w:pPr>
                                      <w:rPr>
                                        <w:rFonts w:hint="eastAsia"/>
                                        <w:sz w:val="18"/>
                                      </w:rPr>
                                    </w:pPr>
                                    <w:r>
                                      <w:rPr>
                                        <w:rFonts w:hint="eastAsia"/>
                                        <w:sz w:val="18"/>
                                      </w:rPr>
                                      <w:t>真皮层</w:t>
                                    </w:r>
                                  </w:p>
                                </w:txbxContent>
                              </wps:txbx>
                              <wps:bodyPr rot="0" vert="horz" wrap="square" lIns="91440" tIns="45720" rIns="91440" bIns="45720" anchor="t" anchorCtr="0">
                                <a:noAutofit/>
                              </wps:bodyPr>
                            </wps:wsp>
                            <wps:wsp>
                              <wps:cNvPr id="481" name="文本框 2"/>
                              <wps:cNvSpPr txBox="1">
                                <a:spLocks noChangeArrowheads="1"/>
                              </wps:cNvSpPr>
                              <wps:spPr bwMode="auto">
                                <a:xfrm>
                                  <a:off x="3973606" y="1479176"/>
                                  <a:ext cx="658906" cy="282388"/>
                                </a:xfrm>
                                <a:prstGeom prst="rect">
                                  <a:avLst/>
                                </a:prstGeom>
                                <a:noFill/>
                                <a:ln w="9525">
                                  <a:noFill/>
                                  <a:miter lim="800000"/>
                                  <a:headEnd/>
                                  <a:tailEnd/>
                                </a:ln>
                              </wps:spPr>
                              <wps:txbx>
                                <w:txbxContent>
                                  <w:p w14:paraId="1D279D68" w14:textId="6A330F3D" w:rsidR="00DD65BE" w:rsidRPr="00067216" w:rsidRDefault="00DD65BE" w:rsidP="00067216">
                                    <w:pPr>
                                      <w:rPr>
                                        <w:rFonts w:hint="eastAsia"/>
                                        <w:sz w:val="18"/>
                                      </w:rPr>
                                    </w:pPr>
                                    <w:r>
                                      <w:rPr>
                                        <w:rFonts w:hint="eastAsia"/>
                                        <w:sz w:val="18"/>
                                      </w:rPr>
                                      <w:t>表皮层</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15E39D6" id="组合 482" o:spid="_x0000_s1026" style="position:absolute;left:0;text-align:left;margin-left:80.5pt;margin-top:79.95pt;width:353.1pt;height:239.25pt;z-index:251793408;mso-width-relative:margin" coordorigin="1479" coordsize="44846,3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">
                      <v:shapetype id="_x0000_t202" coordsize="21600,21600" o:spt="202" path="m,l,21600r21600,l21600,xe">
                        <v:stroke joinstyle="miter"/>
                        <v:path gradientshapeok="t" o:connecttype="rect"/>
                      </v:shapetype>
                      <v:shape id="文本框 2" o:spid="_x0000_s1027" type="#_x0000_t202" style="position:absolute;left:1479;top:18624;width:44846;height:1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" fillcolor="white [3212]" stroked="f">
                        <v:textbox>
                          <w:txbxContent>
                            <w:p w14:paraId="26961D2F" w14:textId="7FC96C28" w:rsidR="00DD65BE" w:rsidRDefault="00DD65BE" w:rsidP="00D02F33">
                              <w:pPr>
                                <w:pStyle w:val="ae"/>
                                <w:numPr>
                                  <w:ilvl w:val="0"/>
                                  <w:numId w:val="26"/>
                                </w:numPr>
                                <w:ind w:firstLineChars="0"/>
                                <w:rPr>
                                  <w:sz w:val="18"/>
                                </w:rPr>
                              </w:pPr>
                              <w:r w:rsidRPr="00D02F33">
                                <w:rPr>
                                  <w:rFonts w:hint="eastAsia"/>
                                  <w:sz w:val="18"/>
                                </w:rPr>
                                <w:t>麦斯纳氏小体</w:t>
                              </w:r>
                              <w:r>
                                <w:rPr>
                                  <w:rFonts w:hint="eastAsia"/>
                                  <w:sz w:val="18"/>
                                </w:rPr>
                                <w:t>——</w:t>
                              </w:r>
                              <w:r w:rsidRPr="00D02F33">
                                <w:rPr>
                                  <w:rFonts w:hint="eastAsia"/>
                                  <w:sz w:val="18"/>
                                </w:rPr>
                                <w:t>快</w:t>
                              </w:r>
                              <w:r>
                                <w:rPr>
                                  <w:rFonts w:hint="eastAsia"/>
                                  <w:sz w:val="18"/>
                                </w:rPr>
                                <w:t>适应性</w:t>
                              </w:r>
                              <w:r w:rsidRPr="00D02F33">
                                <w:rPr>
                                  <w:rFonts w:hint="eastAsia"/>
                                  <w:sz w:val="18"/>
                                </w:rPr>
                                <w:t>机械感受器，触觉和压力</w:t>
                              </w:r>
                            </w:p>
                            <w:p w14:paraId="7941B930" w14:textId="530E0482" w:rsidR="00DD65BE" w:rsidRDefault="00DD65BE" w:rsidP="00D02F33">
                              <w:pPr>
                                <w:pStyle w:val="ae"/>
                                <w:numPr>
                                  <w:ilvl w:val="0"/>
                                  <w:numId w:val="26"/>
                                </w:numPr>
                                <w:ind w:firstLineChars="0"/>
                                <w:rPr>
                                  <w:sz w:val="18"/>
                                </w:rPr>
                              </w:pPr>
                              <w:r>
                                <w:rPr>
                                  <w:rFonts w:hint="eastAsia"/>
                                  <w:sz w:val="18"/>
                                </w:rPr>
                                <w:t>默克尔氏小体——慢适应性机械感受器，触觉和压力</w:t>
                              </w:r>
                            </w:p>
                            <w:p w14:paraId="1DD66559" w14:textId="30FBAEE6" w:rsidR="00DD65BE" w:rsidRDefault="00DD65BE" w:rsidP="00D02F33">
                              <w:pPr>
                                <w:pStyle w:val="ae"/>
                                <w:numPr>
                                  <w:ilvl w:val="0"/>
                                  <w:numId w:val="26"/>
                                </w:numPr>
                                <w:ind w:firstLineChars="0"/>
                                <w:rPr>
                                  <w:sz w:val="18"/>
                                </w:rPr>
                              </w:pPr>
                              <w:r>
                                <w:rPr>
                                  <w:rFonts w:hint="eastAsia"/>
                                  <w:sz w:val="18"/>
                                </w:rPr>
                                <w:t>游离神经末梢——慢适应性痛觉感受器、瘙痒感受器、温度感受器和机械感受器</w:t>
                              </w:r>
                            </w:p>
                            <w:p w14:paraId="5C70E733" w14:textId="54457430" w:rsidR="00DD65BE" w:rsidRDefault="00DD65BE" w:rsidP="00D02F33">
                              <w:pPr>
                                <w:pStyle w:val="ae"/>
                                <w:numPr>
                                  <w:ilvl w:val="0"/>
                                  <w:numId w:val="26"/>
                                </w:numPr>
                                <w:ind w:firstLineChars="0"/>
                                <w:rPr>
                                  <w:sz w:val="18"/>
                                </w:rPr>
                              </w:pPr>
                              <w:r>
                                <w:rPr>
                                  <w:rFonts w:hint="eastAsia"/>
                                  <w:sz w:val="18"/>
                                </w:rPr>
                                <w:t>帕西尼小体——快适应性机械感受器，振动和深度压力</w:t>
                              </w:r>
                            </w:p>
                            <w:p w14:paraId="07872E28" w14:textId="40329419" w:rsidR="00DD65BE" w:rsidRPr="00D02F33" w:rsidRDefault="00DD65BE" w:rsidP="00D02F33">
                              <w:pPr>
                                <w:pStyle w:val="ae"/>
                                <w:numPr>
                                  <w:ilvl w:val="0"/>
                                  <w:numId w:val="26"/>
                                </w:numPr>
                                <w:ind w:firstLineChars="0"/>
                                <w:rPr>
                                  <w:rFonts w:hint="eastAsia"/>
                                  <w:sz w:val="18"/>
                                </w:rPr>
                              </w:pPr>
                              <w:r w:rsidRPr="00B22962">
                                <w:rPr>
                                  <w:rFonts w:hint="eastAsia"/>
                                  <w:sz w:val="18"/>
                                </w:rPr>
                                <w:t>鲁菲尼</w:t>
                              </w:r>
                              <w:r>
                                <w:rPr>
                                  <w:rFonts w:hint="eastAsia"/>
                                  <w:sz w:val="18"/>
                                </w:rPr>
                                <w:t>小体——慢适应性机械感受器，皮肤拉伸</w:t>
                              </w:r>
                            </w:p>
                          </w:txbxContent>
                        </v:textbox>
                      </v:shape>
                      <v:shape id="文本框 2" o:spid="_x0000_s1028" type="#_x0000_t202" style="position:absolute;left:37920;width:6589;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14:paraId="6A161A80" w14:textId="0CBB80D2" w:rsidR="00DD65BE" w:rsidRPr="00067216" w:rsidRDefault="00DD65BE" w:rsidP="00067216">
                              <w:pPr>
                                <w:rPr>
                                  <w:rFonts w:hint="eastAsia"/>
                                  <w:sz w:val="18"/>
                                </w:rPr>
                              </w:pPr>
                              <w:r>
                                <w:rPr>
                                  <w:rFonts w:hint="eastAsia"/>
                                  <w:sz w:val="18"/>
                                </w:rPr>
                                <w:t>皮肤表面</w:t>
                              </w:r>
                            </w:p>
                          </w:txbxContent>
                        </v:textbox>
                      </v:shape>
                      <v:shape id="文本框 2" o:spid="_x0000_s1029" type="#_x0000_t202" style="position:absolute;left:24675;top:14522;width:6589;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79381981" w14:textId="7BC1BD5D" w:rsidR="00DD65BE" w:rsidRPr="00067216" w:rsidRDefault="00DD65BE" w:rsidP="00067216">
                              <w:pPr>
                                <w:rPr>
                                  <w:rFonts w:hint="eastAsia"/>
                                  <w:sz w:val="18"/>
                                </w:rPr>
                              </w:pPr>
                              <w:r>
                                <w:rPr>
                                  <w:rFonts w:hint="eastAsia"/>
                                  <w:sz w:val="18"/>
                                </w:rPr>
                                <w:t>真皮层</w:t>
                              </w:r>
                            </w:p>
                          </w:txbxContent>
                        </v:textbox>
                      </v:shape>
                      <v:shape id="文本框 2" o:spid="_x0000_s1030" type="#_x0000_t202" style="position:absolute;left:39736;top:14791;width:6589;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1D279D68" w14:textId="6A330F3D" w:rsidR="00DD65BE" w:rsidRPr="00067216" w:rsidRDefault="00DD65BE" w:rsidP="00067216">
                              <w:pPr>
                                <w:rPr>
                                  <w:rFonts w:hint="eastAsia"/>
                                  <w:sz w:val="18"/>
                                </w:rPr>
                              </w:pPr>
                              <w:r>
                                <w:rPr>
                                  <w:rFonts w:hint="eastAsia"/>
                                  <w:sz w:val="18"/>
                                </w:rPr>
                                <w:t>表皮层</w:t>
                              </w:r>
                            </w:p>
                          </w:txbxContent>
                        </v:textbox>
                      </v:shape>
                    </v:group>
                  </w:pict>
                </mc:Fallback>
              </mc:AlternateContent>
            </w:r>
            <w:r w:rsidR="00067216">
              <w:rPr>
                <w:noProof/>
              </w:rPr>
              <w:drawing>
                <wp:inline distT="0" distB="0" distL="0" distR="0" wp14:anchorId="21F48D28" wp14:editId="760A3E33">
                  <wp:extent cx="5274310" cy="3952875"/>
                  <wp:effectExtent l="0" t="0" r="2540" b="9525"/>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2875"/>
                          </a:xfrm>
                          <a:prstGeom prst="rect">
                            <a:avLst/>
                          </a:prstGeom>
                        </pic:spPr>
                      </pic:pic>
                    </a:graphicData>
                  </a:graphic>
                </wp:inline>
              </w:drawing>
            </w:r>
          </w:p>
          <w:p w14:paraId="7B3F7BB9" w14:textId="0D7EAF2E" w:rsidR="00067216" w:rsidRPr="00067216" w:rsidRDefault="00067216" w:rsidP="00067216">
            <w:pPr>
              <w:rPr>
                <w:rFonts w:cs="Times New Roman" w:hint="eastAsia"/>
              </w:rPr>
            </w:pPr>
            <w:r w:rsidRPr="00067216">
              <w:rPr>
                <w:rFonts w:cs="Times New Roman" w:hint="eastAsia"/>
                <w:b/>
                <w:sz w:val="18"/>
              </w:rPr>
              <w:t>图</w:t>
            </w:r>
            <w:r w:rsidRPr="00067216">
              <w:rPr>
                <w:rFonts w:cs="Times New Roman" w:hint="eastAsia"/>
                <w:b/>
                <w:sz w:val="18"/>
              </w:rPr>
              <w:t>6</w:t>
            </w:r>
            <w:r w:rsidRPr="00067216">
              <w:rPr>
                <w:rFonts w:cs="Times New Roman"/>
                <w:b/>
                <w:sz w:val="18"/>
              </w:rPr>
              <w:t>.1</w:t>
            </w:r>
            <w:r w:rsidRPr="00067216">
              <w:rPr>
                <w:rFonts w:cs="Times New Roman" w:hint="eastAsia"/>
                <w:sz w:val="18"/>
              </w:rPr>
              <w:t>触觉</w:t>
            </w:r>
            <w:r>
              <w:rPr>
                <w:rFonts w:cs="Times New Roman" w:hint="eastAsia"/>
                <w:sz w:val="18"/>
              </w:rPr>
              <w:t>中涉及的</w:t>
            </w:r>
            <w:r w:rsidRPr="00067216">
              <w:rPr>
                <w:rFonts w:cs="Times New Roman" w:hint="eastAsia"/>
                <w:sz w:val="18"/>
              </w:rPr>
              <w:t>皮肤感受器。</w:t>
            </w:r>
            <w:r w:rsidRPr="00067216">
              <w:rPr>
                <w:rFonts w:cs="Times New Roman" w:hint="eastAsia"/>
                <w:sz w:val="18"/>
              </w:rPr>
              <w:t>(</w:t>
            </w:r>
            <w:r w:rsidRPr="00067216">
              <w:rPr>
                <w:rFonts w:cs="Times New Roman" w:hint="eastAsia"/>
                <w:sz w:val="18"/>
              </w:rPr>
              <w:t>注意</w:t>
            </w:r>
            <w:r>
              <w:rPr>
                <w:rFonts w:cs="Times New Roman" w:hint="eastAsia"/>
                <w:sz w:val="18"/>
              </w:rPr>
              <w:t>该图</w:t>
            </w:r>
            <w:r w:rsidRPr="00067216">
              <w:rPr>
                <w:rFonts w:cs="Times New Roman" w:hint="eastAsia"/>
                <w:sz w:val="18"/>
              </w:rPr>
              <w:t>不是按比例绘制的</w:t>
            </w:r>
            <w:r>
              <w:rPr>
                <w:rFonts w:cs="Times New Roman" w:hint="eastAsia"/>
                <w:sz w:val="18"/>
              </w:rPr>
              <w:t>；</w:t>
            </w:r>
            <w:r w:rsidRPr="00067216">
              <w:rPr>
                <w:rFonts w:cs="Times New Roman" w:hint="eastAsia"/>
                <w:sz w:val="18"/>
              </w:rPr>
              <w:t>例如，帕西尼小体实际上比</w:t>
            </w:r>
            <w:r w:rsidR="00D02F33">
              <w:rPr>
                <w:rFonts w:cs="Times New Roman" w:hint="eastAsia"/>
                <w:sz w:val="18"/>
              </w:rPr>
              <w:t>麦斯纳氏</w:t>
            </w:r>
            <w:r w:rsidRPr="00067216">
              <w:rPr>
                <w:rFonts w:cs="Times New Roman" w:hint="eastAsia"/>
                <w:sz w:val="18"/>
              </w:rPr>
              <w:t>小体大</w:t>
            </w:r>
            <w:r w:rsidRPr="00067216">
              <w:rPr>
                <w:rFonts w:cs="Times New Roman" w:hint="eastAsia"/>
                <w:sz w:val="18"/>
              </w:rPr>
              <w:t>4</w:t>
            </w:r>
            <w:r w:rsidRPr="00067216">
              <w:rPr>
                <w:rFonts w:cs="Times New Roman" w:hint="eastAsia"/>
                <w:sz w:val="18"/>
              </w:rPr>
              <w:t>到</w:t>
            </w:r>
            <w:r w:rsidRPr="00067216">
              <w:rPr>
                <w:rFonts w:cs="Times New Roman" w:hint="eastAsia"/>
                <w:sz w:val="18"/>
              </w:rPr>
              <w:t>5</w:t>
            </w:r>
            <w:r w:rsidRPr="00067216">
              <w:rPr>
                <w:rFonts w:cs="Times New Roman" w:hint="eastAsia"/>
                <w:sz w:val="18"/>
              </w:rPr>
              <w:t>倍。</w:t>
            </w:r>
            <w:r w:rsidRPr="00067216">
              <w:rPr>
                <w:rFonts w:cs="Times New Roman" w:hint="eastAsia"/>
                <w:sz w:val="18"/>
              </w:rPr>
              <w:t>)</w:t>
            </w:r>
            <w:r>
              <w:rPr>
                <w:rFonts w:cs="Times New Roman" w:hint="eastAsia"/>
                <w:i/>
                <w:sz w:val="18"/>
              </w:rPr>
              <w:t>资料来源：</w:t>
            </w:r>
            <w:proofErr w:type="spellStart"/>
            <w:r w:rsidRPr="00067216">
              <w:rPr>
                <w:rFonts w:cs="Times New Roman"/>
                <w:sz w:val="18"/>
              </w:rPr>
              <w:t>Widmaier</w:t>
            </w:r>
            <w:proofErr w:type="spellEnd"/>
            <w:r w:rsidRPr="00067216">
              <w:rPr>
                <w:rFonts w:cs="Times New Roman"/>
                <w:sz w:val="18"/>
              </w:rPr>
              <w:t>, E. P., Raff, H., &amp; Strang, K.T. (2019).</w:t>
            </w:r>
            <w:r w:rsidRPr="00067216">
              <w:rPr>
                <w:rFonts w:cs="Times New Roman"/>
                <w:i/>
                <w:sz w:val="18"/>
              </w:rPr>
              <w:t xml:space="preserve"> Vander’s human physiology: The mechanisms of body function</w:t>
            </w:r>
            <w:r w:rsidRPr="00067216">
              <w:rPr>
                <w:rFonts w:cs="Times New Roman"/>
                <w:sz w:val="18"/>
              </w:rPr>
              <w:t xml:space="preserve"> (15th ed.). New York, NY: McGraw-Hill.</w:t>
            </w:r>
          </w:p>
        </w:tc>
      </w:tr>
      <w:tr w:rsidR="001F15AD" w14:paraId="57F15135" w14:textId="77777777" w:rsidTr="00631AA9">
        <w:trPr>
          <w:trHeight w:val="2772"/>
        </w:trPr>
        <w:tc>
          <w:tcPr>
            <w:tcW w:w="4437" w:type="dxa"/>
          </w:tcPr>
          <w:p w14:paraId="6438F16D" w14:textId="20F69FBB" w:rsidR="00C67F7A" w:rsidRPr="007116FE" w:rsidRDefault="003D63E6" w:rsidP="00CD0A1B">
            <w:pPr>
              <w:spacing w:line="240" w:lineRule="auto"/>
              <w:jc w:val="left"/>
              <w:rPr>
                <w:rFonts w:hint="eastAsia"/>
              </w:rPr>
            </w:pPr>
            <w:r>
              <w:rPr>
                <w:rFonts w:hint="eastAsia"/>
              </w:rPr>
              <w:t>我们将简要分析以下五种受触觉信息影响的运动相关的特征。</w:t>
            </w:r>
            <w:r w:rsidR="007116FE">
              <w:rPr>
                <w:rFonts w:hint="eastAsia"/>
              </w:rPr>
              <w:t>首先，最为重要的一个特征是</w:t>
            </w:r>
            <w:r w:rsidR="007116FE">
              <w:rPr>
                <w:rFonts w:hint="eastAsia"/>
                <w:i/>
              </w:rPr>
              <w:t>运动准确性（</w:t>
            </w:r>
            <w:r w:rsidR="007116FE">
              <w:rPr>
                <w:rFonts w:hint="eastAsia"/>
                <w:i/>
              </w:rPr>
              <w:t>movement</w:t>
            </w:r>
            <w:r w:rsidR="007116FE">
              <w:rPr>
                <w:i/>
              </w:rPr>
              <w:t xml:space="preserve"> </w:t>
            </w:r>
            <w:r w:rsidR="007116FE">
              <w:rPr>
                <w:rFonts w:hint="eastAsia"/>
                <w:i/>
              </w:rPr>
              <w:t>accuracy</w:t>
            </w:r>
            <w:r w:rsidR="007116FE">
              <w:rPr>
                <w:rFonts w:hint="eastAsia"/>
                <w:i/>
              </w:rPr>
              <w:t>）</w:t>
            </w:r>
            <w:r w:rsidR="007116FE">
              <w:rPr>
                <w:rFonts w:hint="eastAsia"/>
              </w:rPr>
              <w:t>，</w:t>
            </w:r>
            <w:proofErr w:type="gramStart"/>
            <w:r w:rsidR="007116FE">
              <w:rPr>
                <w:rFonts w:hint="eastAsia"/>
              </w:rPr>
              <w:t>当无法</w:t>
            </w:r>
            <w:proofErr w:type="gramEnd"/>
            <w:r w:rsidR="007116FE">
              <w:rPr>
                <w:rFonts w:hint="eastAsia"/>
              </w:rPr>
              <w:t>获得触觉信息，特别是指尖处的触觉信息时，运动准确性会下降。</w:t>
            </w:r>
            <w:r w:rsidR="009724A4">
              <w:rPr>
                <w:rFonts w:hint="eastAsia"/>
              </w:rPr>
              <w:t>研究表明，当去掉或最小化触觉反馈时，以下运动技能的准确性会很差：指向运动（</w:t>
            </w:r>
            <w:r w:rsidR="009724A4">
              <w:t>Rao &amp; Gordon, 2001</w:t>
            </w:r>
            <w:r w:rsidR="009724A4">
              <w:rPr>
                <w:rFonts w:hint="eastAsia"/>
              </w:rPr>
              <w:t>）、伸手抓握（</w:t>
            </w:r>
            <w:proofErr w:type="spellStart"/>
            <w:r w:rsidR="009724A4" w:rsidRPr="009724A4">
              <w:t>Gentilucci</w:t>
            </w:r>
            <w:proofErr w:type="spellEnd"/>
            <w:r w:rsidR="009724A4" w:rsidRPr="009724A4">
              <w:t xml:space="preserve">, Toni, </w:t>
            </w:r>
            <w:proofErr w:type="spellStart"/>
            <w:r w:rsidR="009724A4" w:rsidRPr="009724A4">
              <w:t>Daprati</w:t>
            </w:r>
            <w:proofErr w:type="spellEnd"/>
            <w:r w:rsidR="009724A4" w:rsidRPr="009724A4">
              <w:t xml:space="preserve">, &amp; </w:t>
            </w:r>
            <w:proofErr w:type="spellStart"/>
            <w:r w:rsidR="009724A4" w:rsidRPr="009724A4">
              <w:t>Gangitano</w:t>
            </w:r>
            <w:proofErr w:type="spellEnd"/>
            <w:r w:rsidR="009724A4" w:rsidRPr="009724A4">
              <w:t>, 1997</w:t>
            </w:r>
            <w:r w:rsidR="009724A4">
              <w:rPr>
                <w:rFonts w:hint="eastAsia"/>
              </w:rPr>
              <w:t>）、键盘打字（</w:t>
            </w:r>
            <w:r w:rsidR="009724A4" w:rsidRPr="009724A4">
              <w:t xml:space="preserve">Gordon &amp; </w:t>
            </w:r>
            <w:proofErr w:type="spellStart"/>
            <w:r w:rsidR="009724A4" w:rsidRPr="009724A4">
              <w:t>Soechting</w:t>
            </w:r>
            <w:proofErr w:type="spellEnd"/>
            <w:r w:rsidR="009724A4" w:rsidRPr="009724A4">
              <w:t>, 1995; Rabin &amp; Gordon, 2004</w:t>
            </w:r>
            <w:r w:rsidR="009724A4">
              <w:rPr>
                <w:rFonts w:hint="eastAsia"/>
              </w:rPr>
              <w:t>）</w:t>
            </w:r>
            <w:r w:rsidR="00CD0A1B">
              <w:rPr>
                <w:rFonts w:hint="eastAsia"/>
              </w:rPr>
              <w:t>、保持精准抓握（</w:t>
            </w:r>
            <w:r w:rsidR="00CD0A1B">
              <w:t>Fisher, Galea, Brown, &amp; Lemon, 2002</w:t>
            </w:r>
            <w:r w:rsidR="00CD0A1B">
              <w:rPr>
                <w:rFonts w:hint="eastAsia"/>
              </w:rPr>
              <w:t>）、根据声音刺激有节律地敲击手指（</w:t>
            </w:r>
            <w:r w:rsidR="00CD0A1B">
              <w:t xml:space="preserve">Pollok, Müller, </w:t>
            </w:r>
            <w:proofErr w:type="spellStart"/>
            <w:r w:rsidR="00CD0A1B">
              <w:t>Ascherleben</w:t>
            </w:r>
            <w:proofErr w:type="spellEnd"/>
            <w:r w:rsidR="00CD0A1B">
              <w:t>, Schnitzler, &amp; Prinz, 2004</w:t>
            </w:r>
            <w:r w:rsidR="00CD0A1B">
              <w:rPr>
                <w:rFonts w:hint="eastAsia"/>
              </w:rPr>
              <w:t>），以及</w:t>
            </w:r>
          </w:p>
        </w:tc>
        <w:tc>
          <w:tcPr>
            <w:tcW w:w="4494" w:type="dxa"/>
          </w:tcPr>
          <w:p w14:paraId="7792DB3B" w14:textId="00A45743" w:rsidR="001F15AD" w:rsidRPr="00DA4DC3" w:rsidRDefault="00CD0A1B" w:rsidP="00DA4DC3">
            <w:pPr>
              <w:rPr>
                <w:rFonts w:hint="eastAsia"/>
              </w:rPr>
            </w:pPr>
            <w:r>
              <w:rPr>
                <w:rFonts w:hint="eastAsia"/>
              </w:rPr>
              <w:t>在钢琴上弹奏一系列音符（</w:t>
            </w:r>
            <w:proofErr w:type="spellStart"/>
            <w:r w:rsidRPr="00CD0A1B">
              <w:t>Goebl</w:t>
            </w:r>
            <w:proofErr w:type="spellEnd"/>
            <w:r w:rsidRPr="00CD0A1B">
              <w:t xml:space="preserve"> &amp; Palmer, 2008</w:t>
            </w:r>
            <w:r>
              <w:rPr>
                <w:rFonts w:hint="eastAsia"/>
              </w:rPr>
              <w:t>）。</w:t>
            </w:r>
            <w:r w:rsidR="00DA4DC3">
              <w:rPr>
                <w:rFonts w:hint="eastAsia"/>
              </w:rPr>
              <w:t>在这些研究中，大部分研究人员都采用麻醉手指尖的方法，这样中枢神经系统就无法获得触觉传入信息，从而可以与没有麻醉</w:t>
            </w:r>
            <w:r w:rsidR="00FE4EE8">
              <w:rPr>
                <w:rFonts w:hint="eastAsia"/>
              </w:rPr>
              <w:t>的情况</w:t>
            </w:r>
            <w:r w:rsidR="00DA4DC3">
              <w:rPr>
                <w:rFonts w:hint="eastAsia"/>
              </w:rPr>
              <w:t>进行运动准确性的比较。</w:t>
            </w:r>
            <w:r w:rsidR="00FE4EE8">
              <w:rPr>
                <w:rFonts w:hint="eastAsia"/>
              </w:rPr>
              <w:t>另一种确定触觉传入信息在运动控制中的作用的方法是，在活动的执行中加入触觉。例如，在拉奥和戈登（</w:t>
            </w:r>
            <w:r w:rsidR="00FE4EE8" w:rsidRPr="00FE4EE8">
              <w:t xml:space="preserve">Rao </w:t>
            </w:r>
            <w:r w:rsidR="00FE4EE8" w:rsidRPr="00CD0A1B">
              <w:t>&amp;</w:t>
            </w:r>
            <w:r w:rsidR="00FE4EE8">
              <w:t xml:space="preserve"> </w:t>
            </w:r>
            <w:r w:rsidR="00FE4EE8" w:rsidRPr="00FE4EE8">
              <w:t>Gordon</w:t>
            </w:r>
            <w:r w:rsidR="00FE4EE8">
              <w:rPr>
                <w:rFonts w:hint="eastAsia"/>
              </w:rPr>
              <w:t>，</w:t>
            </w:r>
            <w:r w:rsidR="00FE4EE8">
              <w:rPr>
                <w:rFonts w:hint="eastAsia"/>
              </w:rPr>
              <w:t>2</w:t>
            </w:r>
            <w:r w:rsidR="00FE4EE8">
              <w:t>001</w:t>
            </w:r>
            <w:r w:rsidR="00FE4EE8">
              <w:rPr>
                <w:rFonts w:hint="eastAsia"/>
              </w:rPr>
              <w:t>）的实验中，受试者在执行指向运动时，</w:t>
            </w:r>
            <w:r w:rsidR="000A7F63">
              <w:rPr>
                <w:rFonts w:hint="eastAsia"/>
              </w:rPr>
              <w:t>与</w:t>
            </w:r>
            <w:r w:rsidR="00FE4EE8">
              <w:rPr>
                <w:rFonts w:hint="eastAsia"/>
              </w:rPr>
              <w:t>移动手臂到目标物的位置而不触碰它</w:t>
            </w:r>
            <w:r w:rsidR="000A7F63">
              <w:rPr>
                <w:rFonts w:hint="eastAsia"/>
              </w:rPr>
              <w:t>相比</w:t>
            </w:r>
            <w:r w:rsidR="00FE4EE8">
              <w:rPr>
                <w:rFonts w:hint="eastAsia"/>
              </w:rPr>
              <w:t>，触碰</w:t>
            </w:r>
            <w:r w:rsidR="000A7F63">
              <w:rPr>
                <w:rFonts w:hint="eastAsia"/>
              </w:rPr>
              <w:t>目标物的</w:t>
            </w:r>
            <w:r w:rsidR="00FE4EE8">
              <w:rPr>
                <w:rFonts w:hint="eastAsia"/>
              </w:rPr>
              <w:t>准确性更高。</w:t>
            </w:r>
            <w:r w:rsidR="00503008">
              <w:rPr>
                <w:rFonts w:hint="eastAsia"/>
              </w:rPr>
              <w:t>另一种稍有不同的方法是在目标手指上施加短暂的振动刺激，在用一只手的食指去触碰无法看见的另一只手的食指时，这种刺激可以使受试者的表现更加准确和一致（</w:t>
            </w:r>
            <w:proofErr w:type="spellStart"/>
            <w:r w:rsidR="00503008" w:rsidRPr="00503008">
              <w:t>Mikula</w:t>
            </w:r>
            <w:proofErr w:type="spellEnd"/>
            <w:r w:rsidR="00503008" w:rsidRPr="00503008">
              <w:t xml:space="preserve"> et al., 2018</w:t>
            </w:r>
            <w:r w:rsidR="00503008">
              <w:rPr>
                <w:rFonts w:hint="eastAsia"/>
              </w:rPr>
              <w:t>）。</w:t>
            </w:r>
          </w:p>
        </w:tc>
      </w:tr>
    </w:tbl>
    <w:p w14:paraId="053A607B" w14:textId="5093F58A" w:rsidR="00B62791" w:rsidRDefault="003E1C93">
      <w:pPr>
        <w:spacing w:line="240" w:lineRule="auto"/>
        <w:rPr>
          <w:rFonts w:cs="Times New Roman"/>
        </w:rPr>
      </w:pPr>
      <w:r>
        <w:rPr>
          <w:rFonts w:cs="Times New Roman" w:hint="eastAsia"/>
        </w:rPr>
        <w:t xml:space="preserve"> </w:t>
      </w:r>
      <w:r w:rsidR="00B62791">
        <w:rPr>
          <w:rFonts w:cs="Times New Roman"/>
        </w:rPr>
        <w:br w:type="page"/>
      </w:r>
    </w:p>
    <w:tbl>
      <w:tblPr>
        <w:tblStyle w:val="af5"/>
        <w:tblW w:w="8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09"/>
      </w:tblGrid>
      <w:tr w:rsidR="008A6219" w14:paraId="5863BA24" w14:textId="77777777" w:rsidTr="00AF29AD">
        <w:trPr>
          <w:trHeight w:val="6804"/>
        </w:trPr>
        <w:tc>
          <w:tcPr>
            <w:tcW w:w="8945" w:type="dxa"/>
            <w:gridSpan w:val="2"/>
          </w:tcPr>
          <w:p w14:paraId="3B4CD0C1" w14:textId="1D090A77" w:rsidR="008A6219" w:rsidRDefault="008A6219" w:rsidP="00794413">
            <w:pPr>
              <w:rPr>
                <w:rFonts w:cs="Times New Roman"/>
              </w:rPr>
            </w:pPr>
          </w:p>
          <w:tbl>
            <w:tblPr>
              <w:tblStyle w:val="TableNormal1"/>
              <w:tblpPr w:leftFromText="180" w:rightFromText="180" w:vertAnchor="text" w:tblpY="87"/>
              <w:tblW w:w="861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ook w:val="01E0" w:firstRow="1" w:lastRow="1" w:firstColumn="1" w:lastColumn="1" w:noHBand="0" w:noVBand="0"/>
            </w:tblPr>
            <w:tblGrid>
              <w:gridCol w:w="16"/>
              <w:gridCol w:w="884"/>
              <w:gridCol w:w="7813"/>
              <w:gridCol w:w="6"/>
            </w:tblGrid>
            <w:tr w:rsidR="007F501A" w:rsidRPr="009013E8" w14:paraId="40373D75" w14:textId="77777777" w:rsidTr="00AF29AD">
              <w:trPr>
                <w:gridBefore w:val="1"/>
                <w:wBefore w:w="11" w:type="dxa"/>
                <w:trHeight w:val="183"/>
              </w:trPr>
              <w:tc>
                <w:tcPr>
                  <w:tcW w:w="894" w:type="dxa"/>
                  <w:tcBorders>
                    <w:bottom w:val="nil"/>
                    <w:right w:val="nil"/>
                  </w:tcBorders>
                </w:tcPr>
                <w:p w14:paraId="11D7E682" w14:textId="77777777" w:rsidR="007F501A" w:rsidRPr="009013E8" w:rsidRDefault="007F501A" w:rsidP="007F501A">
                  <w:pPr>
                    <w:pStyle w:val="TableParagraph"/>
                    <w:rPr>
                      <w:sz w:val="16"/>
                      <w:lang w:eastAsia="zh-CN"/>
                    </w:rPr>
                  </w:pPr>
                  <w:r w:rsidRPr="009013E8">
                    <w:rPr>
                      <w:noProof/>
                    </w:rPr>
                    <w:drawing>
                      <wp:anchor distT="0" distB="0" distL="0" distR="0" simplePos="0" relativeHeight="251795456" behindDoc="0" locked="0" layoutInCell="1" allowOverlap="1" wp14:anchorId="32313E71" wp14:editId="263537AA">
                        <wp:simplePos x="0" y="0"/>
                        <wp:positionH relativeFrom="page">
                          <wp:posOffset>-5080</wp:posOffset>
                        </wp:positionH>
                        <wp:positionV relativeFrom="paragraph">
                          <wp:posOffset>-188959</wp:posOffset>
                        </wp:positionV>
                        <wp:extent cx="565150" cy="492125"/>
                        <wp:effectExtent l="0" t="0" r="0" b="0"/>
                        <wp:wrapNone/>
                        <wp:docPr id="4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0" cstate="print"/>
                                <a:stretch>
                                  <a:fillRect/>
                                </a:stretch>
                              </pic:blipFill>
                              <pic:spPr>
                                <a:xfrm>
                                  <a:off x="0" y="0"/>
                                  <a:ext cx="565150" cy="492125"/>
                                </a:xfrm>
                                <a:prstGeom prst="rect">
                                  <a:avLst/>
                                </a:prstGeom>
                              </pic:spPr>
                            </pic:pic>
                          </a:graphicData>
                        </a:graphic>
                      </wp:anchor>
                    </w:drawing>
                  </w:r>
                </w:p>
              </w:tc>
              <w:tc>
                <w:tcPr>
                  <w:tcW w:w="7710" w:type="dxa"/>
                  <w:gridSpan w:val="2"/>
                  <w:tcBorders>
                    <w:left w:val="nil"/>
                    <w:bottom w:val="nil"/>
                  </w:tcBorders>
                  <w:shd w:val="clear" w:color="auto" w:fill="58595B"/>
                </w:tcPr>
                <w:p w14:paraId="22B2CB8A" w14:textId="77777777" w:rsidR="007F501A" w:rsidRPr="009013E8" w:rsidRDefault="007F501A" w:rsidP="007F501A">
                  <w:pPr>
                    <w:pStyle w:val="TableParagraph"/>
                    <w:spacing w:before="18"/>
                    <w:ind w:left="115"/>
                    <w:rPr>
                      <w:b/>
                      <w:sz w:val="18"/>
                    </w:rPr>
                  </w:pPr>
                  <w:r w:rsidRPr="009013E8">
                    <w:rPr>
                      <w:rFonts w:ascii="宋体" w:eastAsia="宋体" w:hAnsi="宋体" w:cs="宋体" w:hint="eastAsia"/>
                      <w:b/>
                      <w:color w:val="FFFFFF" w:themeColor="background1"/>
                      <w:sz w:val="18"/>
                      <w:lang w:eastAsia="zh-CN"/>
                    </w:rPr>
                    <w:t>深度阅读</w:t>
                  </w:r>
                </w:p>
              </w:tc>
            </w:tr>
            <w:tr w:rsidR="007F501A" w:rsidRPr="009013E8" w14:paraId="4E190DBF" w14:textId="77777777" w:rsidTr="00AF29AD">
              <w:trPr>
                <w:gridAfter w:val="1"/>
                <w:wAfter w:w="10" w:type="dxa"/>
                <w:trHeight w:val="4836"/>
              </w:trPr>
              <w:tc>
                <w:tcPr>
                  <w:tcW w:w="8605" w:type="dxa"/>
                  <w:gridSpan w:val="3"/>
                  <w:tcBorders>
                    <w:top w:val="nil"/>
                  </w:tcBorders>
                </w:tcPr>
                <w:p w14:paraId="223D808E" w14:textId="7348E26B" w:rsidR="007F501A" w:rsidRPr="00761CD0" w:rsidRDefault="00280A1A" w:rsidP="007F501A">
                  <w:pPr>
                    <w:pStyle w:val="TableParagraph"/>
                    <w:spacing w:before="125"/>
                    <w:jc w:val="center"/>
                    <w:rPr>
                      <w:b/>
                      <w:lang w:eastAsia="zh-CN"/>
                    </w:rPr>
                  </w:pPr>
                  <w:r>
                    <w:rPr>
                      <w:rFonts w:eastAsia="宋体" w:hint="eastAsia"/>
                      <w:b/>
                      <w:color w:val="231F20"/>
                      <w:lang w:eastAsia="zh-CN"/>
                    </w:rPr>
                    <w:t>没有触觉反馈的打字</w:t>
                  </w:r>
                </w:p>
                <w:tbl>
                  <w:tblPr>
                    <w:tblStyle w:val="af5"/>
                    <w:tblW w:w="868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6"/>
                    <w:gridCol w:w="4283"/>
                  </w:tblGrid>
                  <w:tr w:rsidR="007F501A" w:rsidRPr="00761CD0" w14:paraId="742A5467" w14:textId="77777777" w:rsidTr="00BD35AF">
                    <w:trPr>
                      <w:trHeight w:val="5447"/>
                    </w:trPr>
                    <w:tc>
                      <w:tcPr>
                        <w:tcW w:w="4406" w:type="dxa"/>
                      </w:tcPr>
                      <w:p w14:paraId="703F94B9" w14:textId="52397877" w:rsidR="007F501A" w:rsidRDefault="003A1683" w:rsidP="00472A5A">
                        <w:pPr>
                          <w:ind w:firstLine="435"/>
                        </w:pPr>
                        <w:r>
                          <w:rPr>
                            <w:rFonts w:hint="eastAsia"/>
                          </w:rPr>
                          <w:t>在一个旨在探究触觉反馈对运动控制的重要性的实验中，拉宾和戈登（</w:t>
                        </w:r>
                        <w:r w:rsidRPr="003A1683">
                          <w:t>Rabin and Gordon</w:t>
                        </w:r>
                        <w:r>
                          <w:rPr>
                            <w:rFonts w:hint="eastAsia"/>
                          </w:rPr>
                          <w:t>，</w:t>
                        </w:r>
                        <w:r>
                          <w:rPr>
                            <w:rFonts w:hint="eastAsia"/>
                          </w:rPr>
                          <w:t>2</w:t>
                        </w:r>
                        <w:r>
                          <w:t>004</w:t>
                        </w:r>
                        <w:r>
                          <w:rPr>
                            <w:rFonts w:hint="eastAsia"/>
                          </w:rPr>
                          <w:t>）让</w:t>
                        </w:r>
                        <w:r>
                          <w:rPr>
                            <w:rFonts w:hint="eastAsia"/>
                          </w:rPr>
                          <w:t>1</w:t>
                        </w:r>
                        <w:r>
                          <w:t>2</w:t>
                        </w:r>
                        <w:r>
                          <w:rPr>
                            <w:rFonts w:hint="eastAsia"/>
                          </w:rPr>
                          <w:t>名熟练打字员（打字速度超过</w:t>
                        </w:r>
                        <w:r>
                          <w:rPr>
                            <w:rFonts w:hint="eastAsia"/>
                          </w:rPr>
                          <w:t>5</w:t>
                        </w:r>
                        <w:r>
                          <w:t>0</w:t>
                        </w:r>
                        <w:r>
                          <w:rPr>
                            <w:rFonts w:hint="eastAsia"/>
                          </w:rPr>
                          <w:t>个单词</w:t>
                        </w:r>
                        <w:r>
                          <w:rPr>
                            <w:rFonts w:hint="eastAsia"/>
                          </w:rPr>
                          <w:t>/</w:t>
                        </w:r>
                        <w:r>
                          <w:rPr>
                            <w:rFonts w:hint="eastAsia"/>
                          </w:rPr>
                          <w:t>分）在个人电脑的键盘上输入他们面前列表中的</w:t>
                        </w:r>
                        <w:r w:rsidR="005B6345">
                          <w:rPr>
                            <w:rFonts w:hint="eastAsia"/>
                          </w:rPr>
                          <w:t>语句</w:t>
                        </w:r>
                        <w:r>
                          <w:rPr>
                            <w:rFonts w:hint="eastAsia"/>
                          </w:rPr>
                          <w:t>。他们打字时可以看到电脑屏幕，但看不到自己的手，并被告知不要修改错误。这些打字员</w:t>
                        </w:r>
                        <w:r w:rsidR="00BC60B2">
                          <w:rPr>
                            <w:rFonts w:hint="eastAsia"/>
                          </w:rPr>
                          <w:t>分别在</w:t>
                        </w:r>
                        <w:r w:rsidR="005B6345">
                          <w:rPr>
                            <w:rFonts w:hint="eastAsia"/>
                          </w:rPr>
                          <w:t>右手食指麻醉之前和期间输入这些语句。这些语句很短，除了由右手食指键入的单个字母（</w:t>
                        </w:r>
                        <w:r w:rsidR="005B6345" w:rsidRPr="005B6345">
                          <w:rPr>
                            <w:rFonts w:hint="eastAsia"/>
                            <w:i/>
                          </w:rPr>
                          <w:t>y</w:t>
                        </w:r>
                        <w:r w:rsidR="005B6345" w:rsidRPr="005B6345">
                          <w:rPr>
                            <w:rFonts w:hint="eastAsia"/>
                            <w:i/>
                          </w:rPr>
                          <w:t>，</w:t>
                        </w:r>
                        <w:r w:rsidR="005B6345" w:rsidRPr="005B6345">
                          <w:rPr>
                            <w:rFonts w:hint="eastAsia"/>
                            <w:i/>
                          </w:rPr>
                          <w:t>u</w:t>
                        </w:r>
                        <w:r w:rsidR="005B6345" w:rsidRPr="005B6345">
                          <w:rPr>
                            <w:rFonts w:hint="eastAsia"/>
                            <w:i/>
                          </w:rPr>
                          <w:t>，</w:t>
                        </w:r>
                        <w:r w:rsidR="005B6345" w:rsidRPr="005B6345">
                          <w:rPr>
                            <w:rFonts w:hint="eastAsia"/>
                            <w:i/>
                          </w:rPr>
                          <w:t>h</w:t>
                        </w:r>
                        <w:r w:rsidR="005B6345" w:rsidRPr="005B6345">
                          <w:rPr>
                            <w:rFonts w:hint="eastAsia"/>
                            <w:i/>
                          </w:rPr>
                          <w:t>，</w:t>
                        </w:r>
                        <w:r w:rsidR="005B6345" w:rsidRPr="005B6345">
                          <w:rPr>
                            <w:rFonts w:hint="eastAsia"/>
                            <w:i/>
                          </w:rPr>
                          <w:t>n</w:t>
                        </w:r>
                        <w:r w:rsidR="005B6345" w:rsidRPr="005B6345">
                          <w:rPr>
                            <w:rFonts w:hint="eastAsia"/>
                            <w:i/>
                          </w:rPr>
                          <w:t>，</w:t>
                        </w:r>
                        <w:r w:rsidR="005B6345" w:rsidRPr="005B6345">
                          <w:rPr>
                            <w:rFonts w:hint="eastAsia"/>
                            <w:i/>
                          </w:rPr>
                          <w:t>m</w:t>
                        </w:r>
                        <w:r w:rsidR="005B6345">
                          <w:rPr>
                            <w:rFonts w:hint="eastAsia"/>
                          </w:rPr>
                          <w:t>）外，其余均由左手键入（例如，“</w:t>
                        </w:r>
                        <w:r w:rsidR="005B6345">
                          <w:rPr>
                            <w:rFonts w:hint="eastAsia"/>
                          </w:rPr>
                          <w:t>we</w:t>
                        </w:r>
                        <w:r w:rsidR="005B6345">
                          <w:t xml:space="preserve"> </w:t>
                        </w:r>
                        <w:r w:rsidR="005B6345">
                          <w:rPr>
                            <w:rFonts w:hint="eastAsia"/>
                          </w:rPr>
                          <w:t>was</w:t>
                        </w:r>
                        <w:r w:rsidR="005B6345" w:rsidRPr="005B6345">
                          <w:rPr>
                            <w:rFonts w:hint="eastAsia"/>
                            <w:i/>
                          </w:rPr>
                          <w:t>h</w:t>
                        </w:r>
                        <w:r w:rsidR="005B6345">
                          <w:rPr>
                            <w:rFonts w:hint="eastAsia"/>
                          </w:rPr>
                          <w:t>ed</w:t>
                        </w:r>
                        <w:r w:rsidR="005B6345">
                          <w:rPr>
                            <w:rFonts w:hint="eastAsia"/>
                          </w:rPr>
                          <w:t>”）。此外，这些语句中还包含</w:t>
                        </w:r>
                        <w:r w:rsidR="00472A5A">
                          <w:rPr>
                            <w:rFonts w:hint="eastAsia"/>
                          </w:rPr>
                          <w:t>全部需要右手食指键入的单词（例如，</w:t>
                        </w:r>
                        <w:r w:rsidR="00472A5A">
                          <w:rPr>
                            <w:rFonts w:hint="eastAsia"/>
                            <w:i/>
                          </w:rPr>
                          <w:t>yummy</w:t>
                        </w:r>
                        <w:r w:rsidR="00472A5A">
                          <w:rPr>
                            <w:rFonts w:hint="eastAsia"/>
                          </w:rPr>
                          <w:t>）。</w:t>
                        </w:r>
                      </w:p>
                      <w:p w14:paraId="0B256362" w14:textId="4206F38C" w:rsidR="00472A5A" w:rsidRDefault="00472A5A" w:rsidP="00472A5A">
                        <w:r>
                          <w:rPr>
                            <w:rFonts w:hint="eastAsia"/>
                            <w:b/>
                            <w:i/>
                          </w:rPr>
                          <w:t>麻醉：</w:t>
                        </w:r>
                        <w:r>
                          <w:rPr>
                            <w:rFonts w:hint="eastAsia"/>
                          </w:rPr>
                          <w:t>将</w:t>
                        </w:r>
                        <w:r>
                          <w:rPr>
                            <w:rFonts w:hint="eastAsia"/>
                          </w:rPr>
                          <w:t>2%</w:t>
                        </w:r>
                        <w:r>
                          <w:rPr>
                            <w:rFonts w:hint="eastAsia"/>
                          </w:rPr>
                          <w:t>长效利多卡因和</w:t>
                        </w:r>
                        <w:r>
                          <w:rPr>
                            <w:rFonts w:hint="eastAsia"/>
                          </w:rPr>
                          <w:t>2%</w:t>
                        </w:r>
                        <w:proofErr w:type="gramStart"/>
                        <w:r>
                          <w:rPr>
                            <w:rFonts w:hint="eastAsia"/>
                          </w:rPr>
                          <w:t>短效马</w:t>
                        </w:r>
                        <w:proofErr w:type="gramEnd"/>
                        <w:r>
                          <w:rPr>
                            <w:rFonts w:hint="eastAsia"/>
                          </w:rPr>
                          <w:t>卡因的混合物注射到位于食指远端指间关节的任意</w:t>
                        </w:r>
                      </w:p>
                      <w:p w14:paraId="4F135CB6" w14:textId="44C9C207" w:rsidR="00472A5A" w:rsidRPr="00472A5A" w:rsidRDefault="00472A5A" w:rsidP="00472A5A">
                        <w:pPr>
                          <w:rPr>
                            <w:rFonts w:hint="eastAsia"/>
                          </w:rPr>
                        </w:pPr>
                      </w:p>
                    </w:tc>
                    <w:tc>
                      <w:tcPr>
                        <w:tcW w:w="4283" w:type="dxa"/>
                      </w:tcPr>
                      <w:p w14:paraId="403BA56B" w14:textId="4F25B251" w:rsidR="009F660A" w:rsidRDefault="009F660A" w:rsidP="003A1683">
                        <w:r>
                          <w:rPr>
                            <w:rFonts w:hint="eastAsia"/>
                          </w:rPr>
                          <w:t>一侧的正中神经附近。</w:t>
                        </w:r>
                      </w:p>
                      <w:p w14:paraId="7436AF47" w14:textId="77777777" w:rsidR="009F660A" w:rsidRDefault="009F660A" w:rsidP="003A1683">
                        <w:pPr>
                          <w:rPr>
                            <w:rFonts w:hint="eastAsia"/>
                            <w:b/>
                            <w:sz w:val="22"/>
                          </w:rPr>
                        </w:pPr>
                      </w:p>
                      <w:p w14:paraId="6035C703" w14:textId="1FBA116F" w:rsidR="007F501A" w:rsidRPr="00472A5A" w:rsidRDefault="00472A5A" w:rsidP="003A1683">
                        <w:pPr>
                          <w:rPr>
                            <w:b/>
                            <w:sz w:val="22"/>
                          </w:rPr>
                        </w:pPr>
                        <w:r w:rsidRPr="00472A5A">
                          <w:rPr>
                            <w:rFonts w:hint="eastAsia"/>
                            <w:b/>
                            <w:sz w:val="22"/>
                          </w:rPr>
                          <w:t>结果</w:t>
                        </w:r>
                      </w:p>
                      <w:p w14:paraId="3DB853F3" w14:textId="77777777" w:rsidR="00472A5A" w:rsidRDefault="00472A5A" w:rsidP="003A1683">
                        <w:r>
                          <w:rPr>
                            <w:rFonts w:hint="eastAsia"/>
                            <w:b/>
                            <w:i/>
                          </w:rPr>
                          <w:t>打字准确性：</w:t>
                        </w:r>
                        <w:r>
                          <w:rPr>
                            <w:rFonts w:hint="eastAsia"/>
                          </w:rPr>
                          <w:t>在右手食指没有被麻醉的情况下，打字员右手食指的按键错误率为</w:t>
                        </w:r>
                        <w:r>
                          <w:rPr>
                            <w:rFonts w:hint="eastAsia"/>
                          </w:rPr>
                          <w:t>3</w:t>
                        </w:r>
                        <w:r>
                          <w:t>.5</w:t>
                        </w:r>
                        <w:r>
                          <w:rPr>
                            <w:rFonts w:hint="eastAsia"/>
                          </w:rPr>
                          <w:t>%</w:t>
                        </w:r>
                        <w:r>
                          <w:rPr>
                            <w:rFonts w:hint="eastAsia"/>
                          </w:rPr>
                          <w:t>。但是，在右手食指麻醉情况下，这个比例增加到</w:t>
                        </w:r>
                        <w:r>
                          <w:rPr>
                            <w:rFonts w:hint="eastAsia"/>
                          </w:rPr>
                          <w:t>1</w:t>
                        </w:r>
                        <w:r>
                          <w:t>6.5</w:t>
                        </w:r>
                        <w:r>
                          <w:rPr>
                            <w:rFonts w:hint="eastAsia"/>
                          </w:rPr>
                          <w:t>%</w:t>
                        </w:r>
                        <w:r>
                          <w:rPr>
                            <w:rFonts w:hint="eastAsia"/>
                          </w:rPr>
                          <w:t>。几乎所有这些错误（</w:t>
                        </w:r>
                        <w:r>
                          <w:rPr>
                            <w:rFonts w:hint="eastAsia"/>
                          </w:rPr>
                          <w:t>9</w:t>
                        </w:r>
                        <w:r>
                          <w:t>0</w:t>
                        </w:r>
                        <w:r>
                          <w:rPr>
                            <w:rFonts w:hint="eastAsia"/>
                          </w:rPr>
                          <w:t>%</w:t>
                        </w:r>
                        <w:r>
                          <w:rPr>
                            <w:rFonts w:hint="eastAsia"/>
                          </w:rPr>
                          <w:t>）都是“瞄准”错误，即按不到键。</w:t>
                        </w:r>
                        <w:r w:rsidR="009F660A">
                          <w:rPr>
                            <w:rFonts w:hint="eastAsia"/>
                          </w:rPr>
                          <w:t>而右手食指麻醉情况下其他手指的错误率并没有增加。</w:t>
                        </w:r>
                      </w:p>
                      <w:p w14:paraId="34D8971F" w14:textId="550D8AA0" w:rsidR="009F660A" w:rsidRPr="009F660A" w:rsidRDefault="009F660A" w:rsidP="003A1683">
                        <w:pPr>
                          <w:rPr>
                            <w:rFonts w:hint="eastAsia"/>
                          </w:rPr>
                        </w:pPr>
                        <w:r>
                          <w:rPr>
                            <w:rFonts w:hint="eastAsia"/>
                            <w:b/>
                            <w:i/>
                          </w:rPr>
                          <w:t>手指运动学：</w:t>
                        </w:r>
                        <w:r w:rsidR="008E3EA2">
                          <w:rPr>
                            <w:rFonts w:hint="eastAsia"/>
                          </w:rPr>
                          <w:t>与麻醉前相比，手指在麻醉期间</w:t>
                        </w:r>
                        <w:r w:rsidR="006D4085">
                          <w:rPr>
                            <w:rFonts w:hint="eastAsia"/>
                          </w:rPr>
                          <w:t>从前一个键到目标键的轨迹</w:t>
                        </w:r>
                        <w:r w:rsidR="008E3EA2">
                          <w:rPr>
                            <w:rFonts w:hint="eastAsia"/>
                          </w:rPr>
                          <w:t>类似，但试验间变异性更大。</w:t>
                        </w:r>
                      </w:p>
                    </w:tc>
                  </w:tr>
                </w:tbl>
                <w:p w14:paraId="16F4F2F3" w14:textId="77777777" w:rsidR="007F501A" w:rsidRPr="009013E8" w:rsidRDefault="007F501A" w:rsidP="007F501A">
                  <w:pPr>
                    <w:pStyle w:val="TableParagraph"/>
                    <w:tabs>
                      <w:tab w:val="left" w:pos="4194"/>
                      <w:tab w:val="left" w:pos="4434"/>
                    </w:tabs>
                    <w:spacing w:before="151" w:line="254" w:lineRule="auto"/>
                    <w:ind w:left="235" w:right="220"/>
                    <w:rPr>
                      <w:sz w:val="16"/>
                      <w:lang w:eastAsia="zh-CN"/>
                    </w:rPr>
                  </w:pPr>
                </w:p>
              </w:tc>
            </w:tr>
          </w:tbl>
          <w:p w14:paraId="2AD56A82" w14:textId="5752FCA5" w:rsidR="007F20E8" w:rsidRPr="007F501A" w:rsidRDefault="007F20E8" w:rsidP="006B095A">
            <w:pPr>
              <w:jc w:val="center"/>
              <w:rPr>
                <w:rFonts w:cs="Times New Roman" w:hint="eastAsia"/>
                <w:sz w:val="18"/>
              </w:rPr>
            </w:pPr>
          </w:p>
        </w:tc>
      </w:tr>
      <w:tr w:rsidR="008A6219" w14:paraId="2AA46CFA" w14:textId="77777777" w:rsidTr="00BD35AF">
        <w:trPr>
          <w:trHeight w:val="4739"/>
        </w:trPr>
        <w:tc>
          <w:tcPr>
            <w:tcW w:w="4536" w:type="dxa"/>
          </w:tcPr>
          <w:p w14:paraId="513C4B7B" w14:textId="77777777" w:rsidR="00F85952" w:rsidRDefault="008E3EA2" w:rsidP="00F85952">
            <w:r>
              <w:rPr>
                <w:rFonts w:cs="Times New Roman" w:hint="eastAsia"/>
                <w:i/>
              </w:rPr>
              <w:t>运动一致性</w:t>
            </w:r>
            <w:r w:rsidR="003F5482">
              <w:rPr>
                <w:rFonts w:cs="Times New Roman" w:hint="eastAsia"/>
                <w:i/>
              </w:rPr>
              <w:t>（</w:t>
            </w:r>
            <w:r w:rsidR="003F5482">
              <w:rPr>
                <w:rFonts w:cs="Times New Roman" w:hint="eastAsia"/>
                <w:i/>
              </w:rPr>
              <w:t>movement</w:t>
            </w:r>
            <w:r w:rsidR="003F5482">
              <w:rPr>
                <w:rFonts w:cs="Times New Roman"/>
                <w:i/>
              </w:rPr>
              <w:t xml:space="preserve"> </w:t>
            </w:r>
            <w:r w:rsidR="003F5482">
              <w:rPr>
                <w:rFonts w:cs="Times New Roman" w:hint="eastAsia"/>
                <w:i/>
              </w:rPr>
              <w:t>consistency</w:t>
            </w:r>
            <w:r w:rsidR="003F5482">
              <w:rPr>
                <w:rFonts w:cs="Times New Roman" w:hint="eastAsia"/>
                <w:i/>
              </w:rPr>
              <w:t>）</w:t>
            </w:r>
            <w:r>
              <w:rPr>
                <w:rFonts w:cs="Times New Roman" w:hint="eastAsia"/>
              </w:rPr>
              <w:t>是另一个受到触觉反馈影响的运动特征，</w:t>
            </w:r>
            <w:proofErr w:type="gramStart"/>
            <w:r>
              <w:rPr>
                <w:rFonts w:cs="Times New Roman" w:hint="eastAsia"/>
              </w:rPr>
              <w:t>正如米库拉</w:t>
            </w:r>
            <w:proofErr w:type="gramEnd"/>
            <w:r>
              <w:rPr>
                <w:rFonts w:cs="Times New Roman" w:hint="eastAsia"/>
              </w:rPr>
              <w:t>等人</w:t>
            </w:r>
            <w:r>
              <w:rPr>
                <w:rFonts w:hint="eastAsia"/>
              </w:rPr>
              <w:t>（</w:t>
            </w:r>
            <w:bookmarkStart w:id="0" w:name="OLE_LINK1"/>
            <w:proofErr w:type="spellStart"/>
            <w:r w:rsidRPr="00503008">
              <w:t>Mikula</w:t>
            </w:r>
            <w:proofErr w:type="spellEnd"/>
            <w:r w:rsidRPr="00503008">
              <w:t xml:space="preserve"> </w:t>
            </w:r>
            <w:bookmarkEnd w:id="0"/>
            <w:r w:rsidRPr="00503008">
              <w:t>et al., 2018</w:t>
            </w:r>
            <w:r>
              <w:rPr>
                <w:rFonts w:hint="eastAsia"/>
              </w:rPr>
              <w:t>）的实验所示。</w:t>
            </w:r>
            <w:r w:rsidR="002C46EB">
              <w:rPr>
                <w:rFonts w:hint="eastAsia"/>
              </w:rPr>
              <w:t>戈登和他的同事们（例如，</w:t>
            </w:r>
            <w:r w:rsidR="002C46EB">
              <w:t xml:space="preserve">Gordon &amp; </w:t>
            </w:r>
            <w:proofErr w:type="spellStart"/>
            <w:r w:rsidR="002C46EB">
              <w:t>Soechting</w:t>
            </w:r>
            <w:proofErr w:type="spellEnd"/>
            <w:r w:rsidR="002C46EB">
              <w:t>, 1995; Rabin &amp; Gordon, 2004</w:t>
            </w:r>
            <w:r w:rsidR="002C46EB">
              <w:rPr>
                <w:rFonts w:hint="eastAsia"/>
              </w:rPr>
              <w:t>）也在实验中证实了触觉反馈对键盘打字的这种影响，他们通过对比手指在麻醉前后的打字表现，</w:t>
            </w:r>
            <w:r w:rsidR="008923E3">
              <w:rPr>
                <w:rFonts w:hint="eastAsia"/>
              </w:rPr>
              <w:t>证明在没有手指的触觉反馈时，不仅是如上所述的打字准确性下降，而且试验间的运动一致性也降低了。第三个受触觉反馈影响的是</w:t>
            </w:r>
            <w:r w:rsidR="008923E3">
              <w:rPr>
                <w:rFonts w:hint="eastAsia"/>
                <w:i/>
              </w:rPr>
              <w:t>运动计时能力</w:t>
            </w:r>
            <w:r w:rsidR="003F5482">
              <w:rPr>
                <w:rFonts w:hint="eastAsia"/>
                <w:i/>
              </w:rPr>
              <w:t>（</w:t>
            </w:r>
            <w:r w:rsidR="003F5482">
              <w:rPr>
                <w:rFonts w:hint="eastAsia"/>
                <w:i/>
              </w:rPr>
              <w:t>movement</w:t>
            </w:r>
            <w:r w:rsidR="003F5482">
              <w:rPr>
                <w:i/>
              </w:rPr>
              <w:t xml:space="preserve"> </w:t>
            </w:r>
            <w:r w:rsidR="003F5482">
              <w:rPr>
                <w:rFonts w:hint="eastAsia"/>
                <w:i/>
              </w:rPr>
              <w:t>timing</w:t>
            </w:r>
            <w:r w:rsidR="003F5482">
              <w:rPr>
                <w:rFonts w:hint="eastAsia"/>
                <w:i/>
              </w:rPr>
              <w:t>）</w:t>
            </w:r>
            <w:r w:rsidR="008923E3">
              <w:rPr>
                <w:rFonts w:hint="eastAsia"/>
              </w:rPr>
              <w:t>，特别是对包含与环境间歇性接触的节律性运动，</w:t>
            </w:r>
            <w:proofErr w:type="gramStart"/>
            <w:r w:rsidR="008923E3">
              <w:rPr>
                <w:rFonts w:hint="eastAsia"/>
              </w:rPr>
              <w:t>如抛接</w:t>
            </w:r>
            <w:proofErr w:type="gramEnd"/>
            <w:r w:rsidR="008923E3">
              <w:rPr>
                <w:rFonts w:hint="eastAsia"/>
              </w:rPr>
              <w:t>杂耍和位移运动（</w:t>
            </w:r>
            <w:proofErr w:type="spellStart"/>
            <w:r w:rsidR="008923E3">
              <w:t>Ankarali</w:t>
            </w:r>
            <w:proofErr w:type="spellEnd"/>
            <w:r w:rsidR="008923E3">
              <w:t>, Sen, De, Okamura, &amp; Cowan, 2014</w:t>
            </w:r>
            <w:r w:rsidR="008923E3">
              <w:rPr>
                <w:rFonts w:hint="eastAsia"/>
              </w:rPr>
              <w:t>）</w:t>
            </w:r>
            <w:r w:rsidR="00630F52">
              <w:rPr>
                <w:rFonts w:hint="eastAsia"/>
              </w:rPr>
              <w:t>。例如，</w:t>
            </w:r>
            <w:r w:rsidR="00630F52" w:rsidRPr="00630F52">
              <w:rPr>
                <w:rFonts w:hint="eastAsia"/>
              </w:rPr>
              <w:t>塞拉兹尼克</w:t>
            </w:r>
            <w:r w:rsidR="00630F52">
              <w:rPr>
                <w:rFonts w:hint="eastAsia"/>
              </w:rPr>
              <w:t>和同事们的实验表明，在有时间限制的连续画圆任务中，加入一种触觉事件</w:t>
            </w:r>
            <w:r w:rsidR="003851A2">
              <w:rPr>
                <w:rFonts w:hint="eastAsia"/>
              </w:rPr>
              <w:t>作为计时提示，可以</w:t>
            </w:r>
            <w:r w:rsidR="00F85952">
              <w:rPr>
                <w:rFonts w:hint="eastAsia"/>
              </w:rPr>
              <w:t>有效提高计时的准确性（例如，</w:t>
            </w:r>
            <w:proofErr w:type="spellStart"/>
            <w:r w:rsidR="00F85952">
              <w:t>Studenka</w:t>
            </w:r>
            <w:proofErr w:type="spellEnd"/>
            <w:r w:rsidR="00F85952">
              <w:t xml:space="preserve">, </w:t>
            </w:r>
            <w:proofErr w:type="spellStart"/>
            <w:r w:rsidR="00F85952">
              <w:t>Zelaznik</w:t>
            </w:r>
            <w:proofErr w:type="spellEnd"/>
            <w:r w:rsidR="00F85952">
              <w:t xml:space="preserve">, &amp; </w:t>
            </w:r>
            <w:proofErr w:type="spellStart"/>
            <w:r w:rsidR="00F85952">
              <w:t>Balasubramaniam</w:t>
            </w:r>
            <w:proofErr w:type="spellEnd"/>
            <w:r w:rsidR="00F85952">
              <w:t>, 2012</w:t>
            </w:r>
            <w:r w:rsidR="00F85952">
              <w:rPr>
                <w:rFonts w:hint="eastAsia"/>
              </w:rPr>
              <w:t>）。</w:t>
            </w:r>
          </w:p>
          <w:p w14:paraId="006093F8" w14:textId="265DCF21" w:rsidR="008A6219" w:rsidRPr="00F85952" w:rsidRDefault="008A6219" w:rsidP="003851A2">
            <w:pPr>
              <w:rPr>
                <w:rFonts w:cs="Times New Roman" w:hint="eastAsia"/>
              </w:rPr>
            </w:pPr>
          </w:p>
        </w:tc>
        <w:tc>
          <w:tcPr>
            <w:tcW w:w="4409" w:type="dxa"/>
          </w:tcPr>
          <w:p w14:paraId="28D1C7F7" w14:textId="12F11936" w:rsidR="007F20E8" w:rsidRDefault="003F5482" w:rsidP="00AF29AD">
            <w:pPr>
              <w:ind w:firstLine="435"/>
              <w:rPr>
                <w:rFonts w:cs="Times New Roman"/>
                <w:bCs/>
                <w:iCs/>
              </w:rPr>
            </w:pPr>
            <w:r>
              <w:rPr>
                <w:rFonts w:cs="Times New Roman" w:hint="eastAsia"/>
                <w:bCs/>
                <w:iCs/>
              </w:rPr>
              <w:t>第四个</w:t>
            </w:r>
            <w:r w:rsidR="00594D9B">
              <w:rPr>
                <w:rFonts w:cs="Times New Roman" w:hint="eastAsia"/>
                <w:bCs/>
                <w:iCs/>
              </w:rPr>
              <w:t>依赖触觉反馈的运动</w:t>
            </w:r>
            <w:r>
              <w:rPr>
                <w:rFonts w:cs="Times New Roman" w:hint="eastAsia"/>
                <w:bCs/>
                <w:iCs/>
              </w:rPr>
              <w:t>特征是</w:t>
            </w:r>
            <w:r w:rsidR="00594D9B">
              <w:rPr>
                <w:rFonts w:cs="Times New Roman" w:hint="eastAsia"/>
                <w:bCs/>
                <w:iCs/>
              </w:rPr>
              <w:t>手持和使用物体的</w:t>
            </w:r>
            <w:r>
              <w:rPr>
                <w:rFonts w:cs="Times New Roman" w:hint="eastAsia"/>
                <w:bCs/>
                <w:i/>
                <w:iCs/>
              </w:rPr>
              <w:t>运动施力调整</w:t>
            </w:r>
            <w:r w:rsidR="00594D9B">
              <w:rPr>
                <w:rFonts w:cs="Times New Roman" w:hint="eastAsia"/>
                <w:bCs/>
                <w:i/>
                <w:iCs/>
              </w:rPr>
              <w:t>（</w:t>
            </w:r>
            <w:r w:rsidR="00594D9B">
              <w:rPr>
                <w:rFonts w:cs="Times New Roman" w:hint="eastAsia"/>
                <w:bCs/>
                <w:i/>
                <w:iCs/>
              </w:rPr>
              <w:t>movement</w:t>
            </w:r>
            <w:r w:rsidR="00594D9B">
              <w:rPr>
                <w:rFonts w:cs="Times New Roman"/>
                <w:bCs/>
                <w:i/>
                <w:iCs/>
              </w:rPr>
              <w:t xml:space="preserve"> </w:t>
            </w:r>
            <w:r w:rsidR="00594D9B">
              <w:rPr>
                <w:rFonts w:cs="Times New Roman" w:hint="eastAsia"/>
                <w:bCs/>
                <w:i/>
                <w:iCs/>
              </w:rPr>
              <w:t>force</w:t>
            </w:r>
            <w:r w:rsidR="00594D9B">
              <w:rPr>
                <w:rFonts w:cs="Times New Roman"/>
                <w:bCs/>
                <w:i/>
                <w:iCs/>
              </w:rPr>
              <w:t xml:space="preserve"> </w:t>
            </w:r>
            <w:r w:rsidR="00594D9B">
              <w:rPr>
                <w:rFonts w:cs="Times New Roman" w:hint="eastAsia"/>
                <w:bCs/>
                <w:i/>
                <w:iCs/>
              </w:rPr>
              <w:t>adjustment</w:t>
            </w:r>
            <w:r w:rsidR="00594D9B">
              <w:rPr>
                <w:rFonts w:cs="Times New Roman" w:hint="eastAsia"/>
                <w:bCs/>
                <w:i/>
                <w:iCs/>
              </w:rPr>
              <w:t>）</w:t>
            </w:r>
            <w:r w:rsidR="00594D9B">
              <w:rPr>
                <w:rFonts w:cs="Times New Roman" w:hint="eastAsia"/>
                <w:bCs/>
                <w:iCs/>
              </w:rPr>
              <w:t>。例如，当你从桌子上抓起一个杯子送到嘴边喝水时，在移动杯子以及合理摆放其方位喝水的过程中，</w:t>
            </w:r>
            <w:r w:rsidR="005C6C29">
              <w:rPr>
                <w:rFonts w:cs="Times New Roman" w:hint="eastAsia"/>
                <w:bCs/>
                <w:iCs/>
              </w:rPr>
              <w:t>你需要调节杯子的抓握力度。其他一些研究也报道了证据证明触觉反馈在运动中对抓握力度调整所起的作用（例如，</w:t>
            </w:r>
            <w:r w:rsidR="005C6C29" w:rsidRPr="005C6C29">
              <w:rPr>
                <w:rFonts w:cs="Times New Roman"/>
                <w:bCs/>
                <w:iCs/>
              </w:rPr>
              <w:t xml:space="preserve">Gysin, Kaminski, &amp; Gordon, 2003; Nowak &amp; </w:t>
            </w:r>
            <w:proofErr w:type="spellStart"/>
            <w:r w:rsidR="005C6C29" w:rsidRPr="005C6C29">
              <w:rPr>
                <w:rFonts w:cs="Times New Roman"/>
                <w:bCs/>
                <w:iCs/>
              </w:rPr>
              <w:t>Hermsdorfer</w:t>
            </w:r>
            <w:proofErr w:type="spellEnd"/>
            <w:r w:rsidR="005C6C29" w:rsidRPr="005C6C29">
              <w:rPr>
                <w:rFonts w:cs="Times New Roman"/>
                <w:bCs/>
                <w:iCs/>
              </w:rPr>
              <w:t>, 2003; White, 2015; White et al., 2018</w:t>
            </w:r>
            <w:r w:rsidR="005C6C29">
              <w:rPr>
                <w:rFonts w:cs="Times New Roman" w:hint="eastAsia"/>
                <w:bCs/>
                <w:iCs/>
              </w:rPr>
              <w:t>）。</w:t>
            </w:r>
            <w:r w:rsidR="00AF29AD">
              <w:rPr>
                <w:rFonts w:cs="Times New Roman" w:hint="eastAsia"/>
                <w:bCs/>
                <w:iCs/>
              </w:rPr>
              <w:t>这些研究人员证明了</w:t>
            </w:r>
            <w:proofErr w:type="gramStart"/>
            <w:r w:rsidR="00AF29AD">
              <w:rPr>
                <w:rFonts w:cs="Times New Roman" w:hint="eastAsia"/>
                <w:bCs/>
                <w:iCs/>
              </w:rPr>
              <w:t>来自抓握手</w:t>
            </w:r>
            <w:proofErr w:type="gramEnd"/>
            <w:r w:rsidR="00AF29AD">
              <w:rPr>
                <w:rFonts w:cs="Times New Roman" w:hint="eastAsia"/>
                <w:bCs/>
                <w:iCs/>
              </w:rPr>
              <w:t>指尖的感觉反馈会间歇性地向位于中枢神经系统的运动指令中心提供最新的信息（如</w:t>
            </w:r>
            <w:proofErr w:type="gramStart"/>
            <w:r w:rsidR="00AF29AD">
              <w:rPr>
                <w:rFonts w:cs="Times New Roman" w:hint="eastAsia"/>
                <w:bCs/>
                <w:iCs/>
              </w:rPr>
              <w:t>第</w:t>
            </w:r>
            <w:r w:rsidR="00AF29AD">
              <w:rPr>
                <w:rFonts w:cs="Times New Roman" w:hint="eastAsia"/>
                <w:bCs/>
                <w:iCs/>
              </w:rPr>
              <w:t>5</w:t>
            </w:r>
            <w:r w:rsidR="00AF29AD">
              <w:rPr>
                <w:rFonts w:cs="Times New Roman" w:hint="eastAsia"/>
                <w:bCs/>
                <w:iCs/>
              </w:rPr>
              <w:t>章图</w:t>
            </w:r>
            <w:proofErr w:type="gramEnd"/>
            <w:r w:rsidR="00AF29AD">
              <w:rPr>
                <w:rFonts w:cs="Times New Roman" w:hint="eastAsia"/>
                <w:bCs/>
                <w:iCs/>
              </w:rPr>
              <w:t>5</w:t>
            </w:r>
            <w:r w:rsidR="00AF29AD">
              <w:rPr>
                <w:rFonts w:cs="Times New Roman"/>
                <w:bCs/>
                <w:iCs/>
              </w:rPr>
              <w:t>.3</w:t>
            </w:r>
            <w:r w:rsidR="00AF29AD">
              <w:rPr>
                <w:rFonts w:cs="Times New Roman" w:hint="eastAsia"/>
                <w:bCs/>
                <w:iCs/>
              </w:rPr>
              <w:t>中的闭环控制系统所示），从而在必要的时候调整抓握力。</w:t>
            </w:r>
          </w:p>
          <w:p w14:paraId="1419537C" w14:textId="22180796" w:rsidR="00AF29AD" w:rsidRPr="00594D9B" w:rsidRDefault="00AF29AD" w:rsidP="00AF29AD">
            <w:pPr>
              <w:ind w:firstLine="435"/>
              <w:rPr>
                <w:rFonts w:cs="Times New Roman" w:hint="eastAsia"/>
                <w:bCs/>
                <w:iCs/>
              </w:rPr>
            </w:pPr>
            <w:r>
              <w:rPr>
                <w:rFonts w:cs="Times New Roman" w:hint="eastAsia"/>
                <w:bCs/>
                <w:iCs/>
              </w:rPr>
              <w:t>最后，拉奥和戈登（</w:t>
            </w:r>
            <w:r w:rsidRPr="00AF29AD">
              <w:rPr>
                <w:rFonts w:cs="Times New Roman"/>
                <w:bCs/>
                <w:iCs/>
              </w:rPr>
              <w:t>Rao and Gordon</w:t>
            </w:r>
            <w:r>
              <w:rPr>
                <w:rFonts w:cs="Times New Roman" w:hint="eastAsia"/>
                <w:bCs/>
                <w:iCs/>
              </w:rPr>
              <w:t>，</w:t>
            </w:r>
            <w:r>
              <w:rPr>
                <w:rFonts w:cs="Times New Roman" w:hint="eastAsia"/>
                <w:bCs/>
                <w:iCs/>
              </w:rPr>
              <w:t>2</w:t>
            </w:r>
            <w:r w:rsidRPr="00AF29AD">
              <w:rPr>
                <w:rFonts w:cs="Times New Roman"/>
                <w:bCs/>
                <w:iCs/>
              </w:rPr>
              <w:t>001</w:t>
            </w:r>
            <w:r>
              <w:rPr>
                <w:rFonts w:cs="Times New Roman" w:hint="eastAsia"/>
                <w:bCs/>
                <w:iCs/>
              </w:rPr>
              <w:t>）</w:t>
            </w:r>
            <w:r w:rsidR="00F85952">
              <w:rPr>
                <w:rFonts w:cs="Times New Roman" w:hint="eastAsia"/>
                <w:bCs/>
                <w:iCs/>
              </w:rPr>
              <w:t>得出如下结论：当指向运动开始和结束时包含</w:t>
            </w:r>
            <w:r w:rsidR="00F85952">
              <w:rPr>
                <w:rFonts w:cs="Times New Roman" w:hint="eastAsia"/>
                <w:bCs/>
                <w:iCs/>
              </w:rPr>
              <w:t xml:space="preserve"> </w:t>
            </w:r>
            <w:r w:rsidR="00F85952">
              <w:rPr>
                <w:rFonts w:cs="Times New Roman" w:hint="eastAsia"/>
                <w:bCs/>
                <w:iCs/>
              </w:rPr>
              <w:t>触摸某个表面时，触觉反馈可以增强本体感觉反馈在</w:t>
            </w:r>
            <w:r w:rsidR="00F85952">
              <w:rPr>
                <w:rFonts w:cs="Times New Roman" w:hint="eastAsia"/>
                <w:bCs/>
                <w:i/>
                <w:iCs/>
              </w:rPr>
              <w:t>估计运动距离（</w:t>
            </w:r>
            <w:r w:rsidR="00F85952">
              <w:rPr>
                <w:rFonts w:cs="Times New Roman" w:hint="eastAsia"/>
                <w:bCs/>
                <w:i/>
                <w:iCs/>
              </w:rPr>
              <w:t>estimate</w:t>
            </w:r>
            <w:r w:rsidR="00F85952">
              <w:rPr>
                <w:rFonts w:cs="Times New Roman"/>
                <w:bCs/>
                <w:i/>
                <w:iCs/>
              </w:rPr>
              <w:t xml:space="preserve"> </w:t>
            </w:r>
            <w:r w:rsidR="00F85952">
              <w:rPr>
                <w:rFonts w:cs="Times New Roman" w:hint="eastAsia"/>
                <w:bCs/>
                <w:i/>
                <w:iCs/>
              </w:rPr>
              <w:t>movement</w:t>
            </w:r>
            <w:r w:rsidR="00F85952">
              <w:rPr>
                <w:rFonts w:cs="Times New Roman"/>
                <w:bCs/>
                <w:i/>
                <w:iCs/>
              </w:rPr>
              <w:t xml:space="preserve"> </w:t>
            </w:r>
            <w:r w:rsidR="00F85952">
              <w:rPr>
                <w:rFonts w:cs="Times New Roman" w:hint="eastAsia"/>
                <w:bCs/>
                <w:i/>
                <w:iCs/>
              </w:rPr>
              <w:t>distance</w:t>
            </w:r>
            <w:r w:rsidR="00F85952">
              <w:rPr>
                <w:rFonts w:cs="Times New Roman" w:hint="eastAsia"/>
                <w:bCs/>
                <w:i/>
                <w:iCs/>
              </w:rPr>
              <w:t>）</w:t>
            </w:r>
            <w:r w:rsidR="00F85952">
              <w:rPr>
                <w:rFonts w:cs="Times New Roman" w:hint="eastAsia"/>
                <w:bCs/>
                <w:iCs/>
              </w:rPr>
              <w:t>中的作用。</w:t>
            </w:r>
          </w:p>
        </w:tc>
      </w:tr>
    </w:tbl>
    <w:p w14:paraId="2952FCD5" w14:textId="24AE34EF" w:rsidR="00224EB2" w:rsidRDefault="00224EB2">
      <w:pPr>
        <w:spacing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596"/>
      </w:tblGrid>
      <w:tr w:rsidR="001D35A9" w14:paraId="2E650876" w14:textId="77777777" w:rsidTr="00BB2AFA">
        <w:trPr>
          <w:trHeight w:val="2977"/>
        </w:trPr>
        <w:tc>
          <w:tcPr>
            <w:tcW w:w="4395" w:type="dxa"/>
            <w:vMerge w:val="restart"/>
          </w:tcPr>
          <w:p w14:paraId="22C9BB20" w14:textId="77777777" w:rsidR="00123CAA" w:rsidRDefault="00896C03" w:rsidP="00896C03">
            <w:pPr>
              <w:pStyle w:val="1"/>
            </w:pPr>
            <w:r>
              <w:rPr>
                <w:rFonts w:hint="eastAsia"/>
              </w:rPr>
              <w:lastRenderedPageBreak/>
              <w:t>本体感觉与运动控制</w:t>
            </w:r>
          </w:p>
          <w:p w14:paraId="3E3B8CC0" w14:textId="2C16EED6" w:rsidR="00896C03" w:rsidRDefault="00EC372C" w:rsidP="00116614">
            <w:pPr>
              <w:pStyle w:val="af6"/>
              <w:ind w:firstLine="435"/>
              <w:rPr>
                <w:lang w:eastAsia="zh-CN"/>
              </w:rPr>
            </w:pPr>
            <w:r>
              <w:rPr>
                <w:noProof/>
              </w:rPr>
              <mc:AlternateContent>
                <mc:Choice Requires="wpg">
                  <w:drawing>
                    <wp:anchor distT="0" distB="0" distL="114300" distR="114300" simplePos="0" relativeHeight="251797504" behindDoc="0" locked="0" layoutInCell="1" allowOverlap="1" wp14:anchorId="1F8B115C" wp14:editId="2C4CB7A7">
                      <wp:simplePos x="0" y="0"/>
                      <wp:positionH relativeFrom="column">
                        <wp:posOffset>2685902</wp:posOffset>
                      </wp:positionH>
                      <wp:positionV relativeFrom="paragraph">
                        <wp:posOffset>2378275</wp:posOffset>
                      </wp:positionV>
                      <wp:extent cx="3227070" cy="3204584"/>
                      <wp:effectExtent l="0" t="0" r="0" b="0"/>
                      <wp:wrapNone/>
                      <wp:docPr id="504" name="组合 504"/>
                      <wp:cNvGraphicFramePr/>
                      <a:graphic xmlns:a="http://schemas.openxmlformats.org/drawingml/2006/main">
                        <a:graphicData uri="http://schemas.microsoft.com/office/word/2010/wordprocessingGroup">
                          <wpg:wgp>
                            <wpg:cNvGrpSpPr/>
                            <wpg:grpSpPr>
                              <a:xfrm>
                                <a:off x="0" y="0"/>
                                <a:ext cx="3227070" cy="3204584"/>
                                <a:chOff x="1888730" y="33619"/>
                                <a:chExt cx="3228035" cy="2998539"/>
                              </a:xfrm>
                            </wpg:grpSpPr>
                            <wps:wsp>
                              <wps:cNvPr id="506" name="文本框 2"/>
                              <wps:cNvSpPr txBox="1">
                                <a:spLocks noChangeArrowheads="1"/>
                              </wps:cNvSpPr>
                              <wps:spPr bwMode="auto">
                                <a:xfrm>
                                  <a:off x="3879486" y="33619"/>
                                  <a:ext cx="504486" cy="282388"/>
                                </a:xfrm>
                                <a:prstGeom prst="rect">
                                  <a:avLst/>
                                </a:prstGeom>
                                <a:noFill/>
                                <a:ln w="9525">
                                  <a:noFill/>
                                  <a:miter lim="800000"/>
                                  <a:headEnd/>
                                  <a:tailEnd/>
                                </a:ln>
                              </wps:spPr>
                              <wps:txbx>
                                <w:txbxContent>
                                  <w:p w14:paraId="3F7DE450" w14:textId="4323B858" w:rsidR="00DD65BE" w:rsidRPr="00067216" w:rsidRDefault="00DD65BE" w:rsidP="00EC372C">
                                    <w:pPr>
                                      <w:rPr>
                                        <w:rFonts w:hint="eastAsia"/>
                                        <w:sz w:val="18"/>
                                      </w:rPr>
                                    </w:pPr>
                                    <w:r>
                                      <w:rPr>
                                        <w:rFonts w:hint="eastAsia"/>
                                        <w:sz w:val="18"/>
                                      </w:rPr>
                                      <w:t>肌囊</w:t>
                                    </w:r>
                                  </w:p>
                                </w:txbxContent>
                              </wps:txbx>
                              <wps:bodyPr rot="0" vert="horz" wrap="square" lIns="91440" tIns="45720" rIns="91440" bIns="45720" anchor="t" anchorCtr="0">
                                <a:noAutofit/>
                              </wps:bodyPr>
                            </wps:wsp>
                            <wps:wsp>
                              <wps:cNvPr id="507" name="文本框 2"/>
                              <wps:cNvSpPr txBox="1">
                                <a:spLocks noChangeArrowheads="1"/>
                              </wps:cNvSpPr>
                              <wps:spPr bwMode="auto">
                                <a:xfrm>
                                  <a:off x="3879436" y="1263963"/>
                                  <a:ext cx="901112" cy="282388"/>
                                </a:xfrm>
                                <a:prstGeom prst="rect">
                                  <a:avLst/>
                                </a:prstGeom>
                                <a:noFill/>
                                <a:ln w="9525">
                                  <a:noFill/>
                                  <a:miter lim="800000"/>
                                  <a:headEnd/>
                                  <a:tailEnd/>
                                </a:ln>
                              </wps:spPr>
                              <wps:txbx>
                                <w:txbxContent>
                                  <w:p w14:paraId="5BAC9BD7" w14:textId="405BC3DB" w:rsidR="00DD65BE" w:rsidRPr="00067216" w:rsidRDefault="00DD65BE" w:rsidP="00EC372C">
                                    <w:pPr>
                                      <w:rPr>
                                        <w:rFonts w:hint="eastAsia"/>
                                        <w:sz w:val="18"/>
                                      </w:rPr>
                                    </w:pPr>
                                    <w:r>
                                      <w:rPr>
                                        <w:rFonts w:hint="eastAsia"/>
                                        <w:sz w:val="18"/>
                                      </w:rPr>
                                      <w:t>拉伸感受器</w:t>
                                    </w:r>
                                  </w:p>
                                </w:txbxContent>
                              </wps:txbx>
                              <wps:bodyPr rot="0" vert="horz" wrap="square" lIns="91440" tIns="45720" rIns="91440" bIns="45720" anchor="t" anchorCtr="0">
                                <a:noAutofit/>
                              </wps:bodyPr>
                            </wps:wsp>
                            <wps:wsp>
                              <wps:cNvPr id="508" name="文本框 2"/>
                              <wps:cNvSpPr txBox="1">
                                <a:spLocks noChangeArrowheads="1"/>
                              </wps:cNvSpPr>
                              <wps:spPr bwMode="auto">
                                <a:xfrm>
                                  <a:off x="3879420" y="1875461"/>
                                  <a:ext cx="853460" cy="282388"/>
                                </a:xfrm>
                                <a:prstGeom prst="rect">
                                  <a:avLst/>
                                </a:prstGeom>
                                <a:noFill/>
                                <a:ln w="9525">
                                  <a:noFill/>
                                  <a:miter lim="800000"/>
                                  <a:headEnd/>
                                  <a:tailEnd/>
                                </a:ln>
                              </wps:spPr>
                              <wps:txbx>
                                <w:txbxContent>
                                  <w:p w14:paraId="07E36B97" w14:textId="5CAD01B8" w:rsidR="00DD65BE" w:rsidRPr="00067216" w:rsidRDefault="00DD65BE" w:rsidP="00EC372C">
                                    <w:pPr>
                                      <w:rPr>
                                        <w:rFonts w:hint="eastAsia"/>
                                        <w:sz w:val="18"/>
                                      </w:rPr>
                                    </w:pPr>
                                    <w:proofErr w:type="gramStart"/>
                                    <w:r>
                                      <w:rPr>
                                        <w:rFonts w:hint="eastAsia"/>
                                        <w:sz w:val="18"/>
                                      </w:rPr>
                                      <w:t>梭外肌纤维</w:t>
                                    </w:r>
                                    <w:proofErr w:type="gramEnd"/>
                                  </w:p>
                                </w:txbxContent>
                              </wps:txbx>
                              <wps:bodyPr rot="0" vert="horz" wrap="square" lIns="91440" tIns="45720" rIns="91440" bIns="45720" anchor="t" anchorCtr="0">
                                <a:noAutofit/>
                              </wps:bodyPr>
                            </wps:wsp>
                            <wps:wsp>
                              <wps:cNvPr id="129" name="文本框 2"/>
                              <wps:cNvSpPr txBox="1">
                                <a:spLocks noChangeArrowheads="1"/>
                              </wps:cNvSpPr>
                              <wps:spPr bwMode="auto">
                                <a:xfrm>
                                  <a:off x="3691204" y="423577"/>
                                  <a:ext cx="773461" cy="282388"/>
                                </a:xfrm>
                                <a:prstGeom prst="rect">
                                  <a:avLst/>
                                </a:prstGeom>
                                <a:noFill/>
                                <a:ln w="9525">
                                  <a:noFill/>
                                  <a:miter lim="800000"/>
                                  <a:headEnd/>
                                  <a:tailEnd/>
                                </a:ln>
                              </wps:spPr>
                              <wps:txbx>
                                <w:txbxContent>
                                  <w:p w14:paraId="7A5B5101" w14:textId="6BFA443B" w:rsidR="00DD65BE" w:rsidRPr="00067216" w:rsidRDefault="00DD65BE" w:rsidP="00EC372C">
                                    <w:pPr>
                                      <w:rPr>
                                        <w:rFonts w:hint="eastAsia"/>
                                        <w:sz w:val="18"/>
                                      </w:rPr>
                                    </w:pPr>
                                    <w:r>
                                      <w:rPr>
                                        <w:rFonts w:hint="eastAsia"/>
                                        <w:sz w:val="18"/>
                                      </w:rPr>
                                      <w:t>梭内肌纤维</w:t>
                                    </w:r>
                                  </w:p>
                                </w:txbxContent>
                              </wps:txbx>
                              <wps:bodyPr rot="0" vert="horz" wrap="square" lIns="91440" tIns="45720" rIns="91440" bIns="45720" anchor="t" anchorCtr="0">
                                <a:noAutofit/>
                              </wps:bodyPr>
                            </wps:wsp>
                            <wps:wsp>
                              <wps:cNvPr id="130" name="文本框 2"/>
                              <wps:cNvSpPr txBox="1">
                                <a:spLocks noChangeArrowheads="1"/>
                              </wps:cNvSpPr>
                              <wps:spPr bwMode="auto">
                                <a:xfrm>
                                  <a:off x="4686059" y="571025"/>
                                  <a:ext cx="430706" cy="282388"/>
                                </a:xfrm>
                                <a:prstGeom prst="rect">
                                  <a:avLst/>
                                </a:prstGeom>
                                <a:noFill/>
                                <a:ln w="9525">
                                  <a:noFill/>
                                  <a:miter lim="800000"/>
                                  <a:headEnd/>
                                  <a:tailEnd/>
                                </a:ln>
                              </wps:spPr>
                              <wps:txbx>
                                <w:txbxContent>
                                  <w:p w14:paraId="4BA2365D" w14:textId="652F52F0" w:rsidR="00DD65BE" w:rsidRPr="00067216" w:rsidRDefault="00DD65BE" w:rsidP="00EC372C">
                                    <w:pPr>
                                      <w:rPr>
                                        <w:rFonts w:hint="eastAsia"/>
                                        <w:sz w:val="18"/>
                                      </w:rPr>
                                    </w:pPr>
                                    <w:r>
                                      <w:rPr>
                                        <w:rFonts w:hint="eastAsia"/>
                                        <w:sz w:val="18"/>
                                      </w:rPr>
                                      <w:t>肌梭</w:t>
                                    </w:r>
                                  </w:p>
                                </w:txbxContent>
                              </wps:txbx>
                              <wps:bodyPr rot="0" vert="horz" wrap="square" lIns="91440" tIns="45720" rIns="91440" bIns="45720" anchor="t" anchorCtr="0">
                                <a:noAutofit/>
                              </wps:bodyPr>
                            </wps:wsp>
                            <wps:wsp>
                              <wps:cNvPr id="131" name="文本框 2"/>
                              <wps:cNvSpPr txBox="1">
                                <a:spLocks noChangeArrowheads="1"/>
                              </wps:cNvSpPr>
                              <wps:spPr bwMode="auto">
                                <a:xfrm>
                                  <a:off x="1888730" y="1646732"/>
                                  <a:ext cx="1156587" cy="282388"/>
                                </a:xfrm>
                                <a:prstGeom prst="rect">
                                  <a:avLst/>
                                </a:prstGeom>
                                <a:noFill/>
                                <a:ln w="9525">
                                  <a:noFill/>
                                  <a:miter lim="800000"/>
                                  <a:headEnd/>
                                  <a:tailEnd/>
                                </a:ln>
                              </wps:spPr>
                              <wps:txbx>
                                <w:txbxContent>
                                  <w:p w14:paraId="0A489DDB" w14:textId="719B6649" w:rsidR="00DD65BE" w:rsidRPr="00067216" w:rsidRDefault="00DD65BE" w:rsidP="00EC372C">
                                    <w:pPr>
                                      <w:rPr>
                                        <w:rFonts w:hint="eastAsia"/>
                                        <w:sz w:val="18"/>
                                      </w:rPr>
                                    </w:pPr>
                                    <w:r>
                                      <w:rPr>
                                        <w:rFonts w:hint="eastAsia"/>
                                        <w:sz w:val="18"/>
                                      </w:rPr>
                                      <w:t>传入神经纤维</w:t>
                                    </w:r>
                                  </w:p>
                                </w:txbxContent>
                              </wps:txbx>
                              <wps:bodyPr rot="0" vert="horz" wrap="square" lIns="91440" tIns="45720" rIns="91440" bIns="45720" anchor="t" anchorCtr="0">
                                <a:noAutofit/>
                              </wps:bodyPr>
                            </wps:wsp>
                            <wps:wsp>
                              <wps:cNvPr id="132" name="文本框 2"/>
                              <wps:cNvSpPr txBox="1">
                                <a:spLocks noChangeArrowheads="1"/>
                              </wps:cNvSpPr>
                              <wps:spPr bwMode="auto">
                                <a:xfrm>
                                  <a:off x="3818672" y="2502510"/>
                                  <a:ext cx="961878" cy="282388"/>
                                </a:xfrm>
                                <a:prstGeom prst="rect">
                                  <a:avLst/>
                                </a:prstGeom>
                                <a:noFill/>
                                <a:ln w="9525">
                                  <a:noFill/>
                                  <a:miter lim="800000"/>
                                  <a:headEnd/>
                                  <a:tailEnd/>
                                </a:ln>
                              </wps:spPr>
                              <wps:txbx>
                                <w:txbxContent>
                                  <w:p w14:paraId="2ACDA4A3" w14:textId="282EC504" w:rsidR="00DD65BE" w:rsidRPr="00067216" w:rsidRDefault="00DD65BE" w:rsidP="00EC372C">
                                    <w:pPr>
                                      <w:rPr>
                                        <w:rFonts w:hint="eastAsia"/>
                                        <w:sz w:val="18"/>
                                      </w:rPr>
                                    </w:pPr>
                                    <w:r>
                                      <w:rPr>
                                        <w:rFonts w:hint="eastAsia"/>
                                        <w:sz w:val="18"/>
                                      </w:rPr>
                                      <w:t>高尔基</w:t>
                                    </w:r>
                                    <w:proofErr w:type="gramStart"/>
                                    <w:r>
                                      <w:rPr>
                                        <w:rFonts w:hint="eastAsia"/>
                                        <w:sz w:val="18"/>
                                      </w:rPr>
                                      <w:t>腱</w:t>
                                    </w:r>
                                    <w:proofErr w:type="gramEnd"/>
                                    <w:r>
                                      <w:rPr>
                                        <w:rFonts w:hint="eastAsia"/>
                                        <w:sz w:val="18"/>
                                      </w:rPr>
                                      <w:t>器官</w:t>
                                    </w:r>
                                  </w:p>
                                </w:txbxContent>
                              </wps:txbx>
                              <wps:bodyPr rot="0" vert="horz" wrap="square" lIns="91440" tIns="45720" rIns="91440" bIns="45720" anchor="t" anchorCtr="0">
                                <a:noAutofit/>
                              </wps:bodyPr>
                            </wps:wsp>
                            <wps:wsp>
                              <wps:cNvPr id="133" name="文本框 2"/>
                              <wps:cNvSpPr txBox="1">
                                <a:spLocks noChangeArrowheads="1"/>
                              </wps:cNvSpPr>
                              <wps:spPr bwMode="auto">
                                <a:xfrm>
                                  <a:off x="1957644" y="2749770"/>
                                  <a:ext cx="457341" cy="282388"/>
                                </a:xfrm>
                                <a:prstGeom prst="rect">
                                  <a:avLst/>
                                </a:prstGeom>
                                <a:noFill/>
                                <a:ln w="9525">
                                  <a:noFill/>
                                  <a:miter lim="800000"/>
                                  <a:headEnd/>
                                  <a:tailEnd/>
                                </a:ln>
                              </wps:spPr>
                              <wps:txbx>
                                <w:txbxContent>
                                  <w:p w14:paraId="6A2AC860" w14:textId="19A6F358" w:rsidR="00DD65BE" w:rsidRPr="00067216" w:rsidRDefault="00DD65BE" w:rsidP="00EC372C">
                                    <w:pPr>
                                      <w:rPr>
                                        <w:rFonts w:hint="eastAsia"/>
                                        <w:sz w:val="18"/>
                                      </w:rPr>
                                    </w:pPr>
                                    <w:r>
                                      <w:rPr>
                                        <w:rFonts w:hint="eastAsia"/>
                                        <w:sz w:val="18"/>
                                      </w:rPr>
                                      <w:t>肌腱</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8B115C" id="组合 504" o:spid="_x0000_s1031" style="position:absolute;left:0;text-align:left;margin-left:211.5pt;margin-top:187.25pt;width:254.1pt;height:252.35pt;z-index:251797504;mso-width-relative:margin;mso-height-relative:margin" coordorigin="18887,336" coordsize="32280,2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">
                      <v:shape id="文本框 2" o:spid="_x0000_s1032" type="#_x0000_t202" style="position:absolute;left:38794;top:336;width:5045;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" filled="f" stroked="f">
                        <v:textbox>
                          <w:txbxContent>
                            <w:p w14:paraId="3F7DE450" w14:textId="4323B858" w:rsidR="00DD65BE" w:rsidRPr="00067216" w:rsidRDefault="00DD65BE" w:rsidP="00EC372C">
                              <w:pPr>
                                <w:rPr>
                                  <w:rFonts w:hint="eastAsia"/>
                                  <w:sz w:val="18"/>
                                </w:rPr>
                              </w:pPr>
                              <w:r>
                                <w:rPr>
                                  <w:rFonts w:hint="eastAsia"/>
                                  <w:sz w:val="18"/>
                                </w:rPr>
                                <w:t>肌囊</w:t>
                              </w:r>
                            </w:p>
                          </w:txbxContent>
                        </v:textbox>
                      </v:shape>
                      <v:shape id="文本框 2" o:spid="_x0000_s1033" type="#_x0000_t202" style="position:absolute;left:38794;top:12639;width:9011;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14:paraId="5BAC9BD7" w14:textId="405BC3DB" w:rsidR="00DD65BE" w:rsidRPr="00067216" w:rsidRDefault="00DD65BE" w:rsidP="00EC372C">
                              <w:pPr>
                                <w:rPr>
                                  <w:rFonts w:hint="eastAsia"/>
                                  <w:sz w:val="18"/>
                                </w:rPr>
                              </w:pPr>
                              <w:r>
                                <w:rPr>
                                  <w:rFonts w:hint="eastAsia"/>
                                  <w:sz w:val="18"/>
                                </w:rPr>
                                <w:t>拉伸感受器</w:t>
                              </w:r>
                            </w:p>
                          </w:txbxContent>
                        </v:textbox>
                      </v:shape>
                      <v:shape id="文本框 2" o:spid="_x0000_s1034" type="#_x0000_t202" style="position:absolute;left:38794;top:18754;width:8534;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" filled="f" stroked="f">
                        <v:textbox>
                          <w:txbxContent>
                            <w:p w14:paraId="07E36B97" w14:textId="5CAD01B8" w:rsidR="00DD65BE" w:rsidRPr="00067216" w:rsidRDefault="00DD65BE" w:rsidP="00EC372C">
                              <w:pPr>
                                <w:rPr>
                                  <w:rFonts w:hint="eastAsia"/>
                                  <w:sz w:val="18"/>
                                </w:rPr>
                              </w:pPr>
                              <w:proofErr w:type="gramStart"/>
                              <w:r>
                                <w:rPr>
                                  <w:rFonts w:hint="eastAsia"/>
                                  <w:sz w:val="18"/>
                                </w:rPr>
                                <w:t>梭外肌纤维</w:t>
                              </w:r>
                              <w:proofErr w:type="gramEnd"/>
                            </w:p>
                          </w:txbxContent>
                        </v:textbox>
                      </v:shape>
                      <v:shape id="文本框 2" o:spid="_x0000_s1035" type="#_x0000_t202" style="position:absolute;left:36912;top:4235;width:7734;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7A5B5101" w14:textId="6BFA443B" w:rsidR="00DD65BE" w:rsidRPr="00067216" w:rsidRDefault="00DD65BE" w:rsidP="00EC372C">
                              <w:pPr>
                                <w:rPr>
                                  <w:rFonts w:hint="eastAsia"/>
                                  <w:sz w:val="18"/>
                                </w:rPr>
                              </w:pPr>
                              <w:r>
                                <w:rPr>
                                  <w:rFonts w:hint="eastAsia"/>
                                  <w:sz w:val="18"/>
                                </w:rPr>
                                <w:t>梭内肌纤维</w:t>
                              </w:r>
                            </w:p>
                          </w:txbxContent>
                        </v:textbox>
                      </v:shape>
                      <v:shape id="文本框 2" o:spid="_x0000_s1036" type="#_x0000_t202" style="position:absolute;left:46860;top:5710;width:4307;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4BA2365D" w14:textId="652F52F0" w:rsidR="00DD65BE" w:rsidRPr="00067216" w:rsidRDefault="00DD65BE" w:rsidP="00EC372C">
                              <w:pPr>
                                <w:rPr>
                                  <w:rFonts w:hint="eastAsia"/>
                                  <w:sz w:val="18"/>
                                </w:rPr>
                              </w:pPr>
                              <w:r>
                                <w:rPr>
                                  <w:rFonts w:hint="eastAsia"/>
                                  <w:sz w:val="18"/>
                                </w:rPr>
                                <w:t>肌梭</w:t>
                              </w:r>
                            </w:p>
                          </w:txbxContent>
                        </v:textbox>
                      </v:shape>
                      <v:shape id="文本框 2" o:spid="_x0000_s1037" type="#_x0000_t202" style="position:absolute;left:18887;top:16467;width:11566;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0A489DDB" w14:textId="719B6649" w:rsidR="00DD65BE" w:rsidRPr="00067216" w:rsidRDefault="00DD65BE" w:rsidP="00EC372C">
                              <w:pPr>
                                <w:rPr>
                                  <w:rFonts w:hint="eastAsia"/>
                                  <w:sz w:val="18"/>
                                </w:rPr>
                              </w:pPr>
                              <w:r>
                                <w:rPr>
                                  <w:rFonts w:hint="eastAsia"/>
                                  <w:sz w:val="18"/>
                                </w:rPr>
                                <w:t>传入神经纤维</w:t>
                              </w:r>
                            </w:p>
                          </w:txbxContent>
                        </v:textbox>
                      </v:shape>
                      <v:shape id="文本框 2" o:spid="_x0000_s1038" type="#_x0000_t202" style="position:absolute;left:38186;top:25025;width:9619;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2ACDA4A3" w14:textId="282EC504" w:rsidR="00DD65BE" w:rsidRPr="00067216" w:rsidRDefault="00DD65BE" w:rsidP="00EC372C">
                              <w:pPr>
                                <w:rPr>
                                  <w:rFonts w:hint="eastAsia"/>
                                  <w:sz w:val="18"/>
                                </w:rPr>
                              </w:pPr>
                              <w:r>
                                <w:rPr>
                                  <w:rFonts w:hint="eastAsia"/>
                                  <w:sz w:val="18"/>
                                </w:rPr>
                                <w:t>高尔基</w:t>
                              </w:r>
                              <w:proofErr w:type="gramStart"/>
                              <w:r>
                                <w:rPr>
                                  <w:rFonts w:hint="eastAsia"/>
                                  <w:sz w:val="18"/>
                                </w:rPr>
                                <w:t>腱</w:t>
                              </w:r>
                              <w:proofErr w:type="gramEnd"/>
                              <w:r>
                                <w:rPr>
                                  <w:rFonts w:hint="eastAsia"/>
                                  <w:sz w:val="18"/>
                                </w:rPr>
                                <w:t>器官</w:t>
                              </w:r>
                            </w:p>
                          </w:txbxContent>
                        </v:textbox>
                      </v:shape>
                      <v:shape id="文本框 2" o:spid="_x0000_s1039" type="#_x0000_t202" style="position:absolute;left:19576;top:27497;width:4573;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A2AC860" w14:textId="19A6F358" w:rsidR="00DD65BE" w:rsidRPr="00067216" w:rsidRDefault="00DD65BE" w:rsidP="00EC372C">
                              <w:pPr>
                                <w:rPr>
                                  <w:rFonts w:hint="eastAsia"/>
                                  <w:sz w:val="18"/>
                                </w:rPr>
                              </w:pPr>
                              <w:r>
                                <w:rPr>
                                  <w:rFonts w:hint="eastAsia"/>
                                  <w:sz w:val="18"/>
                                </w:rPr>
                                <w:t>肌腱</w:t>
                              </w:r>
                            </w:p>
                          </w:txbxContent>
                        </v:textbox>
                      </v:shape>
                    </v:group>
                  </w:pict>
                </mc:Fallback>
              </mc:AlternateContent>
            </w:r>
            <w:r w:rsidR="00896C03">
              <w:rPr>
                <w:rFonts w:hint="eastAsia"/>
                <w:b/>
                <w:lang w:eastAsia="zh-CN"/>
              </w:rPr>
              <w:t>本体感觉</w:t>
            </w:r>
            <w:r w:rsidR="00896C03">
              <w:rPr>
                <w:rFonts w:hint="eastAsia"/>
                <w:lang w:eastAsia="zh-CN"/>
              </w:rPr>
              <w:t>指的是我们对四肢、躯干以及头部位置和运动的感觉和知觉</w:t>
            </w:r>
            <w:r w:rsidR="00896C03">
              <w:rPr>
                <w:rFonts w:hint="eastAsia"/>
                <w:vertAlign w:val="superscript"/>
                <w:lang w:eastAsia="zh-CN"/>
              </w:rPr>
              <w:t>1</w:t>
            </w:r>
            <w:r w:rsidR="00896C03">
              <w:rPr>
                <w:rFonts w:hint="eastAsia"/>
                <w:lang w:eastAsia="zh-CN"/>
              </w:rPr>
              <w:t>。作为</w:t>
            </w:r>
            <w:r w:rsidR="009441C3">
              <w:rPr>
                <w:rFonts w:hint="eastAsia"/>
                <w:lang w:eastAsia="zh-CN"/>
              </w:rPr>
              <w:t>经常被我们忽视的一种</w:t>
            </w:r>
            <w:r w:rsidR="00896C03">
              <w:rPr>
                <w:rFonts w:hint="eastAsia"/>
                <w:lang w:eastAsia="zh-CN"/>
              </w:rPr>
              <w:t>基本感觉，</w:t>
            </w:r>
            <w:r w:rsidR="009441C3">
              <w:rPr>
                <w:rFonts w:hint="eastAsia"/>
                <w:lang w:eastAsia="zh-CN"/>
              </w:rPr>
              <w:t>本体感觉是传送到中枢神经系统的与运动特征有关的信息，如方向、空间位置、速度，以及肌肉激活。在运动控制的闭环模型中，本体感觉反馈</w:t>
            </w:r>
            <w:r w:rsidR="00D81DDF">
              <w:rPr>
                <w:rFonts w:hint="eastAsia"/>
                <w:lang w:eastAsia="zh-CN"/>
              </w:rPr>
              <w:t>起到至关重要的作用</w:t>
            </w:r>
            <w:r w:rsidR="009441C3">
              <w:rPr>
                <w:rFonts w:hint="eastAsia"/>
                <w:lang w:eastAsia="zh-CN"/>
              </w:rPr>
              <w:t>，</w:t>
            </w:r>
            <w:r w:rsidR="00375108">
              <w:rPr>
                <w:rFonts w:hint="eastAsia"/>
                <w:lang w:eastAsia="zh-CN"/>
              </w:rPr>
              <w:t>而在开环模型中，</w:t>
            </w:r>
            <w:r w:rsidR="00D81DDF">
              <w:rPr>
                <w:rFonts w:hint="eastAsia"/>
                <w:lang w:eastAsia="zh-CN"/>
              </w:rPr>
              <w:t>运动控制中心下发指令是不需要本体感觉反馈的。</w:t>
            </w:r>
            <w:r w:rsidR="00116614">
              <w:rPr>
                <w:rFonts w:hint="eastAsia"/>
                <w:lang w:eastAsia="zh-CN"/>
              </w:rPr>
              <w:t>对于我们是否可以不用本体感觉反馈控制运动，以及本体感觉反馈在协调运动控制中起什么作用这些问题，多年来一直让运动科学家很感兴趣（简短的历史性回顾，请参见</w:t>
            </w:r>
            <w:r w:rsidR="00116614">
              <w:rPr>
                <w:lang w:eastAsia="zh-CN"/>
              </w:rPr>
              <w:t>Willingham, 1998, p. 574</w:t>
            </w:r>
            <w:r w:rsidR="00116614">
              <w:rPr>
                <w:rFonts w:hint="eastAsia"/>
                <w:lang w:eastAsia="zh-CN"/>
              </w:rPr>
              <w:t>）</w:t>
            </w:r>
          </w:p>
          <w:p w14:paraId="35587D14" w14:textId="70416132" w:rsidR="00114E59" w:rsidRDefault="00116614" w:rsidP="00116614">
            <w:pPr>
              <w:pStyle w:val="af6"/>
              <w:ind w:firstLine="435"/>
              <w:rPr>
                <w:rFonts w:hint="eastAsia"/>
                <w:lang w:eastAsia="zh-CN"/>
              </w:rPr>
            </w:pPr>
            <w:r>
              <w:rPr>
                <w:rFonts w:hint="eastAsia"/>
                <w:lang w:eastAsia="zh-CN"/>
              </w:rPr>
              <w:t>研究人员采用了各种各样的实验方法来确定本体感觉在协调运动控制中的作用。我们将讨论其中的几个例子来向读者介绍目前针对该问题的看法。</w:t>
            </w:r>
            <w:r w:rsidR="00114E59">
              <w:rPr>
                <w:rFonts w:hint="eastAsia"/>
                <w:lang w:eastAsia="zh-CN"/>
              </w:rPr>
              <w:t>然而，在考虑本体感觉在运动控制中的作用前，我们将简要地介绍一下本体感觉的神经基础。</w:t>
            </w:r>
          </w:p>
          <w:p w14:paraId="449DAE0A" w14:textId="77777777" w:rsidR="00114E59" w:rsidRDefault="00114E59" w:rsidP="00114E59">
            <w:pPr>
              <w:pStyle w:val="af6"/>
              <w:rPr>
                <w:b/>
                <w:sz w:val="22"/>
                <w:lang w:eastAsia="zh-CN"/>
              </w:rPr>
            </w:pPr>
            <w:r>
              <w:rPr>
                <w:rFonts w:hint="eastAsia"/>
                <w:b/>
                <w:sz w:val="22"/>
                <w:lang w:eastAsia="zh-CN"/>
              </w:rPr>
              <w:t>本体感觉的神经基础</w:t>
            </w:r>
          </w:p>
          <w:p w14:paraId="5FB82480" w14:textId="712A8963" w:rsidR="00E2130A" w:rsidRPr="00E2130A" w:rsidRDefault="00114E59" w:rsidP="006C01F1">
            <w:pPr>
              <w:pStyle w:val="af6"/>
              <w:ind w:firstLine="435"/>
              <w:rPr>
                <w:rFonts w:hint="eastAsia"/>
                <w:lang w:eastAsia="zh-CN"/>
              </w:rPr>
            </w:pPr>
            <w:r>
              <w:rPr>
                <w:rFonts w:hint="eastAsia"/>
                <w:lang w:eastAsia="zh-CN"/>
              </w:rPr>
              <w:t>中枢神经系统接收来自传入神经通路的本体感觉信息，该通路起始于本体感受器，即位于肌肉、肌腱、韧带以及关节处的感觉神经元。这些神经元可以获取</w:t>
            </w:r>
            <w:r w:rsidR="00794B25">
              <w:rPr>
                <w:rFonts w:hint="eastAsia"/>
                <w:lang w:eastAsia="zh-CN"/>
              </w:rPr>
              <w:t>肢体</w:t>
            </w:r>
            <w:r>
              <w:rPr>
                <w:rFonts w:hint="eastAsia"/>
                <w:lang w:eastAsia="zh-CN"/>
              </w:rPr>
              <w:t>位置以及位置变化的信息。本体感受器有几种不同的类型，每一种</w:t>
            </w:r>
            <w:r w:rsidR="00E2130A">
              <w:rPr>
                <w:rFonts w:hint="eastAsia"/>
                <w:lang w:eastAsia="zh-CN"/>
              </w:rPr>
              <w:t>都会检测特定的</w:t>
            </w:r>
            <w:r w:rsidR="00794B25">
              <w:rPr>
                <w:rFonts w:hint="eastAsia"/>
                <w:lang w:eastAsia="zh-CN"/>
              </w:rPr>
              <w:t>肢体</w:t>
            </w:r>
            <w:r w:rsidR="00E2130A">
              <w:rPr>
                <w:rFonts w:hint="eastAsia"/>
                <w:lang w:eastAsia="zh-CN"/>
              </w:rPr>
              <w:t>位置及运动的特征。这里我们重点关注检测肌肉长度变化的肌梭、检测肌肉张力变化的高尔基</w:t>
            </w:r>
            <w:proofErr w:type="gramStart"/>
            <w:r w:rsidR="00E2130A">
              <w:rPr>
                <w:rFonts w:hint="eastAsia"/>
                <w:lang w:eastAsia="zh-CN"/>
              </w:rPr>
              <w:t>腱</w:t>
            </w:r>
            <w:proofErr w:type="gramEnd"/>
            <w:r w:rsidR="00E2130A">
              <w:rPr>
                <w:rFonts w:hint="eastAsia"/>
                <w:lang w:eastAsia="zh-CN"/>
              </w:rPr>
              <w:t>器官，以及检测关节运动变化的关节感受器。</w:t>
            </w:r>
          </w:p>
        </w:tc>
        <w:tc>
          <w:tcPr>
            <w:tcW w:w="4536" w:type="dxa"/>
          </w:tcPr>
          <w:p w14:paraId="69A9B3D6" w14:textId="7EA7C4D7" w:rsidR="005E1D2B" w:rsidRPr="006C01F1" w:rsidRDefault="006C01F1" w:rsidP="006C01F1">
            <w:pPr>
              <w:rPr>
                <w:rFonts w:cs="Times New Roman" w:hint="eastAsia"/>
                <w:bCs/>
                <w:sz w:val="18"/>
              </w:rPr>
            </w:pPr>
            <w:r w:rsidRPr="006C01F1">
              <w:rPr>
                <w:rFonts w:cs="Times New Roman" w:hint="eastAsia"/>
                <w:b/>
                <w:bCs/>
                <w:i/>
                <w:sz w:val="22"/>
              </w:rPr>
              <w:t>肌梭</w:t>
            </w:r>
            <w:r w:rsidRPr="006C01F1">
              <w:rPr>
                <w:rFonts w:cs="Times New Roman" w:hint="eastAsia"/>
                <w:b/>
                <w:bCs/>
                <w:i/>
              </w:rPr>
              <w:t xml:space="preserve"> </w:t>
            </w:r>
            <w:r w:rsidRPr="006C01F1">
              <w:rPr>
                <w:rFonts w:cs="Times New Roman" w:hint="eastAsia"/>
                <w:bCs/>
              </w:rPr>
              <w:t>被称</w:t>
            </w:r>
            <w:r>
              <w:rPr>
                <w:rFonts w:cs="Times New Roman" w:hint="eastAsia"/>
                <w:bCs/>
              </w:rPr>
              <w:t>作</w:t>
            </w:r>
            <w:r w:rsidRPr="006C01F1">
              <w:rPr>
                <w:rFonts w:cs="Times New Roman" w:hint="eastAsia"/>
                <w:b/>
                <w:bCs/>
              </w:rPr>
              <w:t>肌梭（</w:t>
            </w:r>
            <w:r w:rsidRPr="006C01F1">
              <w:rPr>
                <w:rFonts w:cs="Times New Roman" w:hint="eastAsia"/>
                <w:b/>
                <w:bCs/>
              </w:rPr>
              <w:t>muscle</w:t>
            </w:r>
            <w:r w:rsidRPr="006C01F1">
              <w:rPr>
                <w:rFonts w:cs="Times New Roman"/>
                <w:b/>
                <w:bCs/>
              </w:rPr>
              <w:t xml:space="preserve"> </w:t>
            </w:r>
            <w:r w:rsidRPr="006C01F1">
              <w:rPr>
                <w:rFonts w:cs="Times New Roman" w:hint="eastAsia"/>
                <w:b/>
                <w:bCs/>
              </w:rPr>
              <w:t>spindles</w:t>
            </w:r>
            <w:r w:rsidRPr="006C01F1">
              <w:rPr>
                <w:rFonts w:cs="Times New Roman" w:hint="eastAsia"/>
                <w:b/>
                <w:bCs/>
              </w:rPr>
              <w:t>）</w:t>
            </w:r>
            <w:r w:rsidRPr="006C01F1">
              <w:rPr>
                <w:rFonts w:cs="Times New Roman" w:hint="eastAsia"/>
                <w:bCs/>
              </w:rPr>
              <w:t>的本体感受</w:t>
            </w:r>
            <w:proofErr w:type="gramStart"/>
            <w:r w:rsidRPr="006C01F1">
              <w:rPr>
                <w:rFonts w:cs="Times New Roman" w:hint="eastAsia"/>
                <w:bCs/>
              </w:rPr>
              <w:t>器</w:t>
            </w:r>
            <w:r>
              <w:rPr>
                <w:rFonts w:cs="Times New Roman" w:hint="eastAsia"/>
                <w:bCs/>
              </w:rPr>
              <w:t>位于</w:t>
            </w:r>
            <w:proofErr w:type="gramEnd"/>
            <w:r>
              <w:rPr>
                <w:rFonts w:cs="Times New Roman" w:hint="eastAsia"/>
                <w:bCs/>
              </w:rPr>
              <w:t>大部分骨骼肌的</w:t>
            </w:r>
            <w:r w:rsidR="00A75A76">
              <w:rPr>
                <w:rFonts w:cs="Times New Roman" w:hint="eastAsia"/>
                <w:bCs/>
              </w:rPr>
              <w:t>肌纤维内。控制眼睛、手和颈部的肌肉拥有肌梭的数量最多，因此人们可以精确地控制这些身体部位，而对于颈部来说，还可以精确地控制眼睛、头部以及其余身体部位之间的协调运动。如图</w:t>
            </w:r>
            <w:r w:rsidR="00A75A76">
              <w:rPr>
                <w:rFonts w:cs="Times New Roman" w:hint="eastAsia"/>
                <w:bCs/>
              </w:rPr>
              <w:t>6</w:t>
            </w:r>
            <w:r w:rsidR="00A75A76">
              <w:rPr>
                <w:rFonts w:cs="Times New Roman"/>
                <w:bCs/>
              </w:rPr>
              <w:t>.2</w:t>
            </w:r>
            <w:r w:rsidR="00A75A76">
              <w:rPr>
                <w:rFonts w:cs="Times New Roman" w:hint="eastAsia"/>
                <w:bCs/>
              </w:rPr>
              <w:t>所示，肌梭是一种特殊化的肌纤维</w:t>
            </w:r>
            <w:r w:rsidR="00BB2AFA">
              <w:rPr>
                <w:rFonts w:cs="Times New Roman" w:hint="eastAsia"/>
                <w:bCs/>
              </w:rPr>
              <w:t>，由包裹在</w:t>
            </w:r>
            <w:r w:rsidR="00EC372C">
              <w:rPr>
                <w:rFonts w:cs="Times New Roman" w:hint="eastAsia"/>
                <w:bCs/>
              </w:rPr>
              <w:t>囊状</w:t>
            </w:r>
            <w:r w:rsidR="00BB2AFA">
              <w:rPr>
                <w:rFonts w:cs="Times New Roman" w:hint="eastAsia"/>
                <w:bCs/>
              </w:rPr>
              <w:t>结构中的感觉接收器和梭内肌纤维共同组成。肌梭</w:t>
            </w:r>
            <w:proofErr w:type="gramStart"/>
            <w:r w:rsidR="00BB2AFA">
              <w:rPr>
                <w:rFonts w:cs="Times New Roman" w:hint="eastAsia"/>
                <w:bCs/>
              </w:rPr>
              <w:t>与梭外</w:t>
            </w:r>
            <w:proofErr w:type="gramEnd"/>
            <w:r w:rsidR="00BB2AFA">
              <w:rPr>
                <w:rFonts w:cs="Times New Roman" w:hint="eastAsia"/>
                <w:bCs/>
              </w:rPr>
              <w:t>肌纤维平</w:t>
            </w:r>
          </w:p>
        </w:tc>
      </w:tr>
      <w:tr w:rsidR="001D35A9" w14:paraId="2F4C1B10" w14:textId="77777777" w:rsidTr="000A09D8">
        <w:trPr>
          <w:trHeight w:val="5394"/>
        </w:trPr>
        <w:tc>
          <w:tcPr>
            <w:tcW w:w="4395" w:type="dxa"/>
            <w:vMerge/>
          </w:tcPr>
          <w:p w14:paraId="2FF6296A" w14:textId="77777777" w:rsidR="000A09D8" w:rsidRDefault="000A09D8" w:rsidP="00CF4A31">
            <w:pPr>
              <w:rPr>
                <w:rFonts w:cs="Times New Roman"/>
                <w:bCs/>
              </w:rPr>
            </w:pPr>
          </w:p>
        </w:tc>
        <w:tc>
          <w:tcPr>
            <w:tcW w:w="4536" w:type="dxa"/>
            <w:vMerge w:val="restart"/>
          </w:tcPr>
          <w:p w14:paraId="3190DB6A" w14:textId="4B202ACE" w:rsidR="000A09D8" w:rsidRDefault="001D35A9" w:rsidP="007C2EE5">
            <w:pPr>
              <w:spacing w:line="240" w:lineRule="auto"/>
              <w:rPr>
                <w:rFonts w:cs="Times New Roman"/>
                <w:bCs/>
              </w:rPr>
            </w:pPr>
            <w:r>
              <w:rPr>
                <w:noProof/>
              </w:rPr>
              <w:drawing>
                <wp:inline distT="0" distB="0" distL="0" distR="0" wp14:anchorId="54EEC87E" wp14:editId="23EBAC25">
                  <wp:extent cx="2776817" cy="4349231"/>
                  <wp:effectExtent l="0" t="0" r="5080"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451" cy="4373719"/>
                          </a:xfrm>
                          <a:prstGeom prst="rect">
                            <a:avLst/>
                          </a:prstGeom>
                        </pic:spPr>
                      </pic:pic>
                    </a:graphicData>
                  </a:graphic>
                </wp:inline>
              </w:drawing>
            </w:r>
          </w:p>
          <w:p w14:paraId="458AD40F" w14:textId="77777777" w:rsidR="00EC372C" w:rsidRDefault="00EC372C" w:rsidP="007C2EE5">
            <w:pPr>
              <w:spacing w:line="240" w:lineRule="auto"/>
              <w:rPr>
                <w:rFonts w:cs="Times New Roman" w:hint="eastAsia"/>
                <w:bCs/>
              </w:rPr>
            </w:pPr>
          </w:p>
          <w:p w14:paraId="119F8208" w14:textId="7BAB8CAD" w:rsidR="001D35A9" w:rsidRPr="00EC372C" w:rsidRDefault="001D35A9" w:rsidP="00EC372C">
            <w:pPr>
              <w:spacing w:line="240" w:lineRule="auto"/>
              <w:rPr>
                <w:rFonts w:cs="Times New Roman" w:hint="eastAsia"/>
                <w:bCs/>
                <w:i/>
                <w:sz w:val="18"/>
              </w:rPr>
            </w:pPr>
            <w:r>
              <w:rPr>
                <w:rFonts w:cs="Times New Roman" w:hint="eastAsia"/>
                <w:b/>
                <w:bCs/>
                <w:sz w:val="18"/>
              </w:rPr>
              <w:t>图</w:t>
            </w:r>
            <w:r>
              <w:rPr>
                <w:rFonts w:cs="Times New Roman" w:hint="eastAsia"/>
                <w:b/>
                <w:bCs/>
                <w:sz w:val="18"/>
              </w:rPr>
              <w:t>6</w:t>
            </w:r>
            <w:r>
              <w:rPr>
                <w:rFonts w:cs="Times New Roman"/>
                <w:b/>
                <w:bCs/>
                <w:sz w:val="18"/>
              </w:rPr>
              <w:t xml:space="preserve">.2 </w:t>
            </w:r>
            <w:r>
              <w:rPr>
                <w:rFonts w:cs="Times New Roman" w:hint="eastAsia"/>
                <w:bCs/>
                <w:sz w:val="18"/>
              </w:rPr>
              <w:t>肌梭与高尔基肌腱器官。（</w:t>
            </w:r>
            <w:r w:rsidRPr="00067216">
              <w:rPr>
                <w:rFonts w:cs="Times New Roman" w:hint="eastAsia"/>
                <w:sz w:val="18"/>
              </w:rPr>
              <w:t>注意</w:t>
            </w:r>
            <w:r>
              <w:rPr>
                <w:rFonts w:cs="Times New Roman" w:hint="eastAsia"/>
                <w:sz w:val="18"/>
              </w:rPr>
              <w:t>该图</w:t>
            </w:r>
            <w:r w:rsidRPr="00067216">
              <w:rPr>
                <w:rFonts w:cs="Times New Roman" w:hint="eastAsia"/>
                <w:sz w:val="18"/>
              </w:rPr>
              <w:t>不是按比例绘制的</w:t>
            </w:r>
            <w:r>
              <w:rPr>
                <w:rFonts w:cs="Times New Roman" w:hint="eastAsia"/>
                <w:sz w:val="18"/>
              </w:rPr>
              <w:t>；为了演示起见，</w:t>
            </w:r>
            <w:r w:rsidR="00EC372C">
              <w:rPr>
                <w:rFonts w:cs="Times New Roman" w:hint="eastAsia"/>
                <w:sz w:val="18"/>
              </w:rPr>
              <w:t>肌梭尺寸相较</w:t>
            </w:r>
            <w:proofErr w:type="gramStart"/>
            <w:r w:rsidR="00EC372C">
              <w:rPr>
                <w:rFonts w:cs="Times New Roman" w:hint="eastAsia"/>
                <w:sz w:val="18"/>
              </w:rPr>
              <w:t>于梭外</w:t>
            </w:r>
            <w:proofErr w:type="gramEnd"/>
            <w:r w:rsidR="00EC372C">
              <w:rPr>
                <w:rFonts w:cs="Times New Roman" w:hint="eastAsia"/>
                <w:sz w:val="18"/>
              </w:rPr>
              <w:t>肌纤维被放大显示。</w:t>
            </w:r>
            <w:r>
              <w:rPr>
                <w:rFonts w:cs="Times New Roman" w:hint="eastAsia"/>
                <w:bCs/>
                <w:sz w:val="18"/>
              </w:rPr>
              <w:t>）</w:t>
            </w:r>
            <w:r w:rsidR="00EC372C">
              <w:rPr>
                <w:rFonts w:cs="Times New Roman" w:hint="eastAsia"/>
                <w:bCs/>
                <w:i/>
                <w:sz w:val="18"/>
              </w:rPr>
              <w:t>资料来源：</w:t>
            </w:r>
            <w:proofErr w:type="spellStart"/>
            <w:r w:rsidR="00EC372C" w:rsidRPr="00EC372C">
              <w:rPr>
                <w:rFonts w:cs="Times New Roman"/>
                <w:bCs/>
                <w:sz w:val="18"/>
              </w:rPr>
              <w:t>Widmaier</w:t>
            </w:r>
            <w:proofErr w:type="spellEnd"/>
            <w:r w:rsidR="00EC372C" w:rsidRPr="00EC372C">
              <w:rPr>
                <w:rFonts w:cs="Times New Roman"/>
                <w:bCs/>
                <w:sz w:val="18"/>
              </w:rPr>
              <w:t xml:space="preserve">, E. P., Raff, H., &amp; Strang, K. T. (2019). </w:t>
            </w:r>
            <w:r w:rsidR="00EC372C" w:rsidRPr="00EC372C">
              <w:rPr>
                <w:rFonts w:cs="Times New Roman"/>
                <w:bCs/>
                <w:i/>
                <w:sz w:val="18"/>
              </w:rPr>
              <w:t>Vander’s human physiology: The mechanisms of body function</w:t>
            </w:r>
            <w:r w:rsidR="00EC372C" w:rsidRPr="00EC372C">
              <w:rPr>
                <w:rFonts w:cs="Times New Roman"/>
                <w:bCs/>
                <w:sz w:val="18"/>
              </w:rPr>
              <w:t xml:space="preserve"> (15th ed.). New York, NY: McGraw-Hill. Adapted from Elias, H., Pauly, J. E., &amp; Burns, E. R. (1978). </w:t>
            </w:r>
            <w:r w:rsidR="00EC372C" w:rsidRPr="00EC372C">
              <w:rPr>
                <w:rFonts w:cs="Times New Roman"/>
                <w:bCs/>
                <w:i/>
                <w:sz w:val="18"/>
              </w:rPr>
              <w:t>Histology and human microanatomy</w:t>
            </w:r>
            <w:r w:rsidR="00EC372C" w:rsidRPr="00EC372C">
              <w:rPr>
                <w:rFonts w:cs="Times New Roman"/>
                <w:bCs/>
                <w:sz w:val="18"/>
              </w:rPr>
              <w:t xml:space="preserve"> (4th ed.). New York, NY: Wiley.</w:t>
            </w:r>
          </w:p>
        </w:tc>
      </w:tr>
      <w:tr w:rsidR="001D35A9" w14:paraId="4B84DBCB" w14:textId="77777777" w:rsidTr="00631AA9">
        <w:trPr>
          <w:trHeight w:val="53"/>
        </w:trPr>
        <w:tc>
          <w:tcPr>
            <w:tcW w:w="4395" w:type="dxa"/>
          </w:tcPr>
          <w:p w14:paraId="75026A09" w14:textId="7EFFAD01" w:rsidR="000A09D8" w:rsidRDefault="00E2130A" w:rsidP="00D239FB">
            <w:pPr>
              <w:rPr>
                <w:rFonts w:cs="Times New Roman" w:hint="eastAsia"/>
              </w:rPr>
            </w:pPr>
            <w:r>
              <w:rPr>
                <w:rFonts w:cs="Times New Roman"/>
                <w:sz w:val="18"/>
              </w:rPr>
              <w:t xml:space="preserve">1 </w:t>
            </w:r>
            <w:r w:rsidRPr="006C01F1">
              <w:rPr>
                <w:rFonts w:cs="Times New Roman" w:hint="eastAsia"/>
                <w:i/>
                <w:sz w:val="18"/>
              </w:rPr>
              <w:t>运动觉（</w:t>
            </w:r>
            <w:r w:rsidR="006C01F1" w:rsidRPr="006C01F1">
              <w:rPr>
                <w:rFonts w:cs="Times New Roman" w:hint="eastAsia"/>
                <w:i/>
                <w:sz w:val="18"/>
              </w:rPr>
              <w:t>Kinesthesis</w:t>
            </w:r>
            <w:r>
              <w:rPr>
                <w:rFonts w:cs="Times New Roman" w:hint="eastAsia"/>
                <w:sz w:val="18"/>
              </w:rPr>
              <w:t>）</w:t>
            </w:r>
            <w:r w:rsidR="006C01F1">
              <w:rPr>
                <w:rFonts w:cs="Times New Roman" w:hint="eastAsia"/>
                <w:sz w:val="18"/>
              </w:rPr>
              <w:t>是一个与</w:t>
            </w:r>
            <w:r w:rsidR="006C01F1" w:rsidRPr="006C01F1">
              <w:rPr>
                <w:rFonts w:cs="Times New Roman" w:hint="eastAsia"/>
                <w:i/>
                <w:sz w:val="18"/>
              </w:rPr>
              <w:t>本体感觉（</w:t>
            </w:r>
            <w:r w:rsidR="006C01F1" w:rsidRPr="006C01F1">
              <w:rPr>
                <w:rFonts w:cs="Times New Roman" w:hint="eastAsia"/>
                <w:i/>
                <w:sz w:val="18"/>
              </w:rPr>
              <w:t>proprio</w:t>
            </w:r>
            <w:r w:rsidR="006C01F1" w:rsidRPr="006C01F1">
              <w:rPr>
                <w:rFonts w:cs="Times New Roman"/>
                <w:i/>
                <w:sz w:val="18"/>
              </w:rPr>
              <w:t>ception</w:t>
            </w:r>
            <w:r w:rsidR="006C01F1" w:rsidRPr="006C01F1">
              <w:rPr>
                <w:rFonts w:cs="Times New Roman" w:hint="eastAsia"/>
                <w:i/>
                <w:sz w:val="18"/>
              </w:rPr>
              <w:t>）</w:t>
            </w:r>
            <w:r w:rsidR="006C01F1">
              <w:rPr>
                <w:rFonts w:cs="Times New Roman" w:hint="eastAsia"/>
                <w:sz w:val="18"/>
              </w:rPr>
              <w:t>相关的术语。关于二者之间差异的争论有很多。它们有时被用于指代不同类型的感觉信息，有时又被当作同义词来使用。在本书中，</w:t>
            </w:r>
            <w:r w:rsidR="006C01F1" w:rsidRPr="006C01F1">
              <w:rPr>
                <w:rFonts w:cs="Times New Roman" w:hint="eastAsia"/>
                <w:i/>
                <w:sz w:val="18"/>
              </w:rPr>
              <w:t>本体感觉</w:t>
            </w:r>
            <w:r w:rsidR="006C01F1">
              <w:rPr>
                <w:rFonts w:cs="Times New Roman" w:hint="eastAsia"/>
                <w:sz w:val="18"/>
              </w:rPr>
              <w:t>用于指代躯体位置及运动的感觉信息，以及从本体感受器传入到中枢神经系统的与肌肉收缩相关的力学信息。</w:t>
            </w:r>
          </w:p>
        </w:tc>
        <w:tc>
          <w:tcPr>
            <w:tcW w:w="4536" w:type="dxa"/>
            <w:vMerge/>
          </w:tcPr>
          <w:p w14:paraId="78AACCEF" w14:textId="438564D8" w:rsidR="000A09D8" w:rsidRDefault="000A09D8" w:rsidP="007C2EE5">
            <w:pPr>
              <w:spacing w:line="240" w:lineRule="auto"/>
              <w:rPr>
                <w:rFonts w:cs="Times New Roman"/>
              </w:rPr>
            </w:pPr>
          </w:p>
        </w:tc>
      </w:tr>
    </w:tbl>
    <w:p w14:paraId="7414BAF9" w14:textId="192DAE5E" w:rsidR="00224EB2" w:rsidRDefault="00224EB2">
      <w:pPr>
        <w:spacing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A25D44" w14:paraId="45569409" w14:textId="77777777" w:rsidTr="00A25D44">
        <w:trPr>
          <w:trHeight w:val="1901"/>
        </w:trPr>
        <w:tc>
          <w:tcPr>
            <w:tcW w:w="4437" w:type="dxa"/>
            <w:vMerge w:val="restart"/>
          </w:tcPr>
          <w:p w14:paraId="709F03BB" w14:textId="1F5F1A71" w:rsidR="00BE59A0" w:rsidRDefault="000253DA" w:rsidP="000253DA">
            <w:pPr>
              <w:rPr>
                <w:rFonts w:cs="Times New Roman" w:hint="eastAsia"/>
                <w:bCs/>
              </w:rPr>
            </w:pPr>
            <w:r>
              <w:rPr>
                <w:rFonts w:cs="Times New Roman" w:hint="eastAsia"/>
                <w:bCs/>
              </w:rPr>
              <w:lastRenderedPageBreak/>
              <w:t>行，并直接附着在肌鞘上。</w:t>
            </w:r>
            <w:proofErr w:type="spellStart"/>
            <w:r>
              <w:rPr>
                <w:rFonts w:cs="Times New Roman" w:hint="eastAsia"/>
                <w:bCs/>
              </w:rPr>
              <w:t>Ia</w:t>
            </w:r>
            <w:proofErr w:type="spellEnd"/>
            <w:r>
              <w:rPr>
                <w:rFonts w:cs="Times New Roman" w:hint="eastAsia"/>
                <w:bCs/>
              </w:rPr>
              <w:t>型轴突能够快速传导神经冲动，是肌梭中的主要感觉接收器。这些轴突</w:t>
            </w:r>
            <w:r w:rsidR="00D24BD6">
              <w:rPr>
                <w:rFonts w:cs="Times New Roman" w:hint="eastAsia"/>
                <w:bCs/>
              </w:rPr>
              <w:t>包裹在梭内肌纤维的中间区域，并检测</w:t>
            </w:r>
            <w:r w:rsidR="00D24BD6">
              <w:rPr>
                <w:rFonts w:cs="Times New Roman" w:hint="eastAsia"/>
                <w:bCs/>
                <w:i/>
              </w:rPr>
              <w:t>肌肉长度和速度</w:t>
            </w:r>
            <w:r w:rsidR="00D24BD6">
              <w:rPr>
                <w:rFonts w:cs="Times New Roman" w:hint="eastAsia"/>
                <w:bCs/>
              </w:rPr>
              <w:t>的变化。作为机械感受器，肌梭的感觉接收器会响应肌肉长度的变化，这种变化会引起感受器的机械形变并产生神经冲动。而位于肌梭内部的是拉伸感受器，它主要检测拉伸量以及拉伸速度。当肌肉拉伸时，来自肌梭的神经冲动频率升高；而当肌肉缩短时，该频率下降。</w:t>
            </w:r>
            <w:r w:rsidR="00B6700D">
              <w:rPr>
                <w:rFonts w:cs="Times New Roman" w:hint="eastAsia"/>
                <w:bCs/>
              </w:rPr>
              <w:t>肌梭也可以对肌肉放松时的关节角度进行编码，这是由于关节角度和肌肉放电率之间存在一种线性关系，但当肌肉主动保持某关节角度时这种关系不成立（</w:t>
            </w:r>
            <w:proofErr w:type="spellStart"/>
            <w:r w:rsidR="00B6700D" w:rsidRPr="00B6700D">
              <w:rPr>
                <w:rFonts w:cs="Times New Roman"/>
                <w:bCs/>
              </w:rPr>
              <w:t>Macefield</w:t>
            </w:r>
            <w:proofErr w:type="spellEnd"/>
            <w:r w:rsidR="00B6700D" w:rsidRPr="00B6700D">
              <w:rPr>
                <w:rFonts w:cs="Times New Roman"/>
                <w:bCs/>
              </w:rPr>
              <w:t xml:space="preserve"> &amp; </w:t>
            </w:r>
            <w:proofErr w:type="spellStart"/>
            <w:r w:rsidR="00B6700D" w:rsidRPr="00B6700D">
              <w:rPr>
                <w:rFonts w:cs="Times New Roman"/>
                <w:bCs/>
              </w:rPr>
              <w:t>Knellwolf</w:t>
            </w:r>
            <w:proofErr w:type="spellEnd"/>
            <w:r w:rsidR="00B6700D" w:rsidRPr="00B6700D">
              <w:rPr>
                <w:rFonts w:cs="Times New Roman"/>
                <w:bCs/>
              </w:rPr>
              <w:t>, 2018</w:t>
            </w:r>
            <w:r w:rsidR="00B6700D">
              <w:rPr>
                <w:rFonts w:cs="Times New Roman" w:hint="eastAsia"/>
                <w:bCs/>
              </w:rPr>
              <w:t>）。根据梅斯菲尔德（</w:t>
            </w:r>
            <w:proofErr w:type="spellStart"/>
            <w:r w:rsidR="00B6700D" w:rsidRPr="00B6700D">
              <w:rPr>
                <w:rFonts w:cs="Times New Roman"/>
                <w:bCs/>
              </w:rPr>
              <w:t>Macefield</w:t>
            </w:r>
            <w:proofErr w:type="spellEnd"/>
            <w:r w:rsidR="00B6700D">
              <w:rPr>
                <w:rFonts w:cs="Times New Roman" w:hint="eastAsia"/>
                <w:bCs/>
              </w:rPr>
              <w:t>，</w:t>
            </w:r>
            <w:r w:rsidR="00B6700D">
              <w:rPr>
                <w:rFonts w:cs="Times New Roman" w:hint="eastAsia"/>
                <w:bCs/>
              </w:rPr>
              <w:t>2</w:t>
            </w:r>
            <w:r w:rsidR="00B6700D">
              <w:rPr>
                <w:rFonts w:cs="Times New Roman"/>
                <w:bCs/>
              </w:rPr>
              <w:t>005</w:t>
            </w:r>
            <w:r w:rsidR="00B6700D">
              <w:rPr>
                <w:rFonts w:cs="Times New Roman" w:hint="eastAsia"/>
                <w:bCs/>
              </w:rPr>
              <w:t>）的观点，肌梭可以检测关节角度在某一轴向上的变化，</w:t>
            </w:r>
            <w:r w:rsidR="00BE59A0">
              <w:rPr>
                <w:rFonts w:cs="Times New Roman" w:hint="eastAsia"/>
                <w:bCs/>
              </w:rPr>
              <w:t>这就为分布在控制某关节肌肉的肌梭提供了反馈的基础，可以反馈与肌肉长度变化的复杂模式相关的信息</w:t>
            </w:r>
            <w:r w:rsidR="00B6700D">
              <w:rPr>
                <w:rFonts w:cs="Times New Roman" w:hint="eastAsia"/>
                <w:bCs/>
              </w:rPr>
              <w:t>。</w:t>
            </w:r>
          </w:p>
          <w:p w14:paraId="4C2F2203" w14:textId="6A6A2F9D" w:rsidR="00BE59A0" w:rsidRDefault="001D01E3" w:rsidP="00464875">
            <w:pPr>
              <w:ind w:firstLine="435"/>
              <w:rPr>
                <w:rFonts w:cs="Times New Roman"/>
              </w:rPr>
            </w:pPr>
            <w:r>
              <w:rPr>
                <w:rFonts w:cs="Times New Roman" w:hint="eastAsia"/>
              </w:rPr>
              <w:t>来自肌梭的神经冲动沿着传入神经纤维</w:t>
            </w:r>
            <w:r>
              <w:rPr>
                <w:rFonts w:cs="Times New Roman" w:hint="eastAsia"/>
              </w:rPr>
              <w:t xml:space="preserve"> </w:t>
            </w:r>
            <w:r>
              <w:rPr>
                <w:rFonts w:cs="Times New Roman" w:hint="eastAsia"/>
              </w:rPr>
              <w:t>来到脊髓的背角。在脊髓中，这些传入神经纤维分成多个分支，进而可以根据运动情况完成任何一些事情。如果该运动是简单的反射运动，如膝跳反射，则该神经冲动就会</w:t>
            </w:r>
            <w:r w:rsidR="00C06CBA">
              <w:rPr>
                <w:rFonts w:cs="Times New Roman" w:hint="eastAsia"/>
              </w:rPr>
              <w:t>沿着与脊髓</w:t>
            </w:r>
            <w:proofErr w:type="gramStart"/>
            <w:r w:rsidR="00C06CBA">
              <w:rPr>
                <w:rFonts w:cs="Times New Roman" w:hint="eastAsia"/>
              </w:rPr>
              <w:t>腹</w:t>
            </w:r>
            <w:proofErr w:type="gramEnd"/>
            <w:r w:rsidR="00C06CBA">
              <w:rPr>
                <w:rFonts w:cs="Times New Roman" w:hint="eastAsia"/>
              </w:rPr>
              <w:t>角中的α运动神经元形成突触的一个分支进行传导，从而激活主动</w:t>
            </w:r>
            <w:proofErr w:type="gramStart"/>
            <w:r w:rsidR="00C06CBA">
              <w:rPr>
                <w:rFonts w:cs="Times New Roman" w:hint="eastAsia"/>
              </w:rPr>
              <w:t>肌</w:t>
            </w:r>
            <w:proofErr w:type="gramEnd"/>
            <w:r w:rsidR="00C06CBA">
              <w:rPr>
                <w:rFonts w:cs="Times New Roman" w:hint="eastAsia"/>
              </w:rPr>
              <w:t>产生反射运动。（膝跳反射的简</w:t>
            </w:r>
            <w:r w:rsidR="00F14869">
              <w:rPr>
                <w:rFonts w:cs="Times New Roman" w:hint="eastAsia"/>
              </w:rPr>
              <w:t>化</w:t>
            </w:r>
            <w:r w:rsidR="00C06CBA">
              <w:rPr>
                <w:rFonts w:cs="Times New Roman" w:hint="eastAsia"/>
              </w:rPr>
              <w:t>图参见图</w:t>
            </w:r>
            <w:r w:rsidR="00C06CBA">
              <w:rPr>
                <w:rFonts w:cs="Times New Roman" w:hint="eastAsia"/>
              </w:rPr>
              <w:t>6</w:t>
            </w:r>
            <w:r w:rsidR="00C06CBA">
              <w:rPr>
                <w:rFonts w:cs="Times New Roman"/>
              </w:rPr>
              <w:t>.3</w:t>
            </w:r>
            <w:r w:rsidR="00C06CBA">
              <w:rPr>
                <w:rFonts w:cs="Times New Roman" w:hint="eastAsia"/>
              </w:rPr>
              <w:t>）。另一个分支与抑制拮抗</w:t>
            </w:r>
            <w:proofErr w:type="gramStart"/>
            <w:r w:rsidR="00C06CBA">
              <w:rPr>
                <w:rFonts w:cs="Times New Roman" w:hint="eastAsia"/>
              </w:rPr>
              <w:t>肌</w:t>
            </w:r>
            <w:proofErr w:type="gramEnd"/>
            <w:r w:rsidR="00C06CBA">
              <w:rPr>
                <w:rFonts w:cs="Times New Roman" w:hint="eastAsia"/>
              </w:rPr>
              <w:t>活动的抑制中间神经元形成突触。第三分支与运动神经元形成突触，这些运动神经元会激活与预期运动相关的协同肌。第四分支则沿着脊髓继续向上到达脑干，并在脑干与中间神经元形成突触，进而与负责运动控制的大脑区域建立连接。</w:t>
            </w:r>
          </w:p>
          <w:p w14:paraId="75393C10" w14:textId="4D51E534" w:rsidR="00464875" w:rsidRPr="00D24BD6" w:rsidRDefault="00464875" w:rsidP="00464875">
            <w:pPr>
              <w:ind w:firstLine="435"/>
              <w:rPr>
                <w:rFonts w:cs="Times New Roman" w:hint="eastAsia"/>
              </w:rPr>
            </w:pPr>
            <w:r>
              <w:rPr>
                <w:rFonts w:cs="Times New Roman" w:hint="eastAsia"/>
              </w:rPr>
              <w:t>在自主运动的控制中，肌梭</w:t>
            </w:r>
            <w:r w:rsidR="009133AD">
              <w:rPr>
                <w:rFonts w:cs="Times New Roman" w:hint="eastAsia"/>
              </w:rPr>
              <w:t>的功能是作为一种反馈机制。多年以来，研究人员都认为肌梭在提供有关肢体位置和运动的反馈方面仅仅起到很小的作用。</w:t>
            </w:r>
            <w:r w:rsidR="00915EF9">
              <w:rPr>
                <w:rFonts w:cs="Times New Roman" w:hint="eastAsia"/>
              </w:rPr>
              <w:t>但是，自从</w:t>
            </w:r>
            <w:r w:rsidR="00915EF9">
              <w:rPr>
                <w:rFonts w:cs="Times New Roman" w:hint="eastAsia"/>
              </w:rPr>
              <w:t>2</w:t>
            </w:r>
            <w:r w:rsidR="00915EF9">
              <w:rPr>
                <w:rFonts w:cs="Times New Roman"/>
              </w:rPr>
              <w:t>0</w:t>
            </w:r>
            <w:r w:rsidR="00915EF9">
              <w:rPr>
                <w:rFonts w:cs="Times New Roman" w:hint="eastAsia"/>
              </w:rPr>
              <w:t>世纪</w:t>
            </w:r>
            <w:r w:rsidR="00915EF9">
              <w:rPr>
                <w:rFonts w:cs="Times New Roman" w:hint="eastAsia"/>
              </w:rPr>
              <w:t>7</w:t>
            </w:r>
            <w:r w:rsidR="00915EF9">
              <w:rPr>
                <w:rFonts w:cs="Times New Roman"/>
              </w:rPr>
              <w:t>0</w:t>
            </w:r>
            <w:r w:rsidR="00915EF9">
              <w:rPr>
                <w:rFonts w:cs="Times New Roman" w:hint="eastAsia"/>
              </w:rPr>
              <w:t>年代</w:t>
            </w:r>
          </w:p>
        </w:tc>
        <w:tc>
          <w:tcPr>
            <w:tcW w:w="4494" w:type="dxa"/>
          </w:tcPr>
          <w:p w14:paraId="745A17E1" w14:textId="41982271" w:rsidR="00235CAB" w:rsidRDefault="00915EF9" w:rsidP="000A5A48">
            <w:pPr>
              <w:rPr>
                <w:rFonts w:cs="Times New Roman"/>
              </w:rPr>
            </w:pPr>
            <w:r>
              <w:rPr>
                <w:rFonts w:cs="Times New Roman" w:hint="eastAsia"/>
              </w:rPr>
              <w:t>初以来，这种观点发生了巨大变化，原因是在涉及肌肉振动和疲劳的实验研究中，发现肌梭是本体感觉信息</w:t>
            </w:r>
            <w:r>
              <w:rPr>
                <w:rFonts w:cs="Times New Roman" w:hint="eastAsia"/>
                <w:i/>
              </w:rPr>
              <w:t>最重要的来源</w:t>
            </w:r>
            <w:r>
              <w:rPr>
                <w:rFonts w:cs="Times New Roman" w:hint="eastAsia"/>
              </w:rPr>
              <w:t>，它向中枢神经系统提供有关</w:t>
            </w:r>
            <w:r>
              <w:rPr>
                <w:rFonts w:cs="Times New Roman" w:hint="eastAsia"/>
                <w:i/>
              </w:rPr>
              <w:t>肢体的位置、方向和速度的运动特征，以及力量感</w:t>
            </w:r>
            <w:r w:rsidR="000A5A48">
              <w:rPr>
                <w:rFonts w:cs="Times New Roman" w:hint="eastAsia"/>
              </w:rPr>
              <w:t>（对这段研究历史的简要回顾，参见</w:t>
            </w:r>
            <w:r w:rsidR="000A5A48" w:rsidRPr="000A5A48">
              <w:rPr>
                <w:rFonts w:cs="Times New Roman"/>
              </w:rPr>
              <w:t xml:space="preserve">Collins, </w:t>
            </w:r>
            <w:proofErr w:type="spellStart"/>
            <w:r w:rsidR="000A5A48" w:rsidRPr="000A5A48">
              <w:rPr>
                <w:rFonts w:cs="Times New Roman"/>
              </w:rPr>
              <w:t>Refshauge</w:t>
            </w:r>
            <w:proofErr w:type="spellEnd"/>
            <w:r w:rsidR="000A5A48" w:rsidRPr="000A5A48">
              <w:rPr>
                <w:rFonts w:cs="Times New Roman"/>
              </w:rPr>
              <w:t xml:space="preserve">, Todd, &amp; </w:t>
            </w:r>
            <w:proofErr w:type="spellStart"/>
            <w:r w:rsidR="000A5A48" w:rsidRPr="000A5A48">
              <w:rPr>
                <w:rFonts w:cs="Times New Roman"/>
              </w:rPr>
              <w:t>Gandevia</w:t>
            </w:r>
            <w:proofErr w:type="spellEnd"/>
            <w:r w:rsidR="000A5A48" w:rsidRPr="000A5A48">
              <w:rPr>
                <w:rFonts w:cs="Times New Roman"/>
              </w:rPr>
              <w:t xml:space="preserve">, 2005; </w:t>
            </w:r>
            <w:proofErr w:type="spellStart"/>
            <w:r w:rsidR="000A5A48" w:rsidRPr="000A5A48">
              <w:rPr>
                <w:rFonts w:cs="Times New Roman"/>
              </w:rPr>
              <w:t>Proske</w:t>
            </w:r>
            <w:proofErr w:type="spellEnd"/>
            <w:r w:rsidR="000A5A48" w:rsidRPr="000A5A48">
              <w:rPr>
                <w:rFonts w:cs="Times New Roman"/>
              </w:rPr>
              <w:t xml:space="preserve">, 2015; </w:t>
            </w:r>
            <w:proofErr w:type="spellStart"/>
            <w:r w:rsidR="000A5A48" w:rsidRPr="000A5A48">
              <w:rPr>
                <w:rFonts w:cs="Times New Roman"/>
              </w:rPr>
              <w:t>Proske</w:t>
            </w:r>
            <w:proofErr w:type="spellEnd"/>
            <w:r w:rsidR="000A5A48" w:rsidRPr="000A5A48">
              <w:rPr>
                <w:rFonts w:cs="Times New Roman"/>
              </w:rPr>
              <w:t xml:space="preserve"> &amp; </w:t>
            </w:r>
            <w:proofErr w:type="spellStart"/>
            <w:r w:rsidR="000A5A48" w:rsidRPr="000A5A48">
              <w:rPr>
                <w:rFonts w:cs="Times New Roman"/>
              </w:rPr>
              <w:t>Gandevia</w:t>
            </w:r>
            <w:proofErr w:type="spellEnd"/>
            <w:r w:rsidR="000A5A48" w:rsidRPr="000A5A48">
              <w:rPr>
                <w:rFonts w:cs="Times New Roman"/>
              </w:rPr>
              <w:t>, 2009</w:t>
            </w:r>
            <w:r w:rsidR="000A5A48">
              <w:rPr>
                <w:rFonts w:cs="Times New Roman" w:hint="eastAsia"/>
              </w:rPr>
              <w:t>）。中枢神经系统利用肢体运动反馈来控制必须在空间中特定位置停止的分立运动，而在连续运动的控制中则主要</w:t>
            </w:r>
            <w:r w:rsidR="00DB18D6">
              <w:rPr>
                <w:rFonts w:cs="Times New Roman" w:hint="eastAsia"/>
              </w:rPr>
              <w:t>是确保运动的时空准确性。此外，一些研究人员（例如，</w:t>
            </w:r>
            <w:r w:rsidR="00DB18D6" w:rsidRPr="00DB18D6">
              <w:rPr>
                <w:rFonts w:cs="Times New Roman"/>
              </w:rPr>
              <w:t>Albert et al., 2005</w:t>
            </w:r>
            <w:r w:rsidR="00DB18D6">
              <w:rPr>
                <w:rFonts w:cs="Times New Roman" w:hint="eastAsia"/>
              </w:rPr>
              <w:t>）认为，来自肌梭的反馈还可以辅助中枢神经系统进行运动计划。</w:t>
            </w:r>
          </w:p>
          <w:p w14:paraId="2FC2201C" w14:textId="4DA9A3AF" w:rsidR="00235CAB" w:rsidRPr="00E5509C" w:rsidRDefault="00235CAB" w:rsidP="000A5A48">
            <w:pPr>
              <w:rPr>
                <w:rFonts w:cs="Times New Roman" w:hint="eastAsia"/>
              </w:rPr>
            </w:pPr>
            <w:r w:rsidRPr="00235CAB">
              <w:rPr>
                <w:rFonts w:cs="Times New Roman" w:hint="eastAsia"/>
                <w:b/>
                <w:i/>
                <w:sz w:val="22"/>
              </w:rPr>
              <w:t>高尔基</w:t>
            </w:r>
            <w:proofErr w:type="gramStart"/>
            <w:r w:rsidRPr="00235CAB">
              <w:rPr>
                <w:rFonts w:cs="Times New Roman" w:hint="eastAsia"/>
                <w:b/>
                <w:i/>
                <w:sz w:val="22"/>
              </w:rPr>
              <w:t>腱</w:t>
            </w:r>
            <w:proofErr w:type="gramEnd"/>
            <w:r w:rsidRPr="00235CAB">
              <w:rPr>
                <w:rFonts w:cs="Times New Roman" w:hint="eastAsia"/>
                <w:b/>
                <w:i/>
                <w:sz w:val="22"/>
              </w:rPr>
              <w:t>器官</w:t>
            </w:r>
            <w:r>
              <w:rPr>
                <w:rFonts w:cs="Times New Roman" w:hint="eastAsia"/>
                <w:b/>
                <w:i/>
              </w:rPr>
              <w:t xml:space="preserve"> </w:t>
            </w:r>
            <w:r>
              <w:rPr>
                <w:rFonts w:cs="Times New Roman" w:hint="eastAsia"/>
              </w:rPr>
              <w:t>如图</w:t>
            </w:r>
            <w:r>
              <w:rPr>
                <w:rFonts w:cs="Times New Roman" w:hint="eastAsia"/>
              </w:rPr>
              <w:t>6</w:t>
            </w:r>
            <w:r>
              <w:rPr>
                <w:rFonts w:cs="Times New Roman"/>
              </w:rPr>
              <w:t>.2</w:t>
            </w:r>
            <w:r>
              <w:rPr>
                <w:rFonts w:cs="Times New Roman" w:hint="eastAsia"/>
              </w:rPr>
              <w:t>所示，</w:t>
            </w:r>
            <w:r>
              <w:rPr>
                <w:rFonts w:cs="Times New Roman" w:hint="eastAsia"/>
                <w:b/>
              </w:rPr>
              <w:t>高尔基</w:t>
            </w:r>
            <w:proofErr w:type="gramStart"/>
            <w:r>
              <w:rPr>
                <w:rFonts w:cs="Times New Roman" w:hint="eastAsia"/>
                <w:b/>
              </w:rPr>
              <w:t>腱</w:t>
            </w:r>
            <w:proofErr w:type="gramEnd"/>
            <w:r>
              <w:rPr>
                <w:rFonts w:cs="Times New Roman" w:hint="eastAsia"/>
                <w:b/>
              </w:rPr>
              <w:t>器官（</w:t>
            </w:r>
            <w:r>
              <w:rPr>
                <w:rFonts w:cs="Times New Roman" w:hint="eastAsia"/>
                <w:b/>
              </w:rPr>
              <w:t>Golgi-tendon</w:t>
            </w:r>
            <w:r>
              <w:rPr>
                <w:rFonts w:cs="Times New Roman"/>
                <w:b/>
              </w:rPr>
              <w:t xml:space="preserve"> </w:t>
            </w:r>
            <w:r>
              <w:rPr>
                <w:rFonts w:cs="Times New Roman" w:hint="eastAsia"/>
                <w:b/>
              </w:rPr>
              <w:t>organs</w:t>
            </w:r>
            <w:r>
              <w:rPr>
                <w:rFonts w:cs="Times New Roman"/>
                <w:b/>
              </w:rPr>
              <w:t xml:space="preserve">, </w:t>
            </w:r>
            <w:r>
              <w:rPr>
                <w:rFonts w:cs="Times New Roman" w:hint="eastAsia"/>
                <w:b/>
              </w:rPr>
              <w:t>GTOs</w:t>
            </w:r>
            <w:r>
              <w:rPr>
                <w:rFonts w:cs="Times New Roman" w:hint="eastAsia"/>
                <w:b/>
              </w:rPr>
              <w:t>）</w:t>
            </w:r>
            <w:r>
              <w:rPr>
                <w:rFonts w:cs="Times New Roman" w:hint="eastAsia"/>
              </w:rPr>
              <w:t>位于骨骼肌中肌腱插入部位附近。</w:t>
            </w:r>
            <w:r w:rsidR="00E5509C">
              <w:rPr>
                <w:rFonts w:cs="Times New Roman" w:hint="eastAsia"/>
              </w:rPr>
              <w:t>GTO</w:t>
            </w:r>
            <w:r>
              <w:rPr>
                <w:rFonts w:cs="Times New Roman" w:hint="eastAsia"/>
              </w:rPr>
              <w:t>由</w:t>
            </w:r>
            <w:proofErr w:type="spellStart"/>
            <w:r>
              <w:rPr>
                <w:rFonts w:cs="Times New Roman" w:hint="eastAsia"/>
              </w:rPr>
              <w:t>Ib</w:t>
            </w:r>
            <w:proofErr w:type="spellEnd"/>
            <w:r>
              <w:rPr>
                <w:rFonts w:cs="Times New Roman" w:hint="eastAsia"/>
              </w:rPr>
              <w:t>型感觉突触组成</w:t>
            </w:r>
            <w:r w:rsidR="00E5509C">
              <w:rPr>
                <w:rFonts w:cs="Times New Roman" w:hint="eastAsia"/>
              </w:rPr>
              <w:t>，</w:t>
            </w:r>
            <w:proofErr w:type="spellStart"/>
            <w:r w:rsidR="00E5509C">
              <w:rPr>
                <w:rFonts w:cs="Times New Roman" w:hint="eastAsia"/>
              </w:rPr>
              <w:t>Ib</w:t>
            </w:r>
            <w:proofErr w:type="spellEnd"/>
            <w:r w:rsidR="00E5509C">
              <w:rPr>
                <w:rFonts w:cs="Times New Roman" w:hint="eastAsia"/>
              </w:rPr>
              <w:t>型突触可以检测</w:t>
            </w:r>
            <w:r w:rsidR="00E5509C" w:rsidRPr="00235CAB">
              <w:rPr>
                <w:rFonts w:cs="Times New Roman" w:hint="eastAsia"/>
                <w:i/>
              </w:rPr>
              <w:t>肌肉张力或力量变化</w:t>
            </w:r>
            <w:r w:rsidR="00E5509C">
              <w:rPr>
                <w:rFonts w:cs="Times New Roman" w:hint="eastAsia"/>
              </w:rPr>
              <w:t>，但对肌肉长度变化不敏感。这些感觉接收器会</w:t>
            </w:r>
            <w:r w:rsidR="00A37A59">
              <w:rPr>
                <w:rFonts w:cs="Times New Roman" w:hint="eastAsia"/>
              </w:rPr>
              <w:t>响应</w:t>
            </w:r>
          </w:p>
        </w:tc>
      </w:tr>
      <w:tr w:rsidR="00A25D44" w14:paraId="7DE4AA95" w14:textId="77777777" w:rsidTr="00631AA9">
        <w:trPr>
          <w:trHeight w:val="1900"/>
        </w:trPr>
        <w:tc>
          <w:tcPr>
            <w:tcW w:w="4437" w:type="dxa"/>
            <w:vMerge/>
          </w:tcPr>
          <w:p w14:paraId="38D28D3E" w14:textId="77777777" w:rsidR="00A25D44" w:rsidRPr="00752516" w:rsidRDefault="00A25D44" w:rsidP="00761CD0">
            <w:pPr>
              <w:ind w:firstLine="435"/>
              <w:rPr>
                <w:rFonts w:cs="Times New Roman"/>
              </w:rPr>
            </w:pPr>
          </w:p>
        </w:tc>
        <w:tc>
          <w:tcPr>
            <w:tcW w:w="4494" w:type="dxa"/>
          </w:tcPr>
          <w:p w14:paraId="00815D4B" w14:textId="2FABCB5F" w:rsidR="00A25D44" w:rsidRPr="00761CD0" w:rsidRDefault="00A15C07" w:rsidP="00A15C07">
            <w:pPr>
              <w:rPr>
                <w:rFonts w:cs="Times New Roman" w:hint="eastAsia"/>
              </w:rPr>
            </w:pPr>
            <w:r>
              <w:rPr>
                <w:rFonts w:cs="Times New Roman" w:hint="eastAsia"/>
                <w:noProof/>
              </w:rPr>
              <mc:AlternateContent>
                <mc:Choice Requires="wpg">
                  <w:drawing>
                    <wp:inline distT="0" distB="0" distL="0" distR="0" wp14:anchorId="6CA5BAE6" wp14:editId="6FD83F88">
                      <wp:extent cx="2590800" cy="3718111"/>
                      <wp:effectExtent l="0" t="19050" r="38100" b="15875"/>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3718111"/>
                                <a:chOff x="6600" y="304"/>
                                <a:chExt cx="4080" cy="2285"/>
                              </a:xfrm>
                            </wpg:grpSpPr>
                            <wps:wsp>
                              <wps:cNvPr id="448"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449"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50"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51" name="Line 56"/>
                              <wps:cNvCnPr>
                                <a:cxnSpLocks noChangeShapeType="1"/>
                              </wps:cNvCnPr>
                              <wps:spPr bwMode="auto">
                                <a:xfrm>
                                  <a:off x="6600" y="2589"/>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465" name="Text Box 57"/>
                              <wps:cNvSpPr txBox="1">
                                <a:spLocks noChangeArrowheads="1"/>
                              </wps:cNvSpPr>
                              <wps:spPr bwMode="auto">
                                <a:xfrm>
                                  <a:off x="6610" y="343"/>
                                  <a:ext cx="4060" cy="2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2355F" w14:textId="7B4E7E17" w:rsidR="00DD65BE" w:rsidRDefault="00DD65BE" w:rsidP="00A15C07">
                                    <w:pPr>
                                      <w:spacing w:before="137" w:line="254" w:lineRule="auto"/>
                                      <w:ind w:left="120" w:right="111"/>
                                      <w:rPr>
                                        <w:rFonts w:hint="eastAsia"/>
                                        <w:color w:val="231F20"/>
                                        <w:spacing w:val="-4"/>
                                        <w:sz w:val="18"/>
                                      </w:rPr>
                                    </w:pPr>
                                    <w:r>
                                      <w:rPr>
                                        <w:rFonts w:hint="eastAsia"/>
                                        <w:b/>
                                        <w:color w:val="231F20"/>
                                        <w:spacing w:val="-4"/>
                                        <w:sz w:val="18"/>
                                      </w:rPr>
                                      <w:t>本体感觉</w:t>
                                    </w:r>
                                    <w:r>
                                      <w:rPr>
                                        <w:rFonts w:hint="eastAsia"/>
                                        <w:b/>
                                        <w:color w:val="231F20"/>
                                        <w:spacing w:val="-4"/>
                                        <w:sz w:val="18"/>
                                      </w:rPr>
                                      <w:t xml:space="preserve"> </w:t>
                                    </w:r>
                                    <w:r>
                                      <w:rPr>
                                        <w:rFonts w:hint="eastAsia"/>
                                        <w:color w:val="231F20"/>
                                        <w:spacing w:val="-4"/>
                                        <w:sz w:val="18"/>
                                      </w:rPr>
                                      <w:t>对四肢、躯干和头部的运动特征以及与肌肉收缩相关的力量的感知；传入神经通路将本体感觉信息，如肢体运动方向、空间位置、速度以及肌肉力，发送到中枢神经系统。</w:t>
                                    </w:r>
                                  </w:p>
                                  <w:p w14:paraId="761643A4" w14:textId="0F4D890F" w:rsidR="00DD65BE" w:rsidRPr="00AA0B83" w:rsidRDefault="00DD65BE" w:rsidP="00A15C07">
                                    <w:pPr>
                                      <w:spacing w:before="137" w:line="254" w:lineRule="auto"/>
                                      <w:ind w:left="120" w:right="111"/>
                                      <w:rPr>
                                        <w:rFonts w:hint="eastAsia"/>
                                        <w:color w:val="231F20"/>
                                        <w:spacing w:val="-4"/>
                                        <w:sz w:val="18"/>
                                      </w:rPr>
                                    </w:pPr>
                                    <w:r>
                                      <w:rPr>
                                        <w:rFonts w:hint="eastAsia"/>
                                        <w:b/>
                                        <w:color w:val="231F20"/>
                                        <w:spacing w:val="-4"/>
                                        <w:sz w:val="18"/>
                                      </w:rPr>
                                      <w:t>本体感受器</w:t>
                                    </w:r>
                                    <w:r>
                                      <w:rPr>
                                        <w:rFonts w:hint="eastAsia"/>
                                        <w:b/>
                                        <w:color w:val="231F20"/>
                                        <w:spacing w:val="-4"/>
                                        <w:sz w:val="18"/>
                                      </w:rPr>
                                      <w:t xml:space="preserve"> </w:t>
                                    </w:r>
                                    <w:r>
                                      <w:rPr>
                                        <w:rFonts w:hint="eastAsia"/>
                                        <w:color w:val="231F20"/>
                                        <w:spacing w:val="-4"/>
                                        <w:sz w:val="18"/>
                                      </w:rPr>
                                      <w:t>位于肌肉、肌腱、韧带以及关节处的感觉神经元。这些神经元可以获取肢体位置以及位置变化的信息。</w:t>
                                    </w:r>
                                  </w:p>
                                  <w:p w14:paraId="1D57911D" w14:textId="184CE141" w:rsidR="00DD65BE" w:rsidRPr="00A15C07" w:rsidRDefault="00DD65BE" w:rsidP="00A15C07">
                                    <w:pPr>
                                      <w:spacing w:before="137" w:line="254" w:lineRule="auto"/>
                                      <w:ind w:left="120" w:right="111"/>
                                      <w:rPr>
                                        <w:rFonts w:hint="eastAsia"/>
                                        <w:color w:val="231F20"/>
                                        <w:spacing w:val="-4"/>
                                        <w:sz w:val="18"/>
                                      </w:rPr>
                                    </w:pPr>
                                    <w:r>
                                      <w:rPr>
                                        <w:rFonts w:hint="eastAsia"/>
                                        <w:b/>
                                        <w:color w:val="231F20"/>
                                        <w:spacing w:val="-4"/>
                                        <w:sz w:val="18"/>
                                      </w:rPr>
                                      <w:t>肌梭</w:t>
                                    </w:r>
                                    <w:r>
                                      <w:rPr>
                                        <w:rFonts w:hint="eastAsia"/>
                                        <w:color w:val="231F20"/>
                                        <w:spacing w:val="-4"/>
                                        <w:sz w:val="18"/>
                                      </w:rPr>
                                      <w:t xml:space="preserve"> </w:t>
                                    </w:r>
                                    <w:r>
                                      <w:rPr>
                                        <w:rFonts w:hint="eastAsia"/>
                                        <w:color w:val="231F20"/>
                                        <w:spacing w:val="-4"/>
                                        <w:sz w:val="18"/>
                                      </w:rPr>
                                      <w:t>一种由特殊化的肌纤维构成的本体感受器，位于大部分骨骼肌的肌纤维内，可以检测肌肉长度的变化。</w:t>
                                    </w:r>
                                  </w:p>
                                  <w:p w14:paraId="4F2DEB61" w14:textId="75B316E6" w:rsidR="00DD65BE" w:rsidRPr="00A15C07" w:rsidRDefault="00DD65BE" w:rsidP="00A15C07">
                                    <w:pPr>
                                      <w:spacing w:before="137" w:line="254" w:lineRule="auto"/>
                                      <w:ind w:left="120" w:right="111"/>
                                      <w:rPr>
                                        <w:sz w:val="18"/>
                                      </w:rPr>
                                    </w:pPr>
                                    <w:r>
                                      <w:rPr>
                                        <w:rFonts w:hint="eastAsia"/>
                                        <w:b/>
                                        <w:color w:val="231F20"/>
                                        <w:spacing w:val="-4"/>
                                        <w:sz w:val="18"/>
                                      </w:rPr>
                                      <w:t>高尔基</w:t>
                                    </w:r>
                                    <w:proofErr w:type="gramStart"/>
                                    <w:r>
                                      <w:rPr>
                                        <w:rFonts w:hint="eastAsia"/>
                                        <w:b/>
                                        <w:color w:val="231F20"/>
                                        <w:spacing w:val="-4"/>
                                        <w:sz w:val="18"/>
                                      </w:rPr>
                                      <w:t>腱</w:t>
                                    </w:r>
                                    <w:proofErr w:type="gramEnd"/>
                                    <w:r>
                                      <w:rPr>
                                        <w:rFonts w:hint="eastAsia"/>
                                        <w:b/>
                                        <w:color w:val="231F20"/>
                                        <w:spacing w:val="-4"/>
                                        <w:sz w:val="18"/>
                                      </w:rPr>
                                      <w:t>器官（</w:t>
                                    </w:r>
                                    <w:r>
                                      <w:rPr>
                                        <w:rFonts w:hint="eastAsia"/>
                                        <w:b/>
                                        <w:color w:val="231F20"/>
                                        <w:spacing w:val="-4"/>
                                        <w:sz w:val="18"/>
                                      </w:rPr>
                                      <w:t>GTO</w:t>
                                    </w:r>
                                    <w:r>
                                      <w:rPr>
                                        <w:b/>
                                        <w:color w:val="231F20"/>
                                        <w:spacing w:val="-4"/>
                                        <w:sz w:val="18"/>
                                      </w:rPr>
                                      <w:t>s</w:t>
                                    </w:r>
                                    <w:r>
                                      <w:rPr>
                                        <w:rFonts w:hint="eastAsia"/>
                                        <w:b/>
                                        <w:color w:val="231F20"/>
                                        <w:spacing w:val="-4"/>
                                        <w:sz w:val="18"/>
                                      </w:rPr>
                                      <w:t>）</w:t>
                                    </w:r>
                                    <w:r>
                                      <w:rPr>
                                        <w:rFonts w:hint="eastAsia"/>
                                        <w:color w:val="231F20"/>
                                        <w:spacing w:val="-4"/>
                                        <w:sz w:val="18"/>
                                      </w:rPr>
                                      <w:t>一种位</w:t>
                                    </w:r>
                                    <w:r w:rsidRPr="00794B25">
                                      <w:rPr>
                                        <w:rFonts w:hint="eastAsia"/>
                                        <w:color w:val="231F20"/>
                                        <w:spacing w:val="-4"/>
                                        <w:sz w:val="18"/>
                                      </w:rPr>
                                      <w:t>于骨骼肌中肌腱插入部位附近</w:t>
                                    </w:r>
                                    <w:r>
                                      <w:rPr>
                                        <w:rFonts w:hint="eastAsia"/>
                                        <w:color w:val="231F20"/>
                                        <w:spacing w:val="-4"/>
                                        <w:sz w:val="18"/>
                                      </w:rPr>
                                      <w:t>的本体感受器，可以检测肌肉张力或力量的变化。</w:t>
                                    </w:r>
                                  </w:p>
                                </w:txbxContent>
                              </wps:txbx>
                              <wps:bodyPr rot="0" vert="horz" wrap="square" lIns="0" tIns="0" rIns="0" bIns="0" anchor="t" anchorCtr="0" upright="1">
                                <a:noAutofit/>
                              </wps:bodyPr>
                            </wps:wsp>
                          </wpg:wgp>
                        </a:graphicData>
                      </a:graphic>
                    </wp:inline>
                  </w:drawing>
                </mc:Choice>
                <mc:Fallback>
                  <w:pict>
                    <v:group w14:anchorId="6CA5BAE6" id="组合 61" o:spid="_x0000_s1040" style="width:204pt;height:292.75pt;mso-position-horizontal-relative:char;mso-position-vertical-relative:line" coordorigin="6600,304" coordsize="4080,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">
                      <v:line id="Line 53" o:spid="_x0000_s1041"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" strokecolor="#231f20" strokeweight="4pt"/>
                      <v:line id="Line 54" o:spid="_x0000_s1042"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" strokecolor="#231f20" strokeweight=".5pt"/>
                      <v:line id="Line 55" o:spid="_x0000_s1043"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" strokecolor="#231f20" strokeweight=".5pt"/>
                      <v:line id="Line 56" o:spid="_x0000_s1044" style="position:absolute;visibility:visible;mso-wrap-style:square" from="6600,2589" to="1068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" strokecolor="#231f20" strokeweight=".5pt"/>
                      <v:shape id="Text Box 57" o:spid="_x0000_s1045" type="#_x0000_t202" style="position:absolute;left:6610;top:343;width:4060;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14:paraId="1A92355F" w14:textId="7B4E7E17" w:rsidR="00DD65BE" w:rsidRDefault="00DD65BE" w:rsidP="00A15C07">
                              <w:pPr>
                                <w:spacing w:before="137" w:line="254" w:lineRule="auto"/>
                                <w:ind w:left="120" w:right="111"/>
                                <w:rPr>
                                  <w:rFonts w:hint="eastAsia"/>
                                  <w:color w:val="231F20"/>
                                  <w:spacing w:val="-4"/>
                                  <w:sz w:val="18"/>
                                </w:rPr>
                              </w:pPr>
                              <w:r>
                                <w:rPr>
                                  <w:rFonts w:hint="eastAsia"/>
                                  <w:b/>
                                  <w:color w:val="231F20"/>
                                  <w:spacing w:val="-4"/>
                                  <w:sz w:val="18"/>
                                </w:rPr>
                                <w:t>本体感觉</w:t>
                              </w:r>
                              <w:r>
                                <w:rPr>
                                  <w:rFonts w:hint="eastAsia"/>
                                  <w:b/>
                                  <w:color w:val="231F20"/>
                                  <w:spacing w:val="-4"/>
                                  <w:sz w:val="18"/>
                                </w:rPr>
                                <w:t xml:space="preserve"> </w:t>
                              </w:r>
                              <w:r>
                                <w:rPr>
                                  <w:rFonts w:hint="eastAsia"/>
                                  <w:color w:val="231F20"/>
                                  <w:spacing w:val="-4"/>
                                  <w:sz w:val="18"/>
                                </w:rPr>
                                <w:t>对四肢、躯干和头部的运动特征以及与肌肉收缩相关的力量的感知；传入神经通路将本体感觉信息，如肢体运动方向、空间位置、速度以及肌肉力，发送到中枢神经系统。</w:t>
                              </w:r>
                            </w:p>
                            <w:p w14:paraId="761643A4" w14:textId="0F4D890F" w:rsidR="00DD65BE" w:rsidRPr="00AA0B83" w:rsidRDefault="00DD65BE" w:rsidP="00A15C07">
                              <w:pPr>
                                <w:spacing w:before="137" w:line="254" w:lineRule="auto"/>
                                <w:ind w:left="120" w:right="111"/>
                                <w:rPr>
                                  <w:rFonts w:hint="eastAsia"/>
                                  <w:color w:val="231F20"/>
                                  <w:spacing w:val="-4"/>
                                  <w:sz w:val="18"/>
                                </w:rPr>
                              </w:pPr>
                              <w:r>
                                <w:rPr>
                                  <w:rFonts w:hint="eastAsia"/>
                                  <w:b/>
                                  <w:color w:val="231F20"/>
                                  <w:spacing w:val="-4"/>
                                  <w:sz w:val="18"/>
                                </w:rPr>
                                <w:t>本体感受器</w:t>
                              </w:r>
                              <w:r>
                                <w:rPr>
                                  <w:rFonts w:hint="eastAsia"/>
                                  <w:b/>
                                  <w:color w:val="231F20"/>
                                  <w:spacing w:val="-4"/>
                                  <w:sz w:val="18"/>
                                </w:rPr>
                                <w:t xml:space="preserve"> </w:t>
                              </w:r>
                              <w:r>
                                <w:rPr>
                                  <w:rFonts w:hint="eastAsia"/>
                                  <w:color w:val="231F20"/>
                                  <w:spacing w:val="-4"/>
                                  <w:sz w:val="18"/>
                                </w:rPr>
                                <w:t>位于肌肉、肌腱、韧带以及关节处的感觉神经元。这些神经元可以获取肢体位置以及位置变化的信息。</w:t>
                              </w:r>
                            </w:p>
                            <w:p w14:paraId="1D57911D" w14:textId="184CE141" w:rsidR="00DD65BE" w:rsidRPr="00A15C07" w:rsidRDefault="00DD65BE" w:rsidP="00A15C07">
                              <w:pPr>
                                <w:spacing w:before="137" w:line="254" w:lineRule="auto"/>
                                <w:ind w:left="120" w:right="111"/>
                                <w:rPr>
                                  <w:rFonts w:hint="eastAsia"/>
                                  <w:color w:val="231F20"/>
                                  <w:spacing w:val="-4"/>
                                  <w:sz w:val="18"/>
                                </w:rPr>
                              </w:pPr>
                              <w:r>
                                <w:rPr>
                                  <w:rFonts w:hint="eastAsia"/>
                                  <w:b/>
                                  <w:color w:val="231F20"/>
                                  <w:spacing w:val="-4"/>
                                  <w:sz w:val="18"/>
                                </w:rPr>
                                <w:t>肌梭</w:t>
                              </w:r>
                              <w:r>
                                <w:rPr>
                                  <w:rFonts w:hint="eastAsia"/>
                                  <w:color w:val="231F20"/>
                                  <w:spacing w:val="-4"/>
                                  <w:sz w:val="18"/>
                                </w:rPr>
                                <w:t xml:space="preserve"> </w:t>
                              </w:r>
                              <w:r>
                                <w:rPr>
                                  <w:rFonts w:hint="eastAsia"/>
                                  <w:color w:val="231F20"/>
                                  <w:spacing w:val="-4"/>
                                  <w:sz w:val="18"/>
                                </w:rPr>
                                <w:t>一种由特殊化的肌纤维构成的本体感受器，位于大部分骨骼肌的肌纤维内，可以检测肌肉长度的变化。</w:t>
                              </w:r>
                            </w:p>
                            <w:p w14:paraId="4F2DEB61" w14:textId="75B316E6" w:rsidR="00DD65BE" w:rsidRPr="00A15C07" w:rsidRDefault="00DD65BE" w:rsidP="00A15C07">
                              <w:pPr>
                                <w:spacing w:before="137" w:line="254" w:lineRule="auto"/>
                                <w:ind w:left="120" w:right="111"/>
                                <w:rPr>
                                  <w:sz w:val="18"/>
                                </w:rPr>
                              </w:pPr>
                              <w:r>
                                <w:rPr>
                                  <w:rFonts w:hint="eastAsia"/>
                                  <w:b/>
                                  <w:color w:val="231F20"/>
                                  <w:spacing w:val="-4"/>
                                  <w:sz w:val="18"/>
                                </w:rPr>
                                <w:t>高尔基</w:t>
                              </w:r>
                              <w:proofErr w:type="gramStart"/>
                              <w:r>
                                <w:rPr>
                                  <w:rFonts w:hint="eastAsia"/>
                                  <w:b/>
                                  <w:color w:val="231F20"/>
                                  <w:spacing w:val="-4"/>
                                  <w:sz w:val="18"/>
                                </w:rPr>
                                <w:t>腱</w:t>
                              </w:r>
                              <w:proofErr w:type="gramEnd"/>
                              <w:r>
                                <w:rPr>
                                  <w:rFonts w:hint="eastAsia"/>
                                  <w:b/>
                                  <w:color w:val="231F20"/>
                                  <w:spacing w:val="-4"/>
                                  <w:sz w:val="18"/>
                                </w:rPr>
                                <w:t>器官（</w:t>
                              </w:r>
                              <w:r>
                                <w:rPr>
                                  <w:rFonts w:hint="eastAsia"/>
                                  <w:b/>
                                  <w:color w:val="231F20"/>
                                  <w:spacing w:val="-4"/>
                                  <w:sz w:val="18"/>
                                </w:rPr>
                                <w:t>GTO</w:t>
                              </w:r>
                              <w:r>
                                <w:rPr>
                                  <w:b/>
                                  <w:color w:val="231F20"/>
                                  <w:spacing w:val="-4"/>
                                  <w:sz w:val="18"/>
                                </w:rPr>
                                <w:t>s</w:t>
                              </w:r>
                              <w:r>
                                <w:rPr>
                                  <w:rFonts w:hint="eastAsia"/>
                                  <w:b/>
                                  <w:color w:val="231F20"/>
                                  <w:spacing w:val="-4"/>
                                  <w:sz w:val="18"/>
                                </w:rPr>
                                <w:t>）</w:t>
                              </w:r>
                              <w:r>
                                <w:rPr>
                                  <w:rFonts w:hint="eastAsia"/>
                                  <w:color w:val="231F20"/>
                                  <w:spacing w:val="-4"/>
                                  <w:sz w:val="18"/>
                                </w:rPr>
                                <w:t>一种位</w:t>
                              </w:r>
                              <w:r w:rsidRPr="00794B25">
                                <w:rPr>
                                  <w:rFonts w:hint="eastAsia"/>
                                  <w:color w:val="231F20"/>
                                  <w:spacing w:val="-4"/>
                                  <w:sz w:val="18"/>
                                </w:rPr>
                                <w:t>于骨骼肌中肌腱插入部位附近</w:t>
                              </w:r>
                              <w:r>
                                <w:rPr>
                                  <w:rFonts w:hint="eastAsia"/>
                                  <w:color w:val="231F20"/>
                                  <w:spacing w:val="-4"/>
                                  <w:sz w:val="18"/>
                                </w:rPr>
                                <w:t>的本体感受器，可以检测肌肉张力或力量的变化。</w:t>
                              </w:r>
                            </w:p>
                          </w:txbxContent>
                        </v:textbox>
                      </v:shape>
                      <w10:anchorlock/>
                    </v:group>
                  </w:pict>
                </mc:Fallback>
              </mc:AlternateContent>
            </w:r>
          </w:p>
        </w:tc>
      </w:tr>
    </w:tbl>
    <w:p w14:paraId="5F19E7BC" w14:textId="6DBD1E0C" w:rsidR="004E6A10" w:rsidRDefault="004E6A10">
      <w:pPr>
        <w:spacing w:line="240" w:lineRule="auto"/>
        <w:rPr>
          <w:rFonts w:cs="Times New Roman"/>
        </w:rPr>
      </w:pPr>
      <w:r>
        <w:rPr>
          <w:rFonts w:cs="Times New Roman"/>
        </w:rPr>
        <w:br w:type="page"/>
      </w:r>
    </w:p>
    <w:tbl>
      <w:tblPr>
        <w:tblStyle w:val="af5"/>
        <w:tblW w:w="895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418"/>
      </w:tblGrid>
      <w:tr w:rsidR="00A37A59" w14:paraId="04583FED" w14:textId="77777777" w:rsidTr="00631AA9">
        <w:trPr>
          <w:trHeight w:val="2058"/>
        </w:trPr>
        <w:tc>
          <w:tcPr>
            <w:tcW w:w="4537" w:type="dxa"/>
          </w:tcPr>
          <w:p w14:paraId="41D2C94F" w14:textId="75363E96" w:rsidR="00E5509C" w:rsidRDefault="00A37A59" w:rsidP="00A37A59">
            <w:pPr>
              <w:rPr>
                <w:rFonts w:cs="Times New Roman"/>
              </w:rPr>
            </w:pPr>
            <w:r>
              <w:rPr>
                <w:noProof/>
              </w:rPr>
              <w:lastRenderedPageBreak/>
              <w:drawing>
                <wp:inline distT="0" distB="0" distL="0" distR="0" wp14:anchorId="5D6533EC" wp14:editId="03F3FAEA">
                  <wp:extent cx="2736476" cy="4541245"/>
                  <wp:effectExtent l="0" t="0" r="6985"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5498" cy="4639193"/>
                          </a:xfrm>
                          <a:prstGeom prst="rect">
                            <a:avLst/>
                          </a:prstGeom>
                        </pic:spPr>
                      </pic:pic>
                    </a:graphicData>
                  </a:graphic>
                </wp:inline>
              </w:drawing>
            </w:r>
          </w:p>
          <w:p w14:paraId="78785072" w14:textId="3B38EBBB" w:rsidR="00F14869" w:rsidRPr="00F14869" w:rsidRDefault="00F14869" w:rsidP="00A37A59">
            <w:pPr>
              <w:rPr>
                <w:rFonts w:cs="Times New Roman" w:hint="eastAsia"/>
              </w:rPr>
            </w:pPr>
            <w:r w:rsidRPr="00F14869">
              <w:rPr>
                <w:rFonts w:cs="Times New Roman" w:hint="eastAsia"/>
                <w:b/>
                <w:sz w:val="18"/>
              </w:rPr>
              <w:t>图</w:t>
            </w:r>
            <w:r w:rsidRPr="00F14869">
              <w:rPr>
                <w:rFonts w:cs="Times New Roman" w:hint="eastAsia"/>
                <w:b/>
                <w:sz w:val="18"/>
              </w:rPr>
              <w:t>5</w:t>
            </w:r>
            <w:r w:rsidRPr="00F14869">
              <w:rPr>
                <w:rFonts w:cs="Times New Roman"/>
                <w:b/>
                <w:sz w:val="18"/>
              </w:rPr>
              <w:t>.3</w:t>
            </w:r>
            <w:r>
              <w:rPr>
                <w:rFonts w:cs="Times New Roman"/>
                <w:b/>
                <w:sz w:val="18"/>
              </w:rPr>
              <w:t xml:space="preserve"> </w:t>
            </w:r>
            <w:r w:rsidR="00552482">
              <w:rPr>
                <w:rFonts w:cs="Times New Roman" w:hint="eastAsia"/>
                <w:sz w:val="18"/>
              </w:rPr>
              <w:t>膝跳反射的简化图。</w:t>
            </w:r>
            <w:r w:rsidR="002337B6">
              <w:rPr>
                <w:rFonts w:cs="Times New Roman" w:hint="eastAsia"/>
                <w:sz w:val="18"/>
              </w:rPr>
              <w:t>需要注意的是，这里没有显示抑制拮抗肌和激活协同肌的神经分支。</w:t>
            </w:r>
          </w:p>
        </w:tc>
        <w:tc>
          <w:tcPr>
            <w:tcW w:w="4418" w:type="dxa"/>
            <w:vMerge w:val="restart"/>
          </w:tcPr>
          <w:p w14:paraId="33C2EB18" w14:textId="3FA34D6A" w:rsidR="00E5509C" w:rsidRDefault="00E5509C" w:rsidP="002E5DAE">
            <w:pPr>
              <w:rPr>
                <w:rFonts w:cs="Times New Roman"/>
              </w:rPr>
            </w:pPr>
            <w:r>
              <w:rPr>
                <w:rFonts w:cs="Times New Roman" w:hint="eastAsia"/>
              </w:rPr>
              <w:t>肌肉产生抑制，并刺激拮抗肌的运动神经元。</w:t>
            </w:r>
          </w:p>
          <w:p w14:paraId="16D31129" w14:textId="69CE8CAB" w:rsidR="00E5509C" w:rsidRDefault="00E5509C" w:rsidP="004C0416">
            <w:pPr>
              <w:rPr>
                <w:rFonts w:cs="Times New Roman"/>
              </w:rPr>
            </w:pPr>
            <w:r>
              <w:rPr>
                <w:rFonts w:cs="Times New Roman" w:hint="eastAsia"/>
                <w:b/>
                <w:i/>
                <w:sz w:val="22"/>
              </w:rPr>
              <w:t>关节感受器</w:t>
            </w:r>
            <w:r>
              <w:rPr>
                <w:rFonts w:cs="Times New Roman" w:hint="eastAsia"/>
              </w:rPr>
              <w:t xml:space="preserve"> </w:t>
            </w:r>
            <w:r w:rsidR="005243EA">
              <w:rPr>
                <w:rFonts w:cs="Times New Roman" w:hint="eastAsia"/>
              </w:rPr>
              <w:t>关节囊和韧带中包含了几种类型的本体感受器，它们共同被称为</w:t>
            </w:r>
            <w:r w:rsidR="005243EA">
              <w:rPr>
                <w:rFonts w:cs="Times New Roman" w:hint="eastAsia"/>
                <w:b/>
              </w:rPr>
              <w:t>关节感受器</w:t>
            </w:r>
            <w:r w:rsidR="00A37A59">
              <w:rPr>
                <w:rFonts w:cs="Times New Roman" w:hint="eastAsia"/>
                <w:b/>
              </w:rPr>
              <w:t>（</w:t>
            </w:r>
            <w:r w:rsidR="00A37A59">
              <w:rPr>
                <w:rFonts w:cs="Times New Roman" w:hint="eastAsia"/>
                <w:b/>
              </w:rPr>
              <w:t>joint</w:t>
            </w:r>
            <w:r w:rsidR="00A37A59">
              <w:rPr>
                <w:rFonts w:cs="Times New Roman"/>
                <w:b/>
              </w:rPr>
              <w:t xml:space="preserve"> receptors</w:t>
            </w:r>
            <w:r w:rsidR="00A37A59">
              <w:rPr>
                <w:rFonts w:cs="Times New Roman" w:hint="eastAsia"/>
                <w:b/>
              </w:rPr>
              <w:t>）</w:t>
            </w:r>
            <w:r w:rsidR="005243EA">
              <w:rPr>
                <w:rFonts w:cs="Times New Roman" w:hint="eastAsia"/>
              </w:rPr>
              <w:t>。</w:t>
            </w:r>
            <w:r w:rsidR="00A37A59">
              <w:rPr>
                <w:rFonts w:cs="Times New Roman" w:hint="eastAsia"/>
              </w:rPr>
              <w:t>确定这些感受器是神经科学家们争论的一个问题（</w:t>
            </w:r>
            <w:r w:rsidR="00A37A59" w:rsidRPr="00A37A59">
              <w:rPr>
                <w:rFonts w:cs="Times New Roman"/>
              </w:rPr>
              <w:t xml:space="preserve">Collins, </w:t>
            </w:r>
            <w:proofErr w:type="spellStart"/>
            <w:r w:rsidR="00A37A59" w:rsidRPr="00A37A59">
              <w:rPr>
                <w:rFonts w:cs="Times New Roman"/>
              </w:rPr>
              <w:t>Refshauge</w:t>
            </w:r>
            <w:proofErr w:type="spellEnd"/>
            <w:r w:rsidR="00A37A59" w:rsidRPr="00A37A59">
              <w:rPr>
                <w:rFonts w:cs="Times New Roman"/>
              </w:rPr>
              <w:t xml:space="preserve">, Todd, &amp; </w:t>
            </w:r>
            <w:proofErr w:type="spellStart"/>
            <w:r w:rsidR="00A37A59" w:rsidRPr="00A37A59">
              <w:rPr>
                <w:rFonts w:cs="Times New Roman"/>
              </w:rPr>
              <w:t>Gandevia</w:t>
            </w:r>
            <w:proofErr w:type="spellEnd"/>
            <w:r w:rsidR="00A37A59" w:rsidRPr="00A37A59">
              <w:rPr>
                <w:rFonts w:cs="Times New Roman"/>
              </w:rPr>
              <w:t>, 2005</w:t>
            </w:r>
            <w:r w:rsidR="00A37A59">
              <w:rPr>
                <w:rFonts w:cs="Times New Roman" w:hint="eastAsia"/>
              </w:rPr>
              <w:t>）。然而，有一些关节感受器是公认的，</w:t>
            </w:r>
            <w:proofErr w:type="gramStart"/>
            <w:r w:rsidR="00A37A59">
              <w:rPr>
                <w:rFonts w:cs="Times New Roman" w:hint="eastAsia"/>
              </w:rPr>
              <w:t>即鲁菲尼</w:t>
            </w:r>
            <w:r w:rsidR="004C0416">
              <w:rPr>
                <w:rFonts w:cs="Times New Roman" w:hint="eastAsia"/>
              </w:rPr>
              <w:t>终</w:t>
            </w:r>
            <w:proofErr w:type="gramEnd"/>
            <w:r w:rsidR="004C0416">
              <w:rPr>
                <w:rFonts w:cs="Times New Roman" w:hint="eastAsia"/>
              </w:rPr>
              <w:t>末（</w:t>
            </w:r>
            <w:r w:rsidR="004C0416">
              <w:rPr>
                <w:rFonts w:cs="Times New Roman" w:hint="eastAsia"/>
              </w:rPr>
              <w:t>Ruf</w:t>
            </w:r>
            <w:r w:rsidR="004C0416">
              <w:rPr>
                <w:rFonts w:cs="Times New Roman"/>
              </w:rPr>
              <w:t>f</w:t>
            </w:r>
            <w:r w:rsidR="004C0416">
              <w:rPr>
                <w:rFonts w:cs="Times New Roman" w:hint="eastAsia"/>
              </w:rPr>
              <w:t>ini</w:t>
            </w:r>
            <w:r w:rsidR="004C0416">
              <w:rPr>
                <w:rFonts w:cs="Times New Roman"/>
              </w:rPr>
              <w:t xml:space="preserve"> endings</w:t>
            </w:r>
            <w:r w:rsidR="004C0416">
              <w:rPr>
                <w:rFonts w:cs="Times New Roman" w:hint="eastAsia"/>
              </w:rPr>
              <w:t>）</w:t>
            </w:r>
            <w:r w:rsidR="00A37A59">
              <w:rPr>
                <w:rFonts w:cs="Times New Roman" w:hint="eastAsia"/>
              </w:rPr>
              <w:t>、</w:t>
            </w:r>
            <w:r w:rsidR="004C0416">
              <w:rPr>
                <w:rFonts w:cs="Times New Roman" w:hint="eastAsia"/>
              </w:rPr>
              <w:t>帕西尼小体（</w:t>
            </w:r>
            <w:r w:rsidR="004C0416">
              <w:rPr>
                <w:rFonts w:cs="Times New Roman" w:hint="eastAsia"/>
              </w:rPr>
              <w:t>P</w:t>
            </w:r>
            <w:r w:rsidR="004C0416">
              <w:rPr>
                <w:rFonts w:cs="Times New Roman"/>
              </w:rPr>
              <w:t>acinian</w:t>
            </w:r>
            <w:r w:rsidR="004C0416">
              <w:rPr>
                <w:rFonts w:cs="Times New Roman" w:hint="eastAsia"/>
              </w:rPr>
              <w:t xml:space="preserve"> </w:t>
            </w:r>
            <w:r w:rsidR="004C0416">
              <w:rPr>
                <w:rFonts w:cs="Times New Roman"/>
              </w:rPr>
              <w:t>corpuscles</w:t>
            </w:r>
            <w:r w:rsidR="004C0416">
              <w:rPr>
                <w:rFonts w:cs="Times New Roman" w:hint="eastAsia"/>
              </w:rPr>
              <w:t>），以及高尔基类感受器（</w:t>
            </w:r>
            <w:proofErr w:type="spellStart"/>
            <w:r w:rsidR="004C0416" w:rsidRPr="004C0416">
              <w:rPr>
                <w:rFonts w:cs="Times New Roman"/>
              </w:rPr>
              <w:t>Macefield</w:t>
            </w:r>
            <w:proofErr w:type="spellEnd"/>
            <w:r w:rsidR="004C0416" w:rsidRPr="004C0416">
              <w:rPr>
                <w:rFonts w:cs="Times New Roman"/>
              </w:rPr>
              <w:t>, 2005</w:t>
            </w:r>
            <w:r w:rsidR="004C0416">
              <w:rPr>
                <w:rFonts w:cs="Times New Roman" w:hint="eastAsia"/>
              </w:rPr>
              <w:t>）。</w:t>
            </w:r>
            <w:r w:rsidR="00D205BD">
              <w:rPr>
                <w:rFonts w:cs="Times New Roman" w:hint="eastAsia"/>
              </w:rPr>
              <w:t>并不是所有关节都包含相同类型的感受器。因此，通常我们会看到研究人员使用“关节感受器”这一统称，而不是特指关节内的某一个感受器。作为机械感受器，关节感受器</w:t>
            </w:r>
            <w:r w:rsidR="0039020A">
              <w:rPr>
                <w:rFonts w:cs="Times New Roman" w:hint="eastAsia"/>
              </w:rPr>
              <w:t>会响应施加在关节处的力和旋转的变化，以及关节运动角度的变化，尤其是在关节运动角度或关节位置达到极限值的时候。</w:t>
            </w:r>
          </w:p>
          <w:p w14:paraId="78ACD8F7" w14:textId="77777777" w:rsidR="0039020A" w:rsidRDefault="00282DCF" w:rsidP="00282DCF">
            <w:pPr>
              <w:pStyle w:val="2"/>
            </w:pPr>
            <w:r>
              <w:rPr>
                <w:rFonts w:hint="eastAsia"/>
              </w:rPr>
              <w:t>探究</w:t>
            </w:r>
            <w:r w:rsidR="00F14869">
              <w:rPr>
                <w:rFonts w:hint="eastAsia"/>
              </w:rPr>
              <w:t>本体感觉在运动控制中的作用</w:t>
            </w:r>
          </w:p>
          <w:p w14:paraId="61515ECA" w14:textId="09AE673E" w:rsidR="00F14869" w:rsidRDefault="00333157" w:rsidP="00464714">
            <w:pPr>
              <w:pStyle w:val="af6"/>
              <w:ind w:firstLine="435"/>
              <w:rPr>
                <w:lang w:eastAsia="zh-CN"/>
              </w:rPr>
            </w:pPr>
            <w:r>
              <w:rPr>
                <w:rFonts w:hint="eastAsia"/>
                <w:lang w:eastAsia="zh-CN"/>
              </w:rPr>
              <w:t>本体感觉是一种很重要的反馈信息来源。在闭环控制系统下执行运动技能时，本体感觉信息使我们能够在运动的过程中修正动作。</w:t>
            </w:r>
            <w:r w:rsidR="00464714">
              <w:rPr>
                <w:rFonts w:hint="eastAsia"/>
                <w:lang w:eastAsia="zh-CN"/>
              </w:rPr>
              <w:t>而当运动技能在开环系统下执行时，例如在快速的弹射式运动中，虽然存在本体感觉反馈，但由于时间限制，我们无法进行动作修正。</w:t>
            </w:r>
          </w:p>
          <w:p w14:paraId="3AB31C7A" w14:textId="0C3B24D4" w:rsidR="00464714" w:rsidRPr="00F14869" w:rsidRDefault="00464714" w:rsidP="00464714">
            <w:pPr>
              <w:pStyle w:val="af6"/>
              <w:ind w:firstLine="435"/>
              <w:rPr>
                <w:rFonts w:hint="eastAsia"/>
                <w:lang w:eastAsia="zh-CN"/>
              </w:rPr>
            </w:pPr>
            <w:r>
              <w:rPr>
                <w:rFonts w:hint="eastAsia"/>
                <w:lang w:eastAsia="zh-CN"/>
              </w:rPr>
              <w:t>研究人员采用了多种技术来探究本体感觉在运动控制中的作用。在本小节的讨论中，我们将考虑三种技术，其中两种</w:t>
            </w:r>
            <w:r w:rsidR="00C124F6">
              <w:rPr>
                <w:rFonts w:hint="eastAsia"/>
                <w:lang w:eastAsia="zh-CN"/>
              </w:rPr>
              <w:t>涉及</w:t>
            </w:r>
            <w:r>
              <w:rPr>
                <w:rFonts w:hint="eastAsia"/>
                <w:lang w:eastAsia="zh-CN"/>
              </w:rPr>
              <w:t>以某种方式</w:t>
            </w:r>
            <w:r w:rsidR="00C124F6">
              <w:rPr>
                <w:rFonts w:hint="eastAsia"/>
                <w:lang w:eastAsia="zh-CN"/>
              </w:rPr>
              <w:t>进行</w:t>
            </w:r>
            <w:r w:rsidR="00322BB5" w:rsidRPr="00322BB5">
              <w:rPr>
                <w:rFonts w:hint="eastAsia"/>
                <w:b/>
                <w:lang w:eastAsia="zh-CN"/>
              </w:rPr>
              <w:t>传入</w:t>
            </w:r>
            <w:r w:rsidRPr="00322BB5">
              <w:rPr>
                <w:rFonts w:hint="eastAsia"/>
                <w:b/>
                <w:lang w:eastAsia="zh-CN"/>
              </w:rPr>
              <w:t>神经</w:t>
            </w:r>
            <w:r w:rsidRPr="00464714">
              <w:rPr>
                <w:rFonts w:hint="eastAsia"/>
                <w:b/>
                <w:lang w:eastAsia="zh-CN"/>
              </w:rPr>
              <w:t>阻断（</w:t>
            </w:r>
            <w:r w:rsidRPr="00464714">
              <w:rPr>
                <w:rFonts w:hint="eastAsia"/>
                <w:b/>
                <w:lang w:eastAsia="zh-CN"/>
              </w:rPr>
              <w:t>deafferentation</w:t>
            </w:r>
            <w:r>
              <w:rPr>
                <w:rFonts w:hint="eastAsia"/>
                <w:lang w:eastAsia="zh-CN"/>
              </w:rPr>
              <w:t>）后</w:t>
            </w:r>
            <w:r w:rsidR="00C124F6">
              <w:rPr>
                <w:rFonts w:hint="eastAsia"/>
                <w:lang w:eastAsia="zh-CN"/>
              </w:rPr>
              <w:t>再对动作进行观察。这就意味着没有传入中枢神经系统的本体感觉通路。第三种技术则是对参与</w:t>
            </w:r>
            <w:r w:rsidR="00C01F35">
              <w:rPr>
                <w:rFonts w:hint="eastAsia"/>
                <w:lang w:eastAsia="zh-CN"/>
              </w:rPr>
              <w:t>控制运动的肌肉肌腱进行振动处理，这样</w:t>
            </w:r>
            <w:proofErr w:type="gramStart"/>
            <w:r w:rsidR="00C01F35">
              <w:rPr>
                <w:rFonts w:hint="eastAsia"/>
                <w:lang w:eastAsia="zh-CN"/>
              </w:rPr>
              <w:t>正常从</w:t>
            </w:r>
            <w:proofErr w:type="gramEnd"/>
            <w:r w:rsidR="00C01F35">
              <w:rPr>
                <w:rFonts w:hint="eastAsia"/>
                <w:lang w:eastAsia="zh-CN"/>
              </w:rPr>
              <w:t>肌肉和肌腱的本体感受器获得的本体反馈信息就会失真。</w:t>
            </w:r>
          </w:p>
        </w:tc>
      </w:tr>
      <w:tr w:rsidR="00A37A59" w14:paraId="5FF17452" w14:textId="77777777" w:rsidTr="00631AA9">
        <w:trPr>
          <w:trHeight w:val="2058"/>
        </w:trPr>
        <w:tc>
          <w:tcPr>
            <w:tcW w:w="4537" w:type="dxa"/>
          </w:tcPr>
          <w:p w14:paraId="00D338E7" w14:textId="76DDA71C" w:rsidR="00E5509C" w:rsidRPr="00E5509C" w:rsidRDefault="00A37A59" w:rsidP="002E5DAE">
            <w:pPr>
              <w:rPr>
                <w:rFonts w:cs="Times New Roman"/>
              </w:rPr>
            </w:pPr>
            <w:r>
              <w:rPr>
                <w:rFonts w:cs="Times New Roman" w:hint="eastAsia"/>
              </w:rPr>
              <w:t>其</w:t>
            </w:r>
            <w:r w:rsidR="00E5509C">
              <w:rPr>
                <w:rFonts w:cs="Times New Roman" w:hint="eastAsia"/>
              </w:rPr>
              <w:t>所附着的肌肉收缩所产生的任何张力。</w:t>
            </w:r>
            <w:r w:rsidR="00E5509C">
              <w:rPr>
                <w:rFonts w:cs="Times New Roman" w:hint="eastAsia"/>
              </w:rPr>
              <w:t>GTO</w:t>
            </w:r>
            <w:r w:rsidR="00E5509C">
              <w:rPr>
                <w:rFonts w:cs="Times New Roman" w:hint="eastAsia"/>
              </w:rPr>
              <w:t>的轴突进入脊髓的背角，并与</w:t>
            </w:r>
            <w:proofErr w:type="gramStart"/>
            <w:r w:rsidR="00E5509C">
              <w:rPr>
                <w:rFonts w:cs="Times New Roman" w:hint="eastAsia"/>
              </w:rPr>
              <w:t>位于腹角的</w:t>
            </w:r>
            <w:proofErr w:type="gramEnd"/>
            <w:r w:rsidR="00E5509C">
              <w:rPr>
                <w:rFonts w:cs="Times New Roman" w:hint="eastAsia"/>
              </w:rPr>
              <w:t>中间神经元形成突触，而这些中间神经元会与α运动神经元形成突触，从而对收缩肌肉和相关的</w:t>
            </w:r>
            <w:r>
              <w:rPr>
                <w:rFonts w:cs="Times New Roman" w:hint="eastAsia"/>
              </w:rPr>
              <w:t>协同</w:t>
            </w:r>
          </w:p>
        </w:tc>
        <w:tc>
          <w:tcPr>
            <w:tcW w:w="4418" w:type="dxa"/>
            <w:vMerge/>
          </w:tcPr>
          <w:p w14:paraId="423AAC51" w14:textId="5A6E3879" w:rsidR="00E5509C" w:rsidRDefault="00E5509C" w:rsidP="002E5DAE">
            <w:pPr>
              <w:rPr>
                <w:rFonts w:cs="Times New Roman"/>
              </w:rPr>
            </w:pPr>
          </w:p>
        </w:tc>
      </w:tr>
    </w:tbl>
    <w:p w14:paraId="35D210F1" w14:textId="3D0BF528" w:rsidR="00111C3E" w:rsidRDefault="00A75C02">
      <w:pPr>
        <w:spacing w:line="240" w:lineRule="auto"/>
        <w:rPr>
          <w:rFonts w:cs="Times New Roman"/>
        </w:rPr>
      </w:pPr>
      <w:r>
        <w:rPr>
          <w:noProof/>
        </w:rPr>
        <mc:AlternateContent>
          <mc:Choice Requires="wpg">
            <w:drawing>
              <wp:anchor distT="0" distB="0" distL="114300" distR="114300" simplePos="0" relativeHeight="251799552" behindDoc="0" locked="0" layoutInCell="1" allowOverlap="1" wp14:anchorId="11BA9762" wp14:editId="3E1AE78D">
                <wp:simplePos x="0" y="0"/>
                <wp:positionH relativeFrom="column">
                  <wp:posOffset>-209811</wp:posOffset>
                </wp:positionH>
                <wp:positionV relativeFrom="paragraph">
                  <wp:posOffset>-7202753</wp:posOffset>
                </wp:positionV>
                <wp:extent cx="2879667" cy="4439919"/>
                <wp:effectExtent l="0" t="0" r="0" b="0"/>
                <wp:wrapNone/>
                <wp:docPr id="128" name="组合 128"/>
                <wp:cNvGraphicFramePr/>
                <a:graphic xmlns:a="http://schemas.openxmlformats.org/drawingml/2006/main">
                  <a:graphicData uri="http://schemas.microsoft.com/office/word/2010/wordprocessingGroup">
                    <wpg:wgp>
                      <wpg:cNvGrpSpPr/>
                      <wpg:grpSpPr>
                        <a:xfrm>
                          <a:off x="0" y="0"/>
                          <a:ext cx="2879667" cy="4439919"/>
                          <a:chOff x="-417292" y="-2116667"/>
                          <a:chExt cx="5005826" cy="4878717"/>
                        </a:xfrm>
                      </wpg:grpSpPr>
                      <wps:wsp>
                        <wps:cNvPr id="134" name="文本框 2"/>
                        <wps:cNvSpPr txBox="1">
                          <a:spLocks noChangeArrowheads="1"/>
                        </wps:cNvSpPr>
                        <wps:spPr bwMode="auto">
                          <a:xfrm>
                            <a:off x="-312408" y="1434438"/>
                            <a:ext cx="4866585" cy="1327612"/>
                          </a:xfrm>
                          <a:prstGeom prst="rect">
                            <a:avLst/>
                          </a:prstGeom>
                          <a:solidFill>
                            <a:schemeClr val="bg1"/>
                          </a:solidFill>
                          <a:ln w="9525">
                            <a:noFill/>
                            <a:miter lim="800000"/>
                            <a:headEnd/>
                            <a:tailEnd/>
                          </a:ln>
                        </wps:spPr>
                        <wps:txbx>
                          <w:txbxContent>
                            <w:p w14:paraId="160146EB" w14:textId="77777777" w:rsidR="00DD65BE" w:rsidRDefault="00DD65BE" w:rsidP="00D21D30">
                              <w:pPr>
                                <w:spacing w:line="180" w:lineRule="auto"/>
                                <w:rPr>
                                  <w:sz w:val="15"/>
                                </w:rPr>
                              </w:pPr>
                              <w:r>
                                <w:rPr>
                                  <w:rFonts w:hint="eastAsia"/>
                                  <w:sz w:val="15"/>
                                </w:rPr>
                                <w:t>1</w:t>
                              </w:r>
                              <w:r>
                                <w:rPr>
                                  <w:sz w:val="15"/>
                                </w:rPr>
                                <w:t xml:space="preserve">. </w:t>
                              </w:r>
                              <w:r w:rsidRPr="00D21D30">
                                <w:rPr>
                                  <w:rFonts w:hint="eastAsia"/>
                                  <w:sz w:val="15"/>
                                </w:rPr>
                                <w:t>肌肉中检测肌肉拉伸的感觉接收器。</w:t>
                              </w:r>
                            </w:p>
                            <w:p w14:paraId="2D0EFA88" w14:textId="77777777" w:rsidR="00DD65BE" w:rsidRDefault="00DD65BE" w:rsidP="00D21D30">
                              <w:pPr>
                                <w:spacing w:line="180" w:lineRule="auto"/>
                                <w:rPr>
                                  <w:sz w:val="15"/>
                                </w:rPr>
                              </w:pPr>
                              <w:r>
                                <w:rPr>
                                  <w:rFonts w:hint="eastAsia"/>
                                  <w:sz w:val="15"/>
                                </w:rPr>
                                <w:t>2</w:t>
                              </w:r>
                              <w:r>
                                <w:rPr>
                                  <w:sz w:val="15"/>
                                </w:rPr>
                                <w:t xml:space="preserve">. </w:t>
                              </w:r>
                              <w:r>
                                <w:rPr>
                                  <w:rFonts w:hint="eastAsia"/>
                                  <w:sz w:val="15"/>
                                </w:rPr>
                                <w:t>感觉神经元将动作电位传送到脊髓。</w:t>
                              </w:r>
                            </w:p>
                            <w:p w14:paraId="0B4F0BCD" w14:textId="4021777A" w:rsidR="00DD65BE" w:rsidRDefault="00DD65BE" w:rsidP="00D21D30">
                              <w:pPr>
                                <w:spacing w:line="180" w:lineRule="auto"/>
                                <w:rPr>
                                  <w:sz w:val="15"/>
                                </w:rPr>
                              </w:pPr>
                              <w:r>
                                <w:rPr>
                                  <w:sz w:val="15"/>
                                </w:rPr>
                                <w:t xml:space="preserve">3. </w:t>
                              </w:r>
                              <w:r>
                                <w:rPr>
                                  <w:rFonts w:hint="eastAsia"/>
                                  <w:sz w:val="15"/>
                                </w:rPr>
                                <w:t>感觉神经元与运动神经元形成突触。脊髓中的下行神经元（黑色）也与牵张反射的神经元形成突触，并调节它们的活动。</w:t>
                              </w:r>
                            </w:p>
                            <w:p w14:paraId="5EF163E7" w14:textId="112A38A2" w:rsidR="00DD65BE" w:rsidRPr="001E6D02" w:rsidRDefault="00DD65BE" w:rsidP="00D21D30">
                              <w:pPr>
                                <w:spacing w:line="180" w:lineRule="auto"/>
                                <w:rPr>
                                  <w:rFonts w:hint="eastAsia"/>
                                  <w:sz w:val="15"/>
                                </w:rPr>
                              </w:pPr>
                              <w:r>
                                <w:rPr>
                                  <w:rFonts w:hint="eastAsia"/>
                                  <w:sz w:val="15"/>
                                </w:rPr>
                                <w:t>4</w:t>
                              </w:r>
                              <w:r>
                                <w:rPr>
                                  <w:sz w:val="15"/>
                                </w:rPr>
                                <w:t xml:space="preserve">. </w:t>
                              </w:r>
                              <w:r>
                                <w:rPr>
                                  <w:rFonts w:hint="eastAsia"/>
                                  <w:sz w:val="15"/>
                                </w:rPr>
                                <w:t>运动神经元的刺激使肌肉收缩并抵制拉伸。</w:t>
                              </w:r>
                            </w:p>
                          </w:txbxContent>
                        </wps:txbx>
                        <wps:bodyPr rot="0" vert="horz" wrap="square" lIns="91440" tIns="45720" rIns="91440" bIns="45720" anchor="t" anchorCtr="0">
                          <a:noAutofit/>
                        </wps:bodyPr>
                      </wps:wsp>
                      <wps:wsp>
                        <wps:cNvPr id="135" name="文本框 2"/>
                        <wps:cNvSpPr txBox="1">
                          <a:spLocks noChangeArrowheads="1"/>
                        </wps:cNvSpPr>
                        <wps:spPr bwMode="auto">
                          <a:xfrm>
                            <a:off x="3256581" y="-2065041"/>
                            <a:ext cx="1297619" cy="387196"/>
                          </a:xfrm>
                          <a:prstGeom prst="rect">
                            <a:avLst/>
                          </a:prstGeom>
                          <a:noFill/>
                          <a:ln w="9525">
                            <a:noFill/>
                            <a:miter lim="800000"/>
                            <a:headEnd/>
                            <a:tailEnd/>
                          </a:ln>
                        </wps:spPr>
                        <wps:txbx>
                          <w:txbxContent>
                            <w:p w14:paraId="0889D653" w14:textId="00A0F111" w:rsidR="00DD65BE" w:rsidRPr="00067216" w:rsidRDefault="00DD65BE" w:rsidP="002337B6">
                              <w:pPr>
                                <w:rPr>
                                  <w:rFonts w:hint="eastAsia"/>
                                  <w:sz w:val="18"/>
                                </w:rPr>
                              </w:pPr>
                              <w:r>
                                <w:rPr>
                                  <w:rFonts w:hint="eastAsia"/>
                                  <w:sz w:val="18"/>
                                </w:rPr>
                                <w:t>到达大脑</w:t>
                              </w:r>
                            </w:p>
                          </w:txbxContent>
                        </wps:txbx>
                        <wps:bodyPr rot="0" vert="horz" wrap="square" lIns="91440" tIns="45720" rIns="91440" bIns="45720" anchor="t" anchorCtr="0">
                          <a:noAutofit/>
                        </wps:bodyPr>
                      </wps:wsp>
                      <wps:wsp>
                        <wps:cNvPr id="136" name="文本框 2"/>
                        <wps:cNvSpPr txBox="1">
                          <a:spLocks noChangeArrowheads="1"/>
                        </wps:cNvSpPr>
                        <wps:spPr bwMode="auto">
                          <a:xfrm>
                            <a:off x="420766" y="-1982586"/>
                            <a:ext cx="1446901" cy="423557"/>
                          </a:xfrm>
                          <a:prstGeom prst="rect">
                            <a:avLst/>
                          </a:prstGeom>
                          <a:noFill/>
                          <a:ln w="9525">
                            <a:noFill/>
                            <a:miter lim="800000"/>
                            <a:headEnd/>
                            <a:tailEnd/>
                          </a:ln>
                        </wps:spPr>
                        <wps:txbx>
                          <w:txbxContent>
                            <w:p w14:paraId="2AEFE693" w14:textId="7C63634D" w:rsidR="00DD65BE" w:rsidRPr="00067216" w:rsidRDefault="00DD65BE" w:rsidP="002337B6">
                              <w:pPr>
                                <w:rPr>
                                  <w:rFonts w:hint="eastAsia"/>
                                  <w:sz w:val="18"/>
                                </w:rPr>
                              </w:pPr>
                              <w:r>
                                <w:rPr>
                                  <w:rFonts w:hint="eastAsia"/>
                                  <w:sz w:val="18"/>
                                </w:rPr>
                                <w:t>感觉神经元</w:t>
                              </w:r>
                            </w:p>
                          </w:txbxContent>
                        </wps:txbx>
                        <wps:bodyPr rot="0" vert="horz" wrap="square" lIns="91440" tIns="45720" rIns="91440" bIns="45720" anchor="t" anchorCtr="0">
                          <a:noAutofit/>
                        </wps:bodyPr>
                      </wps:wsp>
                      <wps:wsp>
                        <wps:cNvPr id="137" name="文本框 2"/>
                        <wps:cNvSpPr txBox="1">
                          <a:spLocks noChangeArrowheads="1"/>
                        </wps:cNvSpPr>
                        <wps:spPr bwMode="auto">
                          <a:xfrm>
                            <a:off x="3131938" y="-997684"/>
                            <a:ext cx="1456596" cy="405677"/>
                          </a:xfrm>
                          <a:prstGeom prst="rect">
                            <a:avLst/>
                          </a:prstGeom>
                          <a:noFill/>
                          <a:ln w="9525">
                            <a:noFill/>
                            <a:miter lim="800000"/>
                            <a:headEnd/>
                            <a:tailEnd/>
                          </a:ln>
                        </wps:spPr>
                        <wps:txbx>
                          <w:txbxContent>
                            <w:p w14:paraId="506D7220" w14:textId="78236687" w:rsidR="00DD65BE" w:rsidRPr="00067216" w:rsidRDefault="00DD65BE" w:rsidP="002337B6">
                              <w:pPr>
                                <w:rPr>
                                  <w:rFonts w:hint="eastAsia"/>
                                  <w:sz w:val="18"/>
                                </w:rPr>
                              </w:pPr>
                              <w:r>
                                <w:rPr>
                                  <w:rFonts w:hint="eastAsia"/>
                                  <w:sz w:val="18"/>
                                </w:rPr>
                                <w:t>运动神经元</w:t>
                              </w:r>
                            </w:p>
                          </w:txbxContent>
                        </wps:txbx>
                        <wps:bodyPr rot="0" vert="horz" wrap="square" lIns="91440" tIns="45720" rIns="91440" bIns="45720" anchor="t" anchorCtr="0">
                          <a:noAutofit/>
                        </wps:bodyPr>
                      </wps:wsp>
                      <wps:wsp>
                        <wps:cNvPr id="140" name="文本框 2"/>
                        <wps:cNvSpPr txBox="1">
                          <a:spLocks noChangeArrowheads="1"/>
                        </wps:cNvSpPr>
                        <wps:spPr bwMode="auto">
                          <a:xfrm>
                            <a:off x="1275363" y="-2116667"/>
                            <a:ext cx="1550246" cy="387196"/>
                          </a:xfrm>
                          <a:prstGeom prst="rect">
                            <a:avLst/>
                          </a:prstGeom>
                          <a:noFill/>
                          <a:ln w="9525">
                            <a:noFill/>
                            <a:miter lim="800000"/>
                            <a:headEnd/>
                            <a:tailEnd/>
                          </a:ln>
                        </wps:spPr>
                        <wps:txbx>
                          <w:txbxContent>
                            <w:p w14:paraId="774AFE21" w14:textId="4ABEE85D" w:rsidR="00DD65BE" w:rsidRPr="00067216" w:rsidRDefault="00DD65BE" w:rsidP="002337B6">
                              <w:pPr>
                                <w:rPr>
                                  <w:rFonts w:hint="eastAsia"/>
                                  <w:sz w:val="18"/>
                                </w:rPr>
                              </w:pPr>
                              <w:r>
                                <w:rPr>
                                  <w:rFonts w:hint="eastAsia"/>
                                  <w:sz w:val="18"/>
                                </w:rPr>
                                <w:t>从大脑出发</w:t>
                              </w:r>
                            </w:p>
                          </w:txbxContent>
                        </wps:txbx>
                        <wps:bodyPr rot="0" vert="horz" wrap="square" lIns="91440" tIns="45720" rIns="91440" bIns="45720" anchor="t" anchorCtr="0">
                          <a:noAutofit/>
                        </wps:bodyPr>
                      </wps:wsp>
                      <wps:wsp>
                        <wps:cNvPr id="141" name="文本框 2"/>
                        <wps:cNvSpPr txBox="1">
                          <a:spLocks noChangeArrowheads="1"/>
                        </wps:cNvSpPr>
                        <wps:spPr bwMode="auto">
                          <a:xfrm>
                            <a:off x="1422510" y="-1234196"/>
                            <a:ext cx="1446901" cy="423557"/>
                          </a:xfrm>
                          <a:prstGeom prst="rect">
                            <a:avLst/>
                          </a:prstGeom>
                          <a:noFill/>
                          <a:ln w="9525">
                            <a:noFill/>
                            <a:miter lim="800000"/>
                            <a:headEnd/>
                            <a:tailEnd/>
                          </a:ln>
                        </wps:spPr>
                        <wps:txbx>
                          <w:txbxContent>
                            <w:p w14:paraId="6C97F0B1" w14:textId="6AAA7514" w:rsidR="00DD65BE" w:rsidRPr="00067216" w:rsidRDefault="00DD65BE" w:rsidP="002337B6">
                              <w:pPr>
                                <w:rPr>
                                  <w:rFonts w:hint="eastAsia"/>
                                  <w:sz w:val="18"/>
                                </w:rPr>
                              </w:pPr>
                              <w:r>
                                <w:rPr>
                                  <w:rFonts w:hint="eastAsia"/>
                                  <w:sz w:val="18"/>
                                </w:rPr>
                                <w:t>感觉接收器</w:t>
                              </w:r>
                            </w:p>
                          </w:txbxContent>
                        </wps:txbx>
                        <wps:bodyPr rot="0" vert="horz" wrap="square" lIns="91440" tIns="45720" rIns="91440" bIns="45720" anchor="t" anchorCtr="0">
                          <a:noAutofit/>
                        </wps:bodyPr>
                      </wps:wsp>
                      <wps:wsp>
                        <wps:cNvPr id="143" name="文本框 2"/>
                        <wps:cNvSpPr txBox="1">
                          <a:spLocks noChangeArrowheads="1"/>
                        </wps:cNvSpPr>
                        <wps:spPr bwMode="auto">
                          <a:xfrm>
                            <a:off x="-417292" y="-1050991"/>
                            <a:ext cx="1839939" cy="423557"/>
                          </a:xfrm>
                          <a:prstGeom prst="rect">
                            <a:avLst/>
                          </a:prstGeom>
                          <a:noFill/>
                          <a:ln w="9525">
                            <a:noFill/>
                            <a:miter lim="800000"/>
                            <a:headEnd/>
                            <a:tailEnd/>
                          </a:ln>
                        </wps:spPr>
                        <wps:txbx>
                          <w:txbxContent>
                            <w:p w14:paraId="4939AF57" w14:textId="77777777" w:rsidR="00DD65BE" w:rsidRPr="00067216" w:rsidRDefault="00DD65BE" w:rsidP="00A75C02">
                              <w:pPr>
                                <w:rPr>
                                  <w:rFonts w:hint="eastAsia"/>
                                  <w:sz w:val="18"/>
                                </w:rPr>
                              </w:pPr>
                              <w:r>
                                <w:rPr>
                                  <w:rFonts w:hint="eastAsia"/>
                                  <w:sz w:val="18"/>
                                </w:rPr>
                                <w:t>股四头肌（伸肌）</w:t>
                              </w:r>
                            </w:p>
                            <w:p w14:paraId="55181E49" w14:textId="0EC8D255" w:rsidR="00DD65BE" w:rsidRPr="00067216" w:rsidRDefault="00DD65BE" w:rsidP="002337B6">
                              <w:pPr>
                                <w:rPr>
                                  <w:rFonts w:hint="eastAsia"/>
                                  <w:sz w:val="18"/>
                                </w:rPr>
                              </w:pPr>
                            </w:p>
                          </w:txbxContent>
                        </wps:txbx>
                        <wps:bodyPr rot="0" vert="horz" wrap="square" lIns="91440" tIns="45720" rIns="91440" bIns="45720" anchor="t" anchorCtr="0">
                          <a:noAutofit/>
                        </wps:bodyPr>
                      </wps:wsp>
                      <wps:wsp>
                        <wps:cNvPr id="144" name="文本框 2"/>
                        <wps:cNvSpPr txBox="1">
                          <a:spLocks noChangeArrowheads="1"/>
                        </wps:cNvSpPr>
                        <wps:spPr bwMode="auto">
                          <a:xfrm>
                            <a:off x="213501" y="-591974"/>
                            <a:ext cx="827670" cy="423557"/>
                          </a:xfrm>
                          <a:prstGeom prst="rect">
                            <a:avLst/>
                          </a:prstGeom>
                          <a:noFill/>
                          <a:ln w="9525">
                            <a:noFill/>
                            <a:miter lim="800000"/>
                            <a:headEnd/>
                            <a:tailEnd/>
                          </a:ln>
                        </wps:spPr>
                        <wps:txbx>
                          <w:txbxContent>
                            <w:p w14:paraId="50833E51" w14:textId="3E8B461B" w:rsidR="00DD65BE" w:rsidRPr="00067216" w:rsidRDefault="00DD65BE" w:rsidP="002337B6">
                              <w:pPr>
                                <w:rPr>
                                  <w:rFonts w:hint="eastAsia"/>
                                  <w:sz w:val="18"/>
                                </w:rPr>
                              </w:pPr>
                              <w:proofErr w:type="gramStart"/>
                              <w:r>
                                <w:rPr>
                                  <w:rFonts w:hint="eastAsia"/>
                                  <w:sz w:val="18"/>
                                </w:rPr>
                                <w:t>髌</w:t>
                              </w:r>
                              <w:proofErr w:type="gramEnd"/>
                              <w:r>
                                <w:rPr>
                                  <w:rFonts w:hint="eastAsia"/>
                                  <w:sz w:val="18"/>
                                </w:rPr>
                                <w:t>腱</w:t>
                              </w:r>
                            </w:p>
                          </w:txbxContent>
                        </wps:txbx>
                        <wps:bodyPr rot="0" vert="horz" wrap="square" lIns="91440" tIns="45720" rIns="91440" bIns="45720" anchor="t" anchorCtr="0">
                          <a:noAutofit/>
                        </wps:bodyPr>
                      </wps:wsp>
                      <wps:wsp>
                        <wps:cNvPr id="145" name="文本框 2"/>
                        <wps:cNvSpPr txBox="1">
                          <a:spLocks noChangeArrowheads="1"/>
                        </wps:cNvSpPr>
                        <wps:spPr bwMode="auto">
                          <a:xfrm>
                            <a:off x="6378" y="-178031"/>
                            <a:ext cx="827670" cy="423557"/>
                          </a:xfrm>
                          <a:prstGeom prst="rect">
                            <a:avLst/>
                          </a:prstGeom>
                          <a:noFill/>
                          <a:ln w="9525">
                            <a:noFill/>
                            <a:miter lim="800000"/>
                            <a:headEnd/>
                            <a:tailEnd/>
                          </a:ln>
                        </wps:spPr>
                        <wps:txbx>
                          <w:txbxContent>
                            <w:p w14:paraId="038EC40F" w14:textId="0E7292A4" w:rsidR="00DD65BE" w:rsidRPr="00067216" w:rsidRDefault="00DD65BE" w:rsidP="002337B6">
                              <w:pPr>
                                <w:rPr>
                                  <w:rFonts w:hint="eastAsia"/>
                                  <w:sz w:val="18"/>
                                </w:rPr>
                              </w:pPr>
                              <w:r>
                                <w:rPr>
                                  <w:rFonts w:hint="eastAsia"/>
                                  <w:sz w:val="18"/>
                                </w:rPr>
                                <w:t>锤敲</w:t>
                              </w:r>
                            </w:p>
                          </w:txbxContent>
                        </wps:txbx>
                        <wps:bodyPr rot="0" vert="horz" wrap="square" lIns="91440" tIns="45720" rIns="91440" bIns="45720" anchor="t" anchorCtr="0">
                          <a:noAutofit/>
                        </wps:bodyPr>
                      </wps:wsp>
                      <wps:wsp>
                        <wps:cNvPr id="146" name="文本框 2"/>
                        <wps:cNvSpPr txBox="1">
                          <a:spLocks noChangeArrowheads="1"/>
                        </wps:cNvSpPr>
                        <wps:spPr bwMode="auto">
                          <a:xfrm>
                            <a:off x="147910" y="207359"/>
                            <a:ext cx="1198525" cy="423557"/>
                          </a:xfrm>
                          <a:prstGeom prst="rect">
                            <a:avLst/>
                          </a:prstGeom>
                          <a:noFill/>
                          <a:ln w="9525">
                            <a:noFill/>
                            <a:miter lim="800000"/>
                            <a:headEnd/>
                            <a:tailEnd/>
                          </a:ln>
                        </wps:spPr>
                        <wps:txbx>
                          <w:txbxContent>
                            <w:p w14:paraId="792B0283" w14:textId="5DB8C72C" w:rsidR="00DD65BE" w:rsidRPr="00067216" w:rsidRDefault="00DD65BE" w:rsidP="002337B6">
                              <w:pPr>
                                <w:rPr>
                                  <w:rFonts w:hint="eastAsia"/>
                                  <w:sz w:val="18"/>
                                </w:rPr>
                              </w:pPr>
                              <w:r>
                                <w:rPr>
                                  <w:rFonts w:hint="eastAsia"/>
                                  <w:sz w:val="18"/>
                                </w:rPr>
                                <w:t>髌韧带</w:t>
                              </w:r>
                            </w:p>
                          </w:txbxContent>
                        </wps:txbx>
                        <wps:bodyPr rot="0" vert="horz" wrap="square" lIns="91440" tIns="45720" rIns="91440" bIns="45720" anchor="t" anchorCtr="0">
                          <a:noAutofit/>
                        </wps:bodyPr>
                      </wps:wsp>
                      <wps:wsp>
                        <wps:cNvPr id="147" name="文本框 2"/>
                        <wps:cNvSpPr txBox="1">
                          <a:spLocks noChangeArrowheads="1"/>
                        </wps:cNvSpPr>
                        <wps:spPr bwMode="auto">
                          <a:xfrm>
                            <a:off x="2058033" y="-51529"/>
                            <a:ext cx="1198525" cy="423557"/>
                          </a:xfrm>
                          <a:prstGeom prst="rect">
                            <a:avLst/>
                          </a:prstGeom>
                          <a:noFill/>
                          <a:ln w="9525">
                            <a:noFill/>
                            <a:miter lim="800000"/>
                            <a:headEnd/>
                            <a:tailEnd/>
                          </a:ln>
                        </wps:spPr>
                        <wps:txbx>
                          <w:txbxContent>
                            <w:p w14:paraId="2094AC55" w14:textId="4539E478" w:rsidR="00DD65BE" w:rsidRPr="00067216" w:rsidRDefault="00DD65BE" w:rsidP="002337B6">
                              <w:pPr>
                                <w:rPr>
                                  <w:rFonts w:hint="eastAsia"/>
                                  <w:sz w:val="18"/>
                                </w:rPr>
                              </w:pPr>
                              <w:r>
                                <w:rPr>
                                  <w:rFonts w:hint="eastAsia"/>
                                  <w:sz w:val="18"/>
                                </w:rPr>
                                <w:t>屈肌</w:t>
                              </w:r>
                            </w:p>
                          </w:txbxContent>
                        </wps:txbx>
                        <wps:bodyPr rot="0" vert="horz" wrap="square" lIns="91440" tIns="45720" rIns="91440" bIns="45720" anchor="t" anchorCtr="0">
                          <a:noAutofit/>
                        </wps:bodyPr>
                      </wps:wsp>
                      <wps:wsp>
                        <wps:cNvPr id="148" name="文本框 2"/>
                        <wps:cNvSpPr txBox="1">
                          <a:spLocks noChangeArrowheads="1"/>
                        </wps:cNvSpPr>
                        <wps:spPr bwMode="auto">
                          <a:xfrm>
                            <a:off x="2518612" y="520235"/>
                            <a:ext cx="1915828" cy="423557"/>
                          </a:xfrm>
                          <a:prstGeom prst="rect">
                            <a:avLst/>
                          </a:prstGeom>
                          <a:noFill/>
                          <a:ln w="9525">
                            <a:noFill/>
                            <a:miter lim="800000"/>
                            <a:headEnd/>
                            <a:tailEnd/>
                          </a:ln>
                        </wps:spPr>
                        <wps:txbx>
                          <w:txbxContent>
                            <w:p w14:paraId="2D687830" w14:textId="32E427E5" w:rsidR="00DD65BE" w:rsidRPr="00067216" w:rsidRDefault="00DD65BE" w:rsidP="002337B6">
                              <w:pPr>
                                <w:rPr>
                                  <w:rFonts w:hint="eastAsia"/>
                                  <w:sz w:val="18"/>
                                </w:rPr>
                              </w:pPr>
                              <w:r>
                                <w:rPr>
                                  <w:rFonts w:hint="eastAsia"/>
                                  <w:sz w:val="18"/>
                                </w:rPr>
                                <w:t>神经肌肉接头</w:t>
                              </w:r>
                            </w:p>
                          </w:txbxContent>
                        </wps:txbx>
                        <wps:bodyPr rot="0" vert="horz" wrap="square" lIns="91440" tIns="45720" rIns="91440" bIns="45720" anchor="t" anchorCtr="0">
                          <a:noAutofit/>
                        </wps:bodyPr>
                      </wps:wsp>
                      <wps:wsp>
                        <wps:cNvPr id="149" name="文本框 2"/>
                        <wps:cNvSpPr txBox="1">
                          <a:spLocks noChangeArrowheads="1"/>
                        </wps:cNvSpPr>
                        <wps:spPr bwMode="auto">
                          <a:xfrm>
                            <a:off x="2705848" y="842397"/>
                            <a:ext cx="1171560" cy="423557"/>
                          </a:xfrm>
                          <a:prstGeom prst="rect">
                            <a:avLst/>
                          </a:prstGeom>
                          <a:noFill/>
                          <a:ln w="9525">
                            <a:noFill/>
                            <a:miter lim="800000"/>
                            <a:headEnd/>
                            <a:tailEnd/>
                          </a:ln>
                        </wps:spPr>
                        <wps:txbx>
                          <w:txbxContent>
                            <w:p w14:paraId="5619BD24" w14:textId="68B537D5" w:rsidR="00DD65BE" w:rsidRPr="00A75C02" w:rsidRDefault="00DD65BE" w:rsidP="002337B6">
                              <w:pPr>
                                <w:rPr>
                                  <w:rFonts w:hint="eastAsia"/>
                                  <w:b/>
                                  <w:sz w:val="18"/>
                                </w:rPr>
                              </w:pPr>
                              <w:r>
                                <w:rPr>
                                  <w:rFonts w:hint="eastAsia"/>
                                  <w:b/>
                                  <w:sz w:val="18"/>
                                </w:rPr>
                                <w:t>膝跳反射</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1BA9762" id="组合 128" o:spid="_x0000_s1046" style="position:absolute;left:0;text-align:left;margin-left:-16.5pt;margin-top:-567.15pt;width:226.75pt;height:349.6pt;z-index:251799552;mso-position-horizontal-relative:text;mso-position-vertical-relative:text;mso-width-relative:margin;mso-height-relative:margin" coordorigin="-4172,-21166" coordsize="50058,4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">
                <v:shape id="文本框 2" o:spid="_x0000_s1047" type="#_x0000_t202" style="position:absolute;left:-3124;top:14344;width:48665;height:1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" fillcolor="white [3212]" stroked="f">
                  <v:textbox>
                    <w:txbxContent>
                      <w:p w14:paraId="160146EB" w14:textId="77777777" w:rsidR="00DD65BE" w:rsidRDefault="00DD65BE" w:rsidP="00D21D30">
                        <w:pPr>
                          <w:spacing w:line="180" w:lineRule="auto"/>
                          <w:rPr>
                            <w:sz w:val="15"/>
                          </w:rPr>
                        </w:pPr>
                        <w:r>
                          <w:rPr>
                            <w:rFonts w:hint="eastAsia"/>
                            <w:sz w:val="15"/>
                          </w:rPr>
                          <w:t>1</w:t>
                        </w:r>
                        <w:r>
                          <w:rPr>
                            <w:sz w:val="15"/>
                          </w:rPr>
                          <w:t xml:space="preserve">. </w:t>
                        </w:r>
                        <w:r w:rsidRPr="00D21D30">
                          <w:rPr>
                            <w:rFonts w:hint="eastAsia"/>
                            <w:sz w:val="15"/>
                          </w:rPr>
                          <w:t>肌肉中检测肌肉拉伸的感觉接收器。</w:t>
                        </w:r>
                      </w:p>
                      <w:p w14:paraId="2D0EFA88" w14:textId="77777777" w:rsidR="00DD65BE" w:rsidRDefault="00DD65BE" w:rsidP="00D21D30">
                        <w:pPr>
                          <w:spacing w:line="180" w:lineRule="auto"/>
                          <w:rPr>
                            <w:sz w:val="15"/>
                          </w:rPr>
                        </w:pPr>
                        <w:r>
                          <w:rPr>
                            <w:rFonts w:hint="eastAsia"/>
                            <w:sz w:val="15"/>
                          </w:rPr>
                          <w:t>2</w:t>
                        </w:r>
                        <w:r>
                          <w:rPr>
                            <w:sz w:val="15"/>
                          </w:rPr>
                          <w:t xml:space="preserve">. </w:t>
                        </w:r>
                        <w:r>
                          <w:rPr>
                            <w:rFonts w:hint="eastAsia"/>
                            <w:sz w:val="15"/>
                          </w:rPr>
                          <w:t>感觉神经元将动作电位传送到脊髓。</w:t>
                        </w:r>
                      </w:p>
                      <w:p w14:paraId="0B4F0BCD" w14:textId="4021777A" w:rsidR="00DD65BE" w:rsidRDefault="00DD65BE" w:rsidP="00D21D30">
                        <w:pPr>
                          <w:spacing w:line="180" w:lineRule="auto"/>
                          <w:rPr>
                            <w:sz w:val="15"/>
                          </w:rPr>
                        </w:pPr>
                        <w:r>
                          <w:rPr>
                            <w:sz w:val="15"/>
                          </w:rPr>
                          <w:t xml:space="preserve">3. </w:t>
                        </w:r>
                        <w:r>
                          <w:rPr>
                            <w:rFonts w:hint="eastAsia"/>
                            <w:sz w:val="15"/>
                          </w:rPr>
                          <w:t>感觉神经元与运动神经元形成突触。脊髓中的下行神经元（黑色）也与牵张反射的神经元形成突触，并调节它们的活动。</w:t>
                        </w:r>
                      </w:p>
                      <w:p w14:paraId="5EF163E7" w14:textId="112A38A2" w:rsidR="00DD65BE" w:rsidRPr="001E6D02" w:rsidRDefault="00DD65BE" w:rsidP="00D21D30">
                        <w:pPr>
                          <w:spacing w:line="180" w:lineRule="auto"/>
                          <w:rPr>
                            <w:rFonts w:hint="eastAsia"/>
                            <w:sz w:val="15"/>
                          </w:rPr>
                        </w:pPr>
                        <w:r>
                          <w:rPr>
                            <w:rFonts w:hint="eastAsia"/>
                            <w:sz w:val="15"/>
                          </w:rPr>
                          <w:t>4</w:t>
                        </w:r>
                        <w:r>
                          <w:rPr>
                            <w:sz w:val="15"/>
                          </w:rPr>
                          <w:t xml:space="preserve">. </w:t>
                        </w:r>
                        <w:r>
                          <w:rPr>
                            <w:rFonts w:hint="eastAsia"/>
                            <w:sz w:val="15"/>
                          </w:rPr>
                          <w:t>运动神经元的刺激使肌肉收缩并抵制拉伸。</w:t>
                        </w:r>
                      </w:p>
                    </w:txbxContent>
                  </v:textbox>
                </v:shape>
                <v:shape id="文本框 2" o:spid="_x0000_s1048" type="#_x0000_t202" style="position:absolute;left:32565;top:-20650;width:12977;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0889D653" w14:textId="00A0F111" w:rsidR="00DD65BE" w:rsidRPr="00067216" w:rsidRDefault="00DD65BE" w:rsidP="002337B6">
                        <w:pPr>
                          <w:rPr>
                            <w:rFonts w:hint="eastAsia"/>
                            <w:sz w:val="18"/>
                          </w:rPr>
                        </w:pPr>
                        <w:r>
                          <w:rPr>
                            <w:rFonts w:hint="eastAsia"/>
                            <w:sz w:val="18"/>
                          </w:rPr>
                          <w:t>到达大脑</w:t>
                        </w:r>
                      </w:p>
                    </w:txbxContent>
                  </v:textbox>
                </v:shape>
                <v:shape id="文本框 2" o:spid="_x0000_s1049" type="#_x0000_t202" style="position:absolute;left:4207;top:-19825;width:1446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2AEFE693" w14:textId="7C63634D" w:rsidR="00DD65BE" w:rsidRPr="00067216" w:rsidRDefault="00DD65BE" w:rsidP="002337B6">
                        <w:pPr>
                          <w:rPr>
                            <w:rFonts w:hint="eastAsia"/>
                            <w:sz w:val="18"/>
                          </w:rPr>
                        </w:pPr>
                        <w:r>
                          <w:rPr>
                            <w:rFonts w:hint="eastAsia"/>
                            <w:sz w:val="18"/>
                          </w:rPr>
                          <w:t>感觉神经元</w:t>
                        </w:r>
                      </w:p>
                    </w:txbxContent>
                  </v:textbox>
                </v:shape>
                <v:shape id="文本框 2" o:spid="_x0000_s1050" type="#_x0000_t202" style="position:absolute;left:31319;top:-9976;width:14566;height:4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506D7220" w14:textId="78236687" w:rsidR="00DD65BE" w:rsidRPr="00067216" w:rsidRDefault="00DD65BE" w:rsidP="002337B6">
                        <w:pPr>
                          <w:rPr>
                            <w:rFonts w:hint="eastAsia"/>
                            <w:sz w:val="18"/>
                          </w:rPr>
                        </w:pPr>
                        <w:r>
                          <w:rPr>
                            <w:rFonts w:hint="eastAsia"/>
                            <w:sz w:val="18"/>
                          </w:rPr>
                          <w:t>运动神经元</w:t>
                        </w:r>
                      </w:p>
                    </w:txbxContent>
                  </v:textbox>
                </v:shape>
                <v:shape id="文本框 2" o:spid="_x0000_s1051" type="#_x0000_t202" style="position:absolute;left:12753;top:-21166;width:15503;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774AFE21" w14:textId="4ABEE85D" w:rsidR="00DD65BE" w:rsidRPr="00067216" w:rsidRDefault="00DD65BE" w:rsidP="002337B6">
                        <w:pPr>
                          <w:rPr>
                            <w:rFonts w:hint="eastAsia"/>
                            <w:sz w:val="18"/>
                          </w:rPr>
                        </w:pPr>
                        <w:r>
                          <w:rPr>
                            <w:rFonts w:hint="eastAsia"/>
                            <w:sz w:val="18"/>
                          </w:rPr>
                          <w:t>从大脑出发</w:t>
                        </w:r>
                      </w:p>
                    </w:txbxContent>
                  </v:textbox>
                </v:shape>
                <v:shape id="文本框 2" o:spid="_x0000_s1052" type="#_x0000_t202" style="position:absolute;left:14225;top:-12341;width:1446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6C97F0B1" w14:textId="6AAA7514" w:rsidR="00DD65BE" w:rsidRPr="00067216" w:rsidRDefault="00DD65BE" w:rsidP="002337B6">
                        <w:pPr>
                          <w:rPr>
                            <w:rFonts w:hint="eastAsia"/>
                            <w:sz w:val="18"/>
                          </w:rPr>
                        </w:pPr>
                        <w:r>
                          <w:rPr>
                            <w:rFonts w:hint="eastAsia"/>
                            <w:sz w:val="18"/>
                          </w:rPr>
                          <w:t>感觉接收器</w:t>
                        </w:r>
                      </w:p>
                    </w:txbxContent>
                  </v:textbox>
                </v:shape>
                <v:shape id="文本框 2" o:spid="_x0000_s1053" type="#_x0000_t202" style="position:absolute;left:-4172;top:-10509;width:1839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4939AF57" w14:textId="77777777" w:rsidR="00DD65BE" w:rsidRPr="00067216" w:rsidRDefault="00DD65BE" w:rsidP="00A75C02">
                        <w:pPr>
                          <w:rPr>
                            <w:rFonts w:hint="eastAsia"/>
                            <w:sz w:val="18"/>
                          </w:rPr>
                        </w:pPr>
                        <w:r>
                          <w:rPr>
                            <w:rFonts w:hint="eastAsia"/>
                            <w:sz w:val="18"/>
                          </w:rPr>
                          <w:t>股四头肌（伸肌）</w:t>
                        </w:r>
                      </w:p>
                      <w:p w14:paraId="55181E49" w14:textId="0EC8D255" w:rsidR="00DD65BE" w:rsidRPr="00067216" w:rsidRDefault="00DD65BE" w:rsidP="002337B6">
                        <w:pPr>
                          <w:rPr>
                            <w:rFonts w:hint="eastAsia"/>
                            <w:sz w:val="18"/>
                          </w:rPr>
                        </w:pPr>
                      </w:p>
                    </w:txbxContent>
                  </v:textbox>
                </v:shape>
                <v:shape id="文本框 2" o:spid="_x0000_s1054" type="#_x0000_t202" style="position:absolute;left:2135;top:-5919;width:8276;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50833E51" w14:textId="3E8B461B" w:rsidR="00DD65BE" w:rsidRPr="00067216" w:rsidRDefault="00DD65BE" w:rsidP="002337B6">
                        <w:pPr>
                          <w:rPr>
                            <w:rFonts w:hint="eastAsia"/>
                            <w:sz w:val="18"/>
                          </w:rPr>
                        </w:pPr>
                        <w:proofErr w:type="gramStart"/>
                        <w:r>
                          <w:rPr>
                            <w:rFonts w:hint="eastAsia"/>
                            <w:sz w:val="18"/>
                          </w:rPr>
                          <w:t>髌</w:t>
                        </w:r>
                        <w:proofErr w:type="gramEnd"/>
                        <w:r>
                          <w:rPr>
                            <w:rFonts w:hint="eastAsia"/>
                            <w:sz w:val="18"/>
                          </w:rPr>
                          <w:t>腱</w:t>
                        </w:r>
                      </w:p>
                    </w:txbxContent>
                  </v:textbox>
                </v:shape>
                <v:shape id="文本框 2" o:spid="_x0000_s1055" type="#_x0000_t202" style="position:absolute;left:63;top:-1780;width:827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038EC40F" w14:textId="0E7292A4" w:rsidR="00DD65BE" w:rsidRPr="00067216" w:rsidRDefault="00DD65BE" w:rsidP="002337B6">
                        <w:pPr>
                          <w:rPr>
                            <w:rFonts w:hint="eastAsia"/>
                            <w:sz w:val="18"/>
                          </w:rPr>
                        </w:pPr>
                        <w:r>
                          <w:rPr>
                            <w:rFonts w:hint="eastAsia"/>
                            <w:sz w:val="18"/>
                          </w:rPr>
                          <w:t>锤敲</w:t>
                        </w:r>
                      </w:p>
                    </w:txbxContent>
                  </v:textbox>
                </v:shape>
                <v:shape id="文本框 2" o:spid="_x0000_s1056" type="#_x0000_t202" style="position:absolute;left:1479;top:2073;width:11985;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792B0283" w14:textId="5DB8C72C" w:rsidR="00DD65BE" w:rsidRPr="00067216" w:rsidRDefault="00DD65BE" w:rsidP="002337B6">
                        <w:pPr>
                          <w:rPr>
                            <w:rFonts w:hint="eastAsia"/>
                            <w:sz w:val="18"/>
                          </w:rPr>
                        </w:pPr>
                        <w:r>
                          <w:rPr>
                            <w:rFonts w:hint="eastAsia"/>
                            <w:sz w:val="18"/>
                          </w:rPr>
                          <w:t>髌韧带</w:t>
                        </w:r>
                      </w:p>
                    </w:txbxContent>
                  </v:textbox>
                </v:shape>
                <v:shape id="文本框 2" o:spid="_x0000_s1057" type="#_x0000_t202" style="position:absolute;left:20580;top:-515;width:11985;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14:paraId="2094AC55" w14:textId="4539E478" w:rsidR="00DD65BE" w:rsidRPr="00067216" w:rsidRDefault="00DD65BE" w:rsidP="002337B6">
                        <w:pPr>
                          <w:rPr>
                            <w:rFonts w:hint="eastAsia"/>
                            <w:sz w:val="18"/>
                          </w:rPr>
                        </w:pPr>
                        <w:r>
                          <w:rPr>
                            <w:rFonts w:hint="eastAsia"/>
                            <w:sz w:val="18"/>
                          </w:rPr>
                          <w:t>屈肌</w:t>
                        </w:r>
                      </w:p>
                    </w:txbxContent>
                  </v:textbox>
                </v:shape>
                <v:shape id="文本框 2" o:spid="_x0000_s1058" type="#_x0000_t202" style="position:absolute;left:25186;top:5202;width:1915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14:paraId="2D687830" w14:textId="32E427E5" w:rsidR="00DD65BE" w:rsidRPr="00067216" w:rsidRDefault="00DD65BE" w:rsidP="002337B6">
                        <w:pPr>
                          <w:rPr>
                            <w:rFonts w:hint="eastAsia"/>
                            <w:sz w:val="18"/>
                          </w:rPr>
                        </w:pPr>
                        <w:r>
                          <w:rPr>
                            <w:rFonts w:hint="eastAsia"/>
                            <w:sz w:val="18"/>
                          </w:rPr>
                          <w:t>神经肌肉接头</w:t>
                        </w:r>
                      </w:p>
                    </w:txbxContent>
                  </v:textbox>
                </v:shape>
                <v:shape id="文本框 2" o:spid="_x0000_s1059" type="#_x0000_t202" style="position:absolute;left:27058;top:8423;width:11716;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14:paraId="5619BD24" w14:textId="68B537D5" w:rsidR="00DD65BE" w:rsidRPr="00A75C02" w:rsidRDefault="00DD65BE" w:rsidP="002337B6">
                        <w:pPr>
                          <w:rPr>
                            <w:rFonts w:hint="eastAsia"/>
                            <w:b/>
                            <w:sz w:val="18"/>
                          </w:rPr>
                        </w:pPr>
                        <w:r>
                          <w:rPr>
                            <w:rFonts w:hint="eastAsia"/>
                            <w:b/>
                            <w:sz w:val="18"/>
                          </w:rPr>
                          <w:t>膝跳反射</w:t>
                        </w:r>
                      </w:p>
                    </w:txbxContent>
                  </v:textbox>
                </v:shape>
              </v:group>
            </w:pict>
          </mc:Fallback>
        </mc:AlternateContent>
      </w:r>
      <w:r w:rsidR="00111C3E">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C01F35" w:rsidRPr="00665AF3" w14:paraId="0C994E2D" w14:textId="77777777" w:rsidTr="00DD65BE">
        <w:trPr>
          <w:trHeight w:val="8222"/>
        </w:trPr>
        <w:tc>
          <w:tcPr>
            <w:tcW w:w="4437" w:type="dxa"/>
            <w:vMerge w:val="restart"/>
          </w:tcPr>
          <w:p w14:paraId="24CE6411" w14:textId="77777777" w:rsidR="00C01F35" w:rsidRDefault="00322BB5" w:rsidP="00322BB5">
            <w:pPr>
              <w:pStyle w:val="2"/>
            </w:pPr>
            <w:r>
              <w:rPr>
                <w:rFonts w:hint="eastAsia"/>
              </w:rPr>
              <w:lastRenderedPageBreak/>
              <w:t>传入神经阻断技术</w:t>
            </w:r>
          </w:p>
          <w:p w14:paraId="39DF7751" w14:textId="77777777" w:rsidR="00322BB5" w:rsidRDefault="00322BB5" w:rsidP="0048425A">
            <w:pPr>
              <w:pStyle w:val="af6"/>
              <w:rPr>
                <w:lang w:eastAsia="zh-CN"/>
              </w:rPr>
            </w:pPr>
            <w:r>
              <w:rPr>
                <w:rFonts w:hint="eastAsia"/>
                <w:b/>
                <w:i/>
                <w:sz w:val="22"/>
                <w:lang w:eastAsia="zh-CN"/>
              </w:rPr>
              <w:t>手术法传入神经阻断</w:t>
            </w:r>
            <w:r>
              <w:rPr>
                <w:rFonts w:hint="eastAsia"/>
                <w:b/>
                <w:i/>
                <w:sz w:val="22"/>
                <w:lang w:eastAsia="zh-CN"/>
              </w:rPr>
              <w:t xml:space="preserve"> </w:t>
            </w:r>
            <w:r w:rsidR="00605F17">
              <w:rPr>
                <w:rFonts w:hint="eastAsia"/>
                <w:lang w:eastAsia="zh-CN"/>
              </w:rPr>
              <w:t>一种用来探究本体感觉在运动控制中作用的方法，即在通过手术将传入神经阻断后观察动物或人的运动，这种方法意味着与</w:t>
            </w:r>
            <w:r w:rsidR="00EE0457">
              <w:rPr>
                <w:rFonts w:hint="eastAsia"/>
                <w:lang w:eastAsia="zh-CN"/>
              </w:rPr>
              <w:t>感兴趣的运动相关的传入神经通路通过手术被切断或去除了。有一些已经发表的研究是在猴子身上</w:t>
            </w:r>
            <w:r w:rsidR="00A03D1C">
              <w:rPr>
                <w:rFonts w:hint="eastAsia"/>
                <w:lang w:eastAsia="zh-CN"/>
              </w:rPr>
              <w:t>执行</w:t>
            </w:r>
            <w:r w:rsidR="00EE0457">
              <w:rPr>
                <w:rFonts w:hint="eastAsia"/>
                <w:lang w:eastAsia="zh-CN"/>
              </w:rPr>
              <w:t>的手术法传入神经阻断程序。</w:t>
            </w:r>
            <w:r w:rsidR="004B31E1">
              <w:rPr>
                <w:rFonts w:hint="eastAsia"/>
                <w:lang w:eastAsia="zh-CN"/>
              </w:rPr>
              <w:t>例如，两项最为著名的利用动物开展的系列实验分别</w:t>
            </w:r>
            <w:r w:rsidR="0048425A">
              <w:rPr>
                <w:rFonts w:hint="eastAsia"/>
                <w:lang w:eastAsia="zh-CN"/>
              </w:rPr>
              <w:t>由塔布和</w:t>
            </w:r>
            <w:proofErr w:type="gramStart"/>
            <w:r w:rsidR="0048425A">
              <w:rPr>
                <w:rFonts w:hint="eastAsia"/>
                <w:lang w:eastAsia="zh-CN"/>
              </w:rPr>
              <w:t>伯曼</w:t>
            </w:r>
            <w:proofErr w:type="gramEnd"/>
            <w:r w:rsidR="0048425A">
              <w:rPr>
                <w:rFonts w:hint="eastAsia"/>
                <w:lang w:eastAsia="zh-CN"/>
              </w:rPr>
              <w:t>（</w:t>
            </w:r>
            <w:r w:rsidR="0048425A" w:rsidRPr="0048425A">
              <w:rPr>
                <w:lang w:eastAsia="zh-CN"/>
              </w:rPr>
              <w:t>Taub and Berman</w:t>
            </w:r>
            <w:r w:rsidR="0048425A">
              <w:rPr>
                <w:rFonts w:hint="eastAsia"/>
                <w:lang w:eastAsia="zh-CN"/>
              </w:rPr>
              <w:t>，</w:t>
            </w:r>
            <w:r w:rsidR="0048425A" w:rsidRPr="0048425A">
              <w:rPr>
                <w:lang w:eastAsia="zh-CN"/>
              </w:rPr>
              <w:t>1963, 1968</w:t>
            </w:r>
            <w:r w:rsidR="0048425A">
              <w:rPr>
                <w:rFonts w:hint="eastAsia"/>
                <w:lang w:eastAsia="zh-CN"/>
              </w:rPr>
              <w:t>）以及比奇和他的同事（例如，</w:t>
            </w:r>
            <w:proofErr w:type="spellStart"/>
            <w:r w:rsidR="0048425A">
              <w:rPr>
                <w:lang w:eastAsia="zh-CN"/>
              </w:rPr>
              <w:t>Bizzi</w:t>
            </w:r>
            <w:proofErr w:type="spellEnd"/>
            <w:r w:rsidR="0048425A">
              <w:rPr>
                <w:lang w:eastAsia="zh-CN"/>
              </w:rPr>
              <w:t xml:space="preserve"> &amp; Polit, 1979; Polit &amp; </w:t>
            </w:r>
            <w:proofErr w:type="spellStart"/>
            <w:r w:rsidR="0048425A">
              <w:rPr>
                <w:lang w:eastAsia="zh-CN"/>
              </w:rPr>
              <w:t>Bizzi</w:t>
            </w:r>
            <w:proofErr w:type="spellEnd"/>
            <w:r w:rsidR="0048425A">
              <w:rPr>
                <w:lang w:eastAsia="zh-CN"/>
              </w:rPr>
              <w:t>, 1978</w:t>
            </w:r>
            <w:r w:rsidR="0048425A">
              <w:rPr>
                <w:rFonts w:hint="eastAsia"/>
                <w:lang w:eastAsia="zh-CN"/>
              </w:rPr>
              <w:t>）</w:t>
            </w:r>
            <w:r w:rsidR="004B31E1">
              <w:rPr>
                <w:rFonts w:hint="eastAsia"/>
                <w:lang w:eastAsia="zh-CN"/>
              </w:rPr>
              <w:t>发表于</w:t>
            </w:r>
            <w:r w:rsidR="004B31E1">
              <w:rPr>
                <w:rFonts w:hint="eastAsia"/>
                <w:lang w:eastAsia="zh-CN"/>
              </w:rPr>
              <w:t>2</w:t>
            </w:r>
            <w:r w:rsidR="004B31E1">
              <w:rPr>
                <w:lang w:eastAsia="zh-CN"/>
              </w:rPr>
              <w:t>0</w:t>
            </w:r>
            <w:r w:rsidR="004B31E1">
              <w:rPr>
                <w:rFonts w:hint="eastAsia"/>
                <w:lang w:eastAsia="zh-CN"/>
              </w:rPr>
              <w:t>世纪</w:t>
            </w:r>
            <w:r w:rsidR="004B31E1">
              <w:rPr>
                <w:rFonts w:hint="eastAsia"/>
                <w:lang w:eastAsia="zh-CN"/>
              </w:rPr>
              <w:t>6</w:t>
            </w:r>
            <w:r w:rsidR="004B31E1">
              <w:rPr>
                <w:lang w:eastAsia="zh-CN"/>
              </w:rPr>
              <w:t>0</w:t>
            </w:r>
            <w:r w:rsidR="004B31E1">
              <w:rPr>
                <w:rFonts w:hint="eastAsia"/>
                <w:lang w:eastAsia="zh-CN"/>
              </w:rPr>
              <w:t>年代和</w:t>
            </w:r>
            <w:r w:rsidR="004B31E1">
              <w:rPr>
                <w:rFonts w:hint="eastAsia"/>
                <w:lang w:eastAsia="zh-CN"/>
              </w:rPr>
              <w:t>7</w:t>
            </w:r>
            <w:r w:rsidR="004B31E1">
              <w:rPr>
                <w:lang w:eastAsia="zh-CN"/>
              </w:rPr>
              <w:t>0</w:t>
            </w:r>
            <w:r w:rsidR="004B31E1">
              <w:rPr>
                <w:rFonts w:hint="eastAsia"/>
                <w:lang w:eastAsia="zh-CN"/>
              </w:rPr>
              <w:t>年代</w:t>
            </w:r>
            <w:r w:rsidR="0048425A">
              <w:rPr>
                <w:rFonts w:hint="eastAsia"/>
                <w:lang w:eastAsia="zh-CN"/>
              </w:rPr>
              <w:t>。</w:t>
            </w:r>
            <w:r w:rsidR="009857D2">
              <w:rPr>
                <w:rFonts w:hint="eastAsia"/>
                <w:lang w:eastAsia="zh-CN"/>
              </w:rPr>
              <w:t>这些研究主要观察猴子在手术法传入神经阻断前后执行运动技能的情况，这些技能既包括典型的日常活动，如梳毛和攀爬，也包括新学习的动作，如</w:t>
            </w:r>
            <w:r w:rsidR="00367948">
              <w:rPr>
                <w:rFonts w:hint="eastAsia"/>
                <w:lang w:eastAsia="zh-CN"/>
              </w:rPr>
              <w:t>在看不到手臂和手的情况下指向灯光。实验结果表明，尽管传入神经阻断的猴子依旧可以执行运动技能，但运动的准确度明显低于本体感觉存在的情况。</w:t>
            </w:r>
          </w:p>
          <w:p w14:paraId="7EEA6E54" w14:textId="76C82441" w:rsidR="00367948" w:rsidRPr="00367948" w:rsidRDefault="00367948" w:rsidP="0048425A">
            <w:pPr>
              <w:pStyle w:val="af6"/>
              <w:rPr>
                <w:rFonts w:hint="eastAsia"/>
                <w:i/>
                <w:lang w:eastAsia="zh-CN"/>
              </w:rPr>
            </w:pPr>
            <w:r>
              <w:rPr>
                <w:rFonts w:hint="eastAsia"/>
                <w:lang w:eastAsia="zh-CN"/>
              </w:rPr>
              <w:t xml:space="preserve"> </w:t>
            </w:r>
            <w:r>
              <w:rPr>
                <w:lang w:eastAsia="zh-CN"/>
              </w:rPr>
              <w:t xml:space="preserve">   </w:t>
            </w:r>
            <w:r>
              <w:rPr>
                <w:rFonts w:hint="eastAsia"/>
                <w:lang w:eastAsia="zh-CN"/>
              </w:rPr>
              <w:t>通过手术法对人类受试者进行传入神经阻断显然是不可能的。然而，有些人由于一些特定的创伤或疾病问题而进行了传入神经阻断的手术。例如，一些做了手指</w:t>
            </w:r>
            <w:r w:rsidRPr="00367948">
              <w:rPr>
                <w:rFonts w:hint="eastAsia"/>
                <w:i/>
                <w:lang w:eastAsia="zh-CN"/>
              </w:rPr>
              <w:t>关节置换</w:t>
            </w:r>
            <w:r>
              <w:rPr>
                <w:rFonts w:hint="eastAsia"/>
                <w:i/>
                <w:lang w:eastAsia="zh-CN"/>
              </w:rPr>
              <w:t>（</w:t>
            </w:r>
            <w:r>
              <w:rPr>
                <w:rFonts w:hint="eastAsia"/>
                <w:i/>
                <w:lang w:eastAsia="zh-CN"/>
              </w:rPr>
              <w:t>joint</w:t>
            </w:r>
            <w:r>
              <w:rPr>
                <w:i/>
                <w:lang w:eastAsia="zh-CN"/>
              </w:rPr>
              <w:t xml:space="preserve"> replacement</w:t>
            </w:r>
            <w:r>
              <w:rPr>
                <w:rFonts w:hint="eastAsia"/>
                <w:i/>
                <w:lang w:eastAsia="zh-CN"/>
              </w:rPr>
              <w:t>）</w:t>
            </w:r>
            <w:r>
              <w:rPr>
                <w:rFonts w:hint="eastAsia"/>
                <w:lang w:eastAsia="zh-CN"/>
              </w:rPr>
              <w:t>手术的类风湿性关节炎患者就没有关节感受器。利用这种方法研究本体感觉的最常引用的例子是多年前由</w:t>
            </w:r>
            <w:proofErr w:type="gramStart"/>
            <w:r w:rsidRPr="00367948">
              <w:rPr>
                <w:rFonts w:hint="eastAsia"/>
                <w:lang w:eastAsia="zh-CN"/>
              </w:rPr>
              <w:t>凯</w:t>
            </w:r>
            <w:proofErr w:type="gramEnd"/>
            <w:r w:rsidRPr="00367948">
              <w:rPr>
                <w:rFonts w:hint="eastAsia"/>
                <w:lang w:eastAsia="zh-CN"/>
              </w:rPr>
              <w:t>尔索、霍尔特和弗拉特</w:t>
            </w:r>
            <w:r>
              <w:rPr>
                <w:rFonts w:hint="eastAsia"/>
                <w:lang w:eastAsia="zh-CN"/>
              </w:rPr>
              <w:t>（</w:t>
            </w:r>
            <w:r w:rsidRPr="00367948">
              <w:rPr>
                <w:lang w:eastAsia="zh-CN"/>
              </w:rPr>
              <w:t>Kelso, Holt, and Flatt</w:t>
            </w:r>
            <w:r>
              <w:rPr>
                <w:rFonts w:hint="eastAsia"/>
                <w:lang w:eastAsia="zh-CN"/>
              </w:rPr>
              <w:t>，</w:t>
            </w:r>
            <w:r w:rsidRPr="00367948">
              <w:rPr>
                <w:lang w:eastAsia="zh-CN"/>
              </w:rPr>
              <w:t>1980</w:t>
            </w:r>
            <w:r>
              <w:rPr>
                <w:rFonts w:hint="eastAsia"/>
                <w:lang w:eastAsia="zh-CN"/>
              </w:rPr>
              <w:t>）进行的一项实验。</w:t>
            </w:r>
            <w:r w:rsidR="00420A3C">
              <w:rPr>
                <w:rFonts w:hint="eastAsia"/>
                <w:lang w:eastAsia="zh-CN"/>
              </w:rPr>
              <w:t>在每次试验中，受试者</w:t>
            </w:r>
            <w:r w:rsidR="001E58D7">
              <w:rPr>
                <w:rFonts w:hint="eastAsia"/>
                <w:lang w:eastAsia="zh-CN"/>
              </w:rPr>
              <w:t>都会将手指移动到一个标准位置或移动一段标准距离后再返回到新的起始点，然后再尝试复现这个标准位置或距离。结果表明，病人可以很轻松地从新的起始点准确复现手指的标准</w:t>
            </w:r>
            <w:r w:rsidR="001E58D7" w:rsidRPr="001E58D7">
              <w:rPr>
                <w:rFonts w:hint="eastAsia"/>
                <w:i/>
                <w:lang w:eastAsia="zh-CN"/>
              </w:rPr>
              <w:t>位置</w:t>
            </w:r>
            <w:r w:rsidR="001E58D7">
              <w:rPr>
                <w:rFonts w:hint="eastAsia"/>
                <w:lang w:eastAsia="zh-CN"/>
              </w:rPr>
              <w:t>，但是，从这些新的起始点复现运动</w:t>
            </w:r>
            <w:r w:rsidR="001E58D7" w:rsidRPr="001E58D7">
              <w:rPr>
                <w:rFonts w:hint="eastAsia"/>
                <w:i/>
                <w:lang w:eastAsia="zh-CN"/>
              </w:rPr>
              <w:t>距离</w:t>
            </w:r>
            <w:r w:rsidR="001E58D7">
              <w:rPr>
                <w:rFonts w:hint="eastAsia"/>
                <w:lang w:eastAsia="zh-CN"/>
              </w:rPr>
              <w:t>时却很困难。</w:t>
            </w:r>
          </w:p>
        </w:tc>
        <w:tc>
          <w:tcPr>
            <w:tcW w:w="4494" w:type="dxa"/>
          </w:tcPr>
          <w:p w14:paraId="1A205C9E" w14:textId="77777777" w:rsidR="00C01F35" w:rsidRDefault="00DD65BE" w:rsidP="00DD65BE">
            <w:r>
              <w:rPr>
                <w:rFonts w:hint="eastAsia"/>
                <w:b/>
                <w:i/>
                <w:sz w:val="22"/>
              </w:rPr>
              <w:t>感觉神经</w:t>
            </w:r>
            <w:r w:rsidR="00665AF3">
              <w:rPr>
                <w:rFonts w:hint="eastAsia"/>
                <w:b/>
                <w:i/>
                <w:sz w:val="22"/>
              </w:rPr>
              <w:t>疾病</w:t>
            </w:r>
            <w:r>
              <w:rPr>
                <w:rFonts w:hint="eastAsia"/>
                <w:b/>
                <w:i/>
                <w:sz w:val="22"/>
              </w:rPr>
              <w:t>导致的传入神经阻断</w:t>
            </w:r>
            <w:r>
              <w:rPr>
                <w:rFonts w:hint="eastAsia"/>
                <w:b/>
                <w:i/>
                <w:sz w:val="22"/>
              </w:rPr>
              <w:t xml:space="preserve"> </w:t>
            </w:r>
            <w:r w:rsidR="00665AF3">
              <w:rPr>
                <w:rFonts w:hint="eastAsia"/>
              </w:rPr>
              <w:t>有些人患有涉及肢体的感觉神经疾病（或周围神经疾病），观察他们的运动特征为我们提供了一种非手术</w:t>
            </w:r>
            <w:r w:rsidR="00187860">
              <w:rPr>
                <w:rFonts w:hint="eastAsia"/>
              </w:rPr>
              <w:t>技术来研究传入神经阻断的人类。这些人的多个不同身体部位的周围传入神经都无法正常运转。在有些情况下，传出运动通路是完好无损的。</w:t>
            </w:r>
          </w:p>
          <w:p w14:paraId="7461E229" w14:textId="6A2E2279" w:rsidR="00187860" w:rsidRDefault="00187860" w:rsidP="00CC022F">
            <w:pPr>
              <w:ind w:firstLine="435"/>
              <w:rPr>
                <w:rFonts w:cs="Times New Roman"/>
              </w:rPr>
            </w:pPr>
            <w:r>
              <w:rPr>
                <w:rFonts w:cs="Times New Roman" w:hint="eastAsia"/>
              </w:rPr>
              <w:t>为了展示这种神经阻断类型如何能帮助我们确定本体感觉在运动控制中的作用，我们将讨论几个实验示例，这些实验中对有感觉神经疾病的受试者和无感觉神经疾病的受试者执行各种不同类型任务的情况进行了对比。</w:t>
            </w:r>
            <w:r w:rsidR="00CA1818">
              <w:rPr>
                <w:rFonts w:cs="Times New Roman" w:hint="eastAsia"/>
              </w:rPr>
              <w:t>布劳因等人（</w:t>
            </w:r>
            <w:r w:rsidR="00CA1818" w:rsidRPr="00CA1818">
              <w:rPr>
                <w:rFonts w:cs="Times New Roman"/>
              </w:rPr>
              <w:t>Blouin</w:t>
            </w:r>
            <w:r w:rsidR="00CA1818">
              <w:rPr>
                <w:rFonts w:cs="Times New Roman"/>
              </w:rPr>
              <w:t xml:space="preserve"> </w:t>
            </w:r>
            <w:r w:rsidR="00CA1818">
              <w:rPr>
                <w:rFonts w:cs="Times New Roman" w:hint="eastAsia"/>
              </w:rPr>
              <w:t>et</w:t>
            </w:r>
            <w:r w:rsidR="00CA1818">
              <w:rPr>
                <w:rFonts w:cs="Times New Roman"/>
              </w:rPr>
              <w:t xml:space="preserve"> </w:t>
            </w:r>
            <w:r w:rsidR="00CA1818">
              <w:rPr>
                <w:rFonts w:cs="Times New Roman" w:hint="eastAsia"/>
              </w:rPr>
              <w:t>al.</w:t>
            </w:r>
            <w:r w:rsidR="00CA1818">
              <w:rPr>
                <w:rFonts w:cs="Times New Roman"/>
              </w:rPr>
              <w:t>,1993</w:t>
            </w:r>
            <w:r w:rsidR="00CA1818">
              <w:rPr>
                <w:rFonts w:cs="Times New Roman" w:hint="eastAsia"/>
              </w:rPr>
              <w:t>）进行的实验是较早使用该研究策略的研究之一。他们对比了感觉神经疾病患者和健康受试者使用手臂移动指针进行的指向任务。</w:t>
            </w:r>
            <w:r w:rsidR="00BD0A7C">
              <w:rPr>
                <w:rFonts w:cs="Times New Roman" w:hint="eastAsia"/>
              </w:rPr>
              <w:t>在一些试验中，受试者可以看到任务环境，而在另一些试验中则需要在没有视觉信息的情况下执行任务。实验结果（如图</w:t>
            </w:r>
            <w:r w:rsidR="00BD0A7C">
              <w:rPr>
                <w:rFonts w:cs="Times New Roman" w:hint="eastAsia"/>
              </w:rPr>
              <w:t>6</w:t>
            </w:r>
            <w:r w:rsidR="00BD0A7C">
              <w:rPr>
                <w:rFonts w:cs="Times New Roman"/>
              </w:rPr>
              <w:t>.4</w:t>
            </w:r>
            <w:r w:rsidR="00BD0A7C">
              <w:rPr>
                <w:rFonts w:cs="Times New Roman" w:hint="eastAsia"/>
              </w:rPr>
              <w:t>所示）表明，</w:t>
            </w:r>
            <w:r w:rsidR="00CC022F">
              <w:rPr>
                <w:rFonts w:cs="Times New Roman" w:hint="eastAsia"/>
              </w:rPr>
              <w:t>在</w:t>
            </w:r>
            <w:r w:rsidR="00BD0A7C">
              <w:rPr>
                <w:rFonts w:cs="Times New Roman" w:hint="eastAsia"/>
              </w:rPr>
              <w:t>有视觉信息</w:t>
            </w:r>
            <w:r w:rsidR="00CC022F">
              <w:rPr>
                <w:rFonts w:cs="Times New Roman" w:hint="eastAsia"/>
              </w:rPr>
              <w:t>时</w:t>
            </w:r>
            <w:r w:rsidR="00BD0A7C">
              <w:rPr>
                <w:rFonts w:cs="Times New Roman" w:hint="eastAsia"/>
              </w:rPr>
              <w:t>，患者</w:t>
            </w:r>
            <w:r w:rsidR="00CC022F">
              <w:rPr>
                <w:rFonts w:cs="Times New Roman" w:hint="eastAsia"/>
              </w:rPr>
              <w:t>与健康受试者执行任务的准确性相同。然而，在没有环境或手臂的视觉信息运动时，传入神经阻断的患者总是指不到目标。因此，在没有视觉反馈的情况下，传入神经阻断患者无法再次准确地移动到特定的空间位置。</w:t>
            </w:r>
          </w:p>
          <w:p w14:paraId="02979770" w14:textId="5267FDC2" w:rsidR="00CC022F" w:rsidRPr="00665AF3" w:rsidRDefault="00CC022F" w:rsidP="00CC022F">
            <w:pPr>
              <w:ind w:firstLine="435"/>
              <w:rPr>
                <w:rFonts w:cs="Times New Roman" w:hint="eastAsia"/>
              </w:rPr>
            </w:pPr>
            <w:r>
              <w:rPr>
                <w:rFonts w:cs="Times New Roman" w:hint="eastAsia"/>
              </w:rPr>
              <w:t>最近的一些研究也肯定并延伸了布劳因等人</w:t>
            </w:r>
            <w:r>
              <w:rPr>
                <w:rFonts w:cs="Times New Roman" w:hint="eastAsia"/>
              </w:rPr>
              <w:t>（</w:t>
            </w:r>
            <w:r w:rsidRPr="00CA1818">
              <w:rPr>
                <w:rFonts w:cs="Times New Roman"/>
              </w:rPr>
              <w:t>Blouin</w:t>
            </w:r>
            <w:r>
              <w:rPr>
                <w:rFonts w:cs="Times New Roman"/>
              </w:rPr>
              <w:t xml:space="preserve"> </w:t>
            </w:r>
            <w:r>
              <w:rPr>
                <w:rFonts w:cs="Times New Roman" w:hint="eastAsia"/>
              </w:rPr>
              <w:t>et</w:t>
            </w:r>
            <w:r>
              <w:rPr>
                <w:rFonts w:cs="Times New Roman"/>
              </w:rPr>
              <w:t xml:space="preserve"> </w:t>
            </w:r>
            <w:r>
              <w:rPr>
                <w:rFonts w:cs="Times New Roman" w:hint="eastAsia"/>
              </w:rPr>
              <w:t>al.</w:t>
            </w:r>
            <w:r>
              <w:rPr>
                <w:rFonts w:cs="Times New Roman"/>
              </w:rPr>
              <w:t>,1993</w:t>
            </w:r>
            <w:r>
              <w:rPr>
                <w:rFonts w:cs="Times New Roman" w:hint="eastAsia"/>
              </w:rPr>
              <w:t>）</w:t>
            </w:r>
            <w:r>
              <w:rPr>
                <w:rFonts w:cs="Times New Roman" w:hint="eastAsia"/>
              </w:rPr>
              <w:t>的研究结果。例如，在其中一项研究中，</w:t>
            </w:r>
            <w:r w:rsidR="00E26C0E">
              <w:rPr>
                <w:rFonts w:cs="Times New Roman" w:hint="eastAsia"/>
              </w:rPr>
              <w:t>1</w:t>
            </w:r>
            <w:r>
              <w:rPr>
                <w:rFonts w:cs="Times New Roman" w:hint="eastAsia"/>
              </w:rPr>
              <w:t>位感觉神经疾病患者（标记为</w:t>
            </w:r>
          </w:p>
        </w:tc>
      </w:tr>
      <w:tr w:rsidR="00C01F35" w14:paraId="67ACE795" w14:textId="77777777" w:rsidTr="00631AA9">
        <w:trPr>
          <w:trHeight w:val="1602"/>
        </w:trPr>
        <w:tc>
          <w:tcPr>
            <w:tcW w:w="4437" w:type="dxa"/>
            <w:vMerge/>
          </w:tcPr>
          <w:p w14:paraId="0319132B" w14:textId="77777777" w:rsidR="00C01F35" w:rsidRPr="004618DD" w:rsidRDefault="00C01F35" w:rsidP="00363129">
            <w:pPr>
              <w:ind w:firstLine="435"/>
              <w:rPr>
                <w:rFonts w:cs="Times New Roman"/>
              </w:rPr>
            </w:pPr>
          </w:p>
        </w:tc>
        <w:tc>
          <w:tcPr>
            <w:tcW w:w="4494" w:type="dxa"/>
          </w:tcPr>
          <w:p w14:paraId="74010F17" w14:textId="5F5A98EE" w:rsidR="00C01F35" w:rsidRPr="00F1489C" w:rsidRDefault="00D45B12" w:rsidP="00D45B12">
            <w:pPr>
              <w:rPr>
                <w:rFonts w:cs="Times New Roman" w:hint="eastAsia"/>
              </w:rPr>
            </w:pPr>
            <w:r>
              <w:rPr>
                <w:rFonts w:cs="Times New Roman" w:hint="eastAsia"/>
                <w:noProof/>
              </w:rPr>
              <mc:AlternateContent>
                <mc:Choice Requires="wpg">
                  <w:drawing>
                    <wp:inline distT="0" distB="0" distL="0" distR="0" wp14:anchorId="31A9D746" wp14:editId="39FBB7C9">
                      <wp:extent cx="2597150" cy="1816274"/>
                      <wp:effectExtent l="0" t="19050" r="31750" b="31750"/>
                      <wp:docPr id="154" name="组合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7150" cy="1816274"/>
                                <a:chOff x="6600" y="304"/>
                                <a:chExt cx="4090" cy="2280"/>
                              </a:xfrm>
                            </wpg:grpSpPr>
                            <wps:wsp>
                              <wps:cNvPr id="155" name="Line 53"/>
                              <wps:cNvCnPr>
                                <a:cxnSpLocks noChangeShapeType="1"/>
                              </wps:cNvCnPr>
                              <wps:spPr bwMode="auto">
                                <a:xfrm>
                                  <a:off x="6600" y="304"/>
                                  <a:ext cx="4080" cy="0"/>
                                </a:xfrm>
                                <a:prstGeom prst="line">
                                  <a:avLst/>
                                </a:prstGeom>
                                <a:noFill/>
                                <a:ln w="50800">
                                  <a:solidFill>
                                    <a:srgbClr val="231F20"/>
                                  </a:solidFill>
                                  <a:round/>
                                  <a:headEnd/>
                                  <a:tailEnd/>
                                </a:ln>
                                <a:extLst>
                                  <a:ext uri="{909E8E84-426E-40DD-AFC4-6F175D3DCCD1}">
                                    <a14:hiddenFill xmlns:a14="http://schemas.microsoft.com/office/drawing/2010/main">
                                      <a:noFill/>
                                    </a14:hiddenFill>
                                  </a:ext>
                                </a:extLst>
                              </wps:spPr>
                              <wps:bodyPr/>
                            </wps:wsp>
                            <wps:wsp>
                              <wps:cNvPr id="156" name="Line 54"/>
                              <wps:cNvCnPr>
                                <a:cxnSpLocks noChangeShapeType="1"/>
                              </wps:cNvCnPr>
                              <wps:spPr bwMode="auto">
                                <a:xfrm flipV="1">
                                  <a:off x="660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157" name="Line 55"/>
                              <wps:cNvCnPr>
                                <a:cxnSpLocks noChangeShapeType="1"/>
                              </wps:cNvCnPr>
                              <wps:spPr bwMode="auto">
                                <a:xfrm flipV="1">
                                  <a:off x="10675" y="344"/>
                                  <a:ext cx="0" cy="224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158" name="Line 56"/>
                              <wps:cNvCnPr>
                                <a:cxnSpLocks noChangeShapeType="1"/>
                              </wps:cNvCnPr>
                              <wps:spPr bwMode="auto">
                                <a:xfrm>
                                  <a:off x="6610" y="2547"/>
                                  <a:ext cx="4080" cy="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s:wsp>
                              <wps:cNvPr id="159" name="Text Box 57"/>
                              <wps:cNvSpPr txBox="1">
                                <a:spLocks noChangeArrowheads="1"/>
                              </wps:cNvSpPr>
                              <wps:spPr bwMode="auto">
                                <a:xfrm>
                                  <a:off x="6610" y="343"/>
                                  <a:ext cx="4060" cy="2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55570" w14:textId="063CCB41" w:rsidR="00D45B12" w:rsidRDefault="00D45B12" w:rsidP="00D45B12">
                                    <w:pPr>
                                      <w:spacing w:before="137" w:line="254" w:lineRule="auto"/>
                                      <w:ind w:left="120" w:right="111"/>
                                      <w:rPr>
                                        <w:color w:val="231F20"/>
                                        <w:spacing w:val="-4"/>
                                        <w:sz w:val="18"/>
                                      </w:rPr>
                                    </w:pPr>
                                    <w:r>
                                      <w:rPr>
                                        <w:rFonts w:hint="eastAsia"/>
                                        <w:b/>
                                        <w:color w:val="231F20"/>
                                        <w:spacing w:val="-4"/>
                                        <w:sz w:val="18"/>
                                      </w:rPr>
                                      <w:t>关节感受器</w:t>
                                    </w:r>
                                    <w:r>
                                      <w:rPr>
                                        <w:rFonts w:hint="eastAsia"/>
                                        <w:b/>
                                        <w:color w:val="231F20"/>
                                        <w:spacing w:val="-4"/>
                                        <w:sz w:val="18"/>
                                      </w:rPr>
                                      <w:t xml:space="preserve"> </w:t>
                                    </w:r>
                                    <w:r>
                                      <w:rPr>
                                        <w:rFonts w:hint="eastAsia"/>
                                        <w:color w:val="231F20"/>
                                        <w:spacing w:val="-4"/>
                                        <w:sz w:val="18"/>
                                      </w:rPr>
                                      <w:t>位于关节囊和韧带的各种类型本体感受器的统称；他们能够检测</w:t>
                                    </w:r>
                                    <w:r w:rsidRPr="00D45B12">
                                      <w:rPr>
                                        <w:rFonts w:hint="eastAsia"/>
                                        <w:color w:val="231F20"/>
                                        <w:spacing w:val="-4"/>
                                        <w:sz w:val="18"/>
                                      </w:rPr>
                                      <w:t>关节</w:t>
                                    </w:r>
                                    <w:r w:rsidR="000D61D2">
                                      <w:rPr>
                                        <w:rFonts w:hint="eastAsia"/>
                                        <w:color w:val="231F20"/>
                                        <w:spacing w:val="-4"/>
                                        <w:sz w:val="18"/>
                                      </w:rPr>
                                      <w:t>在到达极限运动和极限位置</w:t>
                                    </w:r>
                                    <w:r w:rsidR="004A2568">
                                      <w:rPr>
                                        <w:rFonts w:hint="eastAsia"/>
                                        <w:color w:val="231F20"/>
                                        <w:spacing w:val="-4"/>
                                        <w:sz w:val="18"/>
                                      </w:rPr>
                                      <w:t>时</w:t>
                                    </w:r>
                                    <w:r>
                                      <w:rPr>
                                        <w:rFonts w:hint="eastAsia"/>
                                        <w:color w:val="231F20"/>
                                        <w:spacing w:val="-4"/>
                                        <w:sz w:val="18"/>
                                      </w:rPr>
                                      <w:t>的运动变化。</w:t>
                                    </w:r>
                                  </w:p>
                                  <w:p w14:paraId="08DA70E8" w14:textId="5EE02ABD" w:rsidR="00D45B12" w:rsidRPr="00AA0B83" w:rsidRDefault="004A2568" w:rsidP="00D45B12">
                                    <w:pPr>
                                      <w:spacing w:before="137" w:line="254" w:lineRule="auto"/>
                                      <w:ind w:left="120" w:right="111"/>
                                      <w:rPr>
                                        <w:rFonts w:hint="eastAsia"/>
                                        <w:color w:val="231F20"/>
                                        <w:spacing w:val="-4"/>
                                        <w:sz w:val="18"/>
                                      </w:rPr>
                                    </w:pPr>
                                    <w:r>
                                      <w:rPr>
                                        <w:rFonts w:hint="eastAsia"/>
                                        <w:b/>
                                        <w:color w:val="231F20"/>
                                        <w:spacing w:val="-4"/>
                                        <w:sz w:val="18"/>
                                      </w:rPr>
                                      <w:t>传入神经阻断</w:t>
                                    </w:r>
                                    <w:r w:rsidR="00D45B12">
                                      <w:rPr>
                                        <w:rFonts w:hint="eastAsia"/>
                                        <w:b/>
                                        <w:color w:val="231F20"/>
                                        <w:spacing w:val="-4"/>
                                        <w:sz w:val="18"/>
                                      </w:rPr>
                                      <w:t xml:space="preserve"> </w:t>
                                    </w:r>
                                    <w:r>
                                      <w:rPr>
                                        <w:rFonts w:hint="eastAsia"/>
                                        <w:color w:val="231F20"/>
                                        <w:spacing w:val="-4"/>
                                        <w:sz w:val="18"/>
                                      </w:rPr>
                                      <w:t>一种研究人员用来</w:t>
                                    </w:r>
                                    <w:r w:rsidR="000D61D2">
                                      <w:rPr>
                                        <w:rFonts w:hint="eastAsia"/>
                                        <w:color w:val="231F20"/>
                                        <w:spacing w:val="-4"/>
                                        <w:sz w:val="18"/>
                                      </w:rPr>
                                      <w:t>让本体感觉反馈</w:t>
                                    </w:r>
                                    <w:proofErr w:type="gramStart"/>
                                    <w:r w:rsidR="000D61D2">
                                      <w:rPr>
                                        <w:rFonts w:hint="eastAsia"/>
                                        <w:color w:val="231F20"/>
                                        <w:spacing w:val="-4"/>
                                        <w:sz w:val="18"/>
                                      </w:rPr>
                                      <w:t>不</w:t>
                                    </w:r>
                                    <w:proofErr w:type="gramEnd"/>
                                    <w:r w:rsidR="000D61D2">
                                      <w:rPr>
                                        <w:rFonts w:hint="eastAsia"/>
                                        <w:color w:val="231F20"/>
                                        <w:spacing w:val="-4"/>
                                        <w:sz w:val="18"/>
                                      </w:rPr>
                                      <w:t>可用的程序（通过手术切断或去除运动中涉及的传入神经通路）；它也可能由涉及本体感觉传入神经通路的损伤、手术或疾病引起。</w:t>
                                    </w:r>
                                  </w:p>
                                </w:txbxContent>
                              </wps:txbx>
                              <wps:bodyPr rot="0" vert="horz" wrap="square" lIns="0" tIns="0" rIns="0" bIns="0" anchor="t" anchorCtr="0" upright="1">
                                <a:noAutofit/>
                              </wps:bodyPr>
                            </wps:wsp>
                          </wpg:wgp>
                        </a:graphicData>
                      </a:graphic>
                    </wp:inline>
                  </w:drawing>
                </mc:Choice>
                <mc:Fallback>
                  <w:pict>
                    <v:group w14:anchorId="31A9D746" id="组合 154" o:spid="_x0000_s1060" style="width:204.5pt;height:143pt;mso-position-horizontal-relative:char;mso-position-vertical-relative:line" coordorigin="6600,304" coordsize="4090,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">
                      <v:line id="Line 53" o:spid="_x0000_s1061" style="position:absolute;visibility:visible;mso-wrap-style:square" from="6600,304" to="10680,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" strokecolor="#231f20" strokeweight="4pt"/>
                      <v:line id="Line 54" o:spid="_x0000_s1062" style="position:absolute;flip:y;visibility:visible;mso-wrap-style:square" from="6605,344" to="660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" strokecolor="#231f20" strokeweight=".5pt"/>
                      <v:line id="Line 55" o:spid="_x0000_s1063" style="position:absolute;flip:y;visibility:visible;mso-wrap-style:square" from="10675,344" to="1067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" strokecolor="#231f20" strokeweight=".5pt"/>
                      <v:line id="Line 56" o:spid="_x0000_s1064" style="position:absolute;visibility:visible;mso-wrap-style:square" from="6610,2547" to="10690,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" strokecolor="#231f20" strokeweight=".5pt"/>
                      <v:shape id="Text Box 57" o:spid="_x0000_s1065" type="#_x0000_t202" style="position:absolute;left:6610;top:343;width:4060;height:2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19755570" w14:textId="063CCB41" w:rsidR="00D45B12" w:rsidRDefault="00D45B12" w:rsidP="00D45B12">
                              <w:pPr>
                                <w:spacing w:before="137" w:line="254" w:lineRule="auto"/>
                                <w:ind w:left="120" w:right="111"/>
                                <w:rPr>
                                  <w:color w:val="231F20"/>
                                  <w:spacing w:val="-4"/>
                                  <w:sz w:val="18"/>
                                </w:rPr>
                              </w:pPr>
                              <w:r>
                                <w:rPr>
                                  <w:rFonts w:hint="eastAsia"/>
                                  <w:b/>
                                  <w:color w:val="231F20"/>
                                  <w:spacing w:val="-4"/>
                                  <w:sz w:val="18"/>
                                </w:rPr>
                                <w:t>关节感受器</w:t>
                              </w:r>
                              <w:r>
                                <w:rPr>
                                  <w:rFonts w:hint="eastAsia"/>
                                  <w:b/>
                                  <w:color w:val="231F20"/>
                                  <w:spacing w:val="-4"/>
                                  <w:sz w:val="18"/>
                                </w:rPr>
                                <w:t xml:space="preserve"> </w:t>
                              </w:r>
                              <w:r>
                                <w:rPr>
                                  <w:rFonts w:hint="eastAsia"/>
                                  <w:color w:val="231F20"/>
                                  <w:spacing w:val="-4"/>
                                  <w:sz w:val="18"/>
                                </w:rPr>
                                <w:t>位于关节囊和韧带的各种类型本体感受器的统称；他们能够检测</w:t>
                              </w:r>
                              <w:r w:rsidRPr="00D45B12">
                                <w:rPr>
                                  <w:rFonts w:hint="eastAsia"/>
                                  <w:color w:val="231F20"/>
                                  <w:spacing w:val="-4"/>
                                  <w:sz w:val="18"/>
                                </w:rPr>
                                <w:t>关节</w:t>
                              </w:r>
                              <w:r w:rsidR="000D61D2">
                                <w:rPr>
                                  <w:rFonts w:hint="eastAsia"/>
                                  <w:color w:val="231F20"/>
                                  <w:spacing w:val="-4"/>
                                  <w:sz w:val="18"/>
                                </w:rPr>
                                <w:t>在到达极限运动和极限位置</w:t>
                              </w:r>
                              <w:r w:rsidR="004A2568">
                                <w:rPr>
                                  <w:rFonts w:hint="eastAsia"/>
                                  <w:color w:val="231F20"/>
                                  <w:spacing w:val="-4"/>
                                  <w:sz w:val="18"/>
                                </w:rPr>
                                <w:t>时</w:t>
                              </w:r>
                              <w:r>
                                <w:rPr>
                                  <w:rFonts w:hint="eastAsia"/>
                                  <w:color w:val="231F20"/>
                                  <w:spacing w:val="-4"/>
                                  <w:sz w:val="18"/>
                                </w:rPr>
                                <w:t>的运动变化。</w:t>
                              </w:r>
                            </w:p>
                            <w:p w14:paraId="08DA70E8" w14:textId="5EE02ABD" w:rsidR="00D45B12" w:rsidRPr="00AA0B83" w:rsidRDefault="004A2568" w:rsidP="00D45B12">
                              <w:pPr>
                                <w:spacing w:before="137" w:line="254" w:lineRule="auto"/>
                                <w:ind w:left="120" w:right="111"/>
                                <w:rPr>
                                  <w:rFonts w:hint="eastAsia"/>
                                  <w:color w:val="231F20"/>
                                  <w:spacing w:val="-4"/>
                                  <w:sz w:val="18"/>
                                </w:rPr>
                              </w:pPr>
                              <w:r>
                                <w:rPr>
                                  <w:rFonts w:hint="eastAsia"/>
                                  <w:b/>
                                  <w:color w:val="231F20"/>
                                  <w:spacing w:val="-4"/>
                                  <w:sz w:val="18"/>
                                </w:rPr>
                                <w:t>传入神经阻断</w:t>
                              </w:r>
                              <w:r w:rsidR="00D45B12">
                                <w:rPr>
                                  <w:rFonts w:hint="eastAsia"/>
                                  <w:b/>
                                  <w:color w:val="231F20"/>
                                  <w:spacing w:val="-4"/>
                                  <w:sz w:val="18"/>
                                </w:rPr>
                                <w:t xml:space="preserve"> </w:t>
                              </w:r>
                              <w:r>
                                <w:rPr>
                                  <w:rFonts w:hint="eastAsia"/>
                                  <w:color w:val="231F20"/>
                                  <w:spacing w:val="-4"/>
                                  <w:sz w:val="18"/>
                                </w:rPr>
                                <w:t>一种研究人员用来</w:t>
                              </w:r>
                              <w:r w:rsidR="000D61D2">
                                <w:rPr>
                                  <w:rFonts w:hint="eastAsia"/>
                                  <w:color w:val="231F20"/>
                                  <w:spacing w:val="-4"/>
                                  <w:sz w:val="18"/>
                                </w:rPr>
                                <w:t>让本体感觉反馈</w:t>
                              </w:r>
                              <w:proofErr w:type="gramStart"/>
                              <w:r w:rsidR="000D61D2">
                                <w:rPr>
                                  <w:rFonts w:hint="eastAsia"/>
                                  <w:color w:val="231F20"/>
                                  <w:spacing w:val="-4"/>
                                  <w:sz w:val="18"/>
                                </w:rPr>
                                <w:t>不</w:t>
                              </w:r>
                              <w:proofErr w:type="gramEnd"/>
                              <w:r w:rsidR="000D61D2">
                                <w:rPr>
                                  <w:rFonts w:hint="eastAsia"/>
                                  <w:color w:val="231F20"/>
                                  <w:spacing w:val="-4"/>
                                  <w:sz w:val="18"/>
                                </w:rPr>
                                <w:t>可用的程序（通过手术切断或去除运动中涉及的传入神经通路）；它也可能由涉及本体感觉传入神经通路的损伤、手术或疾病引起。</w:t>
                              </w:r>
                            </w:p>
                          </w:txbxContent>
                        </v:textbox>
                      </v:shape>
                      <w10:anchorlock/>
                    </v:group>
                  </w:pict>
                </mc:Fallback>
              </mc:AlternateContent>
            </w:r>
          </w:p>
        </w:tc>
      </w:tr>
    </w:tbl>
    <w:p w14:paraId="6175339B" w14:textId="08C66181" w:rsidR="002E5DAE" w:rsidRDefault="002E5DAE">
      <w:pPr>
        <w:spacing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C84E84" w14:paraId="001E2A6D" w14:textId="77777777" w:rsidTr="000D61D2">
        <w:tc>
          <w:tcPr>
            <w:tcW w:w="8931" w:type="dxa"/>
            <w:gridSpan w:val="2"/>
          </w:tcPr>
          <w:p w14:paraId="6E885392" w14:textId="77777777" w:rsidR="00C84E84" w:rsidRDefault="00DD7A16" w:rsidP="00E86493">
            <w:pPr>
              <w:jc w:val="center"/>
              <w:rPr>
                <w:rFonts w:cs="Times New Roman"/>
              </w:rPr>
            </w:pPr>
            <w:r>
              <w:rPr>
                <w:noProof/>
              </w:rPr>
              <w:lastRenderedPageBreak/>
              <mc:AlternateContent>
                <mc:Choice Requires="wpg">
                  <w:drawing>
                    <wp:anchor distT="0" distB="0" distL="114300" distR="114300" simplePos="0" relativeHeight="251801600" behindDoc="0" locked="0" layoutInCell="1" allowOverlap="1" wp14:anchorId="04A272F9" wp14:editId="17275873">
                      <wp:simplePos x="0" y="0"/>
                      <wp:positionH relativeFrom="column">
                        <wp:posOffset>1157727</wp:posOffset>
                      </wp:positionH>
                      <wp:positionV relativeFrom="paragraph">
                        <wp:posOffset>156575</wp:posOffset>
                      </wp:positionV>
                      <wp:extent cx="4215003" cy="3458793"/>
                      <wp:effectExtent l="0" t="0" r="0" b="8890"/>
                      <wp:wrapNone/>
                      <wp:docPr id="161" name="组合 161"/>
                      <wp:cNvGraphicFramePr/>
                      <a:graphic xmlns:a="http://schemas.openxmlformats.org/drawingml/2006/main">
                        <a:graphicData uri="http://schemas.microsoft.com/office/word/2010/wordprocessingGroup">
                          <wpg:wgp>
                            <wpg:cNvGrpSpPr/>
                            <wpg:grpSpPr>
                              <a:xfrm>
                                <a:off x="0" y="0"/>
                                <a:ext cx="4215003" cy="3458793"/>
                                <a:chOff x="2022586" y="-1944710"/>
                                <a:chExt cx="2462491" cy="3020632"/>
                              </a:xfrm>
                            </wpg:grpSpPr>
                            <wps:wsp>
                              <wps:cNvPr id="163" name="文本框 2"/>
                              <wps:cNvSpPr txBox="1">
                                <a:spLocks noChangeArrowheads="1"/>
                              </wps:cNvSpPr>
                              <wps:spPr bwMode="auto">
                                <a:xfrm>
                                  <a:off x="4022766" y="-1944710"/>
                                  <a:ext cx="462301" cy="229723"/>
                                </a:xfrm>
                                <a:prstGeom prst="rect">
                                  <a:avLst/>
                                </a:prstGeom>
                                <a:noFill/>
                                <a:ln w="9525">
                                  <a:noFill/>
                                  <a:miter lim="800000"/>
                                  <a:headEnd/>
                                  <a:tailEnd/>
                                </a:ln>
                              </wps:spPr>
                              <wps:txbx>
                                <w:txbxContent>
                                  <w:p w14:paraId="3109E3E5" w14:textId="011AC7EE" w:rsidR="00515C24" w:rsidRPr="00067216" w:rsidRDefault="0073754E" w:rsidP="00DD7A16">
                                    <w:pPr>
                                      <w:rPr>
                                        <w:rFonts w:hint="eastAsia"/>
                                        <w:sz w:val="18"/>
                                      </w:rPr>
                                    </w:pPr>
                                    <w:r>
                                      <w:rPr>
                                        <w:rFonts w:hint="eastAsia"/>
                                        <w:sz w:val="18"/>
                                      </w:rPr>
                                      <w:t>手臂可见</w:t>
                                    </w:r>
                                  </w:p>
                                </w:txbxContent>
                              </wps:txbx>
                              <wps:bodyPr rot="0" vert="horz" wrap="square" lIns="91440" tIns="45720" rIns="91440" bIns="45720" anchor="t" anchorCtr="0">
                                <a:noAutofit/>
                              </wps:bodyPr>
                            </wps:wsp>
                            <wps:wsp>
                              <wps:cNvPr id="167" name="文本框 2"/>
                              <wps:cNvSpPr txBox="1">
                                <a:spLocks noChangeArrowheads="1"/>
                              </wps:cNvSpPr>
                              <wps:spPr bwMode="auto">
                                <a:xfrm>
                                  <a:off x="2022586" y="531198"/>
                                  <a:ext cx="539935" cy="295604"/>
                                </a:xfrm>
                                <a:prstGeom prst="rect">
                                  <a:avLst/>
                                </a:prstGeom>
                                <a:solidFill>
                                  <a:schemeClr val="bg1"/>
                                </a:solidFill>
                                <a:ln w="9525">
                                  <a:noFill/>
                                  <a:miter lim="800000"/>
                                  <a:headEnd/>
                                  <a:tailEnd/>
                                </a:ln>
                              </wps:spPr>
                              <wps:txbx>
                                <w:txbxContent>
                                  <w:p w14:paraId="2B17A1C9" w14:textId="42AAB3D0" w:rsidR="00DD7A16" w:rsidRPr="00067216" w:rsidRDefault="00DD7A16" w:rsidP="00DD7A16">
                                    <w:pPr>
                                      <w:rPr>
                                        <w:rFonts w:hint="eastAsia"/>
                                        <w:sz w:val="18"/>
                                      </w:rPr>
                                    </w:pPr>
                                    <w:r>
                                      <w:rPr>
                                        <w:rFonts w:hint="eastAsia"/>
                                        <w:sz w:val="18"/>
                                      </w:rPr>
                                      <w:t>结构化环境</w:t>
                                    </w:r>
                                  </w:p>
                                </w:txbxContent>
                              </wps:txbx>
                              <wps:bodyPr rot="0" vert="horz" wrap="square" lIns="91440" tIns="45720" rIns="91440" bIns="45720" anchor="t" anchorCtr="0">
                                <a:noAutofit/>
                              </wps:bodyPr>
                            </wps:wsp>
                            <wps:wsp>
                              <wps:cNvPr id="177" name="文本框 2"/>
                              <wps:cNvSpPr txBox="1">
                                <a:spLocks noChangeArrowheads="1"/>
                              </wps:cNvSpPr>
                              <wps:spPr bwMode="auto">
                                <a:xfrm>
                                  <a:off x="2562521" y="541740"/>
                                  <a:ext cx="539935" cy="295604"/>
                                </a:xfrm>
                                <a:prstGeom prst="rect">
                                  <a:avLst/>
                                </a:prstGeom>
                                <a:solidFill>
                                  <a:schemeClr val="bg1"/>
                                </a:solidFill>
                                <a:ln w="9525">
                                  <a:noFill/>
                                  <a:miter lim="800000"/>
                                  <a:headEnd/>
                                  <a:tailEnd/>
                                </a:ln>
                              </wps:spPr>
                              <wps:txbx>
                                <w:txbxContent>
                                  <w:p w14:paraId="79E3A988" w14:textId="4D9DCC05" w:rsidR="00515C24" w:rsidRPr="00067216" w:rsidRDefault="00515C24" w:rsidP="00DD7A16">
                                    <w:pPr>
                                      <w:rPr>
                                        <w:rFonts w:hint="eastAsia"/>
                                        <w:sz w:val="18"/>
                                      </w:rPr>
                                    </w:pPr>
                                    <w:r>
                                      <w:rPr>
                                        <w:rFonts w:hint="eastAsia"/>
                                        <w:sz w:val="18"/>
                                      </w:rPr>
                                      <w:t>非结构化环境</w:t>
                                    </w:r>
                                  </w:p>
                                </w:txbxContent>
                              </wps:txbx>
                              <wps:bodyPr rot="0" vert="horz" wrap="square" lIns="91440" tIns="45720" rIns="91440" bIns="45720" anchor="t" anchorCtr="0">
                                <a:noAutofit/>
                              </wps:bodyPr>
                            </wps:wsp>
                            <wps:wsp>
                              <wps:cNvPr id="178" name="文本框 2"/>
                              <wps:cNvSpPr txBox="1">
                                <a:spLocks noChangeArrowheads="1"/>
                              </wps:cNvSpPr>
                              <wps:spPr bwMode="auto">
                                <a:xfrm>
                                  <a:off x="3649993" y="541742"/>
                                  <a:ext cx="539935" cy="295604"/>
                                </a:xfrm>
                                <a:prstGeom prst="rect">
                                  <a:avLst/>
                                </a:prstGeom>
                                <a:solidFill>
                                  <a:schemeClr val="bg1"/>
                                </a:solidFill>
                                <a:ln w="9525">
                                  <a:noFill/>
                                  <a:miter lim="800000"/>
                                  <a:headEnd/>
                                  <a:tailEnd/>
                                </a:ln>
                              </wps:spPr>
                              <wps:txbx>
                                <w:txbxContent>
                                  <w:p w14:paraId="39A8B74E" w14:textId="77777777" w:rsidR="00515C24" w:rsidRPr="00067216" w:rsidRDefault="00515C24" w:rsidP="00DD7A16">
                                    <w:pPr>
                                      <w:rPr>
                                        <w:rFonts w:hint="eastAsia"/>
                                        <w:sz w:val="18"/>
                                      </w:rPr>
                                    </w:pPr>
                                    <w:r>
                                      <w:rPr>
                                        <w:rFonts w:hint="eastAsia"/>
                                        <w:sz w:val="18"/>
                                      </w:rPr>
                                      <w:t>非结构化环境</w:t>
                                    </w:r>
                                  </w:p>
                                </w:txbxContent>
                              </wps:txbx>
                              <wps:bodyPr rot="0" vert="horz" wrap="square" lIns="91440" tIns="45720" rIns="91440" bIns="45720" anchor="t" anchorCtr="0">
                                <a:noAutofit/>
                              </wps:bodyPr>
                            </wps:wsp>
                            <wps:wsp>
                              <wps:cNvPr id="179" name="文本框 2"/>
                              <wps:cNvSpPr txBox="1">
                                <a:spLocks noChangeArrowheads="1"/>
                              </wps:cNvSpPr>
                              <wps:spPr bwMode="auto">
                                <a:xfrm>
                                  <a:off x="3142986" y="531201"/>
                                  <a:ext cx="539935" cy="295604"/>
                                </a:xfrm>
                                <a:prstGeom prst="rect">
                                  <a:avLst/>
                                </a:prstGeom>
                                <a:solidFill>
                                  <a:schemeClr val="bg1"/>
                                </a:solidFill>
                                <a:ln w="9525">
                                  <a:noFill/>
                                  <a:miter lim="800000"/>
                                  <a:headEnd/>
                                  <a:tailEnd/>
                                </a:ln>
                              </wps:spPr>
                              <wps:txbx>
                                <w:txbxContent>
                                  <w:p w14:paraId="656DA673" w14:textId="76147ED6" w:rsidR="00515C24" w:rsidRPr="00067216" w:rsidRDefault="00515C24" w:rsidP="00DD7A16">
                                    <w:pPr>
                                      <w:rPr>
                                        <w:rFonts w:hint="eastAsia"/>
                                        <w:sz w:val="18"/>
                                      </w:rPr>
                                    </w:pPr>
                                    <w:r>
                                      <w:rPr>
                                        <w:rFonts w:hint="eastAsia"/>
                                        <w:sz w:val="18"/>
                                      </w:rPr>
                                      <w:t>结构化环境</w:t>
                                    </w:r>
                                  </w:p>
                                </w:txbxContent>
                              </wps:txbx>
                              <wps:bodyPr rot="0" vert="horz" wrap="square" lIns="91440" tIns="45720" rIns="91440" bIns="45720" anchor="t" anchorCtr="0">
                                <a:noAutofit/>
                              </wps:bodyPr>
                            </wps:wsp>
                            <wps:wsp>
                              <wps:cNvPr id="182" name="文本框 2"/>
                              <wps:cNvSpPr txBox="1">
                                <a:spLocks noChangeArrowheads="1"/>
                              </wps:cNvSpPr>
                              <wps:spPr bwMode="auto">
                                <a:xfrm>
                                  <a:off x="4022365" y="-1714970"/>
                                  <a:ext cx="462712" cy="229723"/>
                                </a:xfrm>
                                <a:prstGeom prst="rect">
                                  <a:avLst/>
                                </a:prstGeom>
                                <a:noFill/>
                                <a:ln w="9525">
                                  <a:noFill/>
                                  <a:miter lim="800000"/>
                                  <a:headEnd/>
                                  <a:tailEnd/>
                                </a:ln>
                              </wps:spPr>
                              <wps:txbx>
                                <w:txbxContent>
                                  <w:p w14:paraId="6F15B5F2" w14:textId="2D251559" w:rsidR="00515C24" w:rsidRDefault="0073754E" w:rsidP="00DD7A16">
                                    <w:pPr>
                                      <w:rPr>
                                        <w:sz w:val="18"/>
                                      </w:rPr>
                                    </w:pPr>
                                    <w:r>
                                      <w:rPr>
                                        <w:rFonts w:hint="eastAsia"/>
                                        <w:sz w:val="18"/>
                                      </w:rPr>
                                      <w:t>手臂不可见</w:t>
                                    </w:r>
                                  </w:p>
                                  <w:p w14:paraId="6FC7702E" w14:textId="77777777" w:rsidR="00515C24" w:rsidRPr="00067216" w:rsidRDefault="00515C24" w:rsidP="00DD7A16">
                                    <w:pPr>
                                      <w:rPr>
                                        <w:rFonts w:hint="eastAsia"/>
                                        <w:sz w:val="18"/>
                                      </w:rPr>
                                    </w:pPr>
                                  </w:p>
                                </w:txbxContent>
                              </wps:txbx>
                              <wps:bodyPr rot="0" vert="horz" wrap="square" lIns="91440" tIns="45720" rIns="91440" bIns="45720" anchor="t" anchorCtr="0">
                                <a:noAutofit/>
                              </wps:bodyPr>
                            </wps:wsp>
                            <wps:wsp>
                              <wps:cNvPr id="183" name="文本框 2"/>
                              <wps:cNvSpPr txBox="1">
                                <a:spLocks noChangeArrowheads="1"/>
                              </wps:cNvSpPr>
                              <wps:spPr bwMode="auto">
                                <a:xfrm>
                                  <a:off x="2353956" y="780318"/>
                                  <a:ext cx="396763" cy="295604"/>
                                </a:xfrm>
                                <a:prstGeom prst="rect">
                                  <a:avLst/>
                                </a:prstGeom>
                                <a:solidFill>
                                  <a:schemeClr val="bg1"/>
                                </a:solidFill>
                                <a:ln w="9525">
                                  <a:noFill/>
                                  <a:miter lim="800000"/>
                                  <a:headEnd/>
                                  <a:tailEnd/>
                                </a:ln>
                              </wps:spPr>
                              <wps:txbx>
                                <w:txbxContent>
                                  <w:p w14:paraId="5383D14A" w14:textId="303F066B" w:rsidR="00515C24" w:rsidRPr="001541E9" w:rsidRDefault="00515C24" w:rsidP="00DD7A16">
                                    <w:pPr>
                                      <w:rPr>
                                        <w:rFonts w:hint="eastAsia"/>
                                        <w:b/>
                                        <w:sz w:val="18"/>
                                      </w:rPr>
                                    </w:pPr>
                                    <w:r w:rsidRPr="001541E9">
                                      <w:rPr>
                                        <w:rFonts w:hint="eastAsia"/>
                                        <w:b/>
                                        <w:sz w:val="18"/>
                                      </w:rPr>
                                      <w:t>正常的</w:t>
                                    </w:r>
                                  </w:p>
                                </w:txbxContent>
                              </wps:txbx>
                              <wps:bodyPr rot="0" vert="horz" wrap="square" lIns="91440" tIns="45720" rIns="91440" bIns="45720" anchor="t" anchorCtr="0">
                                <a:noAutofit/>
                              </wps:bodyPr>
                            </wps:wsp>
                            <wps:wsp>
                              <wps:cNvPr id="184" name="文本框 2"/>
                              <wps:cNvSpPr txBox="1">
                                <a:spLocks noChangeArrowheads="1"/>
                              </wps:cNvSpPr>
                              <wps:spPr bwMode="auto">
                                <a:xfrm>
                                  <a:off x="3334533" y="769949"/>
                                  <a:ext cx="667558" cy="295604"/>
                                </a:xfrm>
                                <a:prstGeom prst="rect">
                                  <a:avLst/>
                                </a:prstGeom>
                                <a:solidFill>
                                  <a:schemeClr val="bg1"/>
                                </a:solidFill>
                                <a:ln w="9525">
                                  <a:noFill/>
                                  <a:miter lim="800000"/>
                                  <a:headEnd/>
                                  <a:tailEnd/>
                                </a:ln>
                              </wps:spPr>
                              <wps:txbx>
                                <w:txbxContent>
                                  <w:p w14:paraId="5C0F2799" w14:textId="323EA060" w:rsidR="00515C24" w:rsidRPr="001541E9" w:rsidRDefault="00515C24" w:rsidP="00DD7A16">
                                    <w:pPr>
                                      <w:rPr>
                                        <w:rFonts w:hint="eastAsia"/>
                                        <w:b/>
                                        <w:sz w:val="18"/>
                                      </w:rPr>
                                    </w:pPr>
                                    <w:r w:rsidRPr="001541E9">
                                      <w:rPr>
                                        <w:rFonts w:hint="eastAsia"/>
                                        <w:b/>
                                        <w:sz w:val="18"/>
                                      </w:rPr>
                                      <w:t>传入神经阻滞的</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A272F9" id="组合 161" o:spid="_x0000_s1066" style="position:absolute;left:0;text-align:left;margin-left:91.15pt;margin-top:12.35pt;width:331.9pt;height:272.35pt;z-index:251801600;mso-position-horizontal-relative:text;mso-position-vertical-relative:text;mso-width-relative:margin;mso-height-relative:margin" coordorigin="20225,-19447" coordsize="24624,30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">
                      <v:shape id="文本框 2" o:spid="_x0000_s1067" type="#_x0000_t202" style="position:absolute;left:40227;top:-19447;width:4623;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14:paraId="3109E3E5" w14:textId="011AC7EE" w:rsidR="00515C24" w:rsidRPr="00067216" w:rsidRDefault="0073754E" w:rsidP="00DD7A16">
                              <w:pPr>
                                <w:rPr>
                                  <w:rFonts w:hint="eastAsia"/>
                                  <w:sz w:val="18"/>
                                </w:rPr>
                              </w:pPr>
                              <w:r>
                                <w:rPr>
                                  <w:rFonts w:hint="eastAsia"/>
                                  <w:sz w:val="18"/>
                                </w:rPr>
                                <w:t>手臂可见</w:t>
                              </w:r>
                            </w:p>
                          </w:txbxContent>
                        </v:textbox>
                      </v:shape>
                      <v:shape id="文本框 2" o:spid="_x0000_s1068" type="#_x0000_t202" style="position:absolute;left:20225;top:5311;width:5400;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" fillcolor="white [3212]" stroked="f">
                        <v:textbox>
                          <w:txbxContent>
                            <w:p w14:paraId="2B17A1C9" w14:textId="42AAB3D0" w:rsidR="00DD7A16" w:rsidRPr="00067216" w:rsidRDefault="00DD7A16" w:rsidP="00DD7A16">
                              <w:pPr>
                                <w:rPr>
                                  <w:rFonts w:hint="eastAsia"/>
                                  <w:sz w:val="18"/>
                                </w:rPr>
                              </w:pPr>
                              <w:r>
                                <w:rPr>
                                  <w:rFonts w:hint="eastAsia"/>
                                  <w:sz w:val="18"/>
                                </w:rPr>
                                <w:t>结构化环境</w:t>
                              </w:r>
                            </w:p>
                          </w:txbxContent>
                        </v:textbox>
                      </v:shape>
                      <v:shape id="文本框 2" o:spid="_x0000_s1069" type="#_x0000_t202" style="position:absolute;left:25625;top:5417;width:5399;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" fillcolor="white [3212]" stroked="f">
                        <v:textbox>
                          <w:txbxContent>
                            <w:p w14:paraId="79E3A988" w14:textId="4D9DCC05" w:rsidR="00515C24" w:rsidRPr="00067216" w:rsidRDefault="00515C24" w:rsidP="00DD7A16">
                              <w:pPr>
                                <w:rPr>
                                  <w:rFonts w:hint="eastAsia"/>
                                  <w:sz w:val="18"/>
                                </w:rPr>
                              </w:pPr>
                              <w:r>
                                <w:rPr>
                                  <w:rFonts w:hint="eastAsia"/>
                                  <w:sz w:val="18"/>
                                </w:rPr>
                                <w:t>非结构化环境</w:t>
                              </w:r>
                            </w:p>
                          </w:txbxContent>
                        </v:textbox>
                      </v:shape>
                      <v:shape id="文本框 2" o:spid="_x0000_s1070" type="#_x0000_t202" style="position:absolute;left:36499;top:5417;width:5400;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" fillcolor="white [3212]" stroked="f">
                        <v:textbox>
                          <w:txbxContent>
                            <w:p w14:paraId="39A8B74E" w14:textId="77777777" w:rsidR="00515C24" w:rsidRPr="00067216" w:rsidRDefault="00515C24" w:rsidP="00DD7A16">
                              <w:pPr>
                                <w:rPr>
                                  <w:rFonts w:hint="eastAsia"/>
                                  <w:sz w:val="18"/>
                                </w:rPr>
                              </w:pPr>
                              <w:r>
                                <w:rPr>
                                  <w:rFonts w:hint="eastAsia"/>
                                  <w:sz w:val="18"/>
                                </w:rPr>
                                <w:t>非结构化环境</w:t>
                              </w:r>
                            </w:p>
                          </w:txbxContent>
                        </v:textbox>
                      </v:shape>
                      <v:shape id="文本框 2" o:spid="_x0000_s1071" type="#_x0000_t202" style="position:absolute;left:31429;top:5312;width:5400;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" fillcolor="white [3212]" stroked="f">
                        <v:textbox>
                          <w:txbxContent>
                            <w:p w14:paraId="656DA673" w14:textId="76147ED6" w:rsidR="00515C24" w:rsidRPr="00067216" w:rsidRDefault="00515C24" w:rsidP="00DD7A16">
                              <w:pPr>
                                <w:rPr>
                                  <w:rFonts w:hint="eastAsia"/>
                                  <w:sz w:val="18"/>
                                </w:rPr>
                              </w:pPr>
                              <w:r>
                                <w:rPr>
                                  <w:rFonts w:hint="eastAsia"/>
                                  <w:sz w:val="18"/>
                                </w:rPr>
                                <w:t>结构化环境</w:t>
                              </w:r>
                            </w:p>
                          </w:txbxContent>
                        </v:textbox>
                      </v:shape>
                      <v:shape id="文本框 2" o:spid="_x0000_s1072" type="#_x0000_t202" style="position:absolute;left:40223;top:-17149;width:4627;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6F15B5F2" w14:textId="2D251559" w:rsidR="00515C24" w:rsidRDefault="0073754E" w:rsidP="00DD7A16">
                              <w:pPr>
                                <w:rPr>
                                  <w:sz w:val="18"/>
                                </w:rPr>
                              </w:pPr>
                              <w:r>
                                <w:rPr>
                                  <w:rFonts w:hint="eastAsia"/>
                                  <w:sz w:val="18"/>
                                </w:rPr>
                                <w:t>手臂不可见</w:t>
                              </w:r>
                            </w:p>
                            <w:p w14:paraId="6FC7702E" w14:textId="77777777" w:rsidR="00515C24" w:rsidRPr="00067216" w:rsidRDefault="00515C24" w:rsidP="00DD7A16">
                              <w:pPr>
                                <w:rPr>
                                  <w:rFonts w:hint="eastAsia"/>
                                  <w:sz w:val="18"/>
                                </w:rPr>
                              </w:pPr>
                            </w:p>
                          </w:txbxContent>
                        </v:textbox>
                      </v:shape>
                      <v:shape id="文本框 2" o:spid="_x0000_s1073" type="#_x0000_t202" style="position:absolute;left:23539;top:7803;width:3968;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" fillcolor="white [3212]" stroked="f">
                        <v:textbox>
                          <w:txbxContent>
                            <w:p w14:paraId="5383D14A" w14:textId="303F066B" w:rsidR="00515C24" w:rsidRPr="001541E9" w:rsidRDefault="00515C24" w:rsidP="00DD7A16">
                              <w:pPr>
                                <w:rPr>
                                  <w:rFonts w:hint="eastAsia"/>
                                  <w:b/>
                                  <w:sz w:val="18"/>
                                </w:rPr>
                              </w:pPr>
                              <w:r w:rsidRPr="001541E9">
                                <w:rPr>
                                  <w:rFonts w:hint="eastAsia"/>
                                  <w:b/>
                                  <w:sz w:val="18"/>
                                </w:rPr>
                                <w:t>正常的</w:t>
                              </w:r>
                            </w:p>
                          </w:txbxContent>
                        </v:textbox>
                      </v:shape>
                      <v:shape id="文本框 2" o:spid="_x0000_s1074" type="#_x0000_t202" style="position:absolute;left:33345;top:7699;width:6675;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" fillcolor="white [3212]" stroked="f">
                        <v:textbox>
                          <w:txbxContent>
                            <w:p w14:paraId="5C0F2799" w14:textId="323EA060" w:rsidR="00515C24" w:rsidRPr="001541E9" w:rsidRDefault="00515C24" w:rsidP="00DD7A16">
                              <w:pPr>
                                <w:rPr>
                                  <w:rFonts w:hint="eastAsia"/>
                                  <w:b/>
                                  <w:sz w:val="18"/>
                                </w:rPr>
                              </w:pPr>
                              <w:r w:rsidRPr="001541E9">
                                <w:rPr>
                                  <w:rFonts w:hint="eastAsia"/>
                                  <w:b/>
                                  <w:sz w:val="18"/>
                                </w:rPr>
                                <w:t>传入神经阻滞的</w:t>
                              </w:r>
                            </w:p>
                          </w:txbxContent>
                        </v:textbox>
                      </v:shape>
                    </v:group>
                  </w:pict>
                </mc:Fallback>
              </mc:AlternateContent>
            </w:r>
            <w:r w:rsidR="00E86493">
              <w:rPr>
                <w:noProof/>
              </w:rPr>
              <w:drawing>
                <wp:inline distT="0" distB="0" distL="0" distR="0" wp14:anchorId="4B1C941F" wp14:editId="771B6EBC">
                  <wp:extent cx="4020855" cy="3544027"/>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5337" cy="3565606"/>
                          </a:xfrm>
                          <a:prstGeom prst="rect">
                            <a:avLst/>
                          </a:prstGeom>
                        </pic:spPr>
                      </pic:pic>
                    </a:graphicData>
                  </a:graphic>
                </wp:inline>
              </w:drawing>
            </w:r>
          </w:p>
          <w:p w14:paraId="31CC27C3" w14:textId="3E9C500A" w:rsidR="00515C24" w:rsidRPr="00515C24" w:rsidRDefault="00515C24" w:rsidP="0073754E">
            <w:pPr>
              <w:rPr>
                <w:rFonts w:cs="Times New Roman" w:hint="eastAsia"/>
                <w:b/>
              </w:rPr>
            </w:pPr>
            <w:r w:rsidRPr="00515C24">
              <w:rPr>
                <w:rFonts w:cs="Times New Roman" w:hint="eastAsia"/>
                <w:b/>
                <w:sz w:val="18"/>
              </w:rPr>
              <w:t>图</w:t>
            </w:r>
            <w:r w:rsidRPr="00515C24">
              <w:rPr>
                <w:rFonts w:cs="Times New Roman" w:hint="eastAsia"/>
                <w:b/>
                <w:sz w:val="18"/>
              </w:rPr>
              <w:t>6</w:t>
            </w:r>
            <w:r w:rsidRPr="00515C24">
              <w:rPr>
                <w:rFonts w:cs="Times New Roman"/>
                <w:b/>
                <w:sz w:val="18"/>
              </w:rPr>
              <w:t>.4</w:t>
            </w:r>
            <w:r>
              <w:rPr>
                <w:rFonts w:cs="Times New Roman"/>
                <w:b/>
                <w:sz w:val="18"/>
              </w:rPr>
              <w:t xml:space="preserve"> </w:t>
            </w:r>
            <w:r w:rsidRPr="00515C24">
              <w:rPr>
                <w:rFonts w:cs="Times New Roman" w:hint="eastAsia"/>
                <w:sz w:val="18"/>
              </w:rPr>
              <w:t>布劳因</w:t>
            </w:r>
            <w:r>
              <w:rPr>
                <w:rFonts w:cs="Times New Roman" w:hint="eastAsia"/>
                <w:sz w:val="18"/>
              </w:rPr>
              <w:t>等人的实验结果，展示了正常的受试者和传入神经阻断的受试者</w:t>
            </w:r>
            <w:r w:rsidR="0073754E">
              <w:rPr>
                <w:rFonts w:cs="Times New Roman" w:hint="eastAsia"/>
                <w:sz w:val="18"/>
              </w:rPr>
              <w:t>分别</w:t>
            </w:r>
            <w:r>
              <w:rPr>
                <w:rFonts w:cs="Times New Roman" w:hint="eastAsia"/>
                <w:sz w:val="18"/>
              </w:rPr>
              <w:t>在</w:t>
            </w:r>
            <w:r w:rsidR="0073754E">
              <w:rPr>
                <w:rFonts w:cs="Times New Roman" w:hint="eastAsia"/>
                <w:sz w:val="18"/>
              </w:rPr>
              <w:t>环境可见（结构化）或不可见（非结构化），以及移动手臂可见或不可见的条件下复现手臂位置的误差量。</w:t>
            </w:r>
            <w:r w:rsidR="0073754E" w:rsidRPr="0073754E">
              <w:rPr>
                <w:rFonts w:cs="Times New Roman" w:hint="eastAsia"/>
                <w:i/>
                <w:sz w:val="18"/>
              </w:rPr>
              <w:t>资料来源</w:t>
            </w:r>
            <w:r w:rsidR="0073754E">
              <w:rPr>
                <w:rFonts w:cs="Times New Roman" w:hint="eastAsia"/>
                <w:sz w:val="18"/>
              </w:rPr>
              <w:t>：数据来自</w:t>
            </w:r>
            <w:r w:rsidR="0073754E" w:rsidRPr="0073754E">
              <w:rPr>
                <w:rFonts w:cs="Times New Roman"/>
                <w:sz w:val="18"/>
              </w:rPr>
              <w:t>Blouin, J. et al. (1993). Reference systems for coding spatial information in normal</w:t>
            </w:r>
            <w:r w:rsidR="0073754E">
              <w:rPr>
                <w:rFonts w:cs="Times New Roman"/>
                <w:sz w:val="18"/>
              </w:rPr>
              <w:t xml:space="preserve"> </w:t>
            </w:r>
            <w:r w:rsidR="0073754E" w:rsidRPr="0073754E">
              <w:rPr>
                <w:rFonts w:cs="Times New Roman"/>
                <w:sz w:val="18"/>
              </w:rPr>
              <w:t xml:space="preserve">subjects and a deafferented patient. </w:t>
            </w:r>
            <w:r w:rsidR="0073754E" w:rsidRPr="0073754E">
              <w:rPr>
                <w:rFonts w:cs="Times New Roman"/>
                <w:i/>
                <w:sz w:val="18"/>
              </w:rPr>
              <w:t>Experimental Brain Research</w:t>
            </w:r>
            <w:r w:rsidR="0073754E" w:rsidRPr="0073754E">
              <w:rPr>
                <w:rFonts w:cs="Times New Roman"/>
                <w:sz w:val="18"/>
              </w:rPr>
              <w:t>, 93, 324–</w:t>
            </w:r>
            <w:proofErr w:type="gramStart"/>
            <w:r w:rsidR="0073754E" w:rsidRPr="0073754E">
              <w:rPr>
                <w:rFonts w:cs="Times New Roman"/>
                <w:sz w:val="18"/>
              </w:rPr>
              <w:t>331,New</w:t>
            </w:r>
            <w:proofErr w:type="gramEnd"/>
            <w:r w:rsidR="0073754E" w:rsidRPr="0073754E">
              <w:rPr>
                <w:rFonts w:cs="Times New Roman"/>
                <w:sz w:val="18"/>
              </w:rPr>
              <w:t xml:space="preserve"> York, NY: Springer-Verlag.</w:t>
            </w:r>
          </w:p>
        </w:tc>
      </w:tr>
      <w:tr w:rsidR="000D61D2" w14:paraId="7B9C61A3" w14:textId="77777777" w:rsidTr="000C2744">
        <w:trPr>
          <w:trHeight w:val="4954"/>
        </w:trPr>
        <w:tc>
          <w:tcPr>
            <w:tcW w:w="4437" w:type="dxa"/>
          </w:tcPr>
          <w:p w14:paraId="797B1B79" w14:textId="0F7ECFC1" w:rsidR="000D61D2" w:rsidRDefault="000D61D2" w:rsidP="00B24FD7">
            <w:pPr>
              <w:rPr>
                <w:rFonts w:cs="Times New Roman"/>
              </w:rPr>
            </w:pPr>
            <w:r>
              <w:rPr>
                <w:rFonts w:cs="Times New Roman" w:hint="eastAsia"/>
              </w:rPr>
              <w:t>C</w:t>
            </w:r>
            <w:r>
              <w:rPr>
                <w:rFonts w:cs="Times New Roman"/>
              </w:rPr>
              <w:t>.F.</w:t>
            </w:r>
            <w:r>
              <w:rPr>
                <w:rFonts w:cs="Times New Roman" w:hint="eastAsia"/>
              </w:rPr>
              <w:t>）与</w:t>
            </w:r>
            <w:r>
              <w:rPr>
                <w:rFonts w:cs="Times New Roman" w:hint="eastAsia"/>
              </w:rPr>
              <w:t>5</w:t>
            </w:r>
            <w:r>
              <w:rPr>
                <w:rFonts w:cs="Times New Roman" w:hint="eastAsia"/>
              </w:rPr>
              <w:t>位神经健康的成人受试者被要求记住面前的目标，并在没有视觉的情况下平滑连续地伸手抵达目标。</w:t>
            </w:r>
            <w:r>
              <w:rPr>
                <w:rFonts w:cs="Times New Roman" w:hint="eastAsia"/>
              </w:rPr>
              <w:t>C</w:t>
            </w:r>
            <w:r>
              <w:rPr>
                <w:rFonts w:cs="Times New Roman"/>
              </w:rPr>
              <w:t>.F.</w:t>
            </w:r>
            <w:r>
              <w:rPr>
                <w:rFonts w:cs="Times New Roman" w:hint="eastAsia"/>
              </w:rPr>
              <w:t>表现出较大的肢体运动空间误差，并且无论是在低速、自我定速</w:t>
            </w:r>
            <w:r w:rsidR="00432F36">
              <w:rPr>
                <w:rFonts w:cs="Times New Roman" w:hint="eastAsia"/>
              </w:rPr>
              <w:t>，</w:t>
            </w:r>
            <w:r>
              <w:rPr>
                <w:rFonts w:cs="Times New Roman" w:hint="eastAsia"/>
              </w:rPr>
              <w:t>还是快速</w:t>
            </w:r>
            <w:r w:rsidR="00432F36">
              <w:rPr>
                <w:rFonts w:cs="Times New Roman" w:hint="eastAsia"/>
              </w:rPr>
              <w:t>的</w:t>
            </w:r>
            <w:r>
              <w:rPr>
                <w:rFonts w:cs="Times New Roman" w:hint="eastAsia"/>
              </w:rPr>
              <w:t>情况下，肩关节和肘关节都无法产生平滑和同步的运动。</w:t>
            </w:r>
          </w:p>
          <w:p w14:paraId="447F7358" w14:textId="644D1FD6" w:rsidR="00432F36" w:rsidRPr="00C84E84" w:rsidRDefault="00432F36" w:rsidP="003242C0">
            <w:pPr>
              <w:rPr>
                <w:rFonts w:cs="Times New Roman" w:hint="eastAsia"/>
              </w:rPr>
            </w:pPr>
            <w:r>
              <w:rPr>
                <w:rFonts w:cs="Times New Roman" w:hint="eastAsia"/>
              </w:rPr>
              <w:t xml:space="preserve"> </w:t>
            </w:r>
            <w:r>
              <w:rPr>
                <w:rFonts w:cs="Times New Roman"/>
              </w:rPr>
              <w:t xml:space="preserve">   </w:t>
            </w:r>
            <w:r>
              <w:rPr>
                <w:rFonts w:cs="Times New Roman" w:hint="eastAsia"/>
              </w:rPr>
              <w:t>第三个示例的实验</w:t>
            </w:r>
            <w:r w:rsidR="003242C0">
              <w:rPr>
                <w:rFonts w:cs="Times New Roman" w:hint="eastAsia"/>
              </w:rPr>
              <w:t>中涉及了一个更复杂的任务（</w:t>
            </w:r>
            <w:r w:rsidR="003242C0" w:rsidRPr="003242C0">
              <w:rPr>
                <w:rFonts w:cs="Times New Roman"/>
              </w:rPr>
              <w:t xml:space="preserve">Spencer, </w:t>
            </w:r>
            <w:proofErr w:type="spellStart"/>
            <w:r w:rsidR="003242C0" w:rsidRPr="003242C0">
              <w:rPr>
                <w:rFonts w:cs="Times New Roman"/>
              </w:rPr>
              <w:t>Ivry</w:t>
            </w:r>
            <w:proofErr w:type="spellEnd"/>
            <w:r w:rsidR="003242C0" w:rsidRPr="003242C0">
              <w:rPr>
                <w:rFonts w:cs="Times New Roman"/>
              </w:rPr>
              <w:t xml:space="preserve">, </w:t>
            </w:r>
            <w:proofErr w:type="spellStart"/>
            <w:r w:rsidR="003242C0" w:rsidRPr="003242C0">
              <w:rPr>
                <w:rFonts w:cs="Times New Roman"/>
              </w:rPr>
              <w:t>Cattaert</w:t>
            </w:r>
            <w:proofErr w:type="spellEnd"/>
            <w:r w:rsidR="003242C0" w:rsidRPr="003242C0">
              <w:rPr>
                <w:rFonts w:cs="Times New Roman"/>
              </w:rPr>
              <w:t xml:space="preserve">, &amp; </w:t>
            </w:r>
            <w:proofErr w:type="spellStart"/>
            <w:r w:rsidR="003242C0" w:rsidRPr="003242C0">
              <w:rPr>
                <w:rFonts w:cs="Times New Roman"/>
              </w:rPr>
              <w:t>Semjen</w:t>
            </w:r>
            <w:proofErr w:type="spellEnd"/>
            <w:r w:rsidR="003242C0" w:rsidRPr="003242C0">
              <w:rPr>
                <w:rFonts w:cs="Times New Roman"/>
              </w:rPr>
              <w:t>, 2005</w:t>
            </w:r>
            <w:r w:rsidR="003242C0">
              <w:rPr>
                <w:rFonts w:cs="Times New Roman" w:hint="eastAsia"/>
              </w:rPr>
              <w:t>）。</w:t>
            </w:r>
            <w:r w:rsidR="003242C0">
              <w:rPr>
                <w:rFonts w:cs="Times New Roman" w:hint="eastAsia"/>
              </w:rPr>
              <w:t>2</w:t>
            </w:r>
            <w:r w:rsidR="003242C0">
              <w:rPr>
                <w:rFonts w:cs="Times New Roman" w:hint="eastAsia"/>
              </w:rPr>
              <w:t>位感觉神经疾病患者和</w:t>
            </w:r>
            <w:r w:rsidR="003242C0">
              <w:rPr>
                <w:rFonts w:cs="Times New Roman" w:hint="eastAsia"/>
              </w:rPr>
              <w:t>3</w:t>
            </w:r>
            <w:r w:rsidR="003242C0">
              <w:rPr>
                <w:rFonts w:cs="Times New Roman" w:hint="eastAsia"/>
              </w:rPr>
              <w:t>位对照</w:t>
            </w:r>
            <w:r w:rsidR="0011448E">
              <w:rPr>
                <w:rFonts w:cs="Times New Roman" w:hint="eastAsia"/>
              </w:rPr>
              <w:t>组</w:t>
            </w:r>
            <w:r w:rsidR="003242C0">
              <w:rPr>
                <w:rFonts w:cs="Times New Roman" w:hint="eastAsia"/>
              </w:rPr>
              <w:t>受试者双手同时画圆，每次试验结合三种</w:t>
            </w:r>
            <w:r w:rsidR="009B1E49">
              <w:rPr>
                <w:rFonts w:cs="Times New Roman" w:hint="eastAsia"/>
              </w:rPr>
              <w:t>不同的</w:t>
            </w:r>
            <w:r w:rsidR="003242C0">
              <w:rPr>
                <w:rFonts w:cs="Times New Roman" w:hint="eastAsia"/>
              </w:rPr>
              <w:t>视觉条件（即</w:t>
            </w:r>
            <w:r w:rsidR="00312112">
              <w:rPr>
                <w:rFonts w:cs="Times New Roman" w:hint="eastAsia"/>
              </w:rPr>
              <w:t>手完全可见、手部分可见以及手不可见</w:t>
            </w:r>
            <w:r w:rsidR="003242C0">
              <w:rPr>
                <w:rFonts w:cs="Times New Roman" w:hint="eastAsia"/>
              </w:rPr>
              <w:t>）以不同的速度画</w:t>
            </w:r>
            <w:r w:rsidR="003242C0">
              <w:rPr>
                <w:rFonts w:cs="Times New Roman" w:hint="eastAsia"/>
              </w:rPr>
              <w:t>1</w:t>
            </w:r>
            <w:r w:rsidR="003242C0">
              <w:rPr>
                <w:rFonts w:cs="Times New Roman"/>
              </w:rPr>
              <w:t>5</w:t>
            </w:r>
            <w:r w:rsidR="003242C0">
              <w:rPr>
                <w:rFonts w:cs="Times New Roman" w:hint="eastAsia"/>
              </w:rPr>
              <w:t>秒。</w:t>
            </w:r>
            <w:r w:rsidR="005366FD">
              <w:rPr>
                <w:rFonts w:cs="Times New Roman" w:hint="eastAsia"/>
              </w:rPr>
              <w:t>两组受试者明显的差别在于，</w:t>
            </w:r>
            <w:r w:rsidR="009B1E49">
              <w:rPr>
                <w:rFonts w:cs="Times New Roman" w:hint="eastAsia"/>
              </w:rPr>
              <w:t>神经疾病患者</w:t>
            </w:r>
            <w:r w:rsidR="005366FD">
              <w:rPr>
                <w:rFonts w:cs="Times New Roman" w:hint="eastAsia"/>
              </w:rPr>
              <w:t>左右</w:t>
            </w:r>
            <w:r w:rsidR="009B1E49">
              <w:rPr>
                <w:rFonts w:cs="Times New Roman" w:hint="eastAsia"/>
              </w:rPr>
              <w:t>手画出来的两个圆圈</w:t>
            </w:r>
            <w:r w:rsidR="005366FD">
              <w:rPr>
                <w:rFonts w:cs="Times New Roman" w:hint="eastAsia"/>
              </w:rPr>
              <w:t>的</w:t>
            </w:r>
            <w:r w:rsidR="009B1E49">
              <w:rPr>
                <w:rFonts w:cs="Times New Roman" w:hint="eastAsia"/>
              </w:rPr>
              <w:t>大小（即幅度）和形状</w:t>
            </w:r>
            <w:r w:rsidR="005366FD">
              <w:rPr>
                <w:rFonts w:cs="Times New Roman" w:hint="eastAsia"/>
              </w:rPr>
              <w:t>的相似性更小。患者</w:t>
            </w:r>
            <w:r w:rsidR="00312112">
              <w:rPr>
                <w:rFonts w:cs="Times New Roman" w:hint="eastAsia"/>
              </w:rPr>
              <w:t>在试验中画圆圈时每重复一圈，圆圈的位置都会有所偏移。值得注意的是，两组受试者在双手协调</w:t>
            </w:r>
            <w:r w:rsidR="0011448E">
              <w:rPr>
                <w:rFonts w:cs="Times New Roman" w:hint="eastAsia"/>
              </w:rPr>
              <w:t>的时间</w:t>
            </w:r>
            <w:r w:rsidR="002D5238">
              <w:rPr>
                <w:rFonts w:cs="Times New Roman" w:hint="eastAsia"/>
              </w:rPr>
              <w:t>（即画一圈所需要的时间）</w:t>
            </w:r>
            <w:r w:rsidR="0011448E">
              <w:rPr>
                <w:rFonts w:cs="Times New Roman" w:hint="eastAsia"/>
              </w:rPr>
              <w:t>以及</w:t>
            </w:r>
          </w:p>
        </w:tc>
        <w:tc>
          <w:tcPr>
            <w:tcW w:w="4494" w:type="dxa"/>
          </w:tcPr>
          <w:p w14:paraId="38CF5AA6" w14:textId="77777777" w:rsidR="000D61D2" w:rsidRDefault="0011448E" w:rsidP="00363129">
            <w:pPr>
              <w:rPr>
                <w:rFonts w:cs="Times New Roman"/>
              </w:rPr>
            </w:pPr>
            <w:r>
              <w:rPr>
                <w:rFonts w:cs="Times New Roman" w:hint="eastAsia"/>
              </w:rPr>
              <w:t>相对相位协调上没有差别。</w:t>
            </w:r>
          </w:p>
          <w:p w14:paraId="6878C14C" w14:textId="11E41B89" w:rsidR="0011448E" w:rsidRPr="00925407" w:rsidRDefault="0011448E" w:rsidP="00363129">
            <w:pPr>
              <w:rPr>
                <w:rFonts w:cs="Times New Roman" w:hint="eastAsia"/>
              </w:rPr>
            </w:pPr>
            <w:r>
              <w:rPr>
                <w:rFonts w:cs="Times New Roman" w:hint="eastAsia"/>
              </w:rPr>
              <w:t xml:space="preserve"> </w:t>
            </w:r>
            <w:r>
              <w:rPr>
                <w:rFonts w:cs="Times New Roman"/>
              </w:rPr>
              <w:t xml:space="preserve">   </w:t>
            </w:r>
            <w:r>
              <w:rPr>
                <w:rFonts w:cs="Times New Roman" w:hint="eastAsia"/>
              </w:rPr>
              <w:t>在最近的一项包含三位感觉神经疾病患者的研究中，米奥尔等人（</w:t>
            </w:r>
            <w:proofErr w:type="spellStart"/>
            <w:r>
              <w:rPr>
                <w:rFonts w:cs="Times New Roman" w:hint="eastAsia"/>
              </w:rPr>
              <w:t>Miall</w:t>
            </w:r>
            <w:proofErr w:type="spellEnd"/>
            <w:r>
              <w:rPr>
                <w:rFonts w:cs="Times New Roman"/>
              </w:rPr>
              <w:t xml:space="preserve"> </w:t>
            </w:r>
            <w:r>
              <w:rPr>
                <w:rFonts w:cs="Times New Roman" w:hint="eastAsia"/>
              </w:rPr>
              <w:t>et</w:t>
            </w:r>
            <w:r>
              <w:rPr>
                <w:rFonts w:cs="Times New Roman"/>
              </w:rPr>
              <w:t xml:space="preserve"> al.</w:t>
            </w:r>
            <w:r>
              <w:rPr>
                <w:rFonts w:cs="Times New Roman" w:hint="eastAsia"/>
              </w:rPr>
              <w:t>，</w:t>
            </w:r>
            <w:r>
              <w:rPr>
                <w:rFonts w:cs="Times New Roman" w:hint="eastAsia"/>
              </w:rPr>
              <w:t>2</w:t>
            </w:r>
            <w:r>
              <w:rPr>
                <w:rFonts w:cs="Times New Roman"/>
              </w:rPr>
              <w:t>018</w:t>
            </w:r>
            <w:r>
              <w:rPr>
                <w:rFonts w:cs="Times New Roman" w:hint="eastAsia"/>
              </w:rPr>
              <w:t>）发现，本体感觉缺失会影响上肢瞄准运动的知觉、控制和学习。患者和对照</w:t>
            </w:r>
            <w:r w:rsidR="00AF13EA">
              <w:rPr>
                <w:rFonts w:cs="Times New Roman" w:hint="eastAsia"/>
              </w:rPr>
              <w:t>组</w:t>
            </w:r>
            <w:r>
              <w:rPr>
                <w:rFonts w:cs="Times New Roman" w:hint="eastAsia"/>
              </w:rPr>
              <w:t>受试者</w:t>
            </w:r>
            <w:r w:rsidR="00AF13EA">
              <w:rPr>
                <w:rFonts w:cs="Times New Roman" w:hint="eastAsia"/>
              </w:rPr>
              <w:t>在瞄准运动中使用机械操纵杆瞄准目标，该目标</w:t>
            </w:r>
            <w:r w:rsidR="00251911">
              <w:rPr>
                <w:rFonts w:cs="Times New Roman" w:hint="eastAsia"/>
              </w:rPr>
              <w:t>会在某次试验中被一个突然的力量扰动。所有受试者都能够知觉、控制和学习伸手运动，但感觉神经患者在没有视觉反馈的条件下会较慢察觉到扰动，并且对扰动的动作修正也更慢、更多变。最值得注意的一项发现是，三位患者在伸手运动的学习方面也存在巨大的个体性差异。</w:t>
            </w:r>
            <w:r w:rsidR="003F0B2D">
              <w:rPr>
                <w:rFonts w:cs="Times New Roman" w:hint="eastAsia"/>
              </w:rPr>
              <w:t>这似乎是</w:t>
            </w:r>
            <w:r w:rsidR="00251911">
              <w:rPr>
                <w:rFonts w:cs="Times New Roman" w:hint="eastAsia"/>
              </w:rPr>
              <w:t>每个人</w:t>
            </w:r>
            <w:r w:rsidR="00F42595">
              <w:rPr>
                <w:rFonts w:cs="Times New Roman" w:hint="eastAsia"/>
              </w:rPr>
              <w:t>为了弥补</w:t>
            </w:r>
            <w:r w:rsidR="003F0B2D">
              <w:rPr>
                <w:rFonts w:cs="Times New Roman" w:hint="eastAsia"/>
              </w:rPr>
              <w:t>自己本体感觉的缺失，</w:t>
            </w:r>
            <w:r w:rsidR="00F42595">
              <w:rPr>
                <w:rFonts w:cs="Times New Roman" w:hint="eastAsia"/>
              </w:rPr>
              <w:t>各自</w:t>
            </w:r>
            <w:r w:rsidR="003F0B2D">
              <w:rPr>
                <w:rFonts w:cs="Times New Roman" w:hint="eastAsia"/>
              </w:rPr>
              <w:t>学会了依赖不同的信息源以及不同的认知策略。</w:t>
            </w:r>
          </w:p>
        </w:tc>
      </w:tr>
    </w:tbl>
    <w:p w14:paraId="6E108D19" w14:textId="75565F32" w:rsidR="009C0366" w:rsidRDefault="009C0366">
      <w:pPr>
        <w:spacing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1B65C6" w14:paraId="29956C3E" w14:textId="77777777" w:rsidTr="00506FE5">
        <w:trPr>
          <w:trHeight w:val="53"/>
        </w:trPr>
        <w:tc>
          <w:tcPr>
            <w:tcW w:w="4437" w:type="dxa"/>
          </w:tcPr>
          <w:p w14:paraId="09C00EDF" w14:textId="77777777" w:rsidR="001B65C6" w:rsidRDefault="00506FE5" w:rsidP="00506FE5">
            <w:pPr>
              <w:pStyle w:val="2"/>
            </w:pPr>
            <w:r>
              <w:rPr>
                <w:rFonts w:hint="eastAsia"/>
              </w:rPr>
              <w:lastRenderedPageBreak/>
              <w:t>肌腱振动技术</w:t>
            </w:r>
          </w:p>
          <w:p w14:paraId="7C3D731A" w14:textId="3B76EA50" w:rsidR="00506FE5" w:rsidRPr="00506FE5" w:rsidRDefault="00506FE5" w:rsidP="00506FE5">
            <w:pPr>
              <w:pStyle w:val="af6"/>
              <w:rPr>
                <w:rFonts w:hint="eastAsia"/>
                <w:lang w:eastAsia="zh-CN"/>
              </w:rPr>
            </w:pPr>
            <w:r>
              <w:rPr>
                <w:rFonts w:hint="eastAsia"/>
                <w:lang w:eastAsia="zh-CN"/>
              </w:rPr>
              <w:t xml:space="preserve"> </w:t>
            </w:r>
            <w:r>
              <w:rPr>
                <w:lang w:eastAsia="zh-CN"/>
              </w:rPr>
              <w:t xml:space="preserve">   </w:t>
            </w:r>
            <w:r w:rsidR="001F0C9E">
              <w:rPr>
                <w:rFonts w:hint="eastAsia"/>
                <w:lang w:eastAsia="zh-CN"/>
              </w:rPr>
              <w:t>在</w:t>
            </w:r>
            <w:r>
              <w:rPr>
                <w:rFonts w:hint="eastAsia"/>
                <w:lang w:eastAsia="zh-CN"/>
              </w:rPr>
              <w:t>一种</w:t>
            </w:r>
            <w:r w:rsidR="001F0C9E">
              <w:rPr>
                <w:rFonts w:hint="eastAsia"/>
                <w:lang w:eastAsia="zh-CN"/>
              </w:rPr>
              <w:t>不是去除而是扰乱</w:t>
            </w:r>
            <w:r>
              <w:rPr>
                <w:rFonts w:hint="eastAsia"/>
                <w:lang w:eastAsia="zh-CN"/>
              </w:rPr>
              <w:t>本体感觉反馈后再观察运动的程序</w:t>
            </w:r>
            <w:r w:rsidR="001F0C9E">
              <w:rPr>
                <w:rFonts w:hint="eastAsia"/>
                <w:lang w:eastAsia="zh-CN"/>
              </w:rPr>
              <w:t>中，</w:t>
            </w:r>
            <w:r w:rsidR="00DD1C2B">
              <w:rPr>
                <w:rFonts w:hint="eastAsia"/>
                <w:lang w:eastAsia="zh-CN"/>
              </w:rPr>
              <w:t>涉及</w:t>
            </w:r>
            <w:r w:rsidR="001F0C9E">
              <w:rPr>
                <w:rFonts w:hint="eastAsia"/>
                <w:lang w:eastAsia="zh-CN"/>
              </w:rPr>
              <w:t>对连接在待研究运动的主动肌上的肌腱进行高速振动。</w:t>
            </w:r>
            <w:r w:rsidR="00DD1C2B">
              <w:rPr>
                <w:rFonts w:hint="eastAsia"/>
                <w:lang w:eastAsia="zh-CN"/>
              </w:rPr>
              <w:t>这种振动扰乱了肌梭的放电模式，进而扰乱本体感觉反</w:t>
            </w:r>
          </w:p>
        </w:tc>
        <w:tc>
          <w:tcPr>
            <w:tcW w:w="4494" w:type="dxa"/>
          </w:tcPr>
          <w:p w14:paraId="30F173DB" w14:textId="77777777" w:rsidR="00DD1C2B" w:rsidRDefault="00DD1C2B" w:rsidP="00DD1C2B">
            <w:pPr>
              <w:pStyle w:val="af6"/>
              <w:rPr>
                <w:lang w:eastAsia="zh-CN"/>
              </w:rPr>
            </w:pPr>
            <w:proofErr w:type="spellStart"/>
            <w:r>
              <w:rPr>
                <w:rFonts w:hint="eastAsia"/>
              </w:rPr>
              <w:t>馈。维索尔伦报道的几个实验中为我们提供了使用这种技术的例子。例如，其中一项实验</w:t>
            </w:r>
            <w:proofErr w:type="spellEnd"/>
            <w:r>
              <w:rPr>
                <w:rFonts w:hint="eastAsia"/>
                <w:lang w:eastAsia="zh-CN"/>
              </w:rPr>
              <w:t>（</w:t>
            </w:r>
            <w:proofErr w:type="spellStart"/>
            <w:r>
              <w:rPr>
                <w:lang w:eastAsia="zh-CN"/>
              </w:rPr>
              <w:t>Verschueren</w:t>
            </w:r>
            <w:proofErr w:type="spellEnd"/>
            <w:r>
              <w:rPr>
                <w:lang w:eastAsia="zh-CN"/>
              </w:rPr>
              <w:t xml:space="preserve">, </w:t>
            </w:r>
            <w:proofErr w:type="spellStart"/>
            <w:r>
              <w:rPr>
                <w:lang w:eastAsia="zh-CN"/>
              </w:rPr>
              <w:t>Swinnen</w:t>
            </w:r>
            <w:proofErr w:type="spellEnd"/>
            <w:r>
              <w:rPr>
                <w:lang w:eastAsia="zh-CN"/>
              </w:rPr>
              <w:t xml:space="preserve">, </w:t>
            </w:r>
            <w:proofErr w:type="spellStart"/>
            <w:r>
              <w:rPr>
                <w:lang w:eastAsia="zh-CN"/>
              </w:rPr>
              <w:t>Cordo</w:t>
            </w:r>
            <w:proofErr w:type="spellEnd"/>
            <w:r>
              <w:rPr>
                <w:lang w:eastAsia="zh-CN"/>
              </w:rPr>
              <w:t xml:space="preserve">, &amp; </w:t>
            </w:r>
            <w:proofErr w:type="spellStart"/>
            <w:r>
              <w:rPr>
                <w:lang w:eastAsia="zh-CN"/>
              </w:rPr>
              <w:t>Dounskaia</w:t>
            </w:r>
            <w:proofErr w:type="spellEnd"/>
            <w:r>
              <w:rPr>
                <w:lang w:eastAsia="zh-CN"/>
              </w:rPr>
              <w:t xml:space="preserve">, </w:t>
            </w:r>
          </w:p>
          <w:p w14:paraId="5C75ADB2" w14:textId="58BE9432" w:rsidR="00782FCE" w:rsidRPr="00C94119" w:rsidRDefault="00DD1C2B" w:rsidP="00DD1C2B">
            <w:pPr>
              <w:pStyle w:val="af6"/>
              <w:rPr>
                <w:lang w:eastAsia="zh-CN"/>
              </w:rPr>
            </w:pPr>
            <w:r>
              <w:rPr>
                <w:lang w:eastAsia="zh-CN"/>
              </w:rPr>
              <w:t>1999a</w:t>
            </w:r>
            <w:r>
              <w:rPr>
                <w:rFonts w:hint="eastAsia"/>
                <w:lang w:eastAsia="zh-CN"/>
              </w:rPr>
              <w:t>）</w:t>
            </w:r>
            <w:proofErr w:type="spellStart"/>
            <w:r>
              <w:rPr>
                <w:rFonts w:hint="eastAsia"/>
              </w:rPr>
              <w:t>将振动应用在了受试者优势手的肱二头肌和</w:t>
            </w:r>
            <w:proofErr w:type="spellEnd"/>
            <w:r>
              <w:rPr>
                <w:rFonts w:hint="eastAsia"/>
              </w:rPr>
              <w:t>/</w:t>
            </w:r>
            <w:proofErr w:type="spellStart"/>
            <w:r>
              <w:rPr>
                <w:rFonts w:hint="eastAsia"/>
              </w:rPr>
              <w:t>或三角肌前束的肌腱上</w:t>
            </w:r>
            <w:proofErr w:type="spellEnd"/>
            <w:r>
              <w:rPr>
                <w:rFonts w:hint="eastAsia"/>
              </w:rPr>
              <w:t>，</w:t>
            </w:r>
            <w:r>
              <w:rPr>
                <w:rFonts w:hint="eastAsia"/>
                <w:lang w:eastAsia="zh-CN"/>
              </w:rPr>
              <w:t>实验中受试者被要求蒙着眼睛双手同时画圆。</w:t>
            </w:r>
            <w:r w:rsidR="001E28F8">
              <w:rPr>
                <w:rFonts w:hint="eastAsia"/>
                <w:lang w:eastAsia="zh-CN"/>
              </w:rPr>
              <w:t>实验结果表明（如</w:t>
            </w:r>
          </w:p>
        </w:tc>
      </w:tr>
      <w:tr w:rsidR="00506FE5" w14:paraId="506E6D4A" w14:textId="77777777" w:rsidTr="00192A82">
        <w:trPr>
          <w:trHeight w:val="53"/>
        </w:trPr>
        <w:tc>
          <w:tcPr>
            <w:tcW w:w="8931" w:type="dxa"/>
            <w:gridSpan w:val="2"/>
          </w:tcPr>
          <w:p w14:paraId="2F4AACB1" w14:textId="77777777" w:rsidR="00506FE5" w:rsidRDefault="00605AC9" w:rsidP="00605AC9">
            <w:pPr>
              <w:spacing w:line="240" w:lineRule="auto"/>
              <w:jc w:val="center"/>
            </w:pPr>
            <w:r>
              <w:rPr>
                <w:noProof/>
              </w:rPr>
              <mc:AlternateContent>
                <mc:Choice Requires="wpg">
                  <w:drawing>
                    <wp:anchor distT="0" distB="0" distL="114300" distR="114300" simplePos="0" relativeHeight="251803648" behindDoc="0" locked="0" layoutInCell="1" allowOverlap="1" wp14:anchorId="6BEBE245" wp14:editId="4F8DD54E">
                      <wp:simplePos x="0" y="0"/>
                      <wp:positionH relativeFrom="column">
                        <wp:posOffset>1363443</wp:posOffset>
                      </wp:positionH>
                      <wp:positionV relativeFrom="paragraph">
                        <wp:posOffset>55147</wp:posOffset>
                      </wp:positionV>
                      <wp:extent cx="3112012" cy="2754651"/>
                      <wp:effectExtent l="0" t="0" r="0" b="0"/>
                      <wp:wrapNone/>
                      <wp:docPr id="176" name="组合 176"/>
                      <wp:cNvGraphicFramePr/>
                      <a:graphic xmlns:a="http://schemas.openxmlformats.org/drawingml/2006/main">
                        <a:graphicData uri="http://schemas.microsoft.com/office/word/2010/wordprocessingGroup">
                          <wpg:wgp>
                            <wpg:cNvGrpSpPr/>
                            <wpg:grpSpPr>
                              <a:xfrm>
                                <a:off x="0" y="0"/>
                                <a:ext cx="3112012" cy="2754651"/>
                                <a:chOff x="2485012" y="-1946051"/>
                                <a:chExt cx="1818320" cy="2406096"/>
                              </a:xfrm>
                            </wpg:grpSpPr>
                            <wps:wsp>
                              <wps:cNvPr id="185" name="文本框 2"/>
                              <wps:cNvSpPr txBox="1">
                                <a:spLocks noChangeArrowheads="1"/>
                              </wps:cNvSpPr>
                              <wps:spPr bwMode="auto">
                                <a:xfrm>
                                  <a:off x="2485012" y="-1898631"/>
                                  <a:ext cx="462301" cy="229723"/>
                                </a:xfrm>
                                <a:prstGeom prst="rect">
                                  <a:avLst/>
                                </a:prstGeom>
                                <a:noFill/>
                                <a:ln w="9525">
                                  <a:noFill/>
                                  <a:miter lim="800000"/>
                                  <a:headEnd/>
                                  <a:tailEnd/>
                                </a:ln>
                              </wps:spPr>
                              <wps:txbx>
                                <w:txbxContent>
                                  <w:p w14:paraId="1B4C6393" w14:textId="7E37C3BC" w:rsidR="00605AC9" w:rsidRPr="00067216" w:rsidRDefault="00605AC9" w:rsidP="00605AC9">
                                    <w:pPr>
                                      <w:rPr>
                                        <w:rFonts w:hint="eastAsia"/>
                                        <w:sz w:val="18"/>
                                      </w:rPr>
                                    </w:pPr>
                                    <w:r>
                                      <w:rPr>
                                        <w:rFonts w:hint="eastAsia"/>
                                        <w:sz w:val="18"/>
                                      </w:rPr>
                                      <w:t>非优势手臂</w:t>
                                    </w:r>
                                  </w:p>
                                </w:txbxContent>
                              </wps:txbx>
                              <wps:bodyPr rot="0" vert="horz" wrap="square" lIns="91440" tIns="45720" rIns="91440" bIns="45720" anchor="t" anchorCtr="0">
                                <a:noAutofit/>
                              </wps:bodyPr>
                            </wps:wsp>
                            <wps:wsp>
                              <wps:cNvPr id="190" name="文本框 2"/>
                              <wps:cNvSpPr txBox="1">
                                <a:spLocks noChangeArrowheads="1"/>
                              </wps:cNvSpPr>
                              <wps:spPr bwMode="auto">
                                <a:xfrm>
                                  <a:off x="3840620" y="-1898631"/>
                                  <a:ext cx="462712" cy="286681"/>
                                </a:xfrm>
                                <a:prstGeom prst="rect">
                                  <a:avLst/>
                                </a:prstGeom>
                                <a:noFill/>
                                <a:ln w="9525">
                                  <a:noFill/>
                                  <a:miter lim="800000"/>
                                  <a:headEnd/>
                                  <a:tailEnd/>
                                </a:ln>
                              </wps:spPr>
                              <wps:txbx>
                                <w:txbxContent>
                                  <w:p w14:paraId="25D92BDF" w14:textId="158C9B3F" w:rsidR="00605AC9" w:rsidRDefault="00605AC9" w:rsidP="00605AC9">
                                    <w:pPr>
                                      <w:rPr>
                                        <w:rFonts w:hint="eastAsia"/>
                                        <w:sz w:val="18"/>
                                      </w:rPr>
                                    </w:pPr>
                                    <w:r>
                                      <w:rPr>
                                        <w:rFonts w:hint="eastAsia"/>
                                        <w:sz w:val="18"/>
                                      </w:rPr>
                                      <w:t>优势手臂</w:t>
                                    </w:r>
                                  </w:p>
                                  <w:p w14:paraId="1774C642" w14:textId="77777777" w:rsidR="00605AC9" w:rsidRPr="00067216" w:rsidRDefault="00605AC9" w:rsidP="00605AC9">
                                    <w:pPr>
                                      <w:rPr>
                                        <w:rFonts w:hint="eastAsia"/>
                                        <w:sz w:val="18"/>
                                      </w:rPr>
                                    </w:pPr>
                                  </w:p>
                                </w:txbxContent>
                              </wps:txbx>
                              <wps:bodyPr rot="0" vert="horz" wrap="square" lIns="91440" tIns="45720" rIns="91440" bIns="45720" anchor="t" anchorCtr="0">
                                <a:noAutofit/>
                              </wps:bodyPr>
                            </wps:wsp>
                            <wps:wsp>
                              <wps:cNvPr id="194" name="文本框 2"/>
                              <wps:cNvSpPr txBox="1">
                                <a:spLocks noChangeArrowheads="1"/>
                              </wps:cNvSpPr>
                              <wps:spPr bwMode="auto">
                                <a:xfrm>
                                  <a:off x="3142985" y="-1946051"/>
                                  <a:ext cx="462712" cy="286681"/>
                                </a:xfrm>
                                <a:prstGeom prst="rect">
                                  <a:avLst/>
                                </a:prstGeom>
                                <a:noFill/>
                                <a:ln w="9525">
                                  <a:noFill/>
                                  <a:miter lim="800000"/>
                                  <a:headEnd/>
                                  <a:tailEnd/>
                                </a:ln>
                              </wps:spPr>
                              <wps:txbx>
                                <w:txbxContent>
                                  <w:p w14:paraId="1CF287D3" w14:textId="04D0C911" w:rsidR="00605AC9" w:rsidRDefault="00605AC9" w:rsidP="00605AC9">
                                    <w:pPr>
                                      <w:rPr>
                                        <w:rFonts w:hint="eastAsia"/>
                                        <w:sz w:val="18"/>
                                      </w:rPr>
                                    </w:pPr>
                                    <w:r>
                                      <w:rPr>
                                        <w:rFonts w:hint="eastAsia"/>
                                        <w:sz w:val="18"/>
                                      </w:rPr>
                                      <w:t>无肌腱振动</w:t>
                                    </w:r>
                                  </w:p>
                                  <w:p w14:paraId="1F517735" w14:textId="77777777" w:rsidR="00605AC9" w:rsidRPr="00067216" w:rsidRDefault="00605AC9" w:rsidP="00605AC9">
                                    <w:pPr>
                                      <w:rPr>
                                        <w:rFonts w:hint="eastAsia"/>
                                        <w:sz w:val="18"/>
                                      </w:rPr>
                                    </w:pPr>
                                  </w:p>
                                </w:txbxContent>
                              </wps:txbx>
                              <wps:bodyPr rot="0" vert="horz" wrap="square" lIns="91440" tIns="45720" rIns="91440" bIns="45720" anchor="t" anchorCtr="0">
                                <a:noAutofit/>
                              </wps:bodyPr>
                            </wps:wsp>
                            <wps:wsp>
                              <wps:cNvPr id="195" name="文本框 2"/>
                              <wps:cNvSpPr txBox="1">
                                <a:spLocks noChangeArrowheads="1"/>
                              </wps:cNvSpPr>
                              <wps:spPr bwMode="auto">
                                <a:xfrm>
                                  <a:off x="2800396" y="173364"/>
                                  <a:ext cx="1095652" cy="286681"/>
                                </a:xfrm>
                                <a:prstGeom prst="rect">
                                  <a:avLst/>
                                </a:prstGeom>
                                <a:noFill/>
                                <a:ln w="9525">
                                  <a:noFill/>
                                  <a:miter lim="800000"/>
                                  <a:headEnd/>
                                  <a:tailEnd/>
                                </a:ln>
                              </wps:spPr>
                              <wps:txbx>
                                <w:txbxContent>
                                  <w:p w14:paraId="270C7332" w14:textId="1DC628FE" w:rsidR="00605AC9" w:rsidRDefault="00605AC9" w:rsidP="00605AC9">
                                    <w:pPr>
                                      <w:rPr>
                                        <w:rFonts w:hint="eastAsia"/>
                                        <w:sz w:val="18"/>
                                      </w:rPr>
                                    </w:pPr>
                                    <w:r>
                                      <w:rPr>
                                        <w:rFonts w:hint="eastAsia"/>
                                        <w:sz w:val="18"/>
                                      </w:rPr>
                                      <w:t>肌腱振动：肱二头肌和三角肌前束</w:t>
                                    </w:r>
                                  </w:p>
                                  <w:p w14:paraId="23AC096D" w14:textId="77777777" w:rsidR="00605AC9" w:rsidRPr="00067216" w:rsidRDefault="00605AC9" w:rsidP="00605AC9">
                                    <w:pPr>
                                      <w:rPr>
                                        <w:rFonts w:hint="eastAsia"/>
                                        <w:sz w:val="18"/>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BEBE245" id="组合 176" o:spid="_x0000_s1075" style="position:absolute;left:0;text-align:left;margin-left:107.35pt;margin-top:4.35pt;width:245.05pt;height:216.9pt;z-index:251803648;mso-position-horizontal-relative:text;mso-position-vertical-relative:text;mso-width-relative:margin;mso-height-relative:margin" coordorigin="24850,-19460" coordsize="18183,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">
                      <v:shape id="文本框 2" o:spid="_x0000_s1076" type="#_x0000_t202" style="position:absolute;left:24850;top:-18986;width:4623;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1B4C6393" w14:textId="7E37C3BC" w:rsidR="00605AC9" w:rsidRPr="00067216" w:rsidRDefault="00605AC9" w:rsidP="00605AC9">
                              <w:pPr>
                                <w:rPr>
                                  <w:rFonts w:hint="eastAsia"/>
                                  <w:sz w:val="18"/>
                                </w:rPr>
                              </w:pPr>
                              <w:r>
                                <w:rPr>
                                  <w:rFonts w:hint="eastAsia"/>
                                  <w:sz w:val="18"/>
                                </w:rPr>
                                <w:t>非优势手臂</w:t>
                              </w:r>
                            </w:p>
                          </w:txbxContent>
                        </v:textbox>
                      </v:shape>
                      <v:shape id="文本框 2" o:spid="_x0000_s1077" type="#_x0000_t202" style="position:absolute;left:38406;top:-18986;width:4627;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25D92BDF" w14:textId="158C9B3F" w:rsidR="00605AC9" w:rsidRDefault="00605AC9" w:rsidP="00605AC9">
                              <w:pPr>
                                <w:rPr>
                                  <w:rFonts w:hint="eastAsia"/>
                                  <w:sz w:val="18"/>
                                </w:rPr>
                              </w:pPr>
                              <w:r>
                                <w:rPr>
                                  <w:rFonts w:hint="eastAsia"/>
                                  <w:sz w:val="18"/>
                                </w:rPr>
                                <w:t>优势手臂</w:t>
                              </w:r>
                            </w:p>
                            <w:p w14:paraId="1774C642" w14:textId="77777777" w:rsidR="00605AC9" w:rsidRPr="00067216" w:rsidRDefault="00605AC9" w:rsidP="00605AC9">
                              <w:pPr>
                                <w:rPr>
                                  <w:rFonts w:hint="eastAsia"/>
                                  <w:sz w:val="18"/>
                                </w:rPr>
                              </w:pPr>
                            </w:p>
                          </w:txbxContent>
                        </v:textbox>
                      </v:shape>
                      <v:shape id="文本框 2" o:spid="_x0000_s1078" type="#_x0000_t202" style="position:absolute;left:31429;top:-19460;width:4627;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1CF287D3" w14:textId="04D0C911" w:rsidR="00605AC9" w:rsidRDefault="00605AC9" w:rsidP="00605AC9">
                              <w:pPr>
                                <w:rPr>
                                  <w:rFonts w:hint="eastAsia"/>
                                  <w:sz w:val="18"/>
                                </w:rPr>
                              </w:pPr>
                              <w:r>
                                <w:rPr>
                                  <w:rFonts w:hint="eastAsia"/>
                                  <w:sz w:val="18"/>
                                </w:rPr>
                                <w:t>无肌腱振动</w:t>
                              </w:r>
                            </w:p>
                            <w:p w14:paraId="1F517735" w14:textId="77777777" w:rsidR="00605AC9" w:rsidRPr="00067216" w:rsidRDefault="00605AC9" w:rsidP="00605AC9">
                              <w:pPr>
                                <w:rPr>
                                  <w:rFonts w:hint="eastAsia"/>
                                  <w:sz w:val="18"/>
                                </w:rPr>
                              </w:pPr>
                            </w:p>
                          </w:txbxContent>
                        </v:textbox>
                      </v:shape>
                      <v:shape id="文本框 2" o:spid="_x0000_s1079" type="#_x0000_t202" style="position:absolute;left:28003;top:1733;width:10957;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70C7332" w14:textId="1DC628FE" w:rsidR="00605AC9" w:rsidRDefault="00605AC9" w:rsidP="00605AC9">
                              <w:pPr>
                                <w:rPr>
                                  <w:rFonts w:hint="eastAsia"/>
                                  <w:sz w:val="18"/>
                                </w:rPr>
                              </w:pPr>
                              <w:r>
                                <w:rPr>
                                  <w:rFonts w:hint="eastAsia"/>
                                  <w:sz w:val="18"/>
                                </w:rPr>
                                <w:t>肌腱振动：肱二头肌和三角肌前束</w:t>
                              </w:r>
                            </w:p>
                            <w:p w14:paraId="23AC096D" w14:textId="77777777" w:rsidR="00605AC9" w:rsidRPr="00067216" w:rsidRDefault="00605AC9" w:rsidP="00605AC9">
                              <w:pPr>
                                <w:rPr>
                                  <w:rFonts w:hint="eastAsia"/>
                                  <w:sz w:val="18"/>
                                </w:rPr>
                              </w:pPr>
                            </w:p>
                          </w:txbxContent>
                        </v:textbox>
                      </v:shape>
                    </v:group>
                  </w:pict>
                </mc:Fallback>
              </mc:AlternateContent>
            </w:r>
            <w:r>
              <w:rPr>
                <w:noProof/>
              </w:rPr>
              <w:drawing>
                <wp:inline distT="0" distB="0" distL="0" distR="0" wp14:anchorId="303EE23A" wp14:editId="6CE4E754">
                  <wp:extent cx="4683369" cy="5122047"/>
                  <wp:effectExtent l="0" t="0" r="3175" b="254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7781" cy="5126873"/>
                          </a:xfrm>
                          <a:prstGeom prst="rect">
                            <a:avLst/>
                          </a:prstGeom>
                        </pic:spPr>
                      </pic:pic>
                    </a:graphicData>
                  </a:graphic>
                </wp:inline>
              </w:drawing>
            </w:r>
          </w:p>
          <w:p w14:paraId="568BE8CA" w14:textId="550A0AFD" w:rsidR="00605AC9" w:rsidRPr="00605AC9" w:rsidRDefault="00605AC9" w:rsidP="003F34FE">
            <w:pPr>
              <w:spacing w:line="240" w:lineRule="auto"/>
              <w:rPr>
                <w:rFonts w:hint="eastAsia"/>
                <w:sz w:val="18"/>
              </w:rPr>
            </w:pPr>
            <w:r>
              <w:rPr>
                <w:rFonts w:hint="eastAsia"/>
                <w:b/>
                <w:sz w:val="18"/>
              </w:rPr>
              <w:t>图</w:t>
            </w:r>
            <w:r>
              <w:rPr>
                <w:rFonts w:hint="eastAsia"/>
                <w:b/>
                <w:sz w:val="18"/>
              </w:rPr>
              <w:t>6</w:t>
            </w:r>
            <w:r>
              <w:rPr>
                <w:b/>
                <w:sz w:val="18"/>
              </w:rPr>
              <w:t xml:space="preserve">.5 </w:t>
            </w:r>
            <w:r w:rsidRPr="00605AC9">
              <w:rPr>
                <w:rFonts w:hint="eastAsia"/>
                <w:sz w:val="18"/>
              </w:rPr>
              <w:t>维索尔伦</w:t>
            </w:r>
            <w:r>
              <w:rPr>
                <w:rFonts w:hint="eastAsia"/>
                <w:sz w:val="18"/>
              </w:rPr>
              <w:t>等人</w:t>
            </w:r>
            <w:r w:rsidR="003F34FE">
              <w:rPr>
                <w:rFonts w:hint="eastAsia"/>
                <w:sz w:val="18"/>
              </w:rPr>
              <w:t>的实验结果，展示了在手臂不可见的条件下双手画圈的任务中，对优势手臂的肱二头肌和三角肌前束的肌腱施加振动的影响。上面一行展示的是在没有肌腱振动时</w:t>
            </w:r>
            <w:r w:rsidR="0049097B">
              <w:rPr>
                <w:rFonts w:hint="eastAsia"/>
                <w:sz w:val="18"/>
              </w:rPr>
              <w:t>，</w:t>
            </w:r>
            <w:r w:rsidR="003F34FE">
              <w:rPr>
                <w:rFonts w:hint="eastAsia"/>
                <w:sz w:val="18"/>
              </w:rPr>
              <w:t>一位受试者在一次试验中的绘制结果，下面一行展示的是这位受试者在有肌腱振动时</w:t>
            </w:r>
            <w:r w:rsidR="0049097B">
              <w:rPr>
                <w:rFonts w:hint="eastAsia"/>
                <w:sz w:val="18"/>
              </w:rPr>
              <w:t>，</w:t>
            </w:r>
            <w:r w:rsidR="003F34FE">
              <w:rPr>
                <w:rFonts w:hint="eastAsia"/>
                <w:sz w:val="18"/>
              </w:rPr>
              <w:t>在一次试验中的绘制结果。</w:t>
            </w:r>
            <w:r w:rsidR="003F34FE" w:rsidRPr="0049097B">
              <w:rPr>
                <w:rFonts w:hint="eastAsia"/>
                <w:i/>
                <w:sz w:val="18"/>
              </w:rPr>
              <w:t>资料来源：</w:t>
            </w:r>
            <w:r w:rsidR="003F34FE">
              <w:rPr>
                <w:rFonts w:hint="eastAsia"/>
                <w:sz w:val="18"/>
              </w:rPr>
              <w:t>改编自</w:t>
            </w:r>
            <w:proofErr w:type="spellStart"/>
            <w:r w:rsidR="003F34FE" w:rsidRPr="003F34FE">
              <w:rPr>
                <w:sz w:val="18"/>
              </w:rPr>
              <w:t>Verschueren</w:t>
            </w:r>
            <w:proofErr w:type="spellEnd"/>
            <w:r w:rsidR="003F34FE" w:rsidRPr="003F34FE">
              <w:rPr>
                <w:sz w:val="18"/>
              </w:rPr>
              <w:t xml:space="preserve">, </w:t>
            </w:r>
            <w:proofErr w:type="spellStart"/>
            <w:r w:rsidR="003F34FE" w:rsidRPr="003F34FE">
              <w:rPr>
                <w:sz w:val="18"/>
              </w:rPr>
              <w:t>Swinnen</w:t>
            </w:r>
            <w:proofErr w:type="spellEnd"/>
            <w:r w:rsidR="003F34FE" w:rsidRPr="003F34FE">
              <w:rPr>
                <w:sz w:val="18"/>
              </w:rPr>
              <w:t xml:space="preserve">, </w:t>
            </w:r>
            <w:proofErr w:type="spellStart"/>
            <w:r w:rsidR="003F34FE" w:rsidRPr="003F34FE">
              <w:rPr>
                <w:sz w:val="18"/>
              </w:rPr>
              <w:t>Cordo</w:t>
            </w:r>
            <w:proofErr w:type="spellEnd"/>
            <w:r w:rsidR="003F34FE" w:rsidRPr="003F34FE">
              <w:rPr>
                <w:sz w:val="18"/>
              </w:rPr>
              <w:t xml:space="preserve">, &amp; </w:t>
            </w:r>
            <w:proofErr w:type="spellStart"/>
            <w:r w:rsidR="003F34FE" w:rsidRPr="003F34FE">
              <w:rPr>
                <w:sz w:val="18"/>
              </w:rPr>
              <w:t>Dounskaia</w:t>
            </w:r>
            <w:proofErr w:type="spellEnd"/>
            <w:r w:rsidR="003F34FE" w:rsidRPr="003F34FE">
              <w:rPr>
                <w:sz w:val="18"/>
              </w:rPr>
              <w:t xml:space="preserve">(1999). </w:t>
            </w:r>
            <w:r w:rsidR="003F34FE" w:rsidRPr="0049097B">
              <w:rPr>
                <w:i/>
                <w:sz w:val="18"/>
              </w:rPr>
              <w:t>Experimental Brain Research</w:t>
            </w:r>
            <w:r w:rsidR="003F34FE" w:rsidRPr="003F34FE">
              <w:rPr>
                <w:sz w:val="18"/>
              </w:rPr>
              <w:t>, 127, 182–192, 1999 New York, NY: Springer-Verlag.</w:t>
            </w:r>
            <w:r w:rsidR="003F34FE">
              <w:rPr>
                <w:rFonts w:hint="eastAsia"/>
                <w:sz w:val="18"/>
              </w:rPr>
              <w:t>第</w:t>
            </w:r>
            <w:r w:rsidR="003F34FE">
              <w:rPr>
                <w:rFonts w:hint="eastAsia"/>
                <w:sz w:val="18"/>
              </w:rPr>
              <w:t>1</w:t>
            </w:r>
            <w:r w:rsidR="003F34FE">
              <w:rPr>
                <w:sz w:val="18"/>
              </w:rPr>
              <w:t>85</w:t>
            </w:r>
            <w:r w:rsidR="003F34FE">
              <w:rPr>
                <w:rFonts w:hint="eastAsia"/>
                <w:sz w:val="18"/>
              </w:rPr>
              <w:t>页的图</w:t>
            </w:r>
            <w:r w:rsidR="003F34FE">
              <w:rPr>
                <w:rFonts w:hint="eastAsia"/>
                <w:sz w:val="18"/>
              </w:rPr>
              <w:t>1A-D</w:t>
            </w:r>
            <w:r w:rsidR="003F34FE">
              <w:rPr>
                <w:rFonts w:hint="eastAsia"/>
                <w:sz w:val="18"/>
              </w:rPr>
              <w:t>。</w:t>
            </w:r>
          </w:p>
        </w:tc>
      </w:tr>
    </w:tbl>
    <w:p w14:paraId="7F5F996B" w14:textId="5DE0BAE4" w:rsidR="00B976C2" w:rsidRDefault="00AB0174" w:rsidP="00B976C2">
      <w:pPr>
        <w:spacing w:line="240" w:lineRule="auto"/>
        <w:rPr>
          <w:rFonts w:cs="Times New Roman"/>
        </w:rPr>
      </w:pPr>
      <w:r>
        <w:rPr>
          <w:rFonts w:cs="Times New Roman"/>
        </w:rPr>
        <w:br w:type="page"/>
      </w:r>
    </w:p>
    <w:tbl>
      <w:tblPr>
        <w:tblStyle w:val="af5"/>
        <w:tblW w:w="895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7"/>
        <w:gridCol w:w="4505"/>
      </w:tblGrid>
      <w:tr w:rsidR="00421889" w14:paraId="7AC793AE" w14:textId="77777777" w:rsidTr="00D05B6A">
        <w:trPr>
          <w:trHeight w:val="10627"/>
        </w:trPr>
        <w:tc>
          <w:tcPr>
            <w:tcW w:w="4447" w:type="dxa"/>
          </w:tcPr>
          <w:p w14:paraId="118DA2F2" w14:textId="224833E8" w:rsidR="00421889" w:rsidRPr="00DE55AC" w:rsidRDefault="00421889" w:rsidP="00F17CDB">
            <w:pPr>
              <w:rPr>
                <w:rFonts w:cs="Times New Roman"/>
              </w:rPr>
            </w:pPr>
            <w:r>
              <w:rPr>
                <w:rFonts w:hint="eastAsia"/>
              </w:rPr>
              <w:lastRenderedPageBreak/>
              <w:t>图</w:t>
            </w:r>
            <w:r>
              <w:rPr>
                <w:rFonts w:hint="eastAsia"/>
              </w:rPr>
              <w:t>6</w:t>
            </w:r>
            <w:r>
              <w:t>.5</w:t>
            </w:r>
            <w:r>
              <w:rPr>
                <w:rFonts w:hint="eastAsia"/>
              </w:rPr>
              <w:t>所示），振动影响了被振动手臂所画圆圈的空间特征，但对未被振动的手臂以及非优势手臂所画的圆圈没有影响。此外，对惯用手臂的振动也影响到了画圆过程中两只手臂的相对相位关系。</w:t>
            </w:r>
          </w:p>
        </w:tc>
        <w:tc>
          <w:tcPr>
            <w:tcW w:w="4505" w:type="dxa"/>
          </w:tcPr>
          <w:p w14:paraId="01B0E82C" w14:textId="648C75C6" w:rsidR="00421889" w:rsidRPr="00E1497A" w:rsidRDefault="00421889" w:rsidP="00291C1D">
            <w:pPr>
              <w:rPr>
                <w:rFonts w:cs="Times New Roman"/>
              </w:rPr>
            </w:pPr>
          </w:p>
        </w:tc>
      </w:tr>
    </w:tbl>
    <w:p w14:paraId="1CA2CC67" w14:textId="780DB658" w:rsidR="00630A9E" w:rsidRDefault="00B976C2">
      <w:pPr>
        <w:spacing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630A9E" w:rsidRPr="00EF3C64" w14:paraId="4D1BA309" w14:textId="77777777" w:rsidTr="00631AA9">
        <w:tc>
          <w:tcPr>
            <w:tcW w:w="4437" w:type="dxa"/>
          </w:tcPr>
          <w:p w14:paraId="442059CE" w14:textId="77777777" w:rsidR="00630A9E" w:rsidRDefault="00630A9E" w:rsidP="00630A9E">
            <w:pPr>
              <w:pStyle w:val="1"/>
            </w:pPr>
            <w:r>
              <w:rPr>
                <w:rFonts w:hint="eastAsia"/>
              </w:rPr>
              <w:lastRenderedPageBreak/>
              <w:t>实践要点</w:t>
            </w:r>
          </w:p>
          <w:p w14:paraId="172204A6" w14:textId="411956A3" w:rsidR="00EF3C64" w:rsidRPr="00630A9E" w:rsidRDefault="00EF3C64" w:rsidP="00EF3C64">
            <w:pPr>
              <w:pStyle w:val="af6"/>
              <w:numPr>
                <w:ilvl w:val="0"/>
                <w:numId w:val="23"/>
              </w:numPr>
              <w:rPr>
                <w:lang w:eastAsia="zh-CN"/>
              </w:rPr>
            </w:pPr>
          </w:p>
        </w:tc>
        <w:tc>
          <w:tcPr>
            <w:tcW w:w="4494" w:type="dxa"/>
          </w:tcPr>
          <w:p w14:paraId="0F18FFD7" w14:textId="58239F99" w:rsidR="008576EE" w:rsidRPr="008576EE" w:rsidRDefault="008576EE" w:rsidP="008576EE">
            <w:pPr>
              <w:pStyle w:val="1"/>
            </w:pPr>
            <w:r>
              <w:rPr>
                <w:rFonts w:hint="eastAsia"/>
              </w:rPr>
              <w:t>相关阅读</w:t>
            </w:r>
          </w:p>
        </w:tc>
      </w:tr>
    </w:tbl>
    <w:p w14:paraId="50B58698" w14:textId="5B42C531" w:rsidR="008576EE" w:rsidRDefault="008576EE" w:rsidP="0055580D">
      <w:pPr>
        <w:spacing w:line="240" w:lineRule="auto"/>
        <w:rPr>
          <w:rFonts w:cs="Times New Roman"/>
        </w:rPr>
      </w:pPr>
    </w:p>
    <w:p w14:paraId="2B93C2DE" w14:textId="77777777" w:rsidR="008576EE" w:rsidRDefault="008576EE">
      <w:pPr>
        <w:spacing w:line="240" w:lineRule="auto"/>
        <w:rPr>
          <w:rFonts w:cs="Times New Roman"/>
        </w:rPr>
      </w:pPr>
      <w:r>
        <w:rPr>
          <w:rFonts w:cs="Times New Roman"/>
        </w:rPr>
        <w:br w:type="page"/>
      </w:r>
    </w:p>
    <w:tbl>
      <w:tblPr>
        <w:tblStyle w:val="af5"/>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8576EE" w:rsidRPr="001C439E" w14:paraId="29120044" w14:textId="77777777" w:rsidTr="00631AA9">
        <w:tc>
          <w:tcPr>
            <w:tcW w:w="4437" w:type="dxa"/>
          </w:tcPr>
          <w:p w14:paraId="3BB20782" w14:textId="77777777" w:rsidR="008576EE" w:rsidRDefault="008576EE" w:rsidP="00A31D8E">
            <w:pPr>
              <w:rPr>
                <w:rFonts w:cs="Times New Roman"/>
              </w:rPr>
            </w:pPr>
          </w:p>
          <w:p w14:paraId="47C0D078" w14:textId="77777777" w:rsidR="008576EE" w:rsidRDefault="008576EE" w:rsidP="00A31D8E">
            <w:pPr>
              <w:rPr>
                <w:rFonts w:cs="Times New Roman"/>
              </w:rPr>
            </w:pPr>
          </w:p>
          <w:p w14:paraId="6B82C6BB" w14:textId="77777777" w:rsidR="008576EE" w:rsidRDefault="008576EE" w:rsidP="00A31D8E">
            <w:pPr>
              <w:rPr>
                <w:rFonts w:cs="Times New Roman"/>
              </w:rPr>
            </w:pPr>
          </w:p>
          <w:p w14:paraId="3EDE3E4A" w14:textId="77777777" w:rsidR="008576EE" w:rsidRDefault="008576EE" w:rsidP="00A31D8E">
            <w:pPr>
              <w:rPr>
                <w:rFonts w:cs="Times New Roman"/>
              </w:rPr>
            </w:pPr>
          </w:p>
          <w:p w14:paraId="34AAF2C4" w14:textId="77777777" w:rsidR="008576EE" w:rsidRDefault="008576EE" w:rsidP="00A31D8E">
            <w:pPr>
              <w:rPr>
                <w:rFonts w:cs="Times New Roman"/>
              </w:rPr>
            </w:pPr>
          </w:p>
          <w:p w14:paraId="588F87C2" w14:textId="77777777" w:rsidR="008576EE" w:rsidRDefault="008576EE" w:rsidP="00A31D8E">
            <w:pPr>
              <w:rPr>
                <w:rFonts w:cs="Times New Roman"/>
              </w:rPr>
            </w:pPr>
          </w:p>
          <w:p w14:paraId="69BABB7A" w14:textId="77777777" w:rsidR="008576EE" w:rsidRDefault="008576EE" w:rsidP="00A31D8E">
            <w:pPr>
              <w:rPr>
                <w:rFonts w:cs="Times New Roman"/>
              </w:rPr>
            </w:pPr>
          </w:p>
          <w:p w14:paraId="7BA3C656" w14:textId="77777777" w:rsidR="008576EE" w:rsidRDefault="008576EE" w:rsidP="00A31D8E">
            <w:pPr>
              <w:rPr>
                <w:rFonts w:cs="Times New Roman"/>
              </w:rPr>
            </w:pPr>
          </w:p>
          <w:p w14:paraId="0052674E" w14:textId="77777777" w:rsidR="008576EE" w:rsidRDefault="008576EE" w:rsidP="00A31D8E">
            <w:pPr>
              <w:rPr>
                <w:rFonts w:cs="Times New Roman"/>
              </w:rPr>
            </w:pPr>
          </w:p>
          <w:p w14:paraId="01DC6EB7" w14:textId="77777777" w:rsidR="008576EE" w:rsidRDefault="008576EE" w:rsidP="00A31D8E">
            <w:pPr>
              <w:rPr>
                <w:rFonts w:cs="Times New Roman"/>
              </w:rPr>
            </w:pPr>
          </w:p>
          <w:p w14:paraId="306283CE" w14:textId="77777777" w:rsidR="008576EE" w:rsidRDefault="008576EE" w:rsidP="00A31D8E">
            <w:pPr>
              <w:rPr>
                <w:rFonts w:cs="Times New Roman"/>
              </w:rPr>
            </w:pPr>
          </w:p>
          <w:p w14:paraId="684F0737" w14:textId="77777777" w:rsidR="008576EE" w:rsidRDefault="008576EE" w:rsidP="00A31D8E">
            <w:pPr>
              <w:rPr>
                <w:rFonts w:cs="Times New Roman"/>
              </w:rPr>
            </w:pPr>
          </w:p>
          <w:p w14:paraId="2A44EA88" w14:textId="77777777" w:rsidR="008576EE" w:rsidRDefault="008576EE" w:rsidP="00A31D8E">
            <w:pPr>
              <w:pStyle w:val="1"/>
            </w:pPr>
            <w:r>
              <w:rPr>
                <w:rFonts w:hint="eastAsia"/>
              </w:rPr>
              <w:t>课后习题</w:t>
            </w:r>
          </w:p>
          <w:p w14:paraId="524D4A6C" w14:textId="041D910C" w:rsidR="00A31D8E" w:rsidRPr="008576EE" w:rsidRDefault="00A31D8E" w:rsidP="00C132CF">
            <w:pPr>
              <w:pStyle w:val="af6"/>
              <w:ind w:left="420"/>
              <w:rPr>
                <w:rFonts w:hint="eastAsia"/>
                <w:lang w:eastAsia="zh-CN"/>
              </w:rPr>
            </w:pPr>
            <w:bookmarkStart w:id="1" w:name="_GoBack"/>
            <w:bookmarkEnd w:id="1"/>
          </w:p>
        </w:tc>
        <w:tc>
          <w:tcPr>
            <w:tcW w:w="4494" w:type="dxa"/>
          </w:tcPr>
          <w:p w14:paraId="6BE6A6E4" w14:textId="77777777" w:rsidR="001C439E" w:rsidRDefault="001C439E" w:rsidP="001C439E">
            <w:pPr>
              <w:rPr>
                <w:rFonts w:cs="Times New Roman"/>
              </w:rPr>
            </w:pPr>
          </w:p>
          <w:p w14:paraId="2F44B5A4" w14:textId="77777777" w:rsidR="001C439E" w:rsidRDefault="001C439E" w:rsidP="001C439E">
            <w:pPr>
              <w:pStyle w:val="2"/>
            </w:pPr>
            <w:r>
              <w:rPr>
                <w:rFonts w:hint="eastAsia"/>
              </w:rPr>
              <w:t>待解决问题</w:t>
            </w:r>
          </w:p>
          <w:p w14:paraId="5A23723B" w14:textId="77777777" w:rsidR="001C439E" w:rsidRDefault="000443F5" w:rsidP="001C439E">
            <w:pPr>
              <w:pStyle w:val="af6"/>
              <w:numPr>
                <w:ilvl w:val="0"/>
                <w:numId w:val="25"/>
              </w:numPr>
              <w:rPr>
                <w:lang w:eastAsia="zh-CN"/>
              </w:rPr>
            </w:pPr>
            <w:r>
              <w:rPr>
                <w:rFonts w:hint="eastAsia"/>
                <w:lang w:eastAsia="zh-CN"/>
              </w:rPr>
              <w:t>假设你正在从事你选择的职业，描述一项与你共事的人需要提高表现能力的</w:t>
            </w:r>
            <w:r>
              <w:rPr>
                <w:rFonts w:hint="eastAsia"/>
                <w:i/>
                <w:lang w:eastAsia="zh-CN"/>
              </w:rPr>
              <w:t>运动技能</w:t>
            </w:r>
            <w:r>
              <w:rPr>
                <w:rFonts w:hint="eastAsia"/>
                <w:lang w:eastAsia="zh-CN"/>
              </w:rPr>
              <w:t>。</w:t>
            </w:r>
          </w:p>
          <w:p w14:paraId="7A2CF077" w14:textId="648C7617" w:rsidR="000443F5" w:rsidRPr="001C439E" w:rsidRDefault="000443F5" w:rsidP="001C439E">
            <w:pPr>
              <w:pStyle w:val="af6"/>
              <w:numPr>
                <w:ilvl w:val="0"/>
                <w:numId w:val="25"/>
              </w:numPr>
              <w:rPr>
                <w:lang w:eastAsia="zh-CN"/>
              </w:rPr>
            </w:pPr>
            <w:r>
              <w:rPr>
                <w:rFonts w:hint="eastAsia"/>
                <w:lang w:eastAsia="zh-CN"/>
              </w:rPr>
              <w:t>描述你将如何应用基于运动程序的理论和动态系统理论，来帮助你辨别这个人当前存在并需要改善的表现问题。</w:t>
            </w:r>
          </w:p>
        </w:tc>
      </w:tr>
    </w:tbl>
    <w:p w14:paraId="6A3A57AF" w14:textId="77777777" w:rsidR="00D220F0" w:rsidRPr="001C439E" w:rsidRDefault="00D220F0" w:rsidP="0055580D">
      <w:pPr>
        <w:spacing w:line="240" w:lineRule="auto"/>
        <w:rPr>
          <w:rFonts w:cs="Times New Roman"/>
        </w:rPr>
      </w:pPr>
    </w:p>
    <w:sectPr w:rsidR="00D220F0" w:rsidRPr="001C439E" w:rsidSect="00DE1B9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AAC23" w14:textId="77777777" w:rsidR="001A475A" w:rsidRDefault="001A475A">
      <w:pPr>
        <w:spacing w:line="240" w:lineRule="auto"/>
      </w:pPr>
      <w:r>
        <w:separator/>
      </w:r>
    </w:p>
  </w:endnote>
  <w:endnote w:type="continuationSeparator" w:id="0">
    <w:p w14:paraId="001F22C0" w14:textId="77777777" w:rsidR="001A475A" w:rsidRDefault="001A4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IX Math">
    <w:altName w:val="Calibri"/>
    <w:charset w:val="00"/>
    <w:family w:val="auto"/>
    <w:pitch w:val="variable"/>
  </w:font>
  <w:font w:name="STIX MathJax Main">
    <w:altName w:val="宋体"/>
    <w:charset w:val="86"/>
    <w:family w:val="roma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B347F" w14:textId="77777777" w:rsidR="001A475A" w:rsidRDefault="001A475A">
      <w:pPr>
        <w:spacing w:line="240" w:lineRule="auto"/>
      </w:pPr>
      <w:r>
        <w:separator/>
      </w:r>
    </w:p>
  </w:footnote>
  <w:footnote w:type="continuationSeparator" w:id="0">
    <w:p w14:paraId="3F6378F0" w14:textId="77777777" w:rsidR="001A475A" w:rsidRDefault="001A47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6C9"/>
    <w:multiLevelType w:val="hybridMultilevel"/>
    <w:tmpl w:val="58D69528"/>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A77FE"/>
    <w:multiLevelType w:val="hybridMultilevel"/>
    <w:tmpl w:val="2AFC7D6E"/>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B53A12"/>
    <w:multiLevelType w:val="hybridMultilevel"/>
    <w:tmpl w:val="F3BAB6A4"/>
    <w:lvl w:ilvl="0" w:tplc="586A2F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67E84"/>
    <w:multiLevelType w:val="hybridMultilevel"/>
    <w:tmpl w:val="74E6F9B4"/>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89061D"/>
    <w:multiLevelType w:val="multilevel"/>
    <w:tmpl w:val="1B89061D"/>
    <w:lvl w:ilvl="0">
      <w:start w:val="1"/>
      <w:numFmt w:val="japaneseCounting"/>
      <w:lvlText w:val="第%1章"/>
      <w:lvlJc w:val="left"/>
      <w:pPr>
        <w:ind w:left="975" w:hanging="9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E642A4E"/>
    <w:multiLevelType w:val="hybridMultilevel"/>
    <w:tmpl w:val="756E5B70"/>
    <w:lvl w:ilvl="0" w:tplc="BA32C678">
      <w:numFmt w:val="bullet"/>
      <w:lvlText w:val="•"/>
      <w:lvlJc w:val="left"/>
      <w:pPr>
        <w:ind w:left="420" w:hanging="420"/>
      </w:pPr>
      <w:rPr>
        <w:rFonts w:ascii="Times New Roman" w:eastAsia="Calibr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9746F3"/>
    <w:multiLevelType w:val="hybridMultilevel"/>
    <w:tmpl w:val="18E6A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DD39FB"/>
    <w:multiLevelType w:val="hybridMultilevel"/>
    <w:tmpl w:val="02E2DC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4833E1"/>
    <w:multiLevelType w:val="hybridMultilevel"/>
    <w:tmpl w:val="1AC2E6B2"/>
    <w:lvl w:ilvl="0" w:tplc="BA32C678">
      <w:numFmt w:val="bullet"/>
      <w:lvlText w:val="•"/>
      <w:lvlJc w:val="left"/>
      <w:pPr>
        <w:ind w:left="420" w:hanging="420"/>
      </w:pPr>
      <w:rPr>
        <w:rFonts w:ascii="Times New Roman" w:eastAsia="Calibr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FD74BB"/>
    <w:multiLevelType w:val="hybridMultilevel"/>
    <w:tmpl w:val="6DF25DD4"/>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032422"/>
    <w:multiLevelType w:val="hybridMultilevel"/>
    <w:tmpl w:val="57501C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C84D28"/>
    <w:multiLevelType w:val="hybridMultilevel"/>
    <w:tmpl w:val="8D0EBC42"/>
    <w:lvl w:ilvl="0" w:tplc="586A2F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EF0583"/>
    <w:multiLevelType w:val="hybridMultilevel"/>
    <w:tmpl w:val="5476BA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7B5F83"/>
    <w:multiLevelType w:val="multilevel"/>
    <w:tmpl w:val="357B5F83"/>
    <w:lvl w:ilvl="0">
      <w:start w:val="1"/>
      <w:numFmt w:val="bullet"/>
      <w:lvlText w:val=""/>
      <w:lvlJc w:val="left"/>
      <w:pPr>
        <w:ind w:left="53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36BB5F75"/>
    <w:multiLevelType w:val="hybridMultilevel"/>
    <w:tmpl w:val="A07C3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DC60994"/>
    <w:multiLevelType w:val="hybridMultilevel"/>
    <w:tmpl w:val="390279FC"/>
    <w:lvl w:ilvl="0" w:tplc="BA32C678">
      <w:numFmt w:val="bullet"/>
      <w:lvlText w:val="•"/>
      <w:lvlJc w:val="left"/>
      <w:pPr>
        <w:ind w:left="420" w:hanging="420"/>
      </w:pPr>
      <w:rPr>
        <w:rFonts w:ascii="Times New Roman" w:eastAsia="Calibr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E4230E6"/>
    <w:multiLevelType w:val="hybridMultilevel"/>
    <w:tmpl w:val="2FE84966"/>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4B468B"/>
    <w:multiLevelType w:val="hybridMultilevel"/>
    <w:tmpl w:val="20EA0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08F7731"/>
    <w:multiLevelType w:val="multilevel"/>
    <w:tmpl w:val="408F7731"/>
    <w:lvl w:ilvl="0">
      <w:start w:val="1"/>
      <w:numFmt w:val="bullet"/>
      <w:lvlText w:val=""/>
      <w:lvlJc w:val="left"/>
      <w:pPr>
        <w:ind w:left="53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4DDA613D"/>
    <w:multiLevelType w:val="hybridMultilevel"/>
    <w:tmpl w:val="52B2F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D54854"/>
    <w:multiLevelType w:val="hybridMultilevel"/>
    <w:tmpl w:val="DE923B74"/>
    <w:lvl w:ilvl="0" w:tplc="BA32C678">
      <w:numFmt w:val="bullet"/>
      <w:lvlText w:val="•"/>
      <w:lvlJc w:val="left"/>
      <w:pPr>
        <w:ind w:left="420" w:hanging="420"/>
      </w:pPr>
      <w:rPr>
        <w:rFonts w:ascii="Times New Roman" w:eastAsia="Calibr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241D34"/>
    <w:multiLevelType w:val="multilevel"/>
    <w:tmpl w:val="5A241D34"/>
    <w:lvl w:ilvl="0">
      <w:start w:val="1"/>
      <w:numFmt w:val="upperRoman"/>
      <w:lvlText w:val="%1."/>
      <w:lvlJc w:val="left"/>
      <w:pPr>
        <w:ind w:left="368" w:hanging="206"/>
        <w:jc w:val="right"/>
      </w:pPr>
      <w:rPr>
        <w:rFonts w:ascii="Times New Roman" w:eastAsia="Times New Roman" w:hAnsi="Times New Roman" w:cs="Times New Roman" w:hint="default"/>
        <w:b/>
        <w:bCs/>
        <w:color w:val="231F20"/>
        <w:w w:val="99"/>
        <w:sz w:val="18"/>
        <w:szCs w:val="18"/>
        <w:lang w:val="en-US" w:eastAsia="en-US" w:bidi="ar-SA"/>
      </w:rPr>
    </w:lvl>
    <w:lvl w:ilvl="1">
      <w:start w:val="1"/>
      <w:numFmt w:val="lowerLetter"/>
      <w:lvlText w:val="%2."/>
      <w:lvlJc w:val="left"/>
      <w:pPr>
        <w:ind w:left="571" w:hanging="215"/>
      </w:pPr>
      <w:rPr>
        <w:rFonts w:ascii="Times New Roman" w:eastAsia="Times New Roman" w:hAnsi="Times New Roman" w:cs="Times New Roman" w:hint="default"/>
        <w:color w:val="231F20"/>
        <w:w w:val="100"/>
        <w:sz w:val="18"/>
        <w:szCs w:val="18"/>
        <w:lang w:val="en-US" w:eastAsia="en-US" w:bidi="ar-SA"/>
      </w:rPr>
    </w:lvl>
    <w:lvl w:ilvl="2">
      <w:numFmt w:val="bullet"/>
      <w:lvlText w:val="•"/>
      <w:lvlJc w:val="left"/>
      <w:pPr>
        <w:ind w:left="1462" w:hanging="215"/>
      </w:pPr>
      <w:rPr>
        <w:rFonts w:hint="default"/>
        <w:lang w:val="en-US" w:eastAsia="en-US" w:bidi="ar-SA"/>
      </w:rPr>
    </w:lvl>
    <w:lvl w:ilvl="3">
      <w:numFmt w:val="bullet"/>
      <w:lvlText w:val="•"/>
      <w:lvlJc w:val="left"/>
      <w:pPr>
        <w:ind w:left="2344" w:hanging="215"/>
      </w:pPr>
      <w:rPr>
        <w:rFonts w:hint="default"/>
        <w:lang w:val="en-US" w:eastAsia="en-US" w:bidi="ar-SA"/>
      </w:rPr>
    </w:lvl>
    <w:lvl w:ilvl="4">
      <w:numFmt w:val="bullet"/>
      <w:lvlText w:val="•"/>
      <w:lvlJc w:val="left"/>
      <w:pPr>
        <w:ind w:left="3226" w:hanging="215"/>
      </w:pPr>
      <w:rPr>
        <w:rFonts w:hint="default"/>
        <w:lang w:val="en-US" w:eastAsia="en-US" w:bidi="ar-SA"/>
      </w:rPr>
    </w:lvl>
    <w:lvl w:ilvl="5">
      <w:numFmt w:val="bullet"/>
      <w:lvlText w:val="•"/>
      <w:lvlJc w:val="left"/>
      <w:pPr>
        <w:ind w:left="4108" w:hanging="215"/>
      </w:pPr>
      <w:rPr>
        <w:rFonts w:hint="default"/>
        <w:lang w:val="en-US" w:eastAsia="en-US" w:bidi="ar-SA"/>
      </w:rPr>
    </w:lvl>
    <w:lvl w:ilvl="6">
      <w:numFmt w:val="bullet"/>
      <w:lvlText w:val="•"/>
      <w:lvlJc w:val="left"/>
      <w:pPr>
        <w:ind w:left="4991" w:hanging="215"/>
      </w:pPr>
      <w:rPr>
        <w:rFonts w:hint="default"/>
        <w:lang w:val="en-US" w:eastAsia="en-US" w:bidi="ar-SA"/>
      </w:rPr>
    </w:lvl>
    <w:lvl w:ilvl="7">
      <w:numFmt w:val="bullet"/>
      <w:lvlText w:val="•"/>
      <w:lvlJc w:val="left"/>
      <w:pPr>
        <w:ind w:left="5873" w:hanging="215"/>
      </w:pPr>
      <w:rPr>
        <w:rFonts w:hint="default"/>
        <w:lang w:val="en-US" w:eastAsia="en-US" w:bidi="ar-SA"/>
      </w:rPr>
    </w:lvl>
    <w:lvl w:ilvl="8">
      <w:numFmt w:val="bullet"/>
      <w:lvlText w:val="•"/>
      <w:lvlJc w:val="left"/>
      <w:pPr>
        <w:ind w:left="6755" w:hanging="215"/>
      </w:pPr>
      <w:rPr>
        <w:rFonts w:hint="default"/>
        <w:lang w:val="en-US" w:eastAsia="en-US" w:bidi="ar-SA"/>
      </w:rPr>
    </w:lvl>
  </w:abstractNum>
  <w:abstractNum w:abstractNumId="22" w15:restartNumberingAfterBreak="0">
    <w:nsid w:val="5CBA1AD6"/>
    <w:multiLevelType w:val="hybridMultilevel"/>
    <w:tmpl w:val="3146D4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CD63DE6"/>
    <w:multiLevelType w:val="hybridMultilevel"/>
    <w:tmpl w:val="F9F27B52"/>
    <w:lvl w:ilvl="0" w:tplc="586A2F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636CD8"/>
    <w:multiLevelType w:val="multilevel"/>
    <w:tmpl w:val="5D636CD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F2F5FFE"/>
    <w:multiLevelType w:val="multilevel"/>
    <w:tmpl w:val="5F2F5FF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704A1783"/>
    <w:multiLevelType w:val="multilevel"/>
    <w:tmpl w:val="5D636CD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79B3FEA"/>
    <w:multiLevelType w:val="multilevel"/>
    <w:tmpl w:val="779B3F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A4C7D99"/>
    <w:multiLevelType w:val="multilevel"/>
    <w:tmpl w:val="7A4C7D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7D613748"/>
    <w:multiLevelType w:val="hybridMultilevel"/>
    <w:tmpl w:val="1CA40FAC"/>
    <w:lvl w:ilvl="0" w:tplc="04090001">
      <w:start w:val="1"/>
      <w:numFmt w:val="bullet"/>
      <w:lvlText w:val=""/>
      <w:lvlJc w:val="left"/>
      <w:pPr>
        <w:ind w:left="655" w:hanging="420"/>
      </w:pPr>
      <w:rPr>
        <w:rFonts w:ascii="Wingdings" w:hAnsi="Wingdings" w:hint="default"/>
      </w:rPr>
    </w:lvl>
    <w:lvl w:ilvl="1" w:tplc="04090003" w:tentative="1">
      <w:start w:val="1"/>
      <w:numFmt w:val="bullet"/>
      <w:lvlText w:val=""/>
      <w:lvlJc w:val="left"/>
      <w:pPr>
        <w:ind w:left="1075" w:hanging="420"/>
      </w:pPr>
      <w:rPr>
        <w:rFonts w:ascii="Wingdings" w:hAnsi="Wingdings" w:hint="default"/>
      </w:rPr>
    </w:lvl>
    <w:lvl w:ilvl="2" w:tplc="04090005" w:tentative="1">
      <w:start w:val="1"/>
      <w:numFmt w:val="bullet"/>
      <w:lvlText w:val=""/>
      <w:lvlJc w:val="left"/>
      <w:pPr>
        <w:ind w:left="1495" w:hanging="420"/>
      </w:pPr>
      <w:rPr>
        <w:rFonts w:ascii="Wingdings" w:hAnsi="Wingdings" w:hint="default"/>
      </w:rPr>
    </w:lvl>
    <w:lvl w:ilvl="3" w:tplc="04090001" w:tentative="1">
      <w:start w:val="1"/>
      <w:numFmt w:val="bullet"/>
      <w:lvlText w:val=""/>
      <w:lvlJc w:val="left"/>
      <w:pPr>
        <w:ind w:left="1915" w:hanging="420"/>
      </w:pPr>
      <w:rPr>
        <w:rFonts w:ascii="Wingdings" w:hAnsi="Wingdings" w:hint="default"/>
      </w:rPr>
    </w:lvl>
    <w:lvl w:ilvl="4" w:tplc="04090003" w:tentative="1">
      <w:start w:val="1"/>
      <w:numFmt w:val="bullet"/>
      <w:lvlText w:val=""/>
      <w:lvlJc w:val="left"/>
      <w:pPr>
        <w:ind w:left="2335" w:hanging="420"/>
      </w:pPr>
      <w:rPr>
        <w:rFonts w:ascii="Wingdings" w:hAnsi="Wingdings" w:hint="default"/>
      </w:rPr>
    </w:lvl>
    <w:lvl w:ilvl="5" w:tplc="04090005" w:tentative="1">
      <w:start w:val="1"/>
      <w:numFmt w:val="bullet"/>
      <w:lvlText w:val=""/>
      <w:lvlJc w:val="left"/>
      <w:pPr>
        <w:ind w:left="2755" w:hanging="420"/>
      </w:pPr>
      <w:rPr>
        <w:rFonts w:ascii="Wingdings" w:hAnsi="Wingdings" w:hint="default"/>
      </w:rPr>
    </w:lvl>
    <w:lvl w:ilvl="6" w:tplc="04090001" w:tentative="1">
      <w:start w:val="1"/>
      <w:numFmt w:val="bullet"/>
      <w:lvlText w:val=""/>
      <w:lvlJc w:val="left"/>
      <w:pPr>
        <w:ind w:left="3175" w:hanging="420"/>
      </w:pPr>
      <w:rPr>
        <w:rFonts w:ascii="Wingdings" w:hAnsi="Wingdings" w:hint="default"/>
      </w:rPr>
    </w:lvl>
    <w:lvl w:ilvl="7" w:tplc="04090003" w:tentative="1">
      <w:start w:val="1"/>
      <w:numFmt w:val="bullet"/>
      <w:lvlText w:val=""/>
      <w:lvlJc w:val="left"/>
      <w:pPr>
        <w:ind w:left="3595" w:hanging="420"/>
      </w:pPr>
      <w:rPr>
        <w:rFonts w:ascii="Wingdings" w:hAnsi="Wingdings" w:hint="default"/>
      </w:rPr>
    </w:lvl>
    <w:lvl w:ilvl="8" w:tplc="04090005" w:tentative="1">
      <w:start w:val="1"/>
      <w:numFmt w:val="bullet"/>
      <w:lvlText w:val=""/>
      <w:lvlJc w:val="left"/>
      <w:pPr>
        <w:ind w:left="4015" w:hanging="420"/>
      </w:pPr>
      <w:rPr>
        <w:rFonts w:ascii="Wingdings" w:hAnsi="Wingdings" w:hint="default"/>
      </w:rPr>
    </w:lvl>
  </w:abstractNum>
  <w:num w:numId="1">
    <w:abstractNumId w:val="25"/>
  </w:num>
  <w:num w:numId="2">
    <w:abstractNumId w:val="4"/>
  </w:num>
  <w:num w:numId="3">
    <w:abstractNumId w:val="28"/>
  </w:num>
  <w:num w:numId="4">
    <w:abstractNumId w:val="18"/>
  </w:num>
  <w:num w:numId="5">
    <w:abstractNumId w:val="13"/>
  </w:num>
  <w:num w:numId="6">
    <w:abstractNumId w:val="27"/>
  </w:num>
  <w:num w:numId="7">
    <w:abstractNumId w:val="24"/>
  </w:num>
  <w:num w:numId="8">
    <w:abstractNumId w:val="29"/>
  </w:num>
  <w:num w:numId="9">
    <w:abstractNumId w:val="17"/>
  </w:num>
  <w:num w:numId="10">
    <w:abstractNumId w:val="15"/>
  </w:num>
  <w:num w:numId="11">
    <w:abstractNumId w:val="5"/>
  </w:num>
  <w:num w:numId="12">
    <w:abstractNumId w:val="22"/>
  </w:num>
  <w:num w:numId="13">
    <w:abstractNumId w:val="8"/>
  </w:num>
  <w:num w:numId="14">
    <w:abstractNumId w:val="20"/>
  </w:num>
  <w:num w:numId="15">
    <w:abstractNumId w:val="19"/>
  </w:num>
  <w:num w:numId="16">
    <w:abstractNumId w:val="6"/>
  </w:num>
  <w:num w:numId="17">
    <w:abstractNumId w:val="21"/>
  </w:num>
  <w:num w:numId="18">
    <w:abstractNumId w:val="9"/>
  </w:num>
  <w:num w:numId="19">
    <w:abstractNumId w:val="14"/>
  </w:num>
  <w:num w:numId="20">
    <w:abstractNumId w:val="3"/>
  </w:num>
  <w:num w:numId="21">
    <w:abstractNumId w:val="16"/>
  </w:num>
  <w:num w:numId="22">
    <w:abstractNumId w:val="0"/>
  </w:num>
  <w:num w:numId="23">
    <w:abstractNumId w:val="1"/>
  </w:num>
  <w:num w:numId="24">
    <w:abstractNumId w:val="10"/>
  </w:num>
  <w:num w:numId="25">
    <w:abstractNumId w:val="26"/>
  </w:num>
  <w:num w:numId="26">
    <w:abstractNumId w:val="7"/>
  </w:num>
  <w:num w:numId="27">
    <w:abstractNumId w:val="23"/>
  </w:num>
  <w:num w:numId="28">
    <w:abstractNumId w:val="11"/>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768"/>
    <w:rsid w:val="00006FE2"/>
    <w:rsid w:val="00010268"/>
    <w:rsid w:val="00016D0B"/>
    <w:rsid w:val="0002215B"/>
    <w:rsid w:val="00024BBB"/>
    <w:rsid w:val="000253DA"/>
    <w:rsid w:val="0003505B"/>
    <w:rsid w:val="00035CFE"/>
    <w:rsid w:val="00036B92"/>
    <w:rsid w:val="00036FFC"/>
    <w:rsid w:val="000370B0"/>
    <w:rsid w:val="000370BB"/>
    <w:rsid w:val="00043B8C"/>
    <w:rsid w:val="000443F5"/>
    <w:rsid w:val="00044C5C"/>
    <w:rsid w:val="00044EC2"/>
    <w:rsid w:val="0005047B"/>
    <w:rsid w:val="00050F08"/>
    <w:rsid w:val="0005434E"/>
    <w:rsid w:val="0005646F"/>
    <w:rsid w:val="00056879"/>
    <w:rsid w:val="0005789F"/>
    <w:rsid w:val="00057CD6"/>
    <w:rsid w:val="00060682"/>
    <w:rsid w:val="00067216"/>
    <w:rsid w:val="00070FDC"/>
    <w:rsid w:val="00071154"/>
    <w:rsid w:val="00076CFF"/>
    <w:rsid w:val="000770C4"/>
    <w:rsid w:val="00081AFE"/>
    <w:rsid w:val="00083579"/>
    <w:rsid w:val="00093AD9"/>
    <w:rsid w:val="00093ED6"/>
    <w:rsid w:val="0009401B"/>
    <w:rsid w:val="000940E1"/>
    <w:rsid w:val="00096B01"/>
    <w:rsid w:val="000A09D8"/>
    <w:rsid w:val="000A11FC"/>
    <w:rsid w:val="000A1830"/>
    <w:rsid w:val="000A300E"/>
    <w:rsid w:val="000A3A86"/>
    <w:rsid w:val="000A4B02"/>
    <w:rsid w:val="000A4EDF"/>
    <w:rsid w:val="000A5A48"/>
    <w:rsid w:val="000A7F63"/>
    <w:rsid w:val="000B06DB"/>
    <w:rsid w:val="000B3BC4"/>
    <w:rsid w:val="000B4DEA"/>
    <w:rsid w:val="000B7A1B"/>
    <w:rsid w:val="000C00AA"/>
    <w:rsid w:val="000C31DF"/>
    <w:rsid w:val="000C7091"/>
    <w:rsid w:val="000D12B4"/>
    <w:rsid w:val="000D1E93"/>
    <w:rsid w:val="000D338B"/>
    <w:rsid w:val="000D49D0"/>
    <w:rsid w:val="000D61D2"/>
    <w:rsid w:val="000E0A33"/>
    <w:rsid w:val="000E1883"/>
    <w:rsid w:val="000E2F2C"/>
    <w:rsid w:val="000E4A08"/>
    <w:rsid w:val="000E6917"/>
    <w:rsid w:val="000F0A4B"/>
    <w:rsid w:val="000F2051"/>
    <w:rsid w:val="000F7CA1"/>
    <w:rsid w:val="000F7FBF"/>
    <w:rsid w:val="00103677"/>
    <w:rsid w:val="0010774D"/>
    <w:rsid w:val="00111C3E"/>
    <w:rsid w:val="001121DB"/>
    <w:rsid w:val="00113F91"/>
    <w:rsid w:val="0011448E"/>
    <w:rsid w:val="00114E59"/>
    <w:rsid w:val="00115A61"/>
    <w:rsid w:val="00115D8A"/>
    <w:rsid w:val="0011629B"/>
    <w:rsid w:val="00116614"/>
    <w:rsid w:val="00121234"/>
    <w:rsid w:val="00121F53"/>
    <w:rsid w:val="00123438"/>
    <w:rsid w:val="00123CAA"/>
    <w:rsid w:val="00123D5B"/>
    <w:rsid w:val="001277AC"/>
    <w:rsid w:val="00134408"/>
    <w:rsid w:val="00134DEF"/>
    <w:rsid w:val="001379B9"/>
    <w:rsid w:val="00140681"/>
    <w:rsid w:val="001438F3"/>
    <w:rsid w:val="00143BE3"/>
    <w:rsid w:val="00146FA2"/>
    <w:rsid w:val="001517C4"/>
    <w:rsid w:val="00153848"/>
    <w:rsid w:val="001541BF"/>
    <w:rsid w:val="001541E9"/>
    <w:rsid w:val="00160097"/>
    <w:rsid w:val="00160426"/>
    <w:rsid w:val="00160DBA"/>
    <w:rsid w:val="00163F06"/>
    <w:rsid w:val="00164BA1"/>
    <w:rsid w:val="00165635"/>
    <w:rsid w:val="00165775"/>
    <w:rsid w:val="0016603B"/>
    <w:rsid w:val="00166617"/>
    <w:rsid w:val="00170BA0"/>
    <w:rsid w:val="001712D6"/>
    <w:rsid w:val="001721F3"/>
    <w:rsid w:val="00172A27"/>
    <w:rsid w:val="00182A5E"/>
    <w:rsid w:val="00184122"/>
    <w:rsid w:val="00187860"/>
    <w:rsid w:val="001905E2"/>
    <w:rsid w:val="00191667"/>
    <w:rsid w:val="001920F2"/>
    <w:rsid w:val="001930D6"/>
    <w:rsid w:val="00194DF4"/>
    <w:rsid w:val="0019771A"/>
    <w:rsid w:val="001A2B7E"/>
    <w:rsid w:val="001A3DC7"/>
    <w:rsid w:val="001A475A"/>
    <w:rsid w:val="001B65C6"/>
    <w:rsid w:val="001B79EA"/>
    <w:rsid w:val="001C188D"/>
    <w:rsid w:val="001C3285"/>
    <w:rsid w:val="001C3A93"/>
    <w:rsid w:val="001C439E"/>
    <w:rsid w:val="001C65F7"/>
    <w:rsid w:val="001C76ED"/>
    <w:rsid w:val="001D01E3"/>
    <w:rsid w:val="001D2061"/>
    <w:rsid w:val="001D35A9"/>
    <w:rsid w:val="001D3A17"/>
    <w:rsid w:val="001E0376"/>
    <w:rsid w:val="001E28F8"/>
    <w:rsid w:val="001E38AF"/>
    <w:rsid w:val="001E3C79"/>
    <w:rsid w:val="001E3E55"/>
    <w:rsid w:val="001E58D7"/>
    <w:rsid w:val="001E5F7E"/>
    <w:rsid w:val="001E6864"/>
    <w:rsid w:val="001E6D02"/>
    <w:rsid w:val="001F0C9E"/>
    <w:rsid w:val="001F0F64"/>
    <w:rsid w:val="001F1129"/>
    <w:rsid w:val="001F15AD"/>
    <w:rsid w:val="001F241C"/>
    <w:rsid w:val="001F6E10"/>
    <w:rsid w:val="001F7FB9"/>
    <w:rsid w:val="0020646F"/>
    <w:rsid w:val="002101C2"/>
    <w:rsid w:val="00210D5B"/>
    <w:rsid w:val="0021540A"/>
    <w:rsid w:val="00216BDF"/>
    <w:rsid w:val="002211DC"/>
    <w:rsid w:val="00221F7F"/>
    <w:rsid w:val="00224D57"/>
    <w:rsid w:val="00224E96"/>
    <w:rsid w:val="00224EB2"/>
    <w:rsid w:val="00225637"/>
    <w:rsid w:val="002337B6"/>
    <w:rsid w:val="00234A06"/>
    <w:rsid w:val="00235CAB"/>
    <w:rsid w:val="00235F50"/>
    <w:rsid w:val="00236921"/>
    <w:rsid w:val="0024282A"/>
    <w:rsid w:val="00243501"/>
    <w:rsid w:val="00243F67"/>
    <w:rsid w:val="00244970"/>
    <w:rsid w:val="00244CC8"/>
    <w:rsid w:val="002457D6"/>
    <w:rsid w:val="0024609A"/>
    <w:rsid w:val="00251911"/>
    <w:rsid w:val="00262C1E"/>
    <w:rsid w:val="002645CC"/>
    <w:rsid w:val="002652C1"/>
    <w:rsid w:val="00274FA0"/>
    <w:rsid w:val="0027618F"/>
    <w:rsid w:val="00280A1A"/>
    <w:rsid w:val="00281C67"/>
    <w:rsid w:val="00281EBD"/>
    <w:rsid w:val="00282DCF"/>
    <w:rsid w:val="002839A1"/>
    <w:rsid w:val="00285FA0"/>
    <w:rsid w:val="00290A3E"/>
    <w:rsid w:val="00291604"/>
    <w:rsid w:val="00291C1D"/>
    <w:rsid w:val="00292321"/>
    <w:rsid w:val="00292DD2"/>
    <w:rsid w:val="002953D6"/>
    <w:rsid w:val="00296526"/>
    <w:rsid w:val="002A1FF7"/>
    <w:rsid w:val="002A27DC"/>
    <w:rsid w:val="002A2C4E"/>
    <w:rsid w:val="002A2E31"/>
    <w:rsid w:val="002A5FCE"/>
    <w:rsid w:val="002A721C"/>
    <w:rsid w:val="002A7285"/>
    <w:rsid w:val="002A7F7D"/>
    <w:rsid w:val="002B03AD"/>
    <w:rsid w:val="002B3227"/>
    <w:rsid w:val="002B503B"/>
    <w:rsid w:val="002B6F33"/>
    <w:rsid w:val="002C1598"/>
    <w:rsid w:val="002C15D2"/>
    <w:rsid w:val="002C46EB"/>
    <w:rsid w:val="002C48CE"/>
    <w:rsid w:val="002D01A1"/>
    <w:rsid w:val="002D0676"/>
    <w:rsid w:val="002D0957"/>
    <w:rsid w:val="002D1DAF"/>
    <w:rsid w:val="002D22EF"/>
    <w:rsid w:val="002D49F6"/>
    <w:rsid w:val="002D5238"/>
    <w:rsid w:val="002D5394"/>
    <w:rsid w:val="002E096E"/>
    <w:rsid w:val="002E421A"/>
    <w:rsid w:val="002E4B61"/>
    <w:rsid w:val="002E5DAE"/>
    <w:rsid w:val="002F0B31"/>
    <w:rsid w:val="002F1397"/>
    <w:rsid w:val="002F4209"/>
    <w:rsid w:val="002F5F80"/>
    <w:rsid w:val="002F60CA"/>
    <w:rsid w:val="002F645D"/>
    <w:rsid w:val="002F74F9"/>
    <w:rsid w:val="0030056E"/>
    <w:rsid w:val="00303498"/>
    <w:rsid w:val="00305076"/>
    <w:rsid w:val="00305367"/>
    <w:rsid w:val="003072DE"/>
    <w:rsid w:val="003117B5"/>
    <w:rsid w:val="00312112"/>
    <w:rsid w:val="00313421"/>
    <w:rsid w:val="00314DA2"/>
    <w:rsid w:val="0031742E"/>
    <w:rsid w:val="00320C4A"/>
    <w:rsid w:val="00322BB5"/>
    <w:rsid w:val="003242C0"/>
    <w:rsid w:val="00325CE5"/>
    <w:rsid w:val="00326006"/>
    <w:rsid w:val="00330198"/>
    <w:rsid w:val="003311FE"/>
    <w:rsid w:val="00331E8B"/>
    <w:rsid w:val="003324F0"/>
    <w:rsid w:val="00332968"/>
    <w:rsid w:val="00333157"/>
    <w:rsid w:val="00334706"/>
    <w:rsid w:val="0035351F"/>
    <w:rsid w:val="00353AD7"/>
    <w:rsid w:val="00356C65"/>
    <w:rsid w:val="00357D59"/>
    <w:rsid w:val="00360D7F"/>
    <w:rsid w:val="00361548"/>
    <w:rsid w:val="00362CB1"/>
    <w:rsid w:val="00363129"/>
    <w:rsid w:val="003662CF"/>
    <w:rsid w:val="00367948"/>
    <w:rsid w:val="00371571"/>
    <w:rsid w:val="00371E6F"/>
    <w:rsid w:val="0037462C"/>
    <w:rsid w:val="00375108"/>
    <w:rsid w:val="00377062"/>
    <w:rsid w:val="00380541"/>
    <w:rsid w:val="00380F2E"/>
    <w:rsid w:val="00384176"/>
    <w:rsid w:val="003851A2"/>
    <w:rsid w:val="0039020A"/>
    <w:rsid w:val="003935CA"/>
    <w:rsid w:val="003956B3"/>
    <w:rsid w:val="003A1683"/>
    <w:rsid w:val="003A2135"/>
    <w:rsid w:val="003A23CD"/>
    <w:rsid w:val="003A448A"/>
    <w:rsid w:val="003A62BE"/>
    <w:rsid w:val="003A6DAD"/>
    <w:rsid w:val="003B268F"/>
    <w:rsid w:val="003B41F4"/>
    <w:rsid w:val="003B4BEF"/>
    <w:rsid w:val="003B527F"/>
    <w:rsid w:val="003B6E66"/>
    <w:rsid w:val="003B7918"/>
    <w:rsid w:val="003C0149"/>
    <w:rsid w:val="003C1A58"/>
    <w:rsid w:val="003C2A5C"/>
    <w:rsid w:val="003C31C4"/>
    <w:rsid w:val="003C31F4"/>
    <w:rsid w:val="003C4DE8"/>
    <w:rsid w:val="003C6990"/>
    <w:rsid w:val="003D63E6"/>
    <w:rsid w:val="003D6AC3"/>
    <w:rsid w:val="003E1C93"/>
    <w:rsid w:val="003E6699"/>
    <w:rsid w:val="003F0B2D"/>
    <w:rsid w:val="003F2EFD"/>
    <w:rsid w:val="003F34FE"/>
    <w:rsid w:val="003F49E0"/>
    <w:rsid w:val="003F5482"/>
    <w:rsid w:val="003F5ED7"/>
    <w:rsid w:val="003F6DCE"/>
    <w:rsid w:val="003F6F98"/>
    <w:rsid w:val="003F7A11"/>
    <w:rsid w:val="00401C64"/>
    <w:rsid w:val="00402DF8"/>
    <w:rsid w:val="0040610E"/>
    <w:rsid w:val="0041040F"/>
    <w:rsid w:val="00412674"/>
    <w:rsid w:val="0041685F"/>
    <w:rsid w:val="004173D8"/>
    <w:rsid w:val="004203A1"/>
    <w:rsid w:val="00420A3C"/>
    <w:rsid w:val="00421889"/>
    <w:rsid w:val="004218FA"/>
    <w:rsid w:val="0043142D"/>
    <w:rsid w:val="0043144C"/>
    <w:rsid w:val="00432ACE"/>
    <w:rsid w:val="00432F36"/>
    <w:rsid w:val="00434D04"/>
    <w:rsid w:val="0044498E"/>
    <w:rsid w:val="00444FB6"/>
    <w:rsid w:val="00451019"/>
    <w:rsid w:val="004532F2"/>
    <w:rsid w:val="00460BA2"/>
    <w:rsid w:val="004618DD"/>
    <w:rsid w:val="004619C6"/>
    <w:rsid w:val="004646F5"/>
    <w:rsid w:val="00464714"/>
    <w:rsid w:val="00464875"/>
    <w:rsid w:val="004713D2"/>
    <w:rsid w:val="00471DEC"/>
    <w:rsid w:val="00471E5A"/>
    <w:rsid w:val="00472A5A"/>
    <w:rsid w:val="00475283"/>
    <w:rsid w:val="00476547"/>
    <w:rsid w:val="00477F2A"/>
    <w:rsid w:val="004807FA"/>
    <w:rsid w:val="00482F1E"/>
    <w:rsid w:val="00483EB7"/>
    <w:rsid w:val="0048425A"/>
    <w:rsid w:val="0048622A"/>
    <w:rsid w:val="0049097B"/>
    <w:rsid w:val="00492937"/>
    <w:rsid w:val="00494B88"/>
    <w:rsid w:val="004957E1"/>
    <w:rsid w:val="004A102C"/>
    <w:rsid w:val="004A2001"/>
    <w:rsid w:val="004A2568"/>
    <w:rsid w:val="004A4BB9"/>
    <w:rsid w:val="004B0CE8"/>
    <w:rsid w:val="004B31E1"/>
    <w:rsid w:val="004B5E26"/>
    <w:rsid w:val="004B6129"/>
    <w:rsid w:val="004B7D06"/>
    <w:rsid w:val="004C0416"/>
    <w:rsid w:val="004C4E36"/>
    <w:rsid w:val="004C503C"/>
    <w:rsid w:val="004C6111"/>
    <w:rsid w:val="004C7B87"/>
    <w:rsid w:val="004D0351"/>
    <w:rsid w:val="004D0D0D"/>
    <w:rsid w:val="004D162D"/>
    <w:rsid w:val="004D3C31"/>
    <w:rsid w:val="004D5050"/>
    <w:rsid w:val="004E0F80"/>
    <w:rsid w:val="004E16EB"/>
    <w:rsid w:val="004E2199"/>
    <w:rsid w:val="004E290E"/>
    <w:rsid w:val="004E37F4"/>
    <w:rsid w:val="004E39FB"/>
    <w:rsid w:val="004E4413"/>
    <w:rsid w:val="004E49D0"/>
    <w:rsid w:val="004E541B"/>
    <w:rsid w:val="004E6A10"/>
    <w:rsid w:val="004E6E7B"/>
    <w:rsid w:val="004F1920"/>
    <w:rsid w:val="004F26E7"/>
    <w:rsid w:val="004F61D6"/>
    <w:rsid w:val="005011C6"/>
    <w:rsid w:val="00503008"/>
    <w:rsid w:val="00506E48"/>
    <w:rsid w:val="00506FE5"/>
    <w:rsid w:val="00510548"/>
    <w:rsid w:val="00514528"/>
    <w:rsid w:val="005147C2"/>
    <w:rsid w:val="0051487C"/>
    <w:rsid w:val="00514C71"/>
    <w:rsid w:val="00515C24"/>
    <w:rsid w:val="0051687C"/>
    <w:rsid w:val="00517670"/>
    <w:rsid w:val="00517D32"/>
    <w:rsid w:val="00521881"/>
    <w:rsid w:val="00521E49"/>
    <w:rsid w:val="005224AE"/>
    <w:rsid w:val="00523162"/>
    <w:rsid w:val="005241BA"/>
    <w:rsid w:val="005243EA"/>
    <w:rsid w:val="0052615B"/>
    <w:rsid w:val="0052621C"/>
    <w:rsid w:val="00527261"/>
    <w:rsid w:val="00530321"/>
    <w:rsid w:val="005305B2"/>
    <w:rsid w:val="00532D94"/>
    <w:rsid w:val="0053325A"/>
    <w:rsid w:val="005366FD"/>
    <w:rsid w:val="00537801"/>
    <w:rsid w:val="0055080B"/>
    <w:rsid w:val="00550FC7"/>
    <w:rsid w:val="00552482"/>
    <w:rsid w:val="00553D2A"/>
    <w:rsid w:val="0055580D"/>
    <w:rsid w:val="00561735"/>
    <w:rsid w:val="005621F3"/>
    <w:rsid w:val="005623D3"/>
    <w:rsid w:val="005635B0"/>
    <w:rsid w:val="00566F1A"/>
    <w:rsid w:val="005715DE"/>
    <w:rsid w:val="00572BB8"/>
    <w:rsid w:val="005735A4"/>
    <w:rsid w:val="00577CA6"/>
    <w:rsid w:val="00577D08"/>
    <w:rsid w:val="00577DAF"/>
    <w:rsid w:val="0058122F"/>
    <w:rsid w:val="00582EF2"/>
    <w:rsid w:val="0058477C"/>
    <w:rsid w:val="00584F2E"/>
    <w:rsid w:val="00584F57"/>
    <w:rsid w:val="00586852"/>
    <w:rsid w:val="00590AE8"/>
    <w:rsid w:val="005934C7"/>
    <w:rsid w:val="00593914"/>
    <w:rsid w:val="00594D9B"/>
    <w:rsid w:val="00595E31"/>
    <w:rsid w:val="005A149F"/>
    <w:rsid w:val="005A265A"/>
    <w:rsid w:val="005A2675"/>
    <w:rsid w:val="005A3282"/>
    <w:rsid w:val="005B34AA"/>
    <w:rsid w:val="005B3BB8"/>
    <w:rsid w:val="005B50CE"/>
    <w:rsid w:val="005B6345"/>
    <w:rsid w:val="005C1A3E"/>
    <w:rsid w:val="005C3BD7"/>
    <w:rsid w:val="005C4D40"/>
    <w:rsid w:val="005C6C29"/>
    <w:rsid w:val="005C7D16"/>
    <w:rsid w:val="005D17F7"/>
    <w:rsid w:val="005E0413"/>
    <w:rsid w:val="005E1D2B"/>
    <w:rsid w:val="005E2B6B"/>
    <w:rsid w:val="005E450E"/>
    <w:rsid w:val="005E4647"/>
    <w:rsid w:val="005E5F40"/>
    <w:rsid w:val="005E7566"/>
    <w:rsid w:val="005F0238"/>
    <w:rsid w:val="005F43B9"/>
    <w:rsid w:val="005F4CBF"/>
    <w:rsid w:val="006023CB"/>
    <w:rsid w:val="0060245F"/>
    <w:rsid w:val="0060478F"/>
    <w:rsid w:val="00605AC9"/>
    <w:rsid w:val="00605F17"/>
    <w:rsid w:val="00606AD8"/>
    <w:rsid w:val="00611CDB"/>
    <w:rsid w:val="00612782"/>
    <w:rsid w:val="00612F2C"/>
    <w:rsid w:val="00614A43"/>
    <w:rsid w:val="00617FAC"/>
    <w:rsid w:val="006201F2"/>
    <w:rsid w:val="0062029B"/>
    <w:rsid w:val="00621101"/>
    <w:rsid w:val="00630A9E"/>
    <w:rsid w:val="00630F52"/>
    <w:rsid w:val="006313A4"/>
    <w:rsid w:val="00631AA9"/>
    <w:rsid w:val="00634D5F"/>
    <w:rsid w:val="00636031"/>
    <w:rsid w:val="00652B84"/>
    <w:rsid w:val="00656DD6"/>
    <w:rsid w:val="00660393"/>
    <w:rsid w:val="006620A7"/>
    <w:rsid w:val="00665AF3"/>
    <w:rsid w:val="00667499"/>
    <w:rsid w:val="00670C92"/>
    <w:rsid w:val="006772B7"/>
    <w:rsid w:val="00680A4F"/>
    <w:rsid w:val="00681D09"/>
    <w:rsid w:val="00681EAC"/>
    <w:rsid w:val="00683F56"/>
    <w:rsid w:val="00692F08"/>
    <w:rsid w:val="00693AC0"/>
    <w:rsid w:val="00693E06"/>
    <w:rsid w:val="00694D5C"/>
    <w:rsid w:val="00695D78"/>
    <w:rsid w:val="00697C8A"/>
    <w:rsid w:val="006A64EB"/>
    <w:rsid w:val="006A6627"/>
    <w:rsid w:val="006A7AB5"/>
    <w:rsid w:val="006B095A"/>
    <w:rsid w:val="006B5971"/>
    <w:rsid w:val="006B6669"/>
    <w:rsid w:val="006B6B0C"/>
    <w:rsid w:val="006B7A01"/>
    <w:rsid w:val="006C01F1"/>
    <w:rsid w:val="006C2763"/>
    <w:rsid w:val="006C5360"/>
    <w:rsid w:val="006C703F"/>
    <w:rsid w:val="006C7196"/>
    <w:rsid w:val="006D0444"/>
    <w:rsid w:val="006D0E28"/>
    <w:rsid w:val="006D0EE4"/>
    <w:rsid w:val="006D4085"/>
    <w:rsid w:val="006D552D"/>
    <w:rsid w:val="006D5DEF"/>
    <w:rsid w:val="006E1AA5"/>
    <w:rsid w:val="006E22E0"/>
    <w:rsid w:val="006E2ADD"/>
    <w:rsid w:val="006E30F4"/>
    <w:rsid w:val="006E3B3E"/>
    <w:rsid w:val="006E4784"/>
    <w:rsid w:val="006E4E70"/>
    <w:rsid w:val="006E70C7"/>
    <w:rsid w:val="006F2E88"/>
    <w:rsid w:val="006F5DF6"/>
    <w:rsid w:val="006F6AB5"/>
    <w:rsid w:val="007005F5"/>
    <w:rsid w:val="007006A8"/>
    <w:rsid w:val="00702CF6"/>
    <w:rsid w:val="007035E3"/>
    <w:rsid w:val="00703A1D"/>
    <w:rsid w:val="00706D99"/>
    <w:rsid w:val="00707F2A"/>
    <w:rsid w:val="007102D8"/>
    <w:rsid w:val="007116FE"/>
    <w:rsid w:val="0071411C"/>
    <w:rsid w:val="007158FF"/>
    <w:rsid w:val="00722713"/>
    <w:rsid w:val="00722B61"/>
    <w:rsid w:val="00723DD1"/>
    <w:rsid w:val="00724E41"/>
    <w:rsid w:val="00725803"/>
    <w:rsid w:val="0072696E"/>
    <w:rsid w:val="00730175"/>
    <w:rsid w:val="0073754E"/>
    <w:rsid w:val="007507C0"/>
    <w:rsid w:val="00750B5F"/>
    <w:rsid w:val="007524B4"/>
    <w:rsid w:val="00752516"/>
    <w:rsid w:val="00760367"/>
    <w:rsid w:val="00761CD0"/>
    <w:rsid w:val="00761F5A"/>
    <w:rsid w:val="00762E8B"/>
    <w:rsid w:val="00763CF4"/>
    <w:rsid w:val="00765E64"/>
    <w:rsid w:val="0076639C"/>
    <w:rsid w:val="007665E7"/>
    <w:rsid w:val="0076681B"/>
    <w:rsid w:val="00767DDA"/>
    <w:rsid w:val="00773364"/>
    <w:rsid w:val="007746EC"/>
    <w:rsid w:val="0077549F"/>
    <w:rsid w:val="00775E4A"/>
    <w:rsid w:val="007764A0"/>
    <w:rsid w:val="0077790F"/>
    <w:rsid w:val="00782FCE"/>
    <w:rsid w:val="00794413"/>
    <w:rsid w:val="007946E9"/>
    <w:rsid w:val="00794B25"/>
    <w:rsid w:val="007953F9"/>
    <w:rsid w:val="0079632A"/>
    <w:rsid w:val="007978AB"/>
    <w:rsid w:val="007A18BF"/>
    <w:rsid w:val="007A2167"/>
    <w:rsid w:val="007A6884"/>
    <w:rsid w:val="007B07D0"/>
    <w:rsid w:val="007B0914"/>
    <w:rsid w:val="007B15A2"/>
    <w:rsid w:val="007B38AA"/>
    <w:rsid w:val="007B4475"/>
    <w:rsid w:val="007B67DD"/>
    <w:rsid w:val="007C15F2"/>
    <w:rsid w:val="007C2EE5"/>
    <w:rsid w:val="007C40E9"/>
    <w:rsid w:val="007C778A"/>
    <w:rsid w:val="007D1D4A"/>
    <w:rsid w:val="007E0E32"/>
    <w:rsid w:val="007E2E1C"/>
    <w:rsid w:val="007F194A"/>
    <w:rsid w:val="007F20E8"/>
    <w:rsid w:val="007F33A9"/>
    <w:rsid w:val="007F3F12"/>
    <w:rsid w:val="007F501A"/>
    <w:rsid w:val="007F531E"/>
    <w:rsid w:val="00801BB7"/>
    <w:rsid w:val="008037A9"/>
    <w:rsid w:val="008054D3"/>
    <w:rsid w:val="00807665"/>
    <w:rsid w:val="00810DBD"/>
    <w:rsid w:val="00821243"/>
    <w:rsid w:val="008227AD"/>
    <w:rsid w:val="00824DBF"/>
    <w:rsid w:val="0082545F"/>
    <w:rsid w:val="00826669"/>
    <w:rsid w:val="008273D9"/>
    <w:rsid w:val="00832422"/>
    <w:rsid w:val="008328AB"/>
    <w:rsid w:val="0084149B"/>
    <w:rsid w:val="0084489B"/>
    <w:rsid w:val="00844A29"/>
    <w:rsid w:val="00850A8E"/>
    <w:rsid w:val="008514DE"/>
    <w:rsid w:val="0085190B"/>
    <w:rsid w:val="00851DBA"/>
    <w:rsid w:val="00853962"/>
    <w:rsid w:val="008576EE"/>
    <w:rsid w:val="00862923"/>
    <w:rsid w:val="0086498E"/>
    <w:rsid w:val="00865A9D"/>
    <w:rsid w:val="008672A2"/>
    <w:rsid w:val="00871D4D"/>
    <w:rsid w:val="008736A3"/>
    <w:rsid w:val="00882053"/>
    <w:rsid w:val="00882C68"/>
    <w:rsid w:val="00887E88"/>
    <w:rsid w:val="0089034C"/>
    <w:rsid w:val="00890CEA"/>
    <w:rsid w:val="00891C5F"/>
    <w:rsid w:val="008923E3"/>
    <w:rsid w:val="00892B47"/>
    <w:rsid w:val="00892F06"/>
    <w:rsid w:val="00896B6E"/>
    <w:rsid w:val="00896C03"/>
    <w:rsid w:val="008A1F60"/>
    <w:rsid w:val="008A4E7F"/>
    <w:rsid w:val="008A6219"/>
    <w:rsid w:val="008B2562"/>
    <w:rsid w:val="008B3FDE"/>
    <w:rsid w:val="008B4D59"/>
    <w:rsid w:val="008C0F82"/>
    <w:rsid w:val="008C1068"/>
    <w:rsid w:val="008C114E"/>
    <w:rsid w:val="008C267C"/>
    <w:rsid w:val="008C6482"/>
    <w:rsid w:val="008C6553"/>
    <w:rsid w:val="008D0983"/>
    <w:rsid w:val="008E30D1"/>
    <w:rsid w:val="008E3EA2"/>
    <w:rsid w:val="008E492E"/>
    <w:rsid w:val="008E5116"/>
    <w:rsid w:val="008E5F84"/>
    <w:rsid w:val="008E5FF3"/>
    <w:rsid w:val="008F0EC6"/>
    <w:rsid w:val="008F1ACE"/>
    <w:rsid w:val="008F3503"/>
    <w:rsid w:val="008F403D"/>
    <w:rsid w:val="008F4CE1"/>
    <w:rsid w:val="00900A58"/>
    <w:rsid w:val="00904320"/>
    <w:rsid w:val="0091031E"/>
    <w:rsid w:val="00910816"/>
    <w:rsid w:val="009128B1"/>
    <w:rsid w:val="009133AD"/>
    <w:rsid w:val="00915BA8"/>
    <w:rsid w:val="00915EF9"/>
    <w:rsid w:val="00922D39"/>
    <w:rsid w:val="00924D52"/>
    <w:rsid w:val="00925407"/>
    <w:rsid w:val="00925C73"/>
    <w:rsid w:val="00926B6C"/>
    <w:rsid w:val="0093138B"/>
    <w:rsid w:val="009315ED"/>
    <w:rsid w:val="009327C9"/>
    <w:rsid w:val="009344D9"/>
    <w:rsid w:val="00935685"/>
    <w:rsid w:val="00936F19"/>
    <w:rsid w:val="0093764A"/>
    <w:rsid w:val="00940967"/>
    <w:rsid w:val="00941D79"/>
    <w:rsid w:val="00941EB7"/>
    <w:rsid w:val="009423EB"/>
    <w:rsid w:val="00942C80"/>
    <w:rsid w:val="009441C3"/>
    <w:rsid w:val="00944BD0"/>
    <w:rsid w:val="009510EC"/>
    <w:rsid w:val="009560E8"/>
    <w:rsid w:val="00956195"/>
    <w:rsid w:val="009568D5"/>
    <w:rsid w:val="0096145D"/>
    <w:rsid w:val="0096240E"/>
    <w:rsid w:val="00962F4D"/>
    <w:rsid w:val="00963CB1"/>
    <w:rsid w:val="00965D6D"/>
    <w:rsid w:val="009677DC"/>
    <w:rsid w:val="00970637"/>
    <w:rsid w:val="009724A4"/>
    <w:rsid w:val="00972ACF"/>
    <w:rsid w:val="00974B27"/>
    <w:rsid w:val="00976936"/>
    <w:rsid w:val="00980328"/>
    <w:rsid w:val="00982266"/>
    <w:rsid w:val="0098367E"/>
    <w:rsid w:val="00983D04"/>
    <w:rsid w:val="0098459A"/>
    <w:rsid w:val="009857D2"/>
    <w:rsid w:val="00986C75"/>
    <w:rsid w:val="009925B9"/>
    <w:rsid w:val="00995938"/>
    <w:rsid w:val="009973BD"/>
    <w:rsid w:val="009A2C9E"/>
    <w:rsid w:val="009A4591"/>
    <w:rsid w:val="009A4630"/>
    <w:rsid w:val="009A7F73"/>
    <w:rsid w:val="009B11C2"/>
    <w:rsid w:val="009B1364"/>
    <w:rsid w:val="009B17B9"/>
    <w:rsid w:val="009B1E49"/>
    <w:rsid w:val="009B34EF"/>
    <w:rsid w:val="009B5825"/>
    <w:rsid w:val="009B7DD1"/>
    <w:rsid w:val="009C0366"/>
    <w:rsid w:val="009C0AC6"/>
    <w:rsid w:val="009C1568"/>
    <w:rsid w:val="009C5BFC"/>
    <w:rsid w:val="009D097A"/>
    <w:rsid w:val="009D1210"/>
    <w:rsid w:val="009D5EFD"/>
    <w:rsid w:val="009D735E"/>
    <w:rsid w:val="009E06B7"/>
    <w:rsid w:val="009F416D"/>
    <w:rsid w:val="009F41F4"/>
    <w:rsid w:val="009F660A"/>
    <w:rsid w:val="009F7A00"/>
    <w:rsid w:val="00A03D1C"/>
    <w:rsid w:val="00A04A4C"/>
    <w:rsid w:val="00A12E10"/>
    <w:rsid w:val="00A13461"/>
    <w:rsid w:val="00A13C77"/>
    <w:rsid w:val="00A15C07"/>
    <w:rsid w:val="00A1608F"/>
    <w:rsid w:val="00A210D4"/>
    <w:rsid w:val="00A25D44"/>
    <w:rsid w:val="00A30CFC"/>
    <w:rsid w:val="00A30F30"/>
    <w:rsid w:val="00A31D8E"/>
    <w:rsid w:val="00A36243"/>
    <w:rsid w:val="00A36E25"/>
    <w:rsid w:val="00A37A59"/>
    <w:rsid w:val="00A44461"/>
    <w:rsid w:val="00A4560E"/>
    <w:rsid w:val="00A47375"/>
    <w:rsid w:val="00A50C8D"/>
    <w:rsid w:val="00A51982"/>
    <w:rsid w:val="00A56561"/>
    <w:rsid w:val="00A57E6E"/>
    <w:rsid w:val="00A64378"/>
    <w:rsid w:val="00A64CC4"/>
    <w:rsid w:val="00A652DD"/>
    <w:rsid w:val="00A70EA8"/>
    <w:rsid w:val="00A74B62"/>
    <w:rsid w:val="00A75A76"/>
    <w:rsid w:val="00A75C02"/>
    <w:rsid w:val="00A76F38"/>
    <w:rsid w:val="00A811B3"/>
    <w:rsid w:val="00A848AE"/>
    <w:rsid w:val="00A84E2C"/>
    <w:rsid w:val="00A9448C"/>
    <w:rsid w:val="00A952B1"/>
    <w:rsid w:val="00A9731E"/>
    <w:rsid w:val="00AA04A1"/>
    <w:rsid w:val="00AA0B83"/>
    <w:rsid w:val="00AA20A5"/>
    <w:rsid w:val="00AA2231"/>
    <w:rsid w:val="00AA41CB"/>
    <w:rsid w:val="00AA6DEC"/>
    <w:rsid w:val="00AB0174"/>
    <w:rsid w:val="00AB095F"/>
    <w:rsid w:val="00AB172A"/>
    <w:rsid w:val="00AC12AA"/>
    <w:rsid w:val="00AC205A"/>
    <w:rsid w:val="00AC23B5"/>
    <w:rsid w:val="00AC409F"/>
    <w:rsid w:val="00AC63BE"/>
    <w:rsid w:val="00AD2063"/>
    <w:rsid w:val="00AD4FCF"/>
    <w:rsid w:val="00AD679C"/>
    <w:rsid w:val="00AD7B99"/>
    <w:rsid w:val="00AD7C3F"/>
    <w:rsid w:val="00AD7F8E"/>
    <w:rsid w:val="00AE4580"/>
    <w:rsid w:val="00AF13EA"/>
    <w:rsid w:val="00AF29AD"/>
    <w:rsid w:val="00AF5F23"/>
    <w:rsid w:val="00AF7C99"/>
    <w:rsid w:val="00B0024B"/>
    <w:rsid w:val="00B00DE6"/>
    <w:rsid w:val="00B03397"/>
    <w:rsid w:val="00B03F76"/>
    <w:rsid w:val="00B049DD"/>
    <w:rsid w:val="00B05AF3"/>
    <w:rsid w:val="00B073C6"/>
    <w:rsid w:val="00B13228"/>
    <w:rsid w:val="00B22962"/>
    <w:rsid w:val="00B24CDB"/>
    <w:rsid w:val="00B24FD7"/>
    <w:rsid w:val="00B2738A"/>
    <w:rsid w:val="00B31726"/>
    <w:rsid w:val="00B328F1"/>
    <w:rsid w:val="00B330ED"/>
    <w:rsid w:val="00B33C95"/>
    <w:rsid w:val="00B374F4"/>
    <w:rsid w:val="00B37AF2"/>
    <w:rsid w:val="00B37C81"/>
    <w:rsid w:val="00B43097"/>
    <w:rsid w:val="00B4342A"/>
    <w:rsid w:val="00B44FF4"/>
    <w:rsid w:val="00B50837"/>
    <w:rsid w:val="00B51286"/>
    <w:rsid w:val="00B51B69"/>
    <w:rsid w:val="00B5284D"/>
    <w:rsid w:val="00B6045B"/>
    <w:rsid w:val="00B62463"/>
    <w:rsid w:val="00B62791"/>
    <w:rsid w:val="00B633CD"/>
    <w:rsid w:val="00B63F3B"/>
    <w:rsid w:val="00B66684"/>
    <w:rsid w:val="00B6700D"/>
    <w:rsid w:val="00B73E75"/>
    <w:rsid w:val="00B82708"/>
    <w:rsid w:val="00B82912"/>
    <w:rsid w:val="00B82D66"/>
    <w:rsid w:val="00B86E36"/>
    <w:rsid w:val="00B91AF9"/>
    <w:rsid w:val="00B92F6F"/>
    <w:rsid w:val="00B976C2"/>
    <w:rsid w:val="00BA2352"/>
    <w:rsid w:val="00BA30A8"/>
    <w:rsid w:val="00BA7C77"/>
    <w:rsid w:val="00BB0B10"/>
    <w:rsid w:val="00BB2AFA"/>
    <w:rsid w:val="00BB3986"/>
    <w:rsid w:val="00BB641F"/>
    <w:rsid w:val="00BC04F7"/>
    <w:rsid w:val="00BC093D"/>
    <w:rsid w:val="00BC0BEF"/>
    <w:rsid w:val="00BC35B2"/>
    <w:rsid w:val="00BC60B2"/>
    <w:rsid w:val="00BC6BB6"/>
    <w:rsid w:val="00BD0A7C"/>
    <w:rsid w:val="00BD35AF"/>
    <w:rsid w:val="00BD41C0"/>
    <w:rsid w:val="00BD5D58"/>
    <w:rsid w:val="00BE0019"/>
    <w:rsid w:val="00BE2637"/>
    <w:rsid w:val="00BE59A0"/>
    <w:rsid w:val="00BE59EB"/>
    <w:rsid w:val="00BE746F"/>
    <w:rsid w:val="00BE74F0"/>
    <w:rsid w:val="00BE7A41"/>
    <w:rsid w:val="00BF031C"/>
    <w:rsid w:val="00BF0BE3"/>
    <w:rsid w:val="00BF67F3"/>
    <w:rsid w:val="00BF7B5B"/>
    <w:rsid w:val="00C0055D"/>
    <w:rsid w:val="00C00936"/>
    <w:rsid w:val="00C01F35"/>
    <w:rsid w:val="00C035B5"/>
    <w:rsid w:val="00C042DD"/>
    <w:rsid w:val="00C04611"/>
    <w:rsid w:val="00C06177"/>
    <w:rsid w:val="00C06CBA"/>
    <w:rsid w:val="00C07EFD"/>
    <w:rsid w:val="00C10436"/>
    <w:rsid w:val="00C122CB"/>
    <w:rsid w:val="00C124F6"/>
    <w:rsid w:val="00C132CF"/>
    <w:rsid w:val="00C213DA"/>
    <w:rsid w:val="00C22223"/>
    <w:rsid w:val="00C22B1E"/>
    <w:rsid w:val="00C22F30"/>
    <w:rsid w:val="00C26AA4"/>
    <w:rsid w:val="00C31B2E"/>
    <w:rsid w:val="00C3312E"/>
    <w:rsid w:val="00C40C79"/>
    <w:rsid w:val="00C42200"/>
    <w:rsid w:val="00C42477"/>
    <w:rsid w:val="00C46C15"/>
    <w:rsid w:val="00C47E0D"/>
    <w:rsid w:val="00C5060B"/>
    <w:rsid w:val="00C51482"/>
    <w:rsid w:val="00C51E52"/>
    <w:rsid w:val="00C540C2"/>
    <w:rsid w:val="00C54EBC"/>
    <w:rsid w:val="00C55123"/>
    <w:rsid w:val="00C56B54"/>
    <w:rsid w:val="00C6264C"/>
    <w:rsid w:val="00C63214"/>
    <w:rsid w:val="00C66116"/>
    <w:rsid w:val="00C66DC2"/>
    <w:rsid w:val="00C67F7A"/>
    <w:rsid w:val="00C70C6A"/>
    <w:rsid w:val="00C70F8F"/>
    <w:rsid w:val="00C733FF"/>
    <w:rsid w:val="00C74427"/>
    <w:rsid w:val="00C8033F"/>
    <w:rsid w:val="00C84E84"/>
    <w:rsid w:val="00C8675D"/>
    <w:rsid w:val="00C87AD1"/>
    <w:rsid w:val="00C90946"/>
    <w:rsid w:val="00C94119"/>
    <w:rsid w:val="00C94615"/>
    <w:rsid w:val="00C9729F"/>
    <w:rsid w:val="00C972F9"/>
    <w:rsid w:val="00C9745A"/>
    <w:rsid w:val="00CA1818"/>
    <w:rsid w:val="00CA22A7"/>
    <w:rsid w:val="00CA3D9C"/>
    <w:rsid w:val="00CB029E"/>
    <w:rsid w:val="00CB7622"/>
    <w:rsid w:val="00CC022F"/>
    <w:rsid w:val="00CC2114"/>
    <w:rsid w:val="00CC62ED"/>
    <w:rsid w:val="00CD0A1B"/>
    <w:rsid w:val="00CD0ABA"/>
    <w:rsid w:val="00CD105D"/>
    <w:rsid w:val="00CD5019"/>
    <w:rsid w:val="00CD578B"/>
    <w:rsid w:val="00CE1C91"/>
    <w:rsid w:val="00CE409A"/>
    <w:rsid w:val="00CE72A5"/>
    <w:rsid w:val="00CE7932"/>
    <w:rsid w:val="00CF16E8"/>
    <w:rsid w:val="00CF4A31"/>
    <w:rsid w:val="00CF5044"/>
    <w:rsid w:val="00CF6ECB"/>
    <w:rsid w:val="00D00943"/>
    <w:rsid w:val="00D02F33"/>
    <w:rsid w:val="00D03C83"/>
    <w:rsid w:val="00D0788B"/>
    <w:rsid w:val="00D12663"/>
    <w:rsid w:val="00D155C4"/>
    <w:rsid w:val="00D205BD"/>
    <w:rsid w:val="00D205F2"/>
    <w:rsid w:val="00D2129E"/>
    <w:rsid w:val="00D21D30"/>
    <w:rsid w:val="00D220F0"/>
    <w:rsid w:val="00D234E7"/>
    <w:rsid w:val="00D239FB"/>
    <w:rsid w:val="00D24097"/>
    <w:rsid w:val="00D24BD6"/>
    <w:rsid w:val="00D31B0D"/>
    <w:rsid w:val="00D33572"/>
    <w:rsid w:val="00D33E4A"/>
    <w:rsid w:val="00D345F1"/>
    <w:rsid w:val="00D354EB"/>
    <w:rsid w:val="00D45A78"/>
    <w:rsid w:val="00D45B12"/>
    <w:rsid w:val="00D52AF7"/>
    <w:rsid w:val="00D6636A"/>
    <w:rsid w:val="00D67B66"/>
    <w:rsid w:val="00D67C93"/>
    <w:rsid w:val="00D709E1"/>
    <w:rsid w:val="00D71B21"/>
    <w:rsid w:val="00D76645"/>
    <w:rsid w:val="00D77F91"/>
    <w:rsid w:val="00D8010E"/>
    <w:rsid w:val="00D807CC"/>
    <w:rsid w:val="00D80813"/>
    <w:rsid w:val="00D81893"/>
    <w:rsid w:val="00D81DDF"/>
    <w:rsid w:val="00D86363"/>
    <w:rsid w:val="00D91902"/>
    <w:rsid w:val="00D91AA4"/>
    <w:rsid w:val="00D942A9"/>
    <w:rsid w:val="00DA0BBF"/>
    <w:rsid w:val="00DA4DC3"/>
    <w:rsid w:val="00DB0352"/>
    <w:rsid w:val="00DB18D6"/>
    <w:rsid w:val="00DB68C7"/>
    <w:rsid w:val="00DC0614"/>
    <w:rsid w:val="00DC0A41"/>
    <w:rsid w:val="00DC0ADF"/>
    <w:rsid w:val="00DC4BC4"/>
    <w:rsid w:val="00DC5503"/>
    <w:rsid w:val="00DD06FF"/>
    <w:rsid w:val="00DD159A"/>
    <w:rsid w:val="00DD1C2B"/>
    <w:rsid w:val="00DD1F0E"/>
    <w:rsid w:val="00DD2A66"/>
    <w:rsid w:val="00DD2FFD"/>
    <w:rsid w:val="00DD4287"/>
    <w:rsid w:val="00DD65BE"/>
    <w:rsid w:val="00DD7A16"/>
    <w:rsid w:val="00DD7DAC"/>
    <w:rsid w:val="00DE07E2"/>
    <w:rsid w:val="00DE1B90"/>
    <w:rsid w:val="00DE381B"/>
    <w:rsid w:val="00DE55AC"/>
    <w:rsid w:val="00DE75FA"/>
    <w:rsid w:val="00DF0F8D"/>
    <w:rsid w:val="00DF3C00"/>
    <w:rsid w:val="00DF5AB4"/>
    <w:rsid w:val="00DF602F"/>
    <w:rsid w:val="00DF7501"/>
    <w:rsid w:val="00E02A5D"/>
    <w:rsid w:val="00E03C7F"/>
    <w:rsid w:val="00E060CF"/>
    <w:rsid w:val="00E07266"/>
    <w:rsid w:val="00E109E6"/>
    <w:rsid w:val="00E1497A"/>
    <w:rsid w:val="00E15464"/>
    <w:rsid w:val="00E1605D"/>
    <w:rsid w:val="00E16194"/>
    <w:rsid w:val="00E16D3B"/>
    <w:rsid w:val="00E2130A"/>
    <w:rsid w:val="00E235CC"/>
    <w:rsid w:val="00E2443C"/>
    <w:rsid w:val="00E26C0E"/>
    <w:rsid w:val="00E27A5A"/>
    <w:rsid w:val="00E30A1A"/>
    <w:rsid w:val="00E37954"/>
    <w:rsid w:val="00E40147"/>
    <w:rsid w:val="00E421A1"/>
    <w:rsid w:val="00E46F59"/>
    <w:rsid w:val="00E475DB"/>
    <w:rsid w:val="00E47927"/>
    <w:rsid w:val="00E47DF8"/>
    <w:rsid w:val="00E5509C"/>
    <w:rsid w:val="00E55360"/>
    <w:rsid w:val="00E63DB0"/>
    <w:rsid w:val="00E74F1A"/>
    <w:rsid w:val="00E75E77"/>
    <w:rsid w:val="00E80A54"/>
    <w:rsid w:val="00E83221"/>
    <w:rsid w:val="00E83D71"/>
    <w:rsid w:val="00E86493"/>
    <w:rsid w:val="00E97829"/>
    <w:rsid w:val="00E97E7A"/>
    <w:rsid w:val="00EA27A8"/>
    <w:rsid w:val="00EB6C65"/>
    <w:rsid w:val="00EB6DE0"/>
    <w:rsid w:val="00EB7417"/>
    <w:rsid w:val="00EC006F"/>
    <w:rsid w:val="00EC34ED"/>
    <w:rsid w:val="00EC372C"/>
    <w:rsid w:val="00EC3BDD"/>
    <w:rsid w:val="00EC40D1"/>
    <w:rsid w:val="00EC7600"/>
    <w:rsid w:val="00EC7695"/>
    <w:rsid w:val="00ED7AC4"/>
    <w:rsid w:val="00ED7C14"/>
    <w:rsid w:val="00EE0457"/>
    <w:rsid w:val="00EE11CB"/>
    <w:rsid w:val="00EE2AE8"/>
    <w:rsid w:val="00EE4190"/>
    <w:rsid w:val="00EE7B0D"/>
    <w:rsid w:val="00EF2149"/>
    <w:rsid w:val="00EF2FC2"/>
    <w:rsid w:val="00EF343F"/>
    <w:rsid w:val="00EF3C64"/>
    <w:rsid w:val="00EF5388"/>
    <w:rsid w:val="00F04683"/>
    <w:rsid w:val="00F05B2F"/>
    <w:rsid w:val="00F06B8F"/>
    <w:rsid w:val="00F1033D"/>
    <w:rsid w:val="00F130BF"/>
    <w:rsid w:val="00F14869"/>
    <w:rsid w:val="00F1489C"/>
    <w:rsid w:val="00F15EC8"/>
    <w:rsid w:val="00F15F4D"/>
    <w:rsid w:val="00F17CDB"/>
    <w:rsid w:val="00F33C25"/>
    <w:rsid w:val="00F356F2"/>
    <w:rsid w:val="00F35710"/>
    <w:rsid w:val="00F35DD1"/>
    <w:rsid w:val="00F36D52"/>
    <w:rsid w:val="00F36DB9"/>
    <w:rsid w:val="00F41942"/>
    <w:rsid w:val="00F42595"/>
    <w:rsid w:val="00F45B23"/>
    <w:rsid w:val="00F50464"/>
    <w:rsid w:val="00F51734"/>
    <w:rsid w:val="00F51C6F"/>
    <w:rsid w:val="00F60C94"/>
    <w:rsid w:val="00F6328D"/>
    <w:rsid w:val="00F6459A"/>
    <w:rsid w:val="00F702A2"/>
    <w:rsid w:val="00F706CB"/>
    <w:rsid w:val="00F71354"/>
    <w:rsid w:val="00F7282A"/>
    <w:rsid w:val="00F73198"/>
    <w:rsid w:val="00F731B4"/>
    <w:rsid w:val="00F74351"/>
    <w:rsid w:val="00F7656D"/>
    <w:rsid w:val="00F81250"/>
    <w:rsid w:val="00F81D2E"/>
    <w:rsid w:val="00F852E7"/>
    <w:rsid w:val="00F85952"/>
    <w:rsid w:val="00F92BCB"/>
    <w:rsid w:val="00F9661F"/>
    <w:rsid w:val="00F96D1E"/>
    <w:rsid w:val="00F97B68"/>
    <w:rsid w:val="00FA7741"/>
    <w:rsid w:val="00FB1A37"/>
    <w:rsid w:val="00FB3639"/>
    <w:rsid w:val="00FB58AF"/>
    <w:rsid w:val="00FB79F8"/>
    <w:rsid w:val="00FC1E77"/>
    <w:rsid w:val="00FC22AE"/>
    <w:rsid w:val="00FC2A7A"/>
    <w:rsid w:val="00FC358B"/>
    <w:rsid w:val="00FC5DBF"/>
    <w:rsid w:val="00FD120D"/>
    <w:rsid w:val="00FD1E4E"/>
    <w:rsid w:val="00FD4567"/>
    <w:rsid w:val="00FD57B7"/>
    <w:rsid w:val="00FE061B"/>
    <w:rsid w:val="00FE0F35"/>
    <w:rsid w:val="00FE21A0"/>
    <w:rsid w:val="00FE4EE8"/>
    <w:rsid w:val="00FE5425"/>
    <w:rsid w:val="00FE59D9"/>
    <w:rsid w:val="00FF30CC"/>
    <w:rsid w:val="00FF4696"/>
    <w:rsid w:val="00FF577C"/>
    <w:rsid w:val="00FF78B0"/>
    <w:rsid w:val="0455776F"/>
    <w:rsid w:val="1CD20673"/>
    <w:rsid w:val="2E1958C2"/>
    <w:rsid w:val="2E5419D6"/>
    <w:rsid w:val="35C059FF"/>
    <w:rsid w:val="377C48D6"/>
    <w:rsid w:val="3D5F320F"/>
    <w:rsid w:val="42D56052"/>
    <w:rsid w:val="4E917580"/>
    <w:rsid w:val="50CA1D6D"/>
    <w:rsid w:val="53C10D01"/>
    <w:rsid w:val="748E1FA4"/>
    <w:rsid w:val="770712D8"/>
    <w:rsid w:val="775A4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D8941"/>
  <w15:docId w15:val="{99C3E275-0073-475D-95F5-F45925DB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501A"/>
    <w:pPr>
      <w:spacing w:line="276" w:lineRule="auto"/>
      <w:jc w:val="both"/>
    </w:pPr>
    <w:rPr>
      <w:rFonts w:ascii="Times New Roman" w:eastAsia="宋体" w:hAnsi="Times New Roman"/>
      <w:sz w:val="21"/>
      <w:szCs w:val="22"/>
    </w:rPr>
  </w:style>
  <w:style w:type="paragraph" w:styleId="1">
    <w:name w:val="heading 1"/>
    <w:basedOn w:val="a"/>
    <w:next w:val="a"/>
    <w:link w:val="10"/>
    <w:uiPriority w:val="9"/>
    <w:qFormat/>
    <w:rsid w:val="009A4591"/>
    <w:pPr>
      <w:widowControl w:val="0"/>
      <w:outlineLvl w:val="0"/>
    </w:pPr>
    <w:rPr>
      <w:b/>
      <w:bCs/>
      <w:kern w:val="44"/>
      <w:sz w:val="28"/>
      <w:szCs w:val="44"/>
    </w:rPr>
  </w:style>
  <w:style w:type="paragraph" w:styleId="2">
    <w:name w:val="heading 2"/>
    <w:basedOn w:val="a"/>
    <w:next w:val="a"/>
    <w:link w:val="20"/>
    <w:uiPriority w:val="9"/>
    <w:unhideWhenUsed/>
    <w:qFormat/>
    <w:rsid w:val="007A18BF"/>
    <w:pPr>
      <w:widowControl w:val="0"/>
      <w:outlineLvl w:val="1"/>
    </w:pPr>
    <w:rPr>
      <w:rFonts w:cstheme="majorBidi"/>
      <w:b/>
      <w:bCs/>
      <w:sz w:val="24"/>
      <w:szCs w:val="26"/>
    </w:rPr>
  </w:style>
  <w:style w:type="paragraph" w:styleId="3">
    <w:name w:val="heading 3"/>
    <w:basedOn w:val="a"/>
    <w:next w:val="a"/>
    <w:link w:val="30"/>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pPr>
      <w:keepNext/>
      <w:keepLines/>
      <w:spacing w:before="200"/>
      <w:outlineLvl w:val="4"/>
    </w:pPr>
    <w:rPr>
      <w:rFonts w:asciiTheme="majorHAnsi" w:eastAsiaTheme="majorEastAsia" w:hAnsiTheme="majorHAnsi" w:cstheme="majorBidi"/>
      <w:color w:val="1F3864" w:themeColor="accent1" w:themeShade="80"/>
    </w:rPr>
  </w:style>
  <w:style w:type="paragraph" w:styleId="6">
    <w:name w:val="heading 6"/>
    <w:basedOn w:val="a"/>
    <w:next w:val="a"/>
    <w:link w:val="60"/>
    <w:uiPriority w:val="9"/>
    <w:semiHidden/>
    <w:unhideWhenUsed/>
    <w:qFormat/>
    <w:pPr>
      <w:keepNext/>
      <w:keepLines/>
      <w:spacing w:before="200"/>
      <w:outlineLvl w:val="5"/>
    </w:pPr>
    <w:rPr>
      <w:rFonts w:asciiTheme="majorHAnsi" w:eastAsiaTheme="majorEastAsia" w:hAnsiTheme="majorHAnsi" w:cstheme="majorBidi"/>
      <w:i/>
      <w:iCs/>
      <w:color w:val="1F3864" w:themeColor="accent1" w:themeShade="80"/>
    </w:rPr>
  </w:style>
  <w:style w:type="paragraph" w:styleId="7">
    <w:name w:val="heading 7"/>
    <w:basedOn w:val="a"/>
    <w:next w:val="a"/>
    <w:link w:val="70"/>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240" w:lineRule="auto"/>
    </w:pPr>
    <w:rPr>
      <w:b/>
      <w:bCs/>
      <w:color w:val="4472C4" w:themeColor="accent1"/>
      <w:sz w:val="18"/>
      <w:szCs w:val="18"/>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uiPriority w:val="11"/>
    <w:qFormat/>
    <w:rPr>
      <w:rFonts w:asciiTheme="majorHAnsi" w:eastAsiaTheme="majorEastAsia" w:hAnsiTheme="majorHAnsi" w:cstheme="majorBidi"/>
      <w:i/>
      <w:iCs/>
      <w:color w:val="4472C4" w:themeColor="accent1"/>
      <w:spacing w:val="15"/>
      <w:sz w:val="24"/>
      <w:szCs w:val="24"/>
    </w:rPr>
  </w:style>
  <w:style w:type="paragraph" w:styleId="aa">
    <w:name w:val="Title"/>
    <w:basedOn w:val="a"/>
    <w:next w:val="a"/>
    <w:link w:val="ab"/>
    <w:uiPriority w:val="10"/>
    <w:qFormat/>
    <w:rsid w:val="00FF577C"/>
    <w:pPr>
      <w:spacing w:after="300" w:line="240" w:lineRule="auto"/>
      <w:contextualSpacing/>
    </w:pPr>
    <w:rPr>
      <w:rFonts w:cstheme="majorBidi"/>
      <w:b/>
      <w:spacing w:val="5"/>
      <w:sz w:val="36"/>
      <w:szCs w:val="52"/>
    </w:rPr>
  </w:style>
  <w:style w:type="character" w:styleId="ac">
    <w:name w:val="Strong"/>
    <w:basedOn w:val="a0"/>
    <w:uiPriority w:val="22"/>
    <w:qFormat/>
    <w:rPr>
      <w:b/>
      <w:bCs/>
    </w:rPr>
  </w:style>
  <w:style w:type="character" w:styleId="ad">
    <w:name w:val="Emphasis"/>
    <w:basedOn w:val="a0"/>
    <w:uiPriority w:val="20"/>
    <w:qFormat/>
    <w:rPr>
      <w:i/>
      <w:iCs/>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ab">
    <w:name w:val="标题 字符"/>
    <w:basedOn w:val="a0"/>
    <w:link w:val="aa"/>
    <w:uiPriority w:val="10"/>
    <w:qFormat/>
    <w:rsid w:val="00FF577C"/>
    <w:rPr>
      <w:rFonts w:ascii="Times New Roman" w:eastAsia="宋体" w:hAnsi="Times New Roman" w:cstheme="majorBidi"/>
      <w:b/>
      <w:spacing w:val="5"/>
      <w:sz w:val="36"/>
      <w:szCs w:val="52"/>
    </w:rPr>
  </w:style>
  <w:style w:type="paragraph" w:styleId="ae">
    <w:name w:val="List Paragraph"/>
    <w:basedOn w:val="a"/>
    <w:uiPriority w:val="1"/>
    <w:qFormat/>
    <w:pPr>
      <w:ind w:firstLineChars="200" w:firstLine="420"/>
    </w:pPr>
  </w:style>
  <w:style w:type="character" w:customStyle="1" w:styleId="10">
    <w:name w:val="标题 1 字符"/>
    <w:basedOn w:val="a0"/>
    <w:link w:val="1"/>
    <w:uiPriority w:val="9"/>
    <w:qFormat/>
    <w:rsid w:val="009A4591"/>
    <w:rPr>
      <w:rFonts w:ascii="Times New Roman" w:eastAsia="宋体" w:hAnsi="Times New Roman"/>
      <w:b/>
      <w:bCs/>
      <w:kern w:val="44"/>
      <w:sz w:val="28"/>
      <w:szCs w:val="44"/>
    </w:rPr>
  </w:style>
  <w:style w:type="character" w:customStyle="1" w:styleId="20">
    <w:name w:val="标题 2 字符"/>
    <w:basedOn w:val="a0"/>
    <w:link w:val="2"/>
    <w:uiPriority w:val="9"/>
    <w:qFormat/>
    <w:rsid w:val="007A18BF"/>
    <w:rPr>
      <w:rFonts w:ascii="Times New Roman" w:eastAsia="宋体" w:hAnsi="Times New Roman" w:cstheme="majorBidi"/>
      <w:b/>
      <w:bCs/>
      <w:sz w:val="24"/>
      <w:szCs w:val="26"/>
    </w:rPr>
  </w:style>
  <w:style w:type="character" w:customStyle="1" w:styleId="30">
    <w:name w:val="标题 3 字符"/>
    <w:basedOn w:val="a0"/>
    <w:link w:val="3"/>
    <w:uiPriority w:val="9"/>
    <w:semiHidden/>
    <w:qFormat/>
    <w:rPr>
      <w:rFonts w:asciiTheme="majorHAnsi" w:eastAsiaTheme="majorEastAsia" w:hAnsiTheme="majorHAnsi" w:cstheme="majorBidi"/>
      <w:b/>
      <w:bCs/>
      <w:color w:val="4472C4" w:themeColor="accent1"/>
      <w:kern w:val="0"/>
      <w:sz w:val="22"/>
    </w:rPr>
  </w:style>
  <w:style w:type="character" w:customStyle="1" w:styleId="40">
    <w:name w:val="标题 4 字符"/>
    <w:basedOn w:val="a0"/>
    <w:link w:val="4"/>
    <w:uiPriority w:val="9"/>
    <w:semiHidden/>
    <w:qFormat/>
    <w:rPr>
      <w:rFonts w:asciiTheme="majorHAnsi" w:eastAsiaTheme="majorEastAsia" w:hAnsiTheme="majorHAnsi" w:cstheme="majorBidi"/>
      <w:b/>
      <w:bCs/>
      <w:i/>
      <w:iCs/>
      <w:color w:val="4472C4" w:themeColor="accent1"/>
      <w:kern w:val="0"/>
      <w:sz w:val="22"/>
    </w:rPr>
  </w:style>
  <w:style w:type="character" w:customStyle="1" w:styleId="50">
    <w:name w:val="标题 5 字符"/>
    <w:basedOn w:val="a0"/>
    <w:link w:val="5"/>
    <w:uiPriority w:val="9"/>
    <w:semiHidden/>
    <w:qFormat/>
    <w:rPr>
      <w:rFonts w:asciiTheme="majorHAnsi" w:eastAsiaTheme="majorEastAsia" w:hAnsiTheme="majorHAnsi" w:cstheme="majorBidi"/>
      <w:color w:val="1F3864" w:themeColor="accent1" w:themeShade="80"/>
      <w:kern w:val="0"/>
      <w:sz w:val="22"/>
    </w:rPr>
  </w:style>
  <w:style w:type="character" w:customStyle="1" w:styleId="60">
    <w:name w:val="标题 6 字符"/>
    <w:basedOn w:val="a0"/>
    <w:link w:val="6"/>
    <w:uiPriority w:val="9"/>
    <w:semiHidden/>
    <w:qFormat/>
    <w:rPr>
      <w:rFonts w:asciiTheme="majorHAnsi" w:eastAsiaTheme="majorEastAsia" w:hAnsiTheme="majorHAnsi" w:cstheme="majorBidi"/>
      <w:i/>
      <w:iCs/>
      <w:color w:val="1F3864" w:themeColor="accent1" w:themeShade="80"/>
      <w:kern w:val="0"/>
      <w:sz w:val="22"/>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0"/>
    <w:link w:val="8"/>
    <w:uiPriority w:val="9"/>
    <w:semiHidden/>
    <w:qFormat/>
    <w:rPr>
      <w:rFonts w:asciiTheme="majorHAnsi" w:eastAsiaTheme="majorEastAsia" w:hAnsiTheme="majorHAnsi" w:cstheme="majorBidi"/>
      <w:color w:val="4472C4" w:themeColor="accent1"/>
      <w:kern w:val="0"/>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kern w:val="0"/>
      <w:sz w:val="20"/>
      <w:szCs w:val="20"/>
    </w:rPr>
  </w:style>
  <w:style w:type="character" w:customStyle="1" w:styleId="a9">
    <w:name w:val="副标题 字符"/>
    <w:basedOn w:val="a0"/>
    <w:link w:val="a8"/>
    <w:uiPriority w:val="11"/>
    <w:qFormat/>
    <w:rPr>
      <w:rFonts w:asciiTheme="majorHAnsi" w:eastAsiaTheme="majorEastAsia" w:hAnsiTheme="majorHAnsi" w:cstheme="majorBidi"/>
      <w:i/>
      <w:iCs/>
      <w:color w:val="4472C4" w:themeColor="accent1"/>
      <w:spacing w:val="15"/>
      <w:kern w:val="0"/>
      <w:sz w:val="24"/>
      <w:szCs w:val="24"/>
    </w:rPr>
  </w:style>
  <w:style w:type="paragraph" w:styleId="af">
    <w:name w:val="No Spacing"/>
    <w:uiPriority w:val="1"/>
    <w:rPr>
      <w:sz w:val="22"/>
      <w:szCs w:val="22"/>
    </w:rPr>
  </w:style>
  <w:style w:type="paragraph" w:styleId="af0">
    <w:name w:val="Quote"/>
    <w:basedOn w:val="a"/>
    <w:next w:val="a"/>
    <w:link w:val="af1"/>
    <w:uiPriority w:val="29"/>
    <w:qFormat/>
    <w:rPr>
      <w:i/>
      <w:iCs/>
      <w:color w:val="000000" w:themeColor="text1"/>
    </w:rPr>
  </w:style>
  <w:style w:type="character" w:customStyle="1" w:styleId="af1">
    <w:name w:val="引用 字符"/>
    <w:basedOn w:val="a0"/>
    <w:link w:val="af0"/>
    <w:uiPriority w:val="29"/>
    <w:qFormat/>
    <w:rPr>
      <w:i/>
      <w:iCs/>
      <w:color w:val="000000" w:themeColor="text1"/>
      <w:kern w:val="0"/>
      <w:sz w:val="22"/>
    </w:rPr>
  </w:style>
  <w:style w:type="paragraph" w:styleId="af2">
    <w:name w:val="Intense Quote"/>
    <w:basedOn w:val="a"/>
    <w:next w:val="a"/>
    <w:link w:val="af3"/>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af3">
    <w:name w:val="明显引用 字符"/>
    <w:basedOn w:val="a0"/>
    <w:link w:val="af2"/>
    <w:uiPriority w:val="30"/>
    <w:qFormat/>
    <w:rPr>
      <w:b/>
      <w:bCs/>
      <w:i/>
      <w:iCs/>
      <w:color w:val="4472C4" w:themeColor="accent1"/>
      <w:kern w:val="0"/>
      <w:sz w:val="22"/>
    </w:rPr>
  </w:style>
  <w:style w:type="character" w:customStyle="1" w:styleId="11">
    <w:name w:val="不明显强调1"/>
    <w:basedOn w:val="a0"/>
    <w:uiPriority w:val="19"/>
    <w:qFormat/>
    <w:rPr>
      <w:i/>
      <w:iCs/>
      <w:color w:val="7F7F7F" w:themeColor="text1" w:themeTint="80"/>
    </w:rPr>
  </w:style>
  <w:style w:type="character" w:customStyle="1" w:styleId="12">
    <w:name w:val="明显强调1"/>
    <w:basedOn w:val="a0"/>
    <w:uiPriority w:val="21"/>
    <w:qFormat/>
    <w:rPr>
      <w:b/>
      <w:bCs/>
      <w:i/>
      <w:iCs/>
      <w:color w:val="4472C4" w:themeColor="accent1"/>
    </w:rPr>
  </w:style>
  <w:style w:type="character" w:customStyle="1" w:styleId="13">
    <w:name w:val="不明显参考1"/>
    <w:basedOn w:val="a0"/>
    <w:uiPriority w:val="31"/>
    <w:qFormat/>
    <w:rPr>
      <w:smallCaps/>
      <w:color w:val="ED7D31" w:themeColor="accent2"/>
      <w:u w:val="single"/>
    </w:rPr>
  </w:style>
  <w:style w:type="character" w:customStyle="1" w:styleId="14">
    <w:name w:val="明显参考1"/>
    <w:basedOn w:val="a0"/>
    <w:uiPriority w:val="32"/>
    <w:qFormat/>
    <w:rPr>
      <w:b/>
      <w:bCs/>
      <w:smallCaps/>
      <w:color w:val="ED7D31" w:themeColor="accent2"/>
      <w:spacing w:val="5"/>
      <w:u w:val="single"/>
    </w:rPr>
  </w:style>
  <w:style w:type="character" w:customStyle="1" w:styleId="15">
    <w:name w:val="书籍标题1"/>
    <w:basedOn w:val="a0"/>
    <w:uiPriority w:val="33"/>
    <w:qFormat/>
    <w:rPr>
      <w:b/>
      <w:bCs/>
      <w:smallCaps/>
      <w:spacing w:val="5"/>
    </w:rPr>
  </w:style>
  <w:style w:type="paragraph" w:customStyle="1" w:styleId="TOC1">
    <w:name w:val="TOC 标题1"/>
    <w:basedOn w:val="1"/>
    <w:next w:val="a"/>
    <w:uiPriority w:val="39"/>
    <w:semiHidden/>
    <w:unhideWhenUsed/>
    <w:qFormat/>
    <w:pPr>
      <w:spacing w:before="480"/>
      <w:outlineLvl w:val="9"/>
    </w:pPr>
    <w:rPr>
      <w:rFonts w:asciiTheme="majorHAnsi" w:eastAsiaTheme="majorEastAsia" w:hAnsiTheme="majorHAnsi" w:cstheme="majorBidi"/>
      <w:color w:val="2F5496" w:themeColor="accent1" w:themeShade="BF"/>
      <w:kern w:val="0"/>
      <w:szCs w:val="28"/>
    </w:rPr>
  </w:style>
  <w:style w:type="character" w:customStyle="1" w:styleId="transsent">
    <w:name w:val="transsent"/>
    <w:basedOn w:val="a0"/>
    <w:qFormat/>
  </w:style>
  <w:style w:type="character" w:styleId="af4">
    <w:name w:val="Placeholder Text"/>
    <w:basedOn w:val="a0"/>
    <w:uiPriority w:val="99"/>
    <w:semiHidden/>
    <w:qFormat/>
    <w:rPr>
      <w:color w:val="808080"/>
    </w:rPr>
  </w:style>
  <w:style w:type="paragraph" w:customStyle="1" w:styleId="TableParagraph">
    <w:name w:val="Table Paragraph"/>
    <w:basedOn w:val="a"/>
    <w:uiPriority w:val="1"/>
    <w:qFormat/>
    <w:pPr>
      <w:widowControl w:val="0"/>
      <w:autoSpaceDE w:val="0"/>
      <w:autoSpaceDN w:val="0"/>
      <w:spacing w:line="240" w:lineRule="auto"/>
    </w:pPr>
    <w:rPr>
      <w:rFonts w:ascii="STIX Math" w:eastAsia="STIX Math" w:hAnsi="STIX Math" w:cs="STIX Math"/>
      <w:lang w:eastAsia="en-US"/>
    </w:rPr>
  </w:style>
  <w:style w:type="paragraph" w:customStyle="1" w:styleId="Default">
    <w:name w:val="Default"/>
    <w:unhideWhenUsed/>
    <w:qFormat/>
    <w:pPr>
      <w:widowControl w:val="0"/>
      <w:autoSpaceDE w:val="0"/>
      <w:autoSpaceDN w:val="0"/>
      <w:adjustRightInd w:val="0"/>
    </w:pPr>
    <w:rPr>
      <w:rFonts w:ascii="STIX MathJax Main" w:eastAsia="STIX MathJax Main" w:hAnsi="STIX MathJax Main" w:hint="eastAsia"/>
      <w:color w:val="000000"/>
      <w:sz w:val="24"/>
      <w:szCs w:val="24"/>
    </w:rPr>
  </w:style>
  <w:style w:type="paragraph" w:customStyle="1" w:styleId="Pa23">
    <w:name w:val="Pa23"/>
    <w:basedOn w:val="Default"/>
    <w:next w:val="Default"/>
    <w:uiPriority w:val="99"/>
    <w:unhideWhenUsed/>
    <w:qFormat/>
    <w:pPr>
      <w:spacing w:line="201" w:lineRule="atLeast"/>
    </w:pPr>
    <w:rPr>
      <w:rFonts w:hint="default"/>
    </w:rPr>
  </w:style>
  <w:style w:type="table" w:styleId="af5">
    <w:name w:val="Table Grid"/>
    <w:basedOn w:val="a1"/>
    <w:uiPriority w:val="39"/>
    <w:rsid w:val="009A4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uiPriority w:val="1"/>
    <w:qFormat/>
    <w:rsid w:val="00123D5B"/>
    <w:pPr>
      <w:widowControl w:val="0"/>
      <w:autoSpaceDE w:val="0"/>
      <w:autoSpaceDN w:val="0"/>
    </w:pPr>
    <w:rPr>
      <w:rFonts w:cs="Times New Roman"/>
      <w:szCs w:val="20"/>
      <w:lang w:eastAsia="en-US"/>
    </w:rPr>
  </w:style>
  <w:style w:type="character" w:customStyle="1" w:styleId="af7">
    <w:name w:val="正文文本 字符"/>
    <w:basedOn w:val="a0"/>
    <w:link w:val="af6"/>
    <w:uiPriority w:val="1"/>
    <w:rsid w:val="00123D5B"/>
    <w:rPr>
      <w:rFonts w:ascii="Times New Roman" w:eastAsia="宋体" w:hAnsi="Times New Roman" w:cs="Times New Roman"/>
      <w:sz w:val="21"/>
      <w:lang w:eastAsia="en-US"/>
    </w:rPr>
  </w:style>
  <w:style w:type="character" w:styleId="af8">
    <w:name w:val="Hyperlink"/>
    <w:basedOn w:val="a0"/>
    <w:uiPriority w:val="99"/>
    <w:unhideWhenUsed/>
    <w:rsid w:val="00FE21A0"/>
    <w:rPr>
      <w:color w:val="0563C1" w:themeColor="hyperlink"/>
      <w:u w:val="single"/>
    </w:rPr>
  </w:style>
  <w:style w:type="character" w:styleId="af9">
    <w:name w:val="Unresolved Mention"/>
    <w:basedOn w:val="a0"/>
    <w:uiPriority w:val="99"/>
    <w:semiHidden/>
    <w:unhideWhenUsed/>
    <w:rsid w:val="00FE21A0"/>
    <w:rPr>
      <w:color w:val="605E5C"/>
      <w:shd w:val="clear" w:color="auto" w:fill="E1DFDD"/>
    </w:rPr>
  </w:style>
  <w:style w:type="table" w:styleId="21">
    <w:name w:val="Plain Table 2"/>
    <w:basedOn w:val="a1"/>
    <w:uiPriority w:val="42"/>
    <w:rsid w:val="002435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a">
    <w:name w:val="Normal (Web)"/>
    <w:basedOn w:val="a"/>
    <w:uiPriority w:val="99"/>
    <w:semiHidden/>
    <w:unhideWhenUsed/>
    <w:rsid w:val="00AD2063"/>
    <w:pPr>
      <w:spacing w:before="100" w:beforeAutospacing="1" w:after="100" w:afterAutospacing="1" w:line="240" w:lineRule="auto"/>
    </w:pPr>
    <w:rPr>
      <w:rFonts w:ascii="宋体" w:hAnsi="宋体" w:cs="宋体"/>
      <w:sz w:val="24"/>
      <w:szCs w:val="24"/>
    </w:rPr>
  </w:style>
  <w:style w:type="table" w:customStyle="1" w:styleId="TableNormal1">
    <w:name w:val="Table Normal1"/>
    <w:uiPriority w:val="2"/>
    <w:semiHidden/>
    <w:unhideWhenUsed/>
    <w:qFormat/>
    <w:rsid w:val="00761CD0"/>
    <w:pPr>
      <w:widowControl w:val="0"/>
      <w:autoSpaceDE w:val="0"/>
      <w:autoSpaceDN w:val="0"/>
    </w:pPr>
    <w:rPr>
      <w:sz w:val="22"/>
      <w:szCs w:val="22"/>
      <w:lang w:eastAsia="en-US"/>
    </w:rPr>
    <w:tblPr>
      <w:tblInd w:w="0" w:type="dxa"/>
      <w:tblCellMar>
        <w:top w:w="0" w:type="dxa"/>
        <w:left w:w="0" w:type="dxa"/>
        <w:bottom w:w="0" w:type="dxa"/>
        <w:right w:w="0" w:type="dxa"/>
      </w:tblCellMar>
    </w:tblPr>
  </w:style>
  <w:style w:type="paragraph" w:styleId="afb">
    <w:name w:val="Balloon Text"/>
    <w:basedOn w:val="a"/>
    <w:link w:val="afc"/>
    <w:uiPriority w:val="99"/>
    <w:semiHidden/>
    <w:unhideWhenUsed/>
    <w:rsid w:val="00B86E36"/>
    <w:pPr>
      <w:spacing w:line="240" w:lineRule="auto"/>
    </w:pPr>
    <w:rPr>
      <w:sz w:val="18"/>
      <w:szCs w:val="18"/>
    </w:rPr>
  </w:style>
  <w:style w:type="character" w:customStyle="1" w:styleId="afc">
    <w:name w:val="批注框文本 字符"/>
    <w:basedOn w:val="a0"/>
    <w:link w:val="afb"/>
    <w:uiPriority w:val="99"/>
    <w:semiHidden/>
    <w:rsid w:val="00B86E3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5980">
      <w:bodyDiv w:val="1"/>
      <w:marLeft w:val="0"/>
      <w:marRight w:val="0"/>
      <w:marTop w:val="0"/>
      <w:marBottom w:val="0"/>
      <w:divBdr>
        <w:top w:val="none" w:sz="0" w:space="0" w:color="auto"/>
        <w:left w:val="none" w:sz="0" w:space="0" w:color="auto"/>
        <w:bottom w:val="none" w:sz="0" w:space="0" w:color="auto"/>
        <w:right w:val="none" w:sz="0" w:space="0" w:color="auto"/>
      </w:divBdr>
      <w:divsChild>
        <w:div w:id="790631526">
          <w:marLeft w:val="0"/>
          <w:marRight w:val="0"/>
          <w:marTop w:val="0"/>
          <w:marBottom w:val="0"/>
          <w:divBdr>
            <w:top w:val="none" w:sz="0" w:space="0" w:color="auto"/>
            <w:left w:val="none" w:sz="0" w:space="0" w:color="auto"/>
            <w:bottom w:val="none" w:sz="0" w:space="0" w:color="auto"/>
            <w:right w:val="none" w:sz="0" w:space="0" w:color="auto"/>
          </w:divBdr>
        </w:div>
      </w:divsChild>
    </w:div>
    <w:div w:id="69233279">
      <w:bodyDiv w:val="1"/>
      <w:marLeft w:val="0"/>
      <w:marRight w:val="0"/>
      <w:marTop w:val="0"/>
      <w:marBottom w:val="0"/>
      <w:divBdr>
        <w:top w:val="none" w:sz="0" w:space="0" w:color="auto"/>
        <w:left w:val="none" w:sz="0" w:space="0" w:color="auto"/>
        <w:bottom w:val="none" w:sz="0" w:space="0" w:color="auto"/>
        <w:right w:val="none" w:sz="0" w:space="0" w:color="auto"/>
      </w:divBdr>
      <w:divsChild>
        <w:div w:id="2134322108">
          <w:marLeft w:val="0"/>
          <w:marRight w:val="0"/>
          <w:marTop w:val="0"/>
          <w:marBottom w:val="0"/>
          <w:divBdr>
            <w:top w:val="none" w:sz="0" w:space="0" w:color="auto"/>
            <w:left w:val="none" w:sz="0" w:space="0" w:color="auto"/>
            <w:bottom w:val="none" w:sz="0" w:space="0" w:color="auto"/>
            <w:right w:val="none" w:sz="0" w:space="0" w:color="auto"/>
          </w:divBdr>
        </w:div>
      </w:divsChild>
    </w:div>
    <w:div w:id="88670417">
      <w:bodyDiv w:val="1"/>
      <w:marLeft w:val="0"/>
      <w:marRight w:val="0"/>
      <w:marTop w:val="0"/>
      <w:marBottom w:val="0"/>
      <w:divBdr>
        <w:top w:val="none" w:sz="0" w:space="0" w:color="auto"/>
        <w:left w:val="none" w:sz="0" w:space="0" w:color="auto"/>
        <w:bottom w:val="none" w:sz="0" w:space="0" w:color="auto"/>
        <w:right w:val="none" w:sz="0" w:space="0" w:color="auto"/>
      </w:divBdr>
      <w:divsChild>
        <w:div w:id="1203639388">
          <w:marLeft w:val="0"/>
          <w:marRight w:val="0"/>
          <w:marTop w:val="0"/>
          <w:marBottom w:val="0"/>
          <w:divBdr>
            <w:top w:val="none" w:sz="0" w:space="0" w:color="auto"/>
            <w:left w:val="none" w:sz="0" w:space="0" w:color="auto"/>
            <w:bottom w:val="none" w:sz="0" w:space="0" w:color="auto"/>
            <w:right w:val="none" w:sz="0" w:space="0" w:color="auto"/>
          </w:divBdr>
        </w:div>
      </w:divsChild>
    </w:div>
    <w:div w:id="142281799">
      <w:bodyDiv w:val="1"/>
      <w:marLeft w:val="0"/>
      <w:marRight w:val="0"/>
      <w:marTop w:val="0"/>
      <w:marBottom w:val="0"/>
      <w:divBdr>
        <w:top w:val="none" w:sz="0" w:space="0" w:color="auto"/>
        <w:left w:val="none" w:sz="0" w:space="0" w:color="auto"/>
        <w:bottom w:val="none" w:sz="0" w:space="0" w:color="auto"/>
        <w:right w:val="none" w:sz="0" w:space="0" w:color="auto"/>
      </w:divBdr>
      <w:divsChild>
        <w:div w:id="976423203">
          <w:marLeft w:val="0"/>
          <w:marRight w:val="0"/>
          <w:marTop w:val="0"/>
          <w:marBottom w:val="0"/>
          <w:divBdr>
            <w:top w:val="none" w:sz="0" w:space="0" w:color="auto"/>
            <w:left w:val="none" w:sz="0" w:space="0" w:color="auto"/>
            <w:bottom w:val="none" w:sz="0" w:space="0" w:color="auto"/>
            <w:right w:val="none" w:sz="0" w:space="0" w:color="auto"/>
          </w:divBdr>
        </w:div>
      </w:divsChild>
    </w:div>
    <w:div w:id="257913333">
      <w:bodyDiv w:val="1"/>
      <w:marLeft w:val="0"/>
      <w:marRight w:val="0"/>
      <w:marTop w:val="0"/>
      <w:marBottom w:val="0"/>
      <w:divBdr>
        <w:top w:val="none" w:sz="0" w:space="0" w:color="auto"/>
        <w:left w:val="none" w:sz="0" w:space="0" w:color="auto"/>
        <w:bottom w:val="none" w:sz="0" w:space="0" w:color="auto"/>
        <w:right w:val="none" w:sz="0" w:space="0" w:color="auto"/>
      </w:divBdr>
      <w:divsChild>
        <w:div w:id="2036998628">
          <w:marLeft w:val="0"/>
          <w:marRight w:val="0"/>
          <w:marTop w:val="0"/>
          <w:marBottom w:val="0"/>
          <w:divBdr>
            <w:top w:val="none" w:sz="0" w:space="0" w:color="auto"/>
            <w:left w:val="none" w:sz="0" w:space="0" w:color="auto"/>
            <w:bottom w:val="none" w:sz="0" w:space="0" w:color="auto"/>
            <w:right w:val="none" w:sz="0" w:space="0" w:color="auto"/>
          </w:divBdr>
        </w:div>
      </w:divsChild>
    </w:div>
    <w:div w:id="439690347">
      <w:bodyDiv w:val="1"/>
      <w:marLeft w:val="0"/>
      <w:marRight w:val="0"/>
      <w:marTop w:val="0"/>
      <w:marBottom w:val="0"/>
      <w:divBdr>
        <w:top w:val="none" w:sz="0" w:space="0" w:color="auto"/>
        <w:left w:val="none" w:sz="0" w:space="0" w:color="auto"/>
        <w:bottom w:val="none" w:sz="0" w:space="0" w:color="auto"/>
        <w:right w:val="none" w:sz="0" w:space="0" w:color="auto"/>
      </w:divBdr>
      <w:divsChild>
        <w:div w:id="765268187">
          <w:marLeft w:val="0"/>
          <w:marRight w:val="0"/>
          <w:marTop w:val="0"/>
          <w:marBottom w:val="0"/>
          <w:divBdr>
            <w:top w:val="none" w:sz="0" w:space="0" w:color="auto"/>
            <w:left w:val="none" w:sz="0" w:space="0" w:color="auto"/>
            <w:bottom w:val="none" w:sz="0" w:space="0" w:color="auto"/>
            <w:right w:val="none" w:sz="0" w:space="0" w:color="auto"/>
          </w:divBdr>
        </w:div>
      </w:divsChild>
    </w:div>
    <w:div w:id="443966096">
      <w:bodyDiv w:val="1"/>
      <w:marLeft w:val="0"/>
      <w:marRight w:val="0"/>
      <w:marTop w:val="0"/>
      <w:marBottom w:val="0"/>
      <w:divBdr>
        <w:top w:val="none" w:sz="0" w:space="0" w:color="auto"/>
        <w:left w:val="none" w:sz="0" w:space="0" w:color="auto"/>
        <w:bottom w:val="none" w:sz="0" w:space="0" w:color="auto"/>
        <w:right w:val="none" w:sz="0" w:space="0" w:color="auto"/>
      </w:divBdr>
      <w:divsChild>
        <w:div w:id="1345129411">
          <w:marLeft w:val="0"/>
          <w:marRight w:val="0"/>
          <w:marTop w:val="0"/>
          <w:marBottom w:val="0"/>
          <w:divBdr>
            <w:top w:val="none" w:sz="0" w:space="0" w:color="auto"/>
            <w:left w:val="none" w:sz="0" w:space="0" w:color="auto"/>
            <w:bottom w:val="none" w:sz="0" w:space="0" w:color="auto"/>
            <w:right w:val="none" w:sz="0" w:space="0" w:color="auto"/>
          </w:divBdr>
        </w:div>
        <w:div w:id="1362243771">
          <w:marLeft w:val="0"/>
          <w:marRight w:val="0"/>
          <w:marTop w:val="0"/>
          <w:marBottom w:val="0"/>
          <w:divBdr>
            <w:top w:val="none" w:sz="0" w:space="0" w:color="auto"/>
            <w:left w:val="none" w:sz="0" w:space="0" w:color="auto"/>
            <w:bottom w:val="none" w:sz="0" w:space="0" w:color="auto"/>
            <w:right w:val="none" w:sz="0" w:space="0" w:color="auto"/>
          </w:divBdr>
        </w:div>
      </w:divsChild>
    </w:div>
    <w:div w:id="474296036">
      <w:bodyDiv w:val="1"/>
      <w:marLeft w:val="0"/>
      <w:marRight w:val="0"/>
      <w:marTop w:val="0"/>
      <w:marBottom w:val="0"/>
      <w:divBdr>
        <w:top w:val="none" w:sz="0" w:space="0" w:color="auto"/>
        <w:left w:val="none" w:sz="0" w:space="0" w:color="auto"/>
        <w:bottom w:val="none" w:sz="0" w:space="0" w:color="auto"/>
        <w:right w:val="none" w:sz="0" w:space="0" w:color="auto"/>
      </w:divBdr>
      <w:divsChild>
        <w:div w:id="1191450598">
          <w:marLeft w:val="0"/>
          <w:marRight w:val="0"/>
          <w:marTop w:val="0"/>
          <w:marBottom w:val="0"/>
          <w:divBdr>
            <w:top w:val="none" w:sz="0" w:space="0" w:color="auto"/>
            <w:left w:val="none" w:sz="0" w:space="0" w:color="auto"/>
            <w:bottom w:val="none" w:sz="0" w:space="0" w:color="auto"/>
            <w:right w:val="none" w:sz="0" w:space="0" w:color="auto"/>
          </w:divBdr>
        </w:div>
      </w:divsChild>
    </w:div>
    <w:div w:id="491264978">
      <w:bodyDiv w:val="1"/>
      <w:marLeft w:val="0"/>
      <w:marRight w:val="0"/>
      <w:marTop w:val="0"/>
      <w:marBottom w:val="0"/>
      <w:divBdr>
        <w:top w:val="none" w:sz="0" w:space="0" w:color="auto"/>
        <w:left w:val="none" w:sz="0" w:space="0" w:color="auto"/>
        <w:bottom w:val="none" w:sz="0" w:space="0" w:color="auto"/>
        <w:right w:val="none" w:sz="0" w:space="0" w:color="auto"/>
      </w:divBdr>
      <w:divsChild>
        <w:div w:id="1913851290">
          <w:marLeft w:val="0"/>
          <w:marRight w:val="0"/>
          <w:marTop w:val="0"/>
          <w:marBottom w:val="0"/>
          <w:divBdr>
            <w:top w:val="none" w:sz="0" w:space="0" w:color="auto"/>
            <w:left w:val="none" w:sz="0" w:space="0" w:color="auto"/>
            <w:bottom w:val="none" w:sz="0" w:space="0" w:color="auto"/>
            <w:right w:val="none" w:sz="0" w:space="0" w:color="auto"/>
          </w:divBdr>
        </w:div>
      </w:divsChild>
    </w:div>
    <w:div w:id="549729557">
      <w:bodyDiv w:val="1"/>
      <w:marLeft w:val="0"/>
      <w:marRight w:val="0"/>
      <w:marTop w:val="0"/>
      <w:marBottom w:val="0"/>
      <w:divBdr>
        <w:top w:val="none" w:sz="0" w:space="0" w:color="auto"/>
        <w:left w:val="none" w:sz="0" w:space="0" w:color="auto"/>
        <w:bottom w:val="none" w:sz="0" w:space="0" w:color="auto"/>
        <w:right w:val="none" w:sz="0" w:space="0" w:color="auto"/>
      </w:divBdr>
      <w:divsChild>
        <w:div w:id="2062777942">
          <w:marLeft w:val="0"/>
          <w:marRight w:val="0"/>
          <w:marTop w:val="0"/>
          <w:marBottom w:val="0"/>
          <w:divBdr>
            <w:top w:val="none" w:sz="0" w:space="0" w:color="auto"/>
            <w:left w:val="none" w:sz="0" w:space="0" w:color="auto"/>
            <w:bottom w:val="none" w:sz="0" w:space="0" w:color="auto"/>
            <w:right w:val="none" w:sz="0" w:space="0" w:color="auto"/>
          </w:divBdr>
        </w:div>
      </w:divsChild>
    </w:div>
    <w:div w:id="785346831">
      <w:bodyDiv w:val="1"/>
      <w:marLeft w:val="0"/>
      <w:marRight w:val="0"/>
      <w:marTop w:val="0"/>
      <w:marBottom w:val="0"/>
      <w:divBdr>
        <w:top w:val="none" w:sz="0" w:space="0" w:color="auto"/>
        <w:left w:val="none" w:sz="0" w:space="0" w:color="auto"/>
        <w:bottom w:val="none" w:sz="0" w:space="0" w:color="auto"/>
        <w:right w:val="none" w:sz="0" w:space="0" w:color="auto"/>
      </w:divBdr>
      <w:divsChild>
        <w:div w:id="499008217">
          <w:marLeft w:val="0"/>
          <w:marRight w:val="0"/>
          <w:marTop w:val="0"/>
          <w:marBottom w:val="0"/>
          <w:divBdr>
            <w:top w:val="none" w:sz="0" w:space="0" w:color="auto"/>
            <w:left w:val="none" w:sz="0" w:space="0" w:color="auto"/>
            <w:bottom w:val="none" w:sz="0" w:space="0" w:color="auto"/>
            <w:right w:val="none" w:sz="0" w:space="0" w:color="auto"/>
          </w:divBdr>
        </w:div>
      </w:divsChild>
    </w:div>
    <w:div w:id="812790142">
      <w:bodyDiv w:val="1"/>
      <w:marLeft w:val="0"/>
      <w:marRight w:val="0"/>
      <w:marTop w:val="0"/>
      <w:marBottom w:val="0"/>
      <w:divBdr>
        <w:top w:val="none" w:sz="0" w:space="0" w:color="auto"/>
        <w:left w:val="none" w:sz="0" w:space="0" w:color="auto"/>
        <w:bottom w:val="none" w:sz="0" w:space="0" w:color="auto"/>
        <w:right w:val="none" w:sz="0" w:space="0" w:color="auto"/>
      </w:divBdr>
      <w:divsChild>
        <w:div w:id="1220364484">
          <w:marLeft w:val="0"/>
          <w:marRight w:val="0"/>
          <w:marTop w:val="0"/>
          <w:marBottom w:val="0"/>
          <w:divBdr>
            <w:top w:val="none" w:sz="0" w:space="0" w:color="auto"/>
            <w:left w:val="none" w:sz="0" w:space="0" w:color="auto"/>
            <w:bottom w:val="none" w:sz="0" w:space="0" w:color="auto"/>
            <w:right w:val="none" w:sz="0" w:space="0" w:color="auto"/>
          </w:divBdr>
        </w:div>
      </w:divsChild>
    </w:div>
    <w:div w:id="845630744">
      <w:bodyDiv w:val="1"/>
      <w:marLeft w:val="0"/>
      <w:marRight w:val="0"/>
      <w:marTop w:val="0"/>
      <w:marBottom w:val="0"/>
      <w:divBdr>
        <w:top w:val="none" w:sz="0" w:space="0" w:color="auto"/>
        <w:left w:val="none" w:sz="0" w:space="0" w:color="auto"/>
        <w:bottom w:val="none" w:sz="0" w:space="0" w:color="auto"/>
        <w:right w:val="none" w:sz="0" w:space="0" w:color="auto"/>
      </w:divBdr>
      <w:divsChild>
        <w:div w:id="1910575696">
          <w:marLeft w:val="0"/>
          <w:marRight w:val="0"/>
          <w:marTop w:val="0"/>
          <w:marBottom w:val="0"/>
          <w:divBdr>
            <w:top w:val="none" w:sz="0" w:space="0" w:color="auto"/>
            <w:left w:val="none" w:sz="0" w:space="0" w:color="auto"/>
            <w:bottom w:val="none" w:sz="0" w:space="0" w:color="auto"/>
            <w:right w:val="none" w:sz="0" w:space="0" w:color="auto"/>
          </w:divBdr>
        </w:div>
      </w:divsChild>
    </w:div>
    <w:div w:id="908807086">
      <w:bodyDiv w:val="1"/>
      <w:marLeft w:val="0"/>
      <w:marRight w:val="0"/>
      <w:marTop w:val="0"/>
      <w:marBottom w:val="0"/>
      <w:divBdr>
        <w:top w:val="none" w:sz="0" w:space="0" w:color="auto"/>
        <w:left w:val="none" w:sz="0" w:space="0" w:color="auto"/>
        <w:bottom w:val="none" w:sz="0" w:space="0" w:color="auto"/>
        <w:right w:val="none" w:sz="0" w:space="0" w:color="auto"/>
      </w:divBdr>
      <w:divsChild>
        <w:div w:id="1571846809">
          <w:marLeft w:val="0"/>
          <w:marRight w:val="0"/>
          <w:marTop w:val="0"/>
          <w:marBottom w:val="0"/>
          <w:divBdr>
            <w:top w:val="none" w:sz="0" w:space="0" w:color="auto"/>
            <w:left w:val="none" w:sz="0" w:space="0" w:color="auto"/>
            <w:bottom w:val="none" w:sz="0" w:space="0" w:color="auto"/>
            <w:right w:val="none" w:sz="0" w:space="0" w:color="auto"/>
          </w:divBdr>
        </w:div>
      </w:divsChild>
    </w:div>
    <w:div w:id="996802608">
      <w:bodyDiv w:val="1"/>
      <w:marLeft w:val="0"/>
      <w:marRight w:val="0"/>
      <w:marTop w:val="0"/>
      <w:marBottom w:val="0"/>
      <w:divBdr>
        <w:top w:val="none" w:sz="0" w:space="0" w:color="auto"/>
        <w:left w:val="none" w:sz="0" w:space="0" w:color="auto"/>
        <w:bottom w:val="none" w:sz="0" w:space="0" w:color="auto"/>
        <w:right w:val="none" w:sz="0" w:space="0" w:color="auto"/>
      </w:divBdr>
      <w:divsChild>
        <w:div w:id="1061320890">
          <w:marLeft w:val="0"/>
          <w:marRight w:val="0"/>
          <w:marTop w:val="0"/>
          <w:marBottom w:val="0"/>
          <w:divBdr>
            <w:top w:val="none" w:sz="0" w:space="0" w:color="auto"/>
            <w:left w:val="none" w:sz="0" w:space="0" w:color="auto"/>
            <w:bottom w:val="none" w:sz="0" w:space="0" w:color="auto"/>
            <w:right w:val="none" w:sz="0" w:space="0" w:color="auto"/>
          </w:divBdr>
        </w:div>
      </w:divsChild>
    </w:div>
    <w:div w:id="1014184838">
      <w:bodyDiv w:val="1"/>
      <w:marLeft w:val="0"/>
      <w:marRight w:val="0"/>
      <w:marTop w:val="0"/>
      <w:marBottom w:val="0"/>
      <w:divBdr>
        <w:top w:val="none" w:sz="0" w:space="0" w:color="auto"/>
        <w:left w:val="none" w:sz="0" w:space="0" w:color="auto"/>
        <w:bottom w:val="none" w:sz="0" w:space="0" w:color="auto"/>
        <w:right w:val="none" w:sz="0" w:space="0" w:color="auto"/>
      </w:divBdr>
      <w:divsChild>
        <w:div w:id="286275698">
          <w:marLeft w:val="0"/>
          <w:marRight w:val="0"/>
          <w:marTop w:val="0"/>
          <w:marBottom w:val="0"/>
          <w:divBdr>
            <w:top w:val="none" w:sz="0" w:space="0" w:color="auto"/>
            <w:left w:val="none" w:sz="0" w:space="0" w:color="auto"/>
            <w:bottom w:val="none" w:sz="0" w:space="0" w:color="auto"/>
            <w:right w:val="none" w:sz="0" w:space="0" w:color="auto"/>
          </w:divBdr>
        </w:div>
        <w:div w:id="311568903">
          <w:marLeft w:val="0"/>
          <w:marRight w:val="0"/>
          <w:marTop w:val="0"/>
          <w:marBottom w:val="0"/>
          <w:divBdr>
            <w:top w:val="none" w:sz="0" w:space="0" w:color="auto"/>
            <w:left w:val="none" w:sz="0" w:space="0" w:color="auto"/>
            <w:bottom w:val="none" w:sz="0" w:space="0" w:color="auto"/>
            <w:right w:val="none" w:sz="0" w:space="0" w:color="auto"/>
          </w:divBdr>
        </w:div>
      </w:divsChild>
    </w:div>
    <w:div w:id="1061750437">
      <w:bodyDiv w:val="1"/>
      <w:marLeft w:val="0"/>
      <w:marRight w:val="0"/>
      <w:marTop w:val="0"/>
      <w:marBottom w:val="0"/>
      <w:divBdr>
        <w:top w:val="none" w:sz="0" w:space="0" w:color="auto"/>
        <w:left w:val="none" w:sz="0" w:space="0" w:color="auto"/>
        <w:bottom w:val="none" w:sz="0" w:space="0" w:color="auto"/>
        <w:right w:val="none" w:sz="0" w:space="0" w:color="auto"/>
      </w:divBdr>
      <w:divsChild>
        <w:div w:id="353725736">
          <w:marLeft w:val="0"/>
          <w:marRight w:val="0"/>
          <w:marTop w:val="0"/>
          <w:marBottom w:val="0"/>
          <w:divBdr>
            <w:top w:val="none" w:sz="0" w:space="0" w:color="auto"/>
            <w:left w:val="none" w:sz="0" w:space="0" w:color="auto"/>
            <w:bottom w:val="none" w:sz="0" w:space="0" w:color="auto"/>
            <w:right w:val="none" w:sz="0" w:space="0" w:color="auto"/>
          </w:divBdr>
        </w:div>
      </w:divsChild>
    </w:div>
    <w:div w:id="1073620769">
      <w:bodyDiv w:val="1"/>
      <w:marLeft w:val="0"/>
      <w:marRight w:val="0"/>
      <w:marTop w:val="0"/>
      <w:marBottom w:val="0"/>
      <w:divBdr>
        <w:top w:val="none" w:sz="0" w:space="0" w:color="auto"/>
        <w:left w:val="none" w:sz="0" w:space="0" w:color="auto"/>
        <w:bottom w:val="none" w:sz="0" w:space="0" w:color="auto"/>
        <w:right w:val="none" w:sz="0" w:space="0" w:color="auto"/>
      </w:divBdr>
      <w:divsChild>
        <w:div w:id="980421129">
          <w:marLeft w:val="0"/>
          <w:marRight w:val="0"/>
          <w:marTop w:val="0"/>
          <w:marBottom w:val="0"/>
          <w:divBdr>
            <w:top w:val="none" w:sz="0" w:space="0" w:color="auto"/>
            <w:left w:val="none" w:sz="0" w:space="0" w:color="auto"/>
            <w:bottom w:val="none" w:sz="0" w:space="0" w:color="auto"/>
            <w:right w:val="none" w:sz="0" w:space="0" w:color="auto"/>
          </w:divBdr>
        </w:div>
        <w:div w:id="310671121">
          <w:marLeft w:val="0"/>
          <w:marRight w:val="0"/>
          <w:marTop w:val="0"/>
          <w:marBottom w:val="0"/>
          <w:divBdr>
            <w:top w:val="none" w:sz="0" w:space="0" w:color="auto"/>
            <w:left w:val="none" w:sz="0" w:space="0" w:color="auto"/>
            <w:bottom w:val="none" w:sz="0" w:space="0" w:color="auto"/>
            <w:right w:val="none" w:sz="0" w:space="0" w:color="auto"/>
          </w:divBdr>
        </w:div>
      </w:divsChild>
    </w:div>
    <w:div w:id="1094207663">
      <w:bodyDiv w:val="1"/>
      <w:marLeft w:val="0"/>
      <w:marRight w:val="0"/>
      <w:marTop w:val="0"/>
      <w:marBottom w:val="0"/>
      <w:divBdr>
        <w:top w:val="none" w:sz="0" w:space="0" w:color="auto"/>
        <w:left w:val="none" w:sz="0" w:space="0" w:color="auto"/>
        <w:bottom w:val="none" w:sz="0" w:space="0" w:color="auto"/>
        <w:right w:val="none" w:sz="0" w:space="0" w:color="auto"/>
      </w:divBdr>
      <w:divsChild>
        <w:div w:id="1945722487">
          <w:marLeft w:val="0"/>
          <w:marRight w:val="0"/>
          <w:marTop w:val="0"/>
          <w:marBottom w:val="0"/>
          <w:divBdr>
            <w:top w:val="none" w:sz="0" w:space="0" w:color="auto"/>
            <w:left w:val="none" w:sz="0" w:space="0" w:color="auto"/>
            <w:bottom w:val="none" w:sz="0" w:space="0" w:color="auto"/>
            <w:right w:val="none" w:sz="0" w:space="0" w:color="auto"/>
          </w:divBdr>
        </w:div>
      </w:divsChild>
    </w:div>
    <w:div w:id="1101225627">
      <w:bodyDiv w:val="1"/>
      <w:marLeft w:val="0"/>
      <w:marRight w:val="0"/>
      <w:marTop w:val="0"/>
      <w:marBottom w:val="0"/>
      <w:divBdr>
        <w:top w:val="none" w:sz="0" w:space="0" w:color="auto"/>
        <w:left w:val="none" w:sz="0" w:space="0" w:color="auto"/>
        <w:bottom w:val="none" w:sz="0" w:space="0" w:color="auto"/>
        <w:right w:val="none" w:sz="0" w:space="0" w:color="auto"/>
      </w:divBdr>
      <w:divsChild>
        <w:div w:id="2092849545">
          <w:marLeft w:val="0"/>
          <w:marRight w:val="0"/>
          <w:marTop w:val="0"/>
          <w:marBottom w:val="0"/>
          <w:divBdr>
            <w:top w:val="none" w:sz="0" w:space="0" w:color="auto"/>
            <w:left w:val="none" w:sz="0" w:space="0" w:color="auto"/>
            <w:bottom w:val="none" w:sz="0" w:space="0" w:color="auto"/>
            <w:right w:val="none" w:sz="0" w:space="0" w:color="auto"/>
          </w:divBdr>
        </w:div>
      </w:divsChild>
    </w:div>
    <w:div w:id="1152213571">
      <w:bodyDiv w:val="1"/>
      <w:marLeft w:val="0"/>
      <w:marRight w:val="0"/>
      <w:marTop w:val="0"/>
      <w:marBottom w:val="0"/>
      <w:divBdr>
        <w:top w:val="none" w:sz="0" w:space="0" w:color="auto"/>
        <w:left w:val="none" w:sz="0" w:space="0" w:color="auto"/>
        <w:bottom w:val="none" w:sz="0" w:space="0" w:color="auto"/>
        <w:right w:val="none" w:sz="0" w:space="0" w:color="auto"/>
      </w:divBdr>
      <w:divsChild>
        <w:div w:id="856238924">
          <w:marLeft w:val="0"/>
          <w:marRight w:val="0"/>
          <w:marTop w:val="0"/>
          <w:marBottom w:val="0"/>
          <w:divBdr>
            <w:top w:val="none" w:sz="0" w:space="0" w:color="auto"/>
            <w:left w:val="none" w:sz="0" w:space="0" w:color="auto"/>
            <w:bottom w:val="none" w:sz="0" w:space="0" w:color="auto"/>
            <w:right w:val="none" w:sz="0" w:space="0" w:color="auto"/>
          </w:divBdr>
        </w:div>
      </w:divsChild>
    </w:div>
    <w:div w:id="1155142920">
      <w:bodyDiv w:val="1"/>
      <w:marLeft w:val="0"/>
      <w:marRight w:val="0"/>
      <w:marTop w:val="0"/>
      <w:marBottom w:val="0"/>
      <w:divBdr>
        <w:top w:val="none" w:sz="0" w:space="0" w:color="auto"/>
        <w:left w:val="none" w:sz="0" w:space="0" w:color="auto"/>
        <w:bottom w:val="none" w:sz="0" w:space="0" w:color="auto"/>
        <w:right w:val="none" w:sz="0" w:space="0" w:color="auto"/>
      </w:divBdr>
      <w:divsChild>
        <w:div w:id="147131508">
          <w:marLeft w:val="0"/>
          <w:marRight w:val="0"/>
          <w:marTop w:val="0"/>
          <w:marBottom w:val="0"/>
          <w:divBdr>
            <w:top w:val="none" w:sz="0" w:space="0" w:color="auto"/>
            <w:left w:val="none" w:sz="0" w:space="0" w:color="auto"/>
            <w:bottom w:val="none" w:sz="0" w:space="0" w:color="auto"/>
            <w:right w:val="none" w:sz="0" w:space="0" w:color="auto"/>
          </w:divBdr>
        </w:div>
      </w:divsChild>
    </w:div>
    <w:div w:id="1248003336">
      <w:bodyDiv w:val="1"/>
      <w:marLeft w:val="0"/>
      <w:marRight w:val="0"/>
      <w:marTop w:val="0"/>
      <w:marBottom w:val="0"/>
      <w:divBdr>
        <w:top w:val="none" w:sz="0" w:space="0" w:color="auto"/>
        <w:left w:val="none" w:sz="0" w:space="0" w:color="auto"/>
        <w:bottom w:val="none" w:sz="0" w:space="0" w:color="auto"/>
        <w:right w:val="none" w:sz="0" w:space="0" w:color="auto"/>
      </w:divBdr>
      <w:divsChild>
        <w:div w:id="1039284954">
          <w:marLeft w:val="0"/>
          <w:marRight w:val="0"/>
          <w:marTop w:val="0"/>
          <w:marBottom w:val="0"/>
          <w:divBdr>
            <w:top w:val="none" w:sz="0" w:space="0" w:color="auto"/>
            <w:left w:val="none" w:sz="0" w:space="0" w:color="auto"/>
            <w:bottom w:val="none" w:sz="0" w:space="0" w:color="auto"/>
            <w:right w:val="none" w:sz="0" w:space="0" w:color="auto"/>
          </w:divBdr>
        </w:div>
      </w:divsChild>
    </w:div>
    <w:div w:id="1257906010">
      <w:bodyDiv w:val="1"/>
      <w:marLeft w:val="0"/>
      <w:marRight w:val="0"/>
      <w:marTop w:val="0"/>
      <w:marBottom w:val="0"/>
      <w:divBdr>
        <w:top w:val="none" w:sz="0" w:space="0" w:color="auto"/>
        <w:left w:val="none" w:sz="0" w:space="0" w:color="auto"/>
        <w:bottom w:val="none" w:sz="0" w:space="0" w:color="auto"/>
        <w:right w:val="none" w:sz="0" w:space="0" w:color="auto"/>
      </w:divBdr>
      <w:divsChild>
        <w:div w:id="1689141602">
          <w:marLeft w:val="0"/>
          <w:marRight w:val="0"/>
          <w:marTop w:val="0"/>
          <w:marBottom w:val="0"/>
          <w:divBdr>
            <w:top w:val="none" w:sz="0" w:space="0" w:color="auto"/>
            <w:left w:val="none" w:sz="0" w:space="0" w:color="auto"/>
            <w:bottom w:val="none" w:sz="0" w:space="0" w:color="auto"/>
            <w:right w:val="none" w:sz="0" w:space="0" w:color="auto"/>
          </w:divBdr>
        </w:div>
        <w:div w:id="1908413974">
          <w:marLeft w:val="0"/>
          <w:marRight w:val="0"/>
          <w:marTop w:val="0"/>
          <w:marBottom w:val="0"/>
          <w:divBdr>
            <w:top w:val="none" w:sz="0" w:space="0" w:color="auto"/>
            <w:left w:val="none" w:sz="0" w:space="0" w:color="auto"/>
            <w:bottom w:val="none" w:sz="0" w:space="0" w:color="auto"/>
            <w:right w:val="none" w:sz="0" w:space="0" w:color="auto"/>
          </w:divBdr>
        </w:div>
      </w:divsChild>
    </w:div>
    <w:div w:id="1261330773">
      <w:bodyDiv w:val="1"/>
      <w:marLeft w:val="0"/>
      <w:marRight w:val="0"/>
      <w:marTop w:val="0"/>
      <w:marBottom w:val="0"/>
      <w:divBdr>
        <w:top w:val="none" w:sz="0" w:space="0" w:color="auto"/>
        <w:left w:val="none" w:sz="0" w:space="0" w:color="auto"/>
        <w:bottom w:val="none" w:sz="0" w:space="0" w:color="auto"/>
        <w:right w:val="none" w:sz="0" w:space="0" w:color="auto"/>
      </w:divBdr>
      <w:divsChild>
        <w:div w:id="1095632347">
          <w:marLeft w:val="0"/>
          <w:marRight w:val="0"/>
          <w:marTop w:val="0"/>
          <w:marBottom w:val="0"/>
          <w:divBdr>
            <w:top w:val="none" w:sz="0" w:space="0" w:color="auto"/>
            <w:left w:val="none" w:sz="0" w:space="0" w:color="auto"/>
            <w:bottom w:val="none" w:sz="0" w:space="0" w:color="auto"/>
            <w:right w:val="none" w:sz="0" w:space="0" w:color="auto"/>
          </w:divBdr>
        </w:div>
      </w:divsChild>
    </w:div>
    <w:div w:id="1322805388">
      <w:bodyDiv w:val="1"/>
      <w:marLeft w:val="0"/>
      <w:marRight w:val="0"/>
      <w:marTop w:val="0"/>
      <w:marBottom w:val="0"/>
      <w:divBdr>
        <w:top w:val="none" w:sz="0" w:space="0" w:color="auto"/>
        <w:left w:val="none" w:sz="0" w:space="0" w:color="auto"/>
        <w:bottom w:val="none" w:sz="0" w:space="0" w:color="auto"/>
        <w:right w:val="none" w:sz="0" w:space="0" w:color="auto"/>
      </w:divBdr>
      <w:divsChild>
        <w:div w:id="1655718675">
          <w:marLeft w:val="0"/>
          <w:marRight w:val="0"/>
          <w:marTop w:val="0"/>
          <w:marBottom w:val="0"/>
          <w:divBdr>
            <w:top w:val="none" w:sz="0" w:space="0" w:color="auto"/>
            <w:left w:val="none" w:sz="0" w:space="0" w:color="auto"/>
            <w:bottom w:val="none" w:sz="0" w:space="0" w:color="auto"/>
            <w:right w:val="none" w:sz="0" w:space="0" w:color="auto"/>
          </w:divBdr>
        </w:div>
      </w:divsChild>
    </w:div>
    <w:div w:id="1337926032">
      <w:bodyDiv w:val="1"/>
      <w:marLeft w:val="0"/>
      <w:marRight w:val="0"/>
      <w:marTop w:val="0"/>
      <w:marBottom w:val="0"/>
      <w:divBdr>
        <w:top w:val="none" w:sz="0" w:space="0" w:color="auto"/>
        <w:left w:val="none" w:sz="0" w:space="0" w:color="auto"/>
        <w:bottom w:val="none" w:sz="0" w:space="0" w:color="auto"/>
        <w:right w:val="none" w:sz="0" w:space="0" w:color="auto"/>
      </w:divBdr>
      <w:divsChild>
        <w:div w:id="2043749093">
          <w:marLeft w:val="0"/>
          <w:marRight w:val="0"/>
          <w:marTop w:val="0"/>
          <w:marBottom w:val="0"/>
          <w:divBdr>
            <w:top w:val="none" w:sz="0" w:space="0" w:color="auto"/>
            <w:left w:val="none" w:sz="0" w:space="0" w:color="auto"/>
            <w:bottom w:val="none" w:sz="0" w:space="0" w:color="auto"/>
            <w:right w:val="none" w:sz="0" w:space="0" w:color="auto"/>
          </w:divBdr>
        </w:div>
      </w:divsChild>
    </w:div>
    <w:div w:id="1369069684">
      <w:bodyDiv w:val="1"/>
      <w:marLeft w:val="0"/>
      <w:marRight w:val="0"/>
      <w:marTop w:val="0"/>
      <w:marBottom w:val="0"/>
      <w:divBdr>
        <w:top w:val="none" w:sz="0" w:space="0" w:color="auto"/>
        <w:left w:val="none" w:sz="0" w:space="0" w:color="auto"/>
        <w:bottom w:val="none" w:sz="0" w:space="0" w:color="auto"/>
        <w:right w:val="none" w:sz="0" w:space="0" w:color="auto"/>
      </w:divBdr>
      <w:divsChild>
        <w:div w:id="1530920985">
          <w:marLeft w:val="0"/>
          <w:marRight w:val="0"/>
          <w:marTop w:val="0"/>
          <w:marBottom w:val="0"/>
          <w:divBdr>
            <w:top w:val="none" w:sz="0" w:space="0" w:color="auto"/>
            <w:left w:val="none" w:sz="0" w:space="0" w:color="auto"/>
            <w:bottom w:val="none" w:sz="0" w:space="0" w:color="auto"/>
            <w:right w:val="none" w:sz="0" w:space="0" w:color="auto"/>
          </w:divBdr>
        </w:div>
      </w:divsChild>
    </w:div>
    <w:div w:id="1387023884">
      <w:bodyDiv w:val="1"/>
      <w:marLeft w:val="0"/>
      <w:marRight w:val="0"/>
      <w:marTop w:val="0"/>
      <w:marBottom w:val="0"/>
      <w:divBdr>
        <w:top w:val="none" w:sz="0" w:space="0" w:color="auto"/>
        <w:left w:val="none" w:sz="0" w:space="0" w:color="auto"/>
        <w:bottom w:val="none" w:sz="0" w:space="0" w:color="auto"/>
        <w:right w:val="none" w:sz="0" w:space="0" w:color="auto"/>
      </w:divBdr>
      <w:divsChild>
        <w:div w:id="1040860025">
          <w:marLeft w:val="0"/>
          <w:marRight w:val="0"/>
          <w:marTop w:val="0"/>
          <w:marBottom w:val="0"/>
          <w:divBdr>
            <w:top w:val="none" w:sz="0" w:space="0" w:color="auto"/>
            <w:left w:val="none" w:sz="0" w:space="0" w:color="auto"/>
            <w:bottom w:val="none" w:sz="0" w:space="0" w:color="auto"/>
            <w:right w:val="none" w:sz="0" w:space="0" w:color="auto"/>
          </w:divBdr>
        </w:div>
      </w:divsChild>
    </w:div>
    <w:div w:id="1400470946">
      <w:bodyDiv w:val="1"/>
      <w:marLeft w:val="0"/>
      <w:marRight w:val="0"/>
      <w:marTop w:val="0"/>
      <w:marBottom w:val="0"/>
      <w:divBdr>
        <w:top w:val="none" w:sz="0" w:space="0" w:color="auto"/>
        <w:left w:val="none" w:sz="0" w:space="0" w:color="auto"/>
        <w:bottom w:val="none" w:sz="0" w:space="0" w:color="auto"/>
        <w:right w:val="none" w:sz="0" w:space="0" w:color="auto"/>
      </w:divBdr>
      <w:divsChild>
        <w:div w:id="1608191778">
          <w:marLeft w:val="0"/>
          <w:marRight w:val="0"/>
          <w:marTop w:val="0"/>
          <w:marBottom w:val="0"/>
          <w:divBdr>
            <w:top w:val="none" w:sz="0" w:space="0" w:color="auto"/>
            <w:left w:val="none" w:sz="0" w:space="0" w:color="auto"/>
            <w:bottom w:val="none" w:sz="0" w:space="0" w:color="auto"/>
            <w:right w:val="none" w:sz="0" w:space="0" w:color="auto"/>
          </w:divBdr>
        </w:div>
      </w:divsChild>
    </w:div>
    <w:div w:id="1412194300">
      <w:bodyDiv w:val="1"/>
      <w:marLeft w:val="0"/>
      <w:marRight w:val="0"/>
      <w:marTop w:val="0"/>
      <w:marBottom w:val="0"/>
      <w:divBdr>
        <w:top w:val="none" w:sz="0" w:space="0" w:color="auto"/>
        <w:left w:val="none" w:sz="0" w:space="0" w:color="auto"/>
        <w:bottom w:val="none" w:sz="0" w:space="0" w:color="auto"/>
        <w:right w:val="none" w:sz="0" w:space="0" w:color="auto"/>
      </w:divBdr>
      <w:divsChild>
        <w:div w:id="1815753425">
          <w:marLeft w:val="0"/>
          <w:marRight w:val="0"/>
          <w:marTop w:val="0"/>
          <w:marBottom w:val="0"/>
          <w:divBdr>
            <w:top w:val="none" w:sz="0" w:space="0" w:color="auto"/>
            <w:left w:val="none" w:sz="0" w:space="0" w:color="auto"/>
            <w:bottom w:val="none" w:sz="0" w:space="0" w:color="auto"/>
            <w:right w:val="none" w:sz="0" w:space="0" w:color="auto"/>
          </w:divBdr>
        </w:div>
      </w:divsChild>
    </w:div>
    <w:div w:id="1416170571">
      <w:bodyDiv w:val="1"/>
      <w:marLeft w:val="0"/>
      <w:marRight w:val="0"/>
      <w:marTop w:val="0"/>
      <w:marBottom w:val="0"/>
      <w:divBdr>
        <w:top w:val="none" w:sz="0" w:space="0" w:color="auto"/>
        <w:left w:val="none" w:sz="0" w:space="0" w:color="auto"/>
        <w:bottom w:val="none" w:sz="0" w:space="0" w:color="auto"/>
        <w:right w:val="none" w:sz="0" w:space="0" w:color="auto"/>
      </w:divBdr>
      <w:divsChild>
        <w:div w:id="2010988003">
          <w:marLeft w:val="0"/>
          <w:marRight w:val="0"/>
          <w:marTop w:val="0"/>
          <w:marBottom w:val="0"/>
          <w:divBdr>
            <w:top w:val="none" w:sz="0" w:space="0" w:color="auto"/>
            <w:left w:val="none" w:sz="0" w:space="0" w:color="auto"/>
            <w:bottom w:val="none" w:sz="0" w:space="0" w:color="auto"/>
            <w:right w:val="none" w:sz="0" w:space="0" w:color="auto"/>
          </w:divBdr>
        </w:div>
      </w:divsChild>
    </w:div>
    <w:div w:id="1418866570">
      <w:bodyDiv w:val="1"/>
      <w:marLeft w:val="0"/>
      <w:marRight w:val="0"/>
      <w:marTop w:val="0"/>
      <w:marBottom w:val="0"/>
      <w:divBdr>
        <w:top w:val="none" w:sz="0" w:space="0" w:color="auto"/>
        <w:left w:val="none" w:sz="0" w:space="0" w:color="auto"/>
        <w:bottom w:val="none" w:sz="0" w:space="0" w:color="auto"/>
        <w:right w:val="none" w:sz="0" w:space="0" w:color="auto"/>
      </w:divBdr>
      <w:divsChild>
        <w:div w:id="1009795682">
          <w:marLeft w:val="0"/>
          <w:marRight w:val="0"/>
          <w:marTop w:val="0"/>
          <w:marBottom w:val="0"/>
          <w:divBdr>
            <w:top w:val="none" w:sz="0" w:space="0" w:color="auto"/>
            <w:left w:val="none" w:sz="0" w:space="0" w:color="auto"/>
            <w:bottom w:val="none" w:sz="0" w:space="0" w:color="auto"/>
            <w:right w:val="none" w:sz="0" w:space="0" w:color="auto"/>
          </w:divBdr>
        </w:div>
      </w:divsChild>
    </w:div>
    <w:div w:id="1515998365">
      <w:bodyDiv w:val="1"/>
      <w:marLeft w:val="0"/>
      <w:marRight w:val="0"/>
      <w:marTop w:val="0"/>
      <w:marBottom w:val="0"/>
      <w:divBdr>
        <w:top w:val="none" w:sz="0" w:space="0" w:color="auto"/>
        <w:left w:val="none" w:sz="0" w:space="0" w:color="auto"/>
        <w:bottom w:val="none" w:sz="0" w:space="0" w:color="auto"/>
        <w:right w:val="none" w:sz="0" w:space="0" w:color="auto"/>
      </w:divBdr>
      <w:divsChild>
        <w:div w:id="337316042">
          <w:marLeft w:val="0"/>
          <w:marRight w:val="0"/>
          <w:marTop w:val="0"/>
          <w:marBottom w:val="0"/>
          <w:divBdr>
            <w:top w:val="none" w:sz="0" w:space="0" w:color="auto"/>
            <w:left w:val="none" w:sz="0" w:space="0" w:color="auto"/>
            <w:bottom w:val="none" w:sz="0" w:space="0" w:color="auto"/>
            <w:right w:val="none" w:sz="0" w:space="0" w:color="auto"/>
          </w:divBdr>
        </w:div>
      </w:divsChild>
    </w:div>
    <w:div w:id="1516774326">
      <w:bodyDiv w:val="1"/>
      <w:marLeft w:val="0"/>
      <w:marRight w:val="0"/>
      <w:marTop w:val="0"/>
      <w:marBottom w:val="0"/>
      <w:divBdr>
        <w:top w:val="none" w:sz="0" w:space="0" w:color="auto"/>
        <w:left w:val="none" w:sz="0" w:space="0" w:color="auto"/>
        <w:bottom w:val="none" w:sz="0" w:space="0" w:color="auto"/>
        <w:right w:val="none" w:sz="0" w:space="0" w:color="auto"/>
      </w:divBdr>
      <w:divsChild>
        <w:div w:id="2038507323">
          <w:marLeft w:val="0"/>
          <w:marRight w:val="0"/>
          <w:marTop w:val="0"/>
          <w:marBottom w:val="0"/>
          <w:divBdr>
            <w:top w:val="none" w:sz="0" w:space="0" w:color="auto"/>
            <w:left w:val="none" w:sz="0" w:space="0" w:color="auto"/>
            <w:bottom w:val="none" w:sz="0" w:space="0" w:color="auto"/>
            <w:right w:val="none" w:sz="0" w:space="0" w:color="auto"/>
          </w:divBdr>
        </w:div>
      </w:divsChild>
    </w:div>
    <w:div w:id="1544634872">
      <w:bodyDiv w:val="1"/>
      <w:marLeft w:val="0"/>
      <w:marRight w:val="0"/>
      <w:marTop w:val="0"/>
      <w:marBottom w:val="0"/>
      <w:divBdr>
        <w:top w:val="none" w:sz="0" w:space="0" w:color="auto"/>
        <w:left w:val="none" w:sz="0" w:space="0" w:color="auto"/>
        <w:bottom w:val="none" w:sz="0" w:space="0" w:color="auto"/>
        <w:right w:val="none" w:sz="0" w:space="0" w:color="auto"/>
      </w:divBdr>
      <w:divsChild>
        <w:div w:id="941189408">
          <w:marLeft w:val="0"/>
          <w:marRight w:val="0"/>
          <w:marTop w:val="0"/>
          <w:marBottom w:val="0"/>
          <w:divBdr>
            <w:top w:val="none" w:sz="0" w:space="0" w:color="auto"/>
            <w:left w:val="none" w:sz="0" w:space="0" w:color="auto"/>
            <w:bottom w:val="none" w:sz="0" w:space="0" w:color="auto"/>
            <w:right w:val="none" w:sz="0" w:space="0" w:color="auto"/>
          </w:divBdr>
        </w:div>
        <w:div w:id="626282125">
          <w:marLeft w:val="0"/>
          <w:marRight w:val="0"/>
          <w:marTop w:val="0"/>
          <w:marBottom w:val="0"/>
          <w:divBdr>
            <w:top w:val="none" w:sz="0" w:space="0" w:color="auto"/>
            <w:left w:val="none" w:sz="0" w:space="0" w:color="auto"/>
            <w:bottom w:val="none" w:sz="0" w:space="0" w:color="auto"/>
            <w:right w:val="none" w:sz="0" w:space="0" w:color="auto"/>
          </w:divBdr>
        </w:div>
      </w:divsChild>
    </w:div>
    <w:div w:id="1558203542">
      <w:bodyDiv w:val="1"/>
      <w:marLeft w:val="0"/>
      <w:marRight w:val="0"/>
      <w:marTop w:val="0"/>
      <w:marBottom w:val="0"/>
      <w:divBdr>
        <w:top w:val="none" w:sz="0" w:space="0" w:color="auto"/>
        <w:left w:val="none" w:sz="0" w:space="0" w:color="auto"/>
        <w:bottom w:val="none" w:sz="0" w:space="0" w:color="auto"/>
        <w:right w:val="none" w:sz="0" w:space="0" w:color="auto"/>
      </w:divBdr>
      <w:divsChild>
        <w:div w:id="674570354">
          <w:marLeft w:val="0"/>
          <w:marRight w:val="0"/>
          <w:marTop w:val="0"/>
          <w:marBottom w:val="0"/>
          <w:divBdr>
            <w:top w:val="none" w:sz="0" w:space="0" w:color="auto"/>
            <w:left w:val="none" w:sz="0" w:space="0" w:color="auto"/>
            <w:bottom w:val="none" w:sz="0" w:space="0" w:color="auto"/>
            <w:right w:val="none" w:sz="0" w:space="0" w:color="auto"/>
          </w:divBdr>
        </w:div>
      </w:divsChild>
    </w:div>
    <w:div w:id="1633712558">
      <w:bodyDiv w:val="1"/>
      <w:marLeft w:val="0"/>
      <w:marRight w:val="0"/>
      <w:marTop w:val="0"/>
      <w:marBottom w:val="0"/>
      <w:divBdr>
        <w:top w:val="none" w:sz="0" w:space="0" w:color="auto"/>
        <w:left w:val="none" w:sz="0" w:space="0" w:color="auto"/>
        <w:bottom w:val="none" w:sz="0" w:space="0" w:color="auto"/>
        <w:right w:val="none" w:sz="0" w:space="0" w:color="auto"/>
      </w:divBdr>
      <w:divsChild>
        <w:div w:id="350492829">
          <w:marLeft w:val="0"/>
          <w:marRight w:val="0"/>
          <w:marTop w:val="0"/>
          <w:marBottom w:val="0"/>
          <w:divBdr>
            <w:top w:val="none" w:sz="0" w:space="0" w:color="auto"/>
            <w:left w:val="none" w:sz="0" w:space="0" w:color="auto"/>
            <w:bottom w:val="none" w:sz="0" w:space="0" w:color="auto"/>
            <w:right w:val="none" w:sz="0" w:space="0" w:color="auto"/>
          </w:divBdr>
        </w:div>
      </w:divsChild>
    </w:div>
    <w:div w:id="1645308363">
      <w:bodyDiv w:val="1"/>
      <w:marLeft w:val="0"/>
      <w:marRight w:val="0"/>
      <w:marTop w:val="0"/>
      <w:marBottom w:val="0"/>
      <w:divBdr>
        <w:top w:val="none" w:sz="0" w:space="0" w:color="auto"/>
        <w:left w:val="none" w:sz="0" w:space="0" w:color="auto"/>
        <w:bottom w:val="none" w:sz="0" w:space="0" w:color="auto"/>
        <w:right w:val="none" w:sz="0" w:space="0" w:color="auto"/>
      </w:divBdr>
      <w:divsChild>
        <w:div w:id="820463159">
          <w:marLeft w:val="0"/>
          <w:marRight w:val="0"/>
          <w:marTop w:val="0"/>
          <w:marBottom w:val="0"/>
          <w:divBdr>
            <w:top w:val="none" w:sz="0" w:space="0" w:color="auto"/>
            <w:left w:val="none" w:sz="0" w:space="0" w:color="auto"/>
            <w:bottom w:val="none" w:sz="0" w:space="0" w:color="auto"/>
            <w:right w:val="none" w:sz="0" w:space="0" w:color="auto"/>
          </w:divBdr>
        </w:div>
      </w:divsChild>
    </w:div>
    <w:div w:id="1732383170">
      <w:bodyDiv w:val="1"/>
      <w:marLeft w:val="0"/>
      <w:marRight w:val="0"/>
      <w:marTop w:val="0"/>
      <w:marBottom w:val="0"/>
      <w:divBdr>
        <w:top w:val="none" w:sz="0" w:space="0" w:color="auto"/>
        <w:left w:val="none" w:sz="0" w:space="0" w:color="auto"/>
        <w:bottom w:val="none" w:sz="0" w:space="0" w:color="auto"/>
        <w:right w:val="none" w:sz="0" w:space="0" w:color="auto"/>
      </w:divBdr>
      <w:divsChild>
        <w:div w:id="1077438660">
          <w:marLeft w:val="0"/>
          <w:marRight w:val="0"/>
          <w:marTop w:val="0"/>
          <w:marBottom w:val="0"/>
          <w:divBdr>
            <w:top w:val="none" w:sz="0" w:space="0" w:color="auto"/>
            <w:left w:val="none" w:sz="0" w:space="0" w:color="auto"/>
            <w:bottom w:val="none" w:sz="0" w:space="0" w:color="auto"/>
            <w:right w:val="none" w:sz="0" w:space="0" w:color="auto"/>
          </w:divBdr>
        </w:div>
      </w:divsChild>
    </w:div>
    <w:div w:id="1803693724">
      <w:bodyDiv w:val="1"/>
      <w:marLeft w:val="0"/>
      <w:marRight w:val="0"/>
      <w:marTop w:val="0"/>
      <w:marBottom w:val="0"/>
      <w:divBdr>
        <w:top w:val="none" w:sz="0" w:space="0" w:color="auto"/>
        <w:left w:val="none" w:sz="0" w:space="0" w:color="auto"/>
        <w:bottom w:val="none" w:sz="0" w:space="0" w:color="auto"/>
        <w:right w:val="none" w:sz="0" w:space="0" w:color="auto"/>
      </w:divBdr>
      <w:divsChild>
        <w:div w:id="592126647">
          <w:marLeft w:val="0"/>
          <w:marRight w:val="0"/>
          <w:marTop w:val="0"/>
          <w:marBottom w:val="0"/>
          <w:divBdr>
            <w:top w:val="none" w:sz="0" w:space="0" w:color="auto"/>
            <w:left w:val="none" w:sz="0" w:space="0" w:color="auto"/>
            <w:bottom w:val="none" w:sz="0" w:space="0" w:color="auto"/>
            <w:right w:val="none" w:sz="0" w:space="0" w:color="auto"/>
          </w:divBdr>
        </w:div>
      </w:divsChild>
    </w:div>
    <w:div w:id="1808208390">
      <w:bodyDiv w:val="1"/>
      <w:marLeft w:val="0"/>
      <w:marRight w:val="0"/>
      <w:marTop w:val="0"/>
      <w:marBottom w:val="0"/>
      <w:divBdr>
        <w:top w:val="none" w:sz="0" w:space="0" w:color="auto"/>
        <w:left w:val="none" w:sz="0" w:space="0" w:color="auto"/>
        <w:bottom w:val="none" w:sz="0" w:space="0" w:color="auto"/>
        <w:right w:val="none" w:sz="0" w:space="0" w:color="auto"/>
      </w:divBdr>
      <w:divsChild>
        <w:div w:id="83889526">
          <w:marLeft w:val="0"/>
          <w:marRight w:val="0"/>
          <w:marTop w:val="0"/>
          <w:marBottom w:val="0"/>
          <w:divBdr>
            <w:top w:val="none" w:sz="0" w:space="0" w:color="auto"/>
            <w:left w:val="none" w:sz="0" w:space="0" w:color="auto"/>
            <w:bottom w:val="none" w:sz="0" w:space="0" w:color="auto"/>
            <w:right w:val="none" w:sz="0" w:space="0" w:color="auto"/>
          </w:divBdr>
        </w:div>
        <w:div w:id="2038657980">
          <w:marLeft w:val="0"/>
          <w:marRight w:val="0"/>
          <w:marTop w:val="0"/>
          <w:marBottom w:val="0"/>
          <w:divBdr>
            <w:top w:val="none" w:sz="0" w:space="0" w:color="auto"/>
            <w:left w:val="none" w:sz="0" w:space="0" w:color="auto"/>
            <w:bottom w:val="none" w:sz="0" w:space="0" w:color="auto"/>
            <w:right w:val="none" w:sz="0" w:space="0" w:color="auto"/>
          </w:divBdr>
        </w:div>
        <w:div w:id="296031520">
          <w:marLeft w:val="0"/>
          <w:marRight w:val="0"/>
          <w:marTop w:val="0"/>
          <w:marBottom w:val="0"/>
          <w:divBdr>
            <w:top w:val="none" w:sz="0" w:space="0" w:color="auto"/>
            <w:left w:val="none" w:sz="0" w:space="0" w:color="auto"/>
            <w:bottom w:val="none" w:sz="0" w:space="0" w:color="auto"/>
            <w:right w:val="none" w:sz="0" w:space="0" w:color="auto"/>
          </w:divBdr>
        </w:div>
      </w:divsChild>
    </w:div>
    <w:div w:id="1820993553">
      <w:bodyDiv w:val="1"/>
      <w:marLeft w:val="0"/>
      <w:marRight w:val="0"/>
      <w:marTop w:val="0"/>
      <w:marBottom w:val="0"/>
      <w:divBdr>
        <w:top w:val="none" w:sz="0" w:space="0" w:color="auto"/>
        <w:left w:val="none" w:sz="0" w:space="0" w:color="auto"/>
        <w:bottom w:val="none" w:sz="0" w:space="0" w:color="auto"/>
        <w:right w:val="none" w:sz="0" w:space="0" w:color="auto"/>
      </w:divBdr>
      <w:divsChild>
        <w:div w:id="1803116056">
          <w:marLeft w:val="0"/>
          <w:marRight w:val="0"/>
          <w:marTop w:val="0"/>
          <w:marBottom w:val="0"/>
          <w:divBdr>
            <w:top w:val="none" w:sz="0" w:space="0" w:color="auto"/>
            <w:left w:val="none" w:sz="0" w:space="0" w:color="auto"/>
            <w:bottom w:val="none" w:sz="0" w:space="0" w:color="auto"/>
            <w:right w:val="none" w:sz="0" w:space="0" w:color="auto"/>
          </w:divBdr>
        </w:div>
        <w:div w:id="1674256453">
          <w:marLeft w:val="0"/>
          <w:marRight w:val="0"/>
          <w:marTop w:val="0"/>
          <w:marBottom w:val="0"/>
          <w:divBdr>
            <w:top w:val="none" w:sz="0" w:space="0" w:color="auto"/>
            <w:left w:val="none" w:sz="0" w:space="0" w:color="auto"/>
            <w:bottom w:val="none" w:sz="0" w:space="0" w:color="auto"/>
            <w:right w:val="none" w:sz="0" w:space="0" w:color="auto"/>
          </w:divBdr>
        </w:div>
      </w:divsChild>
    </w:div>
    <w:div w:id="1831750922">
      <w:bodyDiv w:val="1"/>
      <w:marLeft w:val="0"/>
      <w:marRight w:val="0"/>
      <w:marTop w:val="0"/>
      <w:marBottom w:val="0"/>
      <w:divBdr>
        <w:top w:val="none" w:sz="0" w:space="0" w:color="auto"/>
        <w:left w:val="none" w:sz="0" w:space="0" w:color="auto"/>
        <w:bottom w:val="none" w:sz="0" w:space="0" w:color="auto"/>
        <w:right w:val="none" w:sz="0" w:space="0" w:color="auto"/>
      </w:divBdr>
      <w:divsChild>
        <w:div w:id="1901092066">
          <w:marLeft w:val="0"/>
          <w:marRight w:val="0"/>
          <w:marTop w:val="0"/>
          <w:marBottom w:val="0"/>
          <w:divBdr>
            <w:top w:val="none" w:sz="0" w:space="0" w:color="auto"/>
            <w:left w:val="none" w:sz="0" w:space="0" w:color="auto"/>
            <w:bottom w:val="none" w:sz="0" w:space="0" w:color="auto"/>
            <w:right w:val="none" w:sz="0" w:space="0" w:color="auto"/>
          </w:divBdr>
        </w:div>
      </w:divsChild>
    </w:div>
    <w:div w:id="1858305928">
      <w:bodyDiv w:val="1"/>
      <w:marLeft w:val="0"/>
      <w:marRight w:val="0"/>
      <w:marTop w:val="0"/>
      <w:marBottom w:val="0"/>
      <w:divBdr>
        <w:top w:val="none" w:sz="0" w:space="0" w:color="auto"/>
        <w:left w:val="none" w:sz="0" w:space="0" w:color="auto"/>
        <w:bottom w:val="none" w:sz="0" w:space="0" w:color="auto"/>
        <w:right w:val="none" w:sz="0" w:space="0" w:color="auto"/>
      </w:divBdr>
      <w:divsChild>
        <w:div w:id="967778955">
          <w:marLeft w:val="0"/>
          <w:marRight w:val="0"/>
          <w:marTop w:val="0"/>
          <w:marBottom w:val="0"/>
          <w:divBdr>
            <w:top w:val="none" w:sz="0" w:space="0" w:color="auto"/>
            <w:left w:val="none" w:sz="0" w:space="0" w:color="auto"/>
            <w:bottom w:val="none" w:sz="0" w:space="0" w:color="auto"/>
            <w:right w:val="none" w:sz="0" w:space="0" w:color="auto"/>
          </w:divBdr>
        </w:div>
        <w:div w:id="1391921164">
          <w:marLeft w:val="0"/>
          <w:marRight w:val="0"/>
          <w:marTop w:val="0"/>
          <w:marBottom w:val="0"/>
          <w:divBdr>
            <w:top w:val="none" w:sz="0" w:space="0" w:color="auto"/>
            <w:left w:val="none" w:sz="0" w:space="0" w:color="auto"/>
            <w:bottom w:val="none" w:sz="0" w:space="0" w:color="auto"/>
            <w:right w:val="none" w:sz="0" w:space="0" w:color="auto"/>
          </w:divBdr>
        </w:div>
        <w:div w:id="821654304">
          <w:marLeft w:val="0"/>
          <w:marRight w:val="0"/>
          <w:marTop w:val="0"/>
          <w:marBottom w:val="0"/>
          <w:divBdr>
            <w:top w:val="none" w:sz="0" w:space="0" w:color="auto"/>
            <w:left w:val="none" w:sz="0" w:space="0" w:color="auto"/>
            <w:bottom w:val="none" w:sz="0" w:space="0" w:color="auto"/>
            <w:right w:val="none" w:sz="0" w:space="0" w:color="auto"/>
          </w:divBdr>
        </w:div>
        <w:div w:id="1172186793">
          <w:marLeft w:val="0"/>
          <w:marRight w:val="0"/>
          <w:marTop w:val="0"/>
          <w:marBottom w:val="0"/>
          <w:divBdr>
            <w:top w:val="none" w:sz="0" w:space="0" w:color="auto"/>
            <w:left w:val="none" w:sz="0" w:space="0" w:color="auto"/>
            <w:bottom w:val="none" w:sz="0" w:space="0" w:color="auto"/>
            <w:right w:val="none" w:sz="0" w:space="0" w:color="auto"/>
          </w:divBdr>
        </w:div>
      </w:divsChild>
    </w:div>
    <w:div w:id="1925259538">
      <w:bodyDiv w:val="1"/>
      <w:marLeft w:val="0"/>
      <w:marRight w:val="0"/>
      <w:marTop w:val="0"/>
      <w:marBottom w:val="0"/>
      <w:divBdr>
        <w:top w:val="none" w:sz="0" w:space="0" w:color="auto"/>
        <w:left w:val="none" w:sz="0" w:space="0" w:color="auto"/>
        <w:bottom w:val="none" w:sz="0" w:space="0" w:color="auto"/>
        <w:right w:val="none" w:sz="0" w:space="0" w:color="auto"/>
      </w:divBdr>
      <w:divsChild>
        <w:div w:id="82459219">
          <w:marLeft w:val="0"/>
          <w:marRight w:val="0"/>
          <w:marTop w:val="0"/>
          <w:marBottom w:val="0"/>
          <w:divBdr>
            <w:top w:val="none" w:sz="0" w:space="0" w:color="auto"/>
            <w:left w:val="none" w:sz="0" w:space="0" w:color="auto"/>
            <w:bottom w:val="none" w:sz="0" w:space="0" w:color="auto"/>
            <w:right w:val="none" w:sz="0" w:space="0" w:color="auto"/>
          </w:divBdr>
        </w:div>
      </w:divsChild>
    </w:div>
    <w:div w:id="2084334298">
      <w:bodyDiv w:val="1"/>
      <w:marLeft w:val="0"/>
      <w:marRight w:val="0"/>
      <w:marTop w:val="0"/>
      <w:marBottom w:val="0"/>
      <w:divBdr>
        <w:top w:val="none" w:sz="0" w:space="0" w:color="auto"/>
        <w:left w:val="none" w:sz="0" w:space="0" w:color="auto"/>
        <w:bottom w:val="none" w:sz="0" w:space="0" w:color="auto"/>
        <w:right w:val="none" w:sz="0" w:space="0" w:color="auto"/>
      </w:divBdr>
      <w:divsChild>
        <w:div w:id="1025402018">
          <w:marLeft w:val="0"/>
          <w:marRight w:val="0"/>
          <w:marTop w:val="0"/>
          <w:marBottom w:val="0"/>
          <w:divBdr>
            <w:top w:val="none" w:sz="0" w:space="0" w:color="auto"/>
            <w:left w:val="none" w:sz="0" w:space="0" w:color="auto"/>
            <w:bottom w:val="none" w:sz="0" w:space="0" w:color="auto"/>
            <w:right w:val="none" w:sz="0" w:space="0" w:color="auto"/>
          </w:divBdr>
        </w:div>
      </w:divsChild>
    </w:div>
    <w:div w:id="2106219107">
      <w:bodyDiv w:val="1"/>
      <w:marLeft w:val="0"/>
      <w:marRight w:val="0"/>
      <w:marTop w:val="0"/>
      <w:marBottom w:val="0"/>
      <w:divBdr>
        <w:top w:val="none" w:sz="0" w:space="0" w:color="auto"/>
        <w:left w:val="none" w:sz="0" w:space="0" w:color="auto"/>
        <w:bottom w:val="none" w:sz="0" w:space="0" w:color="auto"/>
        <w:right w:val="none" w:sz="0" w:space="0" w:color="auto"/>
      </w:divBdr>
      <w:divsChild>
        <w:div w:id="9704032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13A23B-F0FC-4E0E-8741-0AE34F98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25821</TotalTime>
  <Pages>13</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Lixin</dc:creator>
  <cp:lastModifiedBy>Lixin</cp:lastModifiedBy>
  <cp:revision>485</cp:revision>
  <cp:lastPrinted>2021-10-05T12:48:00Z</cp:lastPrinted>
  <dcterms:created xsi:type="dcterms:W3CDTF">2021-03-11T14:22:00Z</dcterms:created>
  <dcterms:modified xsi:type="dcterms:W3CDTF">2021-10-14T00:10:00Z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http://www.zotero.org/styles/chinese-gb7714-2005-numeric</vt:lpwstr>
  </property>
  <property fmtid="{D5CDD505-2E9C-101B-9397-08002B2CF9AE}" pid="9" name="Mendeley Recent Style Name 3_1">
    <vt:lpwstr>China National Standard GB/T 7714-2005 (numeric, Chinese)</vt:lpwstr>
  </property>
  <property fmtid="{D5CDD505-2E9C-101B-9397-08002B2CF9AE}" pid="10" name="Mendeley Recent Style Id 4_1">
    <vt:lpwstr>http://csl.mendeley.com/styles/218792981/NSFC2020</vt:lpwstr>
  </property>
  <property fmtid="{D5CDD505-2E9C-101B-9397-08002B2CF9AE}" pid="11" name="Mendeley Recent Style Name 4_1">
    <vt:lpwstr>China National Standard GB/T 7714-2005 (numeric, Chinese) - Lixin Sun, Miss</vt:lpwstr>
  </property>
  <property fmtid="{D5CDD505-2E9C-101B-9397-08002B2CF9AE}" pid="12" name="Mendeley Recent Style Id 5_1">
    <vt:lpwstr>https://csl.mendeley.com/styles/218792981/NSFC2020</vt:lpwstr>
  </property>
  <property fmtid="{D5CDD505-2E9C-101B-9397-08002B2CF9AE}" pid="13" name="Mendeley Recent Style Name 5_1">
    <vt:lpwstr>China National Standard GB/T 7714-2005 (numeric, Chinese) - Lixin Sun, Miss</vt:lpwstr>
  </property>
  <property fmtid="{D5CDD505-2E9C-101B-9397-08002B2CF9AE}" pid="14" name="Mendeley Recent Style Id 6_1">
    <vt:lpwstr>http://www.zotero.org/styles/china-national-standard-gb-t-7714-2015-numeric</vt:lpwstr>
  </property>
  <property fmtid="{D5CDD505-2E9C-101B-9397-08002B2CF9AE}" pid="15" name="Mendeley Recent Style Name 6_1">
    <vt:lpwstr>China National Standard GB/T 7714-2015 (numeric, Chinese)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https://csl.mendeley.com/styles/218792981/chinese-gb7714-2005-numeric</vt:lpwstr>
  </property>
  <property fmtid="{D5CDD505-2E9C-101B-9397-08002B2CF9AE}" pid="19" name="Mendeley Recent Style Name 8_1">
    <vt:lpwstr>NSFC - Lixin Sun</vt:lpwstr>
  </property>
  <property fmtid="{D5CDD505-2E9C-101B-9397-08002B2CF9AE}" pid="20" name="Mendeley Recent Style Id 9_1">
    <vt:lpwstr>http://csl.mendeley.com/styles/218792981/chinese-gb7714-2005-numeric</vt:lpwstr>
  </property>
  <property fmtid="{D5CDD505-2E9C-101B-9397-08002B2CF9AE}" pid="21" name="Mendeley Recent Style Name 9_1">
    <vt:lpwstr>NSFC - Lixin Sun - Lixin Sun, Miss</vt:lpwstr>
  </property>
  <property fmtid="{D5CDD505-2E9C-101B-9397-08002B2CF9AE}" pid="22" name="KSOProductBuildVer">
    <vt:lpwstr>2052-11.1.0.10495</vt:lpwstr>
  </property>
  <property fmtid="{D5CDD505-2E9C-101B-9397-08002B2CF9AE}" pid="23" name="ICV">
    <vt:lpwstr>6C9EA2E63E9942FAAB2DB03F0FC58456</vt:lpwstr>
  </property>
</Properties>
</file>