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20A61B" w14:textId="460ABC1F" w:rsidR="009673FA" w:rsidRDefault="00993C9B" w:rsidP="00993C9B">
      <w:pPr>
        <w:spacing w:line="360" w:lineRule="auto"/>
        <w:ind w:firstLineChars="200" w:firstLine="480"/>
        <w:rPr>
          <w:rFonts w:ascii="Times New Roman" w:eastAsia="宋体" w:hAnsi="Times New Roman" w:cs="Times New Roman"/>
          <w:sz w:val="24"/>
          <w:szCs w:val="24"/>
        </w:rPr>
      </w:pPr>
      <w:r w:rsidRPr="00993C9B">
        <w:rPr>
          <w:rFonts w:ascii="Times New Roman" w:eastAsia="宋体" w:hAnsi="Times New Roman" w:cs="Times New Roman"/>
          <w:sz w:val="24"/>
          <w:szCs w:val="24"/>
        </w:rPr>
        <w:fldChar w:fldCharType="begin">
          <w:fldData xml:space="preserve">ZQBKAHoAdABYAFEAMQAwAFYATgBXAGQAdgB5ADgAegBtAFoAbABjADQAaABKAEgAWgBkAE4AWQB5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</w:fldData>
        </w:fldChar>
      </w:r>
      <w:r w:rsidRPr="00993C9B">
        <w:rPr>
          <w:rFonts w:ascii="Times New Roman" w:eastAsia="宋体" w:hAnsi="Times New Roman" w:cs="Times New Roman"/>
          <w:sz w:val="24"/>
          <w:szCs w:val="24"/>
        </w:rPr>
        <w:instrText>ADDIN CNKISM.UserStyle</w:instrText>
      </w:r>
      <w:r w:rsidRPr="00993C9B">
        <w:rPr>
          <w:rFonts w:ascii="Times New Roman" w:eastAsia="宋体" w:hAnsi="Times New Roman" w:cs="Times New Roman"/>
          <w:sz w:val="24"/>
          <w:szCs w:val="24"/>
        </w:rPr>
      </w:r>
      <w:r w:rsidRPr="00993C9B">
        <w:rPr>
          <w:rFonts w:ascii="Times New Roman" w:eastAsia="宋体" w:hAnsi="Times New Roman" w:cs="Times New Roman"/>
          <w:sz w:val="24"/>
          <w:szCs w:val="24"/>
        </w:rPr>
        <w:fldChar w:fldCharType="separate"/>
      </w:r>
      <w:r w:rsidRPr="00993C9B">
        <w:rPr>
          <w:rFonts w:ascii="Times New Roman" w:eastAsia="宋体" w:hAnsi="Times New Roman" w:cs="Times New Roman"/>
          <w:sz w:val="24"/>
          <w:szCs w:val="24"/>
        </w:rPr>
        <w:fldChar w:fldCharType="end"/>
      </w:r>
      <w:r w:rsidRPr="00993C9B">
        <w:rPr>
          <w:rFonts w:ascii="Times New Roman" w:eastAsia="宋体" w:hAnsi="Times New Roman" w:cs="Times New Roman"/>
          <w:sz w:val="24"/>
          <w:szCs w:val="24"/>
        </w:rPr>
        <w:t>在离散傅里叶变换（</w:t>
      </w:r>
      <w:r w:rsidRPr="00993C9B">
        <w:rPr>
          <w:rFonts w:ascii="Times New Roman" w:eastAsia="宋体" w:hAnsi="Times New Roman" w:cs="Times New Roman"/>
          <w:sz w:val="24"/>
          <w:szCs w:val="24"/>
        </w:rPr>
        <w:t>DFT</w:t>
      </w:r>
      <w:r w:rsidRPr="00993C9B">
        <w:rPr>
          <w:rFonts w:ascii="Times New Roman" w:eastAsia="宋体" w:hAnsi="Times New Roman" w:cs="Times New Roman"/>
          <w:sz w:val="24"/>
          <w:szCs w:val="24"/>
        </w:rPr>
        <w:t>）中，窗函数（</w:t>
      </w:r>
      <w:r w:rsidRPr="00993C9B">
        <w:rPr>
          <w:rFonts w:ascii="Times New Roman" w:eastAsia="宋体" w:hAnsi="Times New Roman" w:cs="Times New Roman"/>
          <w:sz w:val="24"/>
          <w:szCs w:val="24"/>
        </w:rPr>
        <w:t>window function</w:t>
      </w:r>
      <w:r w:rsidRPr="00993C9B">
        <w:rPr>
          <w:rFonts w:ascii="Times New Roman" w:eastAsia="宋体" w:hAnsi="Times New Roman" w:cs="Times New Roman"/>
          <w:sz w:val="24"/>
          <w:szCs w:val="24"/>
        </w:rPr>
        <w:t>）是一个重要的工具，用于处理信号在有限时间范围内截断时引起的问题。其主要作用包括以下几个方面</w:t>
      </w:r>
      <w:r>
        <w:rPr>
          <w:rFonts w:ascii="Times New Roman" w:eastAsia="宋体" w:hAnsi="Times New Roman" w:cs="Times New Roman" w:hint="eastAsia"/>
          <w:sz w:val="24"/>
          <w:szCs w:val="24"/>
        </w:rPr>
        <w:t>：</w:t>
      </w:r>
    </w:p>
    <w:p w14:paraId="38FDF06D" w14:textId="281BB601" w:rsidR="00993C9B" w:rsidRDefault="00993C9B" w:rsidP="00993C9B">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sidRPr="00993C9B">
        <w:t xml:space="preserve"> </w:t>
      </w:r>
      <w:r w:rsidRPr="00993C9B">
        <w:rPr>
          <w:rFonts w:ascii="Times New Roman" w:eastAsia="宋体" w:hAnsi="Times New Roman" w:cs="Times New Roman"/>
          <w:sz w:val="24"/>
          <w:szCs w:val="24"/>
        </w:rPr>
        <w:t>减小频谱泄漏</w:t>
      </w:r>
    </w:p>
    <w:p w14:paraId="6E6C9F75" w14:textId="77777777" w:rsidR="00993C9B" w:rsidRPr="00993C9B" w:rsidRDefault="00993C9B" w:rsidP="00993C9B">
      <w:pPr>
        <w:numPr>
          <w:ilvl w:val="0"/>
          <w:numId w:val="1"/>
        </w:numPr>
        <w:spacing w:line="360" w:lineRule="auto"/>
        <w:ind w:left="0" w:firstLineChars="200" w:firstLine="482"/>
        <w:rPr>
          <w:rFonts w:ascii="Times New Roman" w:eastAsia="宋体" w:hAnsi="Times New Roman" w:cs="Times New Roman"/>
          <w:sz w:val="24"/>
          <w:szCs w:val="24"/>
        </w:rPr>
      </w:pPr>
      <w:r w:rsidRPr="00993C9B">
        <w:rPr>
          <w:rFonts w:ascii="Times New Roman" w:eastAsia="宋体" w:hAnsi="Times New Roman" w:cs="Times New Roman"/>
          <w:b/>
          <w:bCs/>
          <w:sz w:val="24"/>
          <w:szCs w:val="24"/>
        </w:rPr>
        <w:t>问题</w:t>
      </w:r>
      <w:r w:rsidRPr="00993C9B">
        <w:rPr>
          <w:rFonts w:ascii="Times New Roman" w:eastAsia="宋体" w:hAnsi="Times New Roman" w:cs="Times New Roman"/>
          <w:sz w:val="24"/>
          <w:szCs w:val="24"/>
        </w:rPr>
        <w:t>：当信号在时间上被截断时，频谱会从一个频率扩展到其他频率，导致能量</w:t>
      </w:r>
      <w:r w:rsidRPr="00993C9B">
        <w:rPr>
          <w:rFonts w:ascii="Times New Roman" w:eastAsia="宋体" w:hAnsi="Times New Roman" w:cs="Times New Roman"/>
          <w:sz w:val="24"/>
          <w:szCs w:val="24"/>
        </w:rPr>
        <w:t>“</w:t>
      </w:r>
      <w:r w:rsidRPr="00993C9B">
        <w:rPr>
          <w:rFonts w:ascii="Times New Roman" w:eastAsia="宋体" w:hAnsi="Times New Roman" w:cs="Times New Roman"/>
          <w:sz w:val="24"/>
          <w:szCs w:val="24"/>
        </w:rPr>
        <w:t>泄漏</w:t>
      </w:r>
      <w:r w:rsidRPr="00993C9B">
        <w:rPr>
          <w:rFonts w:ascii="Times New Roman" w:eastAsia="宋体" w:hAnsi="Times New Roman" w:cs="Times New Roman"/>
          <w:sz w:val="24"/>
          <w:szCs w:val="24"/>
        </w:rPr>
        <w:t>”</w:t>
      </w:r>
      <w:r w:rsidRPr="00993C9B">
        <w:rPr>
          <w:rFonts w:ascii="Times New Roman" w:eastAsia="宋体" w:hAnsi="Times New Roman" w:cs="Times New Roman"/>
          <w:sz w:val="24"/>
          <w:szCs w:val="24"/>
        </w:rPr>
        <w:t>到非期望的频率上，尤其在信号包含非整数倍频率分量时。这种现象被称为频谱泄漏。</w:t>
      </w:r>
    </w:p>
    <w:p w14:paraId="582E34ED" w14:textId="77777777" w:rsidR="00993C9B" w:rsidRPr="00993C9B" w:rsidRDefault="00993C9B" w:rsidP="00993C9B">
      <w:pPr>
        <w:numPr>
          <w:ilvl w:val="0"/>
          <w:numId w:val="1"/>
        </w:numPr>
        <w:spacing w:line="360" w:lineRule="auto"/>
        <w:ind w:left="0" w:firstLineChars="200" w:firstLine="482"/>
        <w:rPr>
          <w:rFonts w:ascii="Times New Roman" w:eastAsia="宋体" w:hAnsi="Times New Roman" w:cs="Times New Roman"/>
          <w:sz w:val="24"/>
          <w:szCs w:val="24"/>
        </w:rPr>
      </w:pPr>
      <w:r w:rsidRPr="00993C9B">
        <w:rPr>
          <w:rFonts w:ascii="Times New Roman" w:eastAsia="宋体" w:hAnsi="Times New Roman" w:cs="Times New Roman"/>
          <w:b/>
          <w:bCs/>
          <w:sz w:val="24"/>
          <w:szCs w:val="24"/>
        </w:rPr>
        <w:t>解决方法</w:t>
      </w:r>
      <w:r w:rsidRPr="00993C9B">
        <w:rPr>
          <w:rFonts w:ascii="Times New Roman" w:eastAsia="宋体" w:hAnsi="Times New Roman" w:cs="Times New Roman"/>
          <w:sz w:val="24"/>
          <w:szCs w:val="24"/>
        </w:rPr>
        <w:t>：窗函数通过平滑信号边缘，减少截断引入的</w:t>
      </w:r>
      <w:r w:rsidRPr="00993C9B">
        <w:rPr>
          <w:rFonts w:ascii="Times New Roman" w:eastAsia="宋体" w:hAnsi="Times New Roman" w:cs="Times New Roman"/>
          <w:sz w:val="24"/>
          <w:szCs w:val="24"/>
        </w:rPr>
        <w:t>“</w:t>
      </w:r>
      <w:r w:rsidRPr="00993C9B">
        <w:rPr>
          <w:rFonts w:ascii="Times New Roman" w:eastAsia="宋体" w:hAnsi="Times New Roman" w:cs="Times New Roman"/>
          <w:sz w:val="24"/>
          <w:szCs w:val="24"/>
        </w:rPr>
        <w:t>跳跃</w:t>
      </w:r>
      <w:r w:rsidRPr="00993C9B">
        <w:rPr>
          <w:rFonts w:ascii="Times New Roman" w:eastAsia="宋体" w:hAnsi="Times New Roman" w:cs="Times New Roman"/>
          <w:sz w:val="24"/>
          <w:szCs w:val="24"/>
        </w:rPr>
        <w:t>”</w:t>
      </w:r>
      <w:r w:rsidRPr="00993C9B">
        <w:rPr>
          <w:rFonts w:ascii="Times New Roman" w:eastAsia="宋体" w:hAnsi="Times New Roman" w:cs="Times New Roman"/>
          <w:sz w:val="24"/>
          <w:szCs w:val="24"/>
        </w:rPr>
        <w:t>效应，从而减小泄漏现象。</w:t>
      </w:r>
    </w:p>
    <w:p w14:paraId="7FB157D0" w14:textId="77777777" w:rsidR="00993C9B" w:rsidRPr="00993C9B" w:rsidRDefault="00993C9B" w:rsidP="00993C9B">
      <w:pPr>
        <w:spacing w:line="360" w:lineRule="auto"/>
        <w:ind w:firstLineChars="200" w:firstLine="482"/>
        <w:rPr>
          <w:rFonts w:ascii="Times New Roman" w:eastAsia="宋体" w:hAnsi="Times New Roman" w:cs="Times New Roman"/>
          <w:sz w:val="24"/>
          <w:szCs w:val="24"/>
        </w:rPr>
      </w:pPr>
      <w:r w:rsidRPr="00993C9B">
        <w:rPr>
          <w:rFonts w:ascii="Times New Roman" w:eastAsia="宋体" w:hAnsi="Times New Roman" w:cs="Times New Roman"/>
          <w:b/>
          <w:bCs/>
          <w:sz w:val="24"/>
          <w:szCs w:val="24"/>
        </w:rPr>
        <w:t>示例</w:t>
      </w:r>
      <w:r w:rsidRPr="00993C9B">
        <w:rPr>
          <w:rFonts w:ascii="Times New Roman" w:eastAsia="宋体" w:hAnsi="Times New Roman" w:cs="Times New Roman"/>
          <w:sz w:val="24"/>
          <w:szCs w:val="24"/>
        </w:rPr>
        <w:t>：</w:t>
      </w:r>
    </w:p>
    <w:p w14:paraId="5182C018" w14:textId="77777777" w:rsidR="00993C9B" w:rsidRPr="00993C9B" w:rsidRDefault="00993C9B" w:rsidP="00993C9B">
      <w:pPr>
        <w:numPr>
          <w:ilvl w:val="0"/>
          <w:numId w:val="1"/>
        </w:numPr>
        <w:spacing w:line="360" w:lineRule="auto"/>
        <w:ind w:left="0" w:firstLineChars="200" w:firstLine="480"/>
        <w:rPr>
          <w:rFonts w:ascii="Times New Roman" w:eastAsia="宋体" w:hAnsi="Times New Roman" w:cs="Times New Roman"/>
          <w:sz w:val="24"/>
          <w:szCs w:val="24"/>
        </w:rPr>
      </w:pPr>
      <w:r w:rsidRPr="00993C9B">
        <w:rPr>
          <w:rFonts w:ascii="Times New Roman" w:eastAsia="宋体" w:hAnsi="Times New Roman" w:cs="Times New Roman"/>
          <w:sz w:val="24"/>
          <w:szCs w:val="24"/>
        </w:rPr>
        <w:t>使用矩形窗（无窗，即直接截断）会导致最严重的频谱泄漏，因为其边界是陡峭的不连续点。</w:t>
      </w:r>
    </w:p>
    <w:p w14:paraId="20104A89" w14:textId="77777777" w:rsidR="00993C9B" w:rsidRDefault="00993C9B" w:rsidP="00993C9B">
      <w:pPr>
        <w:numPr>
          <w:ilvl w:val="0"/>
          <w:numId w:val="1"/>
        </w:numPr>
        <w:spacing w:line="360" w:lineRule="auto"/>
        <w:ind w:left="0" w:firstLineChars="200" w:firstLine="480"/>
        <w:rPr>
          <w:rFonts w:ascii="Times New Roman" w:eastAsia="宋体" w:hAnsi="Times New Roman" w:cs="Times New Roman"/>
          <w:sz w:val="24"/>
          <w:szCs w:val="24"/>
        </w:rPr>
      </w:pPr>
      <w:r w:rsidRPr="00993C9B">
        <w:rPr>
          <w:rFonts w:ascii="Times New Roman" w:eastAsia="宋体" w:hAnsi="Times New Roman" w:cs="Times New Roman"/>
          <w:sz w:val="24"/>
          <w:szCs w:val="24"/>
        </w:rPr>
        <w:t>使用平滑窗（如汉宁窗或汉明窗）可以减缓边界的不连续性，降低泄漏的幅度。</w:t>
      </w:r>
    </w:p>
    <w:p w14:paraId="0C03FF4F" w14:textId="70A0A4CB" w:rsidR="00993C9B" w:rsidRPr="00993C9B" w:rsidRDefault="00993C9B" w:rsidP="00993C9B">
      <w:pPr>
        <w:spacing w:line="360" w:lineRule="auto"/>
        <w:ind w:left="48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2.</w:t>
      </w:r>
      <w:r w:rsidRPr="00993C9B">
        <w:t xml:space="preserve"> </w:t>
      </w:r>
      <w:r w:rsidRPr="00993C9B">
        <w:rPr>
          <w:rFonts w:ascii="Times New Roman" w:eastAsia="宋体" w:hAnsi="Times New Roman" w:cs="Times New Roman"/>
          <w:sz w:val="24"/>
          <w:szCs w:val="24"/>
        </w:rPr>
        <w:t>提高频谱分辨率与动态范围</w:t>
      </w:r>
    </w:p>
    <w:p w14:paraId="59DAD64C" w14:textId="77777777" w:rsidR="00993C9B" w:rsidRPr="00993C9B" w:rsidRDefault="00993C9B" w:rsidP="00993C9B">
      <w:pPr>
        <w:numPr>
          <w:ilvl w:val="0"/>
          <w:numId w:val="1"/>
        </w:numPr>
        <w:spacing w:line="360" w:lineRule="auto"/>
        <w:ind w:left="0" w:firstLineChars="200" w:firstLine="480"/>
        <w:rPr>
          <w:rFonts w:ascii="Times New Roman" w:eastAsia="宋体" w:hAnsi="Times New Roman" w:cs="Times New Roman" w:hint="eastAsia"/>
          <w:sz w:val="24"/>
          <w:szCs w:val="24"/>
        </w:rPr>
      </w:pPr>
      <w:r w:rsidRPr="00993C9B">
        <w:rPr>
          <w:rFonts w:ascii="Times New Roman" w:eastAsia="宋体" w:hAnsi="Times New Roman" w:cs="Times New Roman" w:hint="eastAsia"/>
          <w:sz w:val="24"/>
          <w:szCs w:val="24"/>
        </w:rPr>
        <w:t>频谱分辨率：反映频率分辨能力，即是否能区分相邻频率分量。</w:t>
      </w:r>
    </w:p>
    <w:p w14:paraId="3B5BF9CD" w14:textId="77777777" w:rsidR="00993C9B" w:rsidRPr="00993C9B" w:rsidRDefault="00993C9B" w:rsidP="00993C9B">
      <w:pPr>
        <w:numPr>
          <w:ilvl w:val="0"/>
          <w:numId w:val="1"/>
        </w:numPr>
        <w:spacing w:line="360" w:lineRule="auto"/>
        <w:ind w:left="0" w:firstLineChars="200" w:firstLine="480"/>
        <w:rPr>
          <w:rFonts w:ascii="Times New Roman" w:eastAsia="宋体" w:hAnsi="Times New Roman" w:cs="Times New Roman" w:hint="eastAsia"/>
          <w:sz w:val="24"/>
          <w:szCs w:val="24"/>
        </w:rPr>
      </w:pPr>
      <w:r w:rsidRPr="00993C9B">
        <w:rPr>
          <w:rFonts w:ascii="Times New Roman" w:eastAsia="宋体" w:hAnsi="Times New Roman" w:cs="Times New Roman" w:hint="eastAsia"/>
          <w:sz w:val="24"/>
          <w:szCs w:val="24"/>
        </w:rPr>
        <w:t>动态范围：反映主瓣（信号的主要频率分量）与旁瓣（信号泄漏到其他频率的分量）之间的幅度差异。</w:t>
      </w:r>
    </w:p>
    <w:p w14:paraId="528AFF4B" w14:textId="77777777" w:rsidR="00993C9B" w:rsidRPr="00993C9B" w:rsidRDefault="00993C9B" w:rsidP="00993C9B">
      <w:pPr>
        <w:numPr>
          <w:ilvl w:val="0"/>
          <w:numId w:val="1"/>
        </w:numPr>
        <w:spacing w:line="360" w:lineRule="auto"/>
        <w:ind w:left="0" w:firstLineChars="200" w:firstLine="480"/>
        <w:rPr>
          <w:rFonts w:ascii="Times New Roman" w:eastAsia="宋体" w:hAnsi="Times New Roman" w:cs="Times New Roman" w:hint="eastAsia"/>
          <w:sz w:val="24"/>
          <w:szCs w:val="24"/>
        </w:rPr>
      </w:pPr>
      <w:r w:rsidRPr="00993C9B">
        <w:rPr>
          <w:rFonts w:ascii="Times New Roman" w:eastAsia="宋体" w:hAnsi="Times New Roman" w:cs="Times New Roman" w:hint="eastAsia"/>
          <w:sz w:val="24"/>
          <w:szCs w:val="24"/>
        </w:rPr>
        <w:t>权衡：窗函数的设计通常需要在分辨率（窄主瓣）和动态范围（低旁瓣）之间找到平衡。例如：</w:t>
      </w:r>
    </w:p>
    <w:p w14:paraId="3970C793" w14:textId="77777777" w:rsidR="00993C9B" w:rsidRPr="00993C9B" w:rsidRDefault="00993C9B" w:rsidP="00993C9B">
      <w:pPr>
        <w:spacing w:line="360" w:lineRule="auto"/>
        <w:ind w:firstLineChars="200" w:firstLine="480"/>
        <w:rPr>
          <w:rFonts w:ascii="Times New Roman" w:eastAsia="宋体" w:hAnsi="Times New Roman" w:cs="Times New Roman" w:hint="eastAsia"/>
          <w:sz w:val="24"/>
          <w:szCs w:val="24"/>
        </w:rPr>
      </w:pPr>
      <w:r w:rsidRPr="00993C9B">
        <w:rPr>
          <w:rFonts w:ascii="Times New Roman" w:eastAsia="宋体" w:hAnsi="Times New Roman" w:cs="Times New Roman" w:hint="eastAsia"/>
          <w:sz w:val="24"/>
          <w:szCs w:val="24"/>
        </w:rPr>
        <w:t>矩形窗具有最高分辨率（主瓣窄），但旁瓣较高。</w:t>
      </w:r>
    </w:p>
    <w:p w14:paraId="69FD9E7F" w14:textId="36A51863" w:rsidR="00993C9B" w:rsidRDefault="00993C9B" w:rsidP="00993C9B">
      <w:pPr>
        <w:spacing w:line="360" w:lineRule="auto"/>
        <w:ind w:firstLineChars="200" w:firstLine="480"/>
        <w:rPr>
          <w:rFonts w:ascii="Times New Roman" w:eastAsia="宋体" w:hAnsi="Times New Roman" w:cs="Times New Roman"/>
          <w:sz w:val="24"/>
          <w:szCs w:val="24"/>
        </w:rPr>
      </w:pPr>
      <w:r w:rsidRPr="00993C9B">
        <w:rPr>
          <w:rFonts w:ascii="Times New Roman" w:eastAsia="宋体" w:hAnsi="Times New Roman" w:cs="Times New Roman" w:hint="eastAsia"/>
          <w:sz w:val="24"/>
          <w:szCs w:val="24"/>
        </w:rPr>
        <w:t>凯瑟窗（</w:t>
      </w:r>
      <w:r w:rsidRPr="00993C9B">
        <w:rPr>
          <w:rFonts w:ascii="Times New Roman" w:eastAsia="宋体" w:hAnsi="Times New Roman" w:cs="Times New Roman" w:hint="eastAsia"/>
          <w:sz w:val="24"/>
          <w:szCs w:val="24"/>
        </w:rPr>
        <w:t>Kaiser Window</w:t>
      </w:r>
      <w:r w:rsidRPr="00993C9B">
        <w:rPr>
          <w:rFonts w:ascii="Times New Roman" w:eastAsia="宋体" w:hAnsi="Times New Roman" w:cs="Times New Roman" w:hint="eastAsia"/>
          <w:sz w:val="24"/>
          <w:szCs w:val="24"/>
        </w:rPr>
        <w:t>）通过可调参数在两者之间折中。</w:t>
      </w:r>
    </w:p>
    <w:p w14:paraId="4935117C" w14:textId="2AB8F3D4" w:rsidR="00993C9B" w:rsidRDefault="00993C9B" w:rsidP="00993C9B">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sidRPr="00993C9B">
        <w:t xml:space="preserve"> </w:t>
      </w:r>
      <w:r w:rsidRPr="00993C9B">
        <w:rPr>
          <w:rFonts w:ascii="Times New Roman" w:eastAsia="宋体" w:hAnsi="Times New Roman" w:cs="Times New Roman"/>
          <w:sz w:val="24"/>
          <w:szCs w:val="24"/>
        </w:rPr>
        <w:t>减小截断效应引起的边界伪影</w:t>
      </w:r>
    </w:p>
    <w:p w14:paraId="0F6CB5AE" w14:textId="77777777" w:rsidR="00993C9B" w:rsidRPr="00993C9B" w:rsidRDefault="00993C9B" w:rsidP="00993C9B">
      <w:pPr>
        <w:numPr>
          <w:ilvl w:val="0"/>
          <w:numId w:val="1"/>
        </w:numPr>
        <w:spacing w:line="360" w:lineRule="auto"/>
        <w:ind w:left="0" w:firstLineChars="200" w:firstLine="480"/>
        <w:rPr>
          <w:rFonts w:ascii="Times New Roman" w:eastAsia="宋体" w:hAnsi="Times New Roman" w:cs="Times New Roman" w:hint="eastAsia"/>
          <w:sz w:val="24"/>
          <w:szCs w:val="24"/>
        </w:rPr>
      </w:pPr>
      <w:r w:rsidRPr="00993C9B">
        <w:rPr>
          <w:rFonts w:ascii="Times New Roman" w:eastAsia="宋体" w:hAnsi="Times New Roman" w:cs="Times New Roman" w:hint="eastAsia"/>
          <w:sz w:val="24"/>
          <w:szCs w:val="24"/>
        </w:rPr>
        <w:t>问题：直接截断信号会在边界处引入不连续性，使得</w:t>
      </w:r>
      <w:r w:rsidRPr="00993C9B">
        <w:rPr>
          <w:rFonts w:ascii="Times New Roman" w:eastAsia="宋体" w:hAnsi="Times New Roman" w:cs="Times New Roman" w:hint="eastAsia"/>
          <w:sz w:val="24"/>
          <w:szCs w:val="24"/>
        </w:rPr>
        <w:t>DFT</w:t>
      </w:r>
      <w:r w:rsidRPr="00993C9B">
        <w:rPr>
          <w:rFonts w:ascii="Times New Roman" w:eastAsia="宋体" w:hAnsi="Times New Roman" w:cs="Times New Roman" w:hint="eastAsia"/>
          <w:sz w:val="24"/>
          <w:szCs w:val="24"/>
        </w:rPr>
        <w:t>假设的周期信号不成立，导致频谱中出现伪影。</w:t>
      </w:r>
    </w:p>
    <w:p w14:paraId="5A593857" w14:textId="58828F07" w:rsidR="00993C9B" w:rsidRDefault="00993C9B" w:rsidP="00993C9B">
      <w:pPr>
        <w:numPr>
          <w:ilvl w:val="0"/>
          <w:numId w:val="1"/>
        </w:numPr>
        <w:spacing w:line="360" w:lineRule="auto"/>
        <w:ind w:left="0" w:firstLineChars="200" w:firstLine="480"/>
        <w:rPr>
          <w:rFonts w:ascii="Times New Roman" w:eastAsia="宋体" w:hAnsi="Times New Roman" w:cs="Times New Roman"/>
          <w:sz w:val="24"/>
          <w:szCs w:val="24"/>
        </w:rPr>
      </w:pPr>
      <w:r w:rsidRPr="00993C9B">
        <w:rPr>
          <w:rFonts w:ascii="Times New Roman" w:eastAsia="宋体" w:hAnsi="Times New Roman" w:cs="Times New Roman" w:hint="eastAsia"/>
          <w:sz w:val="24"/>
          <w:szCs w:val="24"/>
        </w:rPr>
        <w:t>解决方法：窗函数通过使信号在边界处逐渐衰减到零，减小边界伪影的影响。</w:t>
      </w:r>
    </w:p>
    <w:p w14:paraId="1AFF3FD4" w14:textId="3049B548" w:rsidR="00993C9B" w:rsidRDefault="00993C9B" w:rsidP="00993C9B">
      <w:pPr>
        <w:spacing w:line="360" w:lineRule="auto"/>
        <w:ind w:left="480"/>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Pr="00993C9B">
        <w:t xml:space="preserve"> </w:t>
      </w:r>
      <w:r w:rsidRPr="00993C9B">
        <w:rPr>
          <w:rFonts w:ascii="Times New Roman" w:eastAsia="宋体" w:hAnsi="Times New Roman" w:cs="Times New Roman"/>
          <w:sz w:val="24"/>
          <w:szCs w:val="24"/>
        </w:rPr>
        <w:t>改进时频分析的局部化特性</w:t>
      </w:r>
    </w:p>
    <w:p w14:paraId="00F7BDAA" w14:textId="77777777" w:rsidR="00993C9B" w:rsidRPr="00993C9B" w:rsidRDefault="00993C9B" w:rsidP="00993C9B">
      <w:pPr>
        <w:spacing w:line="360" w:lineRule="auto"/>
        <w:ind w:left="480"/>
        <w:rPr>
          <w:rFonts w:ascii="Times New Roman" w:eastAsia="宋体" w:hAnsi="Times New Roman" w:cs="Times New Roman"/>
          <w:sz w:val="24"/>
          <w:szCs w:val="24"/>
        </w:rPr>
      </w:pPr>
      <w:r w:rsidRPr="00993C9B">
        <w:rPr>
          <w:rFonts w:ascii="Times New Roman" w:eastAsia="宋体" w:hAnsi="Times New Roman" w:cs="Times New Roman"/>
          <w:sz w:val="24"/>
          <w:szCs w:val="24"/>
        </w:rPr>
        <w:t>在时频分析中（如短时傅里叶变换，</w:t>
      </w:r>
      <w:r w:rsidRPr="00993C9B">
        <w:rPr>
          <w:rFonts w:ascii="Times New Roman" w:eastAsia="宋体" w:hAnsi="Times New Roman" w:cs="Times New Roman"/>
          <w:sz w:val="24"/>
          <w:szCs w:val="24"/>
        </w:rPr>
        <w:t>STFT</w:t>
      </w:r>
      <w:r w:rsidRPr="00993C9B">
        <w:rPr>
          <w:rFonts w:ascii="Times New Roman" w:eastAsia="宋体" w:hAnsi="Times New Roman" w:cs="Times New Roman"/>
          <w:sz w:val="24"/>
          <w:szCs w:val="24"/>
        </w:rPr>
        <w:t>），窗函数影响时间和频率分辨率：</w:t>
      </w:r>
    </w:p>
    <w:p w14:paraId="3B33E00D" w14:textId="77777777" w:rsidR="00993C9B" w:rsidRPr="00993C9B" w:rsidRDefault="00993C9B" w:rsidP="00993C9B">
      <w:pPr>
        <w:numPr>
          <w:ilvl w:val="0"/>
          <w:numId w:val="3"/>
        </w:numPr>
        <w:spacing w:line="360" w:lineRule="auto"/>
        <w:rPr>
          <w:rFonts w:ascii="Times New Roman" w:eastAsia="宋体" w:hAnsi="Times New Roman" w:cs="Times New Roman"/>
          <w:sz w:val="24"/>
          <w:szCs w:val="24"/>
        </w:rPr>
      </w:pPr>
      <w:r w:rsidRPr="00993C9B">
        <w:rPr>
          <w:rFonts w:ascii="Times New Roman" w:eastAsia="宋体" w:hAnsi="Times New Roman" w:cs="Times New Roman"/>
          <w:sz w:val="24"/>
          <w:szCs w:val="24"/>
        </w:rPr>
        <w:lastRenderedPageBreak/>
        <w:t>窗宽窄：影响时间分辨率和频率分辨率的平衡。</w:t>
      </w:r>
    </w:p>
    <w:p w14:paraId="50271C87" w14:textId="77777777" w:rsidR="00993C9B" w:rsidRPr="00993C9B" w:rsidRDefault="00993C9B" w:rsidP="00993C9B">
      <w:pPr>
        <w:numPr>
          <w:ilvl w:val="0"/>
          <w:numId w:val="3"/>
        </w:numPr>
        <w:spacing w:line="360" w:lineRule="auto"/>
        <w:rPr>
          <w:rFonts w:ascii="Times New Roman" w:eastAsia="宋体" w:hAnsi="Times New Roman" w:cs="Times New Roman"/>
          <w:sz w:val="24"/>
          <w:szCs w:val="24"/>
        </w:rPr>
      </w:pPr>
      <w:r w:rsidRPr="00993C9B">
        <w:rPr>
          <w:rFonts w:ascii="Times New Roman" w:eastAsia="宋体" w:hAnsi="Times New Roman" w:cs="Times New Roman"/>
          <w:sz w:val="24"/>
          <w:szCs w:val="24"/>
        </w:rPr>
        <w:t>适当选择窗函数有助于在不同分析场景下优化信号的时频局部化特性。</w:t>
      </w:r>
    </w:p>
    <w:p w14:paraId="3313B79D" w14:textId="71BE4E2F" w:rsidR="00993C9B" w:rsidRDefault="00993C9B" w:rsidP="00993C9B">
      <w:pPr>
        <w:spacing w:line="360" w:lineRule="auto"/>
        <w:rPr>
          <w:rFonts w:ascii="黑体" w:eastAsia="黑体" w:hAnsi="黑体" w:cs="Times New Roman"/>
          <w:b/>
          <w:bCs/>
          <w:sz w:val="24"/>
          <w:szCs w:val="24"/>
        </w:rPr>
      </w:pPr>
      <w:r w:rsidRPr="00993C9B">
        <w:rPr>
          <w:rFonts w:ascii="黑体" w:eastAsia="黑体" w:hAnsi="黑体" w:cs="Times New Roman"/>
          <w:b/>
          <w:bCs/>
          <w:sz w:val="24"/>
          <w:szCs w:val="24"/>
        </w:rPr>
        <w:t>常用窗函数及其特点</w:t>
      </w:r>
    </w:p>
    <w:tbl>
      <w:tblPr>
        <w:tblStyle w:val="a3"/>
        <w:tblW w:w="0" w:type="auto"/>
        <w:tblLook w:val="04A0" w:firstRow="1" w:lastRow="0" w:firstColumn="1" w:lastColumn="0" w:noHBand="0" w:noVBand="1"/>
      </w:tblPr>
      <w:tblGrid>
        <w:gridCol w:w="1346"/>
        <w:gridCol w:w="3364"/>
        <w:gridCol w:w="3586"/>
      </w:tblGrid>
      <w:tr w:rsidR="00993C9B" w14:paraId="61EB2081" w14:textId="77777777" w:rsidTr="00993C9B">
        <w:tc>
          <w:tcPr>
            <w:tcW w:w="0" w:type="auto"/>
            <w:vAlign w:val="center"/>
          </w:tcPr>
          <w:p w14:paraId="2CE7CC80" w14:textId="478390DB" w:rsidR="00993C9B" w:rsidRDefault="00993C9B" w:rsidP="00993C9B">
            <w:pPr>
              <w:spacing w:line="360" w:lineRule="auto"/>
              <w:jc w:val="center"/>
              <w:rPr>
                <w:rFonts w:ascii="黑体" w:eastAsia="黑体" w:hAnsi="黑体" w:cs="Times New Roman" w:hint="eastAsia"/>
                <w:b/>
                <w:bCs/>
                <w:sz w:val="24"/>
                <w:szCs w:val="24"/>
              </w:rPr>
            </w:pPr>
            <w:r>
              <w:rPr>
                <w:rFonts w:ascii="黑体" w:eastAsia="黑体" w:hAnsi="黑体" w:cs="Times New Roman" w:hint="eastAsia"/>
                <w:b/>
                <w:bCs/>
                <w:sz w:val="24"/>
                <w:szCs w:val="24"/>
              </w:rPr>
              <w:t>窗函数</w:t>
            </w:r>
          </w:p>
        </w:tc>
        <w:tc>
          <w:tcPr>
            <w:tcW w:w="0" w:type="auto"/>
            <w:vAlign w:val="center"/>
          </w:tcPr>
          <w:p w14:paraId="539D1A86" w14:textId="6DEEB7D1" w:rsidR="00993C9B" w:rsidRDefault="00993C9B" w:rsidP="00993C9B">
            <w:pPr>
              <w:spacing w:line="360" w:lineRule="auto"/>
              <w:jc w:val="center"/>
              <w:rPr>
                <w:rFonts w:ascii="黑体" w:eastAsia="黑体" w:hAnsi="黑体" w:cs="Times New Roman" w:hint="eastAsia"/>
                <w:b/>
                <w:bCs/>
                <w:sz w:val="24"/>
                <w:szCs w:val="24"/>
              </w:rPr>
            </w:pPr>
            <w:r>
              <w:rPr>
                <w:rFonts w:ascii="黑体" w:eastAsia="黑体" w:hAnsi="黑体" w:cs="Times New Roman" w:hint="eastAsia"/>
                <w:b/>
                <w:bCs/>
                <w:sz w:val="24"/>
                <w:szCs w:val="24"/>
              </w:rPr>
              <w:t>特点</w:t>
            </w:r>
          </w:p>
        </w:tc>
        <w:tc>
          <w:tcPr>
            <w:tcW w:w="0" w:type="auto"/>
            <w:vAlign w:val="center"/>
          </w:tcPr>
          <w:p w14:paraId="4D0F6038" w14:textId="5803EE0F" w:rsidR="00993C9B" w:rsidRDefault="00993C9B" w:rsidP="00993C9B">
            <w:pPr>
              <w:spacing w:line="360" w:lineRule="auto"/>
              <w:jc w:val="center"/>
              <w:rPr>
                <w:rFonts w:ascii="黑体" w:eastAsia="黑体" w:hAnsi="黑体" w:cs="Times New Roman" w:hint="eastAsia"/>
                <w:b/>
                <w:bCs/>
                <w:sz w:val="24"/>
                <w:szCs w:val="24"/>
              </w:rPr>
            </w:pPr>
            <w:r>
              <w:rPr>
                <w:rFonts w:ascii="黑体" w:eastAsia="黑体" w:hAnsi="黑体" w:cs="Times New Roman" w:hint="eastAsia"/>
                <w:b/>
                <w:bCs/>
                <w:sz w:val="24"/>
                <w:szCs w:val="24"/>
              </w:rPr>
              <w:t>应用场景</w:t>
            </w:r>
          </w:p>
        </w:tc>
      </w:tr>
      <w:tr w:rsidR="00993C9B" w14:paraId="3D46F082" w14:textId="77777777" w:rsidTr="00993C9B">
        <w:tc>
          <w:tcPr>
            <w:tcW w:w="0" w:type="auto"/>
            <w:vAlign w:val="center"/>
          </w:tcPr>
          <w:p w14:paraId="144ADEBD" w14:textId="0BD6F769" w:rsid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hint="eastAsia"/>
                <w:b/>
                <w:bCs/>
                <w:sz w:val="24"/>
                <w:szCs w:val="24"/>
              </w:rPr>
              <w:t>矩形窗</w:t>
            </w:r>
          </w:p>
        </w:tc>
        <w:tc>
          <w:tcPr>
            <w:tcW w:w="0" w:type="auto"/>
            <w:vAlign w:val="center"/>
          </w:tcPr>
          <w:p w14:paraId="174FC564" w14:textId="0E2EC2BC" w:rsid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hint="eastAsia"/>
                <w:b/>
                <w:bCs/>
                <w:sz w:val="24"/>
                <w:szCs w:val="24"/>
              </w:rPr>
              <w:t>主瓣窄，旁瓣高，频谱泄漏严重</w:t>
            </w:r>
          </w:p>
        </w:tc>
        <w:tc>
          <w:tcPr>
            <w:tcW w:w="0" w:type="auto"/>
            <w:vAlign w:val="center"/>
          </w:tcPr>
          <w:p w14:paraId="6A5440CD" w14:textId="5811CD29" w:rsidR="00993C9B" w:rsidRP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hint="eastAsia"/>
                <w:b/>
                <w:bCs/>
                <w:sz w:val="24"/>
                <w:szCs w:val="24"/>
              </w:rPr>
              <w:t>信号已是整数倍频率，无需降泄漏</w:t>
            </w:r>
          </w:p>
        </w:tc>
      </w:tr>
      <w:tr w:rsidR="00993C9B" w14:paraId="06F73BB8" w14:textId="77777777" w:rsidTr="00993C9B">
        <w:tc>
          <w:tcPr>
            <w:tcW w:w="0" w:type="auto"/>
            <w:vAlign w:val="center"/>
          </w:tcPr>
          <w:p w14:paraId="6585849D" w14:textId="53637A37" w:rsid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b/>
                <w:bCs/>
                <w:sz w:val="24"/>
                <w:szCs w:val="24"/>
              </w:rPr>
              <w:t>汉宁窗</w:t>
            </w:r>
          </w:p>
        </w:tc>
        <w:tc>
          <w:tcPr>
            <w:tcW w:w="0" w:type="auto"/>
            <w:vAlign w:val="center"/>
          </w:tcPr>
          <w:p w14:paraId="4E3D6F9F" w14:textId="5FCDA394" w:rsid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b/>
                <w:bCs/>
                <w:sz w:val="24"/>
                <w:szCs w:val="24"/>
              </w:rPr>
              <w:t>主瓣宽，旁瓣低，频谱泄漏较小</w:t>
            </w:r>
          </w:p>
        </w:tc>
        <w:tc>
          <w:tcPr>
            <w:tcW w:w="0" w:type="auto"/>
            <w:vAlign w:val="center"/>
          </w:tcPr>
          <w:p w14:paraId="25F018E1" w14:textId="4470D11A" w:rsid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b/>
                <w:bCs/>
                <w:sz w:val="24"/>
                <w:szCs w:val="24"/>
              </w:rPr>
              <w:t>一般场景，适度平衡</w:t>
            </w:r>
          </w:p>
        </w:tc>
      </w:tr>
      <w:tr w:rsidR="00993C9B" w14:paraId="61164956" w14:textId="77777777" w:rsidTr="00993C9B">
        <w:tc>
          <w:tcPr>
            <w:tcW w:w="0" w:type="auto"/>
            <w:vAlign w:val="center"/>
          </w:tcPr>
          <w:p w14:paraId="55BABC5D" w14:textId="1CE621BE" w:rsid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b/>
                <w:bCs/>
                <w:sz w:val="24"/>
                <w:szCs w:val="24"/>
              </w:rPr>
              <w:t>汉明窗</w:t>
            </w:r>
          </w:p>
        </w:tc>
        <w:tc>
          <w:tcPr>
            <w:tcW w:w="0" w:type="auto"/>
            <w:vAlign w:val="center"/>
          </w:tcPr>
          <w:p w14:paraId="77D9104D" w14:textId="79A58BDA" w:rsidR="00993C9B" w:rsidRP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hint="eastAsia"/>
                <w:b/>
                <w:bCs/>
                <w:sz w:val="24"/>
                <w:szCs w:val="24"/>
              </w:rPr>
              <w:t>主瓣与汉宁窗相似，但旁瓣更低</w:t>
            </w:r>
          </w:p>
        </w:tc>
        <w:tc>
          <w:tcPr>
            <w:tcW w:w="0" w:type="auto"/>
            <w:vAlign w:val="center"/>
          </w:tcPr>
          <w:p w14:paraId="5D5355FA" w14:textId="2F1EBEDB" w:rsid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b/>
                <w:bCs/>
                <w:sz w:val="24"/>
                <w:szCs w:val="24"/>
              </w:rPr>
              <w:t>对旁瓣要求较高的频谱分析</w:t>
            </w:r>
          </w:p>
        </w:tc>
      </w:tr>
      <w:tr w:rsidR="00993C9B" w14:paraId="6197B145" w14:textId="77777777" w:rsidTr="00993C9B">
        <w:tc>
          <w:tcPr>
            <w:tcW w:w="0" w:type="auto"/>
            <w:vAlign w:val="center"/>
          </w:tcPr>
          <w:p w14:paraId="2F084933" w14:textId="49B01BA8" w:rsid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b/>
                <w:bCs/>
                <w:sz w:val="24"/>
                <w:szCs w:val="24"/>
              </w:rPr>
              <w:t>布莱克曼窗</w:t>
            </w:r>
          </w:p>
        </w:tc>
        <w:tc>
          <w:tcPr>
            <w:tcW w:w="0" w:type="auto"/>
            <w:vAlign w:val="center"/>
          </w:tcPr>
          <w:p w14:paraId="6BED0503" w14:textId="227A1E12" w:rsid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hint="eastAsia"/>
                <w:b/>
                <w:bCs/>
                <w:sz w:val="24"/>
                <w:szCs w:val="24"/>
              </w:rPr>
              <w:t>主瓣更宽，旁瓣更低</w:t>
            </w:r>
          </w:p>
        </w:tc>
        <w:tc>
          <w:tcPr>
            <w:tcW w:w="0" w:type="auto"/>
            <w:vAlign w:val="center"/>
          </w:tcPr>
          <w:p w14:paraId="7EE63BF9" w14:textId="1BDDBA16" w:rsid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hint="eastAsia"/>
                <w:b/>
                <w:bCs/>
                <w:sz w:val="24"/>
                <w:szCs w:val="24"/>
              </w:rPr>
              <w:t>动态范围要求较高的场景</w:t>
            </w:r>
          </w:p>
        </w:tc>
      </w:tr>
      <w:tr w:rsidR="00993C9B" w14:paraId="079F9008" w14:textId="77777777" w:rsidTr="00993C9B">
        <w:tc>
          <w:tcPr>
            <w:tcW w:w="0" w:type="auto"/>
            <w:vAlign w:val="center"/>
          </w:tcPr>
          <w:p w14:paraId="1378A0FA" w14:textId="4D085CDE" w:rsid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b/>
                <w:bCs/>
                <w:sz w:val="24"/>
                <w:szCs w:val="24"/>
              </w:rPr>
              <w:t>凯瑟窗</w:t>
            </w:r>
          </w:p>
        </w:tc>
        <w:tc>
          <w:tcPr>
            <w:tcW w:w="0" w:type="auto"/>
            <w:vAlign w:val="center"/>
          </w:tcPr>
          <w:p w14:paraId="15C4426E" w14:textId="086B9685" w:rsid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hint="eastAsia"/>
                <w:b/>
                <w:bCs/>
                <w:sz w:val="24"/>
                <w:szCs w:val="24"/>
              </w:rPr>
              <w:t>主瓣和旁瓣平衡可调</w:t>
            </w:r>
          </w:p>
        </w:tc>
        <w:tc>
          <w:tcPr>
            <w:tcW w:w="0" w:type="auto"/>
            <w:vAlign w:val="center"/>
          </w:tcPr>
          <w:p w14:paraId="253544DD" w14:textId="004B3B34" w:rsidR="00993C9B" w:rsidRDefault="00993C9B" w:rsidP="00993C9B">
            <w:pPr>
              <w:spacing w:line="360" w:lineRule="auto"/>
              <w:jc w:val="center"/>
              <w:rPr>
                <w:rFonts w:ascii="黑体" w:eastAsia="黑体" w:hAnsi="黑体" w:cs="Times New Roman" w:hint="eastAsia"/>
                <w:b/>
                <w:bCs/>
                <w:sz w:val="24"/>
                <w:szCs w:val="24"/>
              </w:rPr>
            </w:pPr>
            <w:r w:rsidRPr="00993C9B">
              <w:rPr>
                <w:rFonts w:ascii="黑体" w:eastAsia="黑体" w:hAnsi="黑体" w:cs="Times New Roman"/>
                <w:b/>
                <w:bCs/>
                <w:sz w:val="24"/>
                <w:szCs w:val="24"/>
              </w:rPr>
              <w:t>灵活调整分辨率与泄漏的场景</w:t>
            </w:r>
          </w:p>
        </w:tc>
      </w:tr>
    </w:tbl>
    <w:p w14:paraId="38563345" w14:textId="77777777" w:rsidR="00993C9B" w:rsidRPr="00993C9B" w:rsidRDefault="00993C9B" w:rsidP="00993C9B">
      <w:pPr>
        <w:spacing w:line="360" w:lineRule="auto"/>
        <w:rPr>
          <w:rFonts w:ascii="黑体" w:eastAsia="黑体" w:hAnsi="黑体" w:cs="Times New Roman" w:hint="eastAsia"/>
          <w:b/>
          <w:bCs/>
          <w:sz w:val="24"/>
          <w:szCs w:val="24"/>
        </w:rPr>
      </w:pPr>
    </w:p>
    <w:sectPr w:rsidR="00993C9B" w:rsidRPr="00993C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1B320A"/>
    <w:multiLevelType w:val="multilevel"/>
    <w:tmpl w:val="B13A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5F2121"/>
    <w:multiLevelType w:val="multilevel"/>
    <w:tmpl w:val="4CB0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060926"/>
    <w:multiLevelType w:val="multilevel"/>
    <w:tmpl w:val="6A7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57947">
    <w:abstractNumId w:val="0"/>
  </w:num>
  <w:num w:numId="2" w16cid:durableId="770323967">
    <w:abstractNumId w:val="2"/>
  </w:num>
  <w:num w:numId="3" w16cid:durableId="2125727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C9B"/>
    <w:rsid w:val="00016AFC"/>
    <w:rsid w:val="00017FD6"/>
    <w:rsid w:val="00035210"/>
    <w:rsid w:val="000424FF"/>
    <w:rsid w:val="000426BC"/>
    <w:rsid w:val="000524C0"/>
    <w:rsid w:val="00052D5D"/>
    <w:rsid w:val="00084906"/>
    <w:rsid w:val="00086062"/>
    <w:rsid w:val="000B2DB2"/>
    <w:rsid w:val="000C6CE8"/>
    <w:rsid w:val="000D2A3F"/>
    <w:rsid w:val="000D427F"/>
    <w:rsid w:val="000E1470"/>
    <w:rsid w:val="00123BD4"/>
    <w:rsid w:val="00124050"/>
    <w:rsid w:val="0017029F"/>
    <w:rsid w:val="0017484B"/>
    <w:rsid w:val="00175F3B"/>
    <w:rsid w:val="00187904"/>
    <w:rsid w:val="001A0583"/>
    <w:rsid w:val="001B470C"/>
    <w:rsid w:val="001C607A"/>
    <w:rsid w:val="001E6E1C"/>
    <w:rsid w:val="00213A16"/>
    <w:rsid w:val="00220CDD"/>
    <w:rsid w:val="002512BE"/>
    <w:rsid w:val="00251E6F"/>
    <w:rsid w:val="002660B5"/>
    <w:rsid w:val="002867D0"/>
    <w:rsid w:val="0028685F"/>
    <w:rsid w:val="002871C8"/>
    <w:rsid w:val="00290533"/>
    <w:rsid w:val="00297779"/>
    <w:rsid w:val="002B1B52"/>
    <w:rsid w:val="002D5ADA"/>
    <w:rsid w:val="002E202A"/>
    <w:rsid w:val="002E6672"/>
    <w:rsid w:val="002E6DD0"/>
    <w:rsid w:val="002F24E4"/>
    <w:rsid w:val="002F4663"/>
    <w:rsid w:val="003062C4"/>
    <w:rsid w:val="00317781"/>
    <w:rsid w:val="00320541"/>
    <w:rsid w:val="0034711A"/>
    <w:rsid w:val="003552CD"/>
    <w:rsid w:val="00364291"/>
    <w:rsid w:val="00365C79"/>
    <w:rsid w:val="00375B60"/>
    <w:rsid w:val="0038309F"/>
    <w:rsid w:val="00383675"/>
    <w:rsid w:val="003A12D5"/>
    <w:rsid w:val="003B7AE3"/>
    <w:rsid w:val="003C5F91"/>
    <w:rsid w:val="003D175B"/>
    <w:rsid w:val="003E1726"/>
    <w:rsid w:val="003E77D9"/>
    <w:rsid w:val="003F075B"/>
    <w:rsid w:val="003F500B"/>
    <w:rsid w:val="003F5B2C"/>
    <w:rsid w:val="003F5B52"/>
    <w:rsid w:val="004225AF"/>
    <w:rsid w:val="00432FF5"/>
    <w:rsid w:val="00436FE0"/>
    <w:rsid w:val="00437FBB"/>
    <w:rsid w:val="004424A3"/>
    <w:rsid w:val="00450B86"/>
    <w:rsid w:val="00454BE8"/>
    <w:rsid w:val="0046197C"/>
    <w:rsid w:val="00464F45"/>
    <w:rsid w:val="004663D1"/>
    <w:rsid w:val="00480A31"/>
    <w:rsid w:val="004861B8"/>
    <w:rsid w:val="00492AB0"/>
    <w:rsid w:val="004A4304"/>
    <w:rsid w:val="004A5C5E"/>
    <w:rsid w:val="004A70B0"/>
    <w:rsid w:val="004B1B20"/>
    <w:rsid w:val="004C627A"/>
    <w:rsid w:val="004D655E"/>
    <w:rsid w:val="004E3F5D"/>
    <w:rsid w:val="004F0FEA"/>
    <w:rsid w:val="004F3B2C"/>
    <w:rsid w:val="0051690C"/>
    <w:rsid w:val="00526A14"/>
    <w:rsid w:val="00537D62"/>
    <w:rsid w:val="00551FDA"/>
    <w:rsid w:val="00556667"/>
    <w:rsid w:val="00562533"/>
    <w:rsid w:val="00567ED0"/>
    <w:rsid w:val="005740A0"/>
    <w:rsid w:val="00574138"/>
    <w:rsid w:val="00587066"/>
    <w:rsid w:val="0058711A"/>
    <w:rsid w:val="00595D78"/>
    <w:rsid w:val="005D3040"/>
    <w:rsid w:val="005D34C9"/>
    <w:rsid w:val="005E27CC"/>
    <w:rsid w:val="005F3963"/>
    <w:rsid w:val="005F4B3C"/>
    <w:rsid w:val="00612529"/>
    <w:rsid w:val="00622585"/>
    <w:rsid w:val="00623CB6"/>
    <w:rsid w:val="00626638"/>
    <w:rsid w:val="00631304"/>
    <w:rsid w:val="00633213"/>
    <w:rsid w:val="0064565F"/>
    <w:rsid w:val="00650E44"/>
    <w:rsid w:val="006526FD"/>
    <w:rsid w:val="00670192"/>
    <w:rsid w:val="0067363B"/>
    <w:rsid w:val="006D41D2"/>
    <w:rsid w:val="006D7F7C"/>
    <w:rsid w:val="006E4C90"/>
    <w:rsid w:val="006F1509"/>
    <w:rsid w:val="0070681A"/>
    <w:rsid w:val="007305F9"/>
    <w:rsid w:val="00736FC2"/>
    <w:rsid w:val="00740457"/>
    <w:rsid w:val="00772CEF"/>
    <w:rsid w:val="007736B2"/>
    <w:rsid w:val="0077487E"/>
    <w:rsid w:val="007748AF"/>
    <w:rsid w:val="00794A0D"/>
    <w:rsid w:val="007A4D72"/>
    <w:rsid w:val="007B0399"/>
    <w:rsid w:val="007B3684"/>
    <w:rsid w:val="008022CD"/>
    <w:rsid w:val="00822E02"/>
    <w:rsid w:val="0082683A"/>
    <w:rsid w:val="008549C7"/>
    <w:rsid w:val="00865B4E"/>
    <w:rsid w:val="00866BD4"/>
    <w:rsid w:val="00877F91"/>
    <w:rsid w:val="00886AB9"/>
    <w:rsid w:val="0089331E"/>
    <w:rsid w:val="008A4D77"/>
    <w:rsid w:val="008A633F"/>
    <w:rsid w:val="008B57E4"/>
    <w:rsid w:val="008C60D1"/>
    <w:rsid w:val="008F450F"/>
    <w:rsid w:val="008F7615"/>
    <w:rsid w:val="009045BB"/>
    <w:rsid w:val="00907EBA"/>
    <w:rsid w:val="009110C2"/>
    <w:rsid w:val="009115B0"/>
    <w:rsid w:val="00916B4F"/>
    <w:rsid w:val="00945718"/>
    <w:rsid w:val="00964C8F"/>
    <w:rsid w:val="009673FA"/>
    <w:rsid w:val="00982DE8"/>
    <w:rsid w:val="00985171"/>
    <w:rsid w:val="00986513"/>
    <w:rsid w:val="00993C9B"/>
    <w:rsid w:val="009979DF"/>
    <w:rsid w:val="009A17D4"/>
    <w:rsid w:val="009B1D0D"/>
    <w:rsid w:val="009C6C21"/>
    <w:rsid w:val="009D58C1"/>
    <w:rsid w:val="009E5AFB"/>
    <w:rsid w:val="009F7AC0"/>
    <w:rsid w:val="00A03B48"/>
    <w:rsid w:val="00A126D9"/>
    <w:rsid w:val="00A12DE3"/>
    <w:rsid w:val="00A237DC"/>
    <w:rsid w:val="00A27C34"/>
    <w:rsid w:val="00A30D07"/>
    <w:rsid w:val="00A32C12"/>
    <w:rsid w:val="00A33076"/>
    <w:rsid w:val="00A737C5"/>
    <w:rsid w:val="00A7428F"/>
    <w:rsid w:val="00A935BB"/>
    <w:rsid w:val="00A9467A"/>
    <w:rsid w:val="00AA03A9"/>
    <w:rsid w:val="00AA1C5C"/>
    <w:rsid w:val="00AC2655"/>
    <w:rsid w:val="00AC6AB9"/>
    <w:rsid w:val="00AD528E"/>
    <w:rsid w:val="00B1073C"/>
    <w:rsid w:val="00B23ED7"/>
    <w:rsid w:val="00B273EB"/>
    <w:rsid w:val="00B4325C"/>
    <w:rsid w:val="00B43AC9"/>
    <w:rsid w:val="00B61ACA"/>
    <w:rsid w:val="00B6464A"/>
    <w:rsid w:val="00B8288D"/>
    <w:rsid w:val="00B94FE4"/>
    <w:rsid w:val="00BA12B4"/>
    <w:rsid w:val="00BA1FC5"/>
    <w:rsid w:val="00BB1770"/>
    <w:rsid w:val="00BD6385"/>
    <w:rsid w:val="00BF6730"/>
    <w:rsid w:val="00C067DE"/>
    <w:rsid w:val="00C16931"/>
    <w:rsid w:val="00C16C43"/>
    <w:rsid w:val="00C253DB"/>
    <w:rsid w:val="00C300C2"/>
    <w:rsid w:val="00C35B2D"/>
    <w:rsid w:val="00C54256"/>
    <w:rsid w:val="00C665F8"/>
    <w:rsid w:val="00C673A8"/>
    <w:rsid w:val="00C72413"/>
    <w:rsid w:val="00C7340F"/>
    <w:rsid w:val="00C777DA"/>
    <w:rsid w:val="00CA20CB"/>
    <w:rsid w:val="00CA2634"/>
    <w:rsid w:val="00CC5F5B"/>
    <w:rsid w:val="00CE5CF2"/>
    <w:rsid w:val="00D055FC"/>
    <w:rsid w:val="00D103B3"/>
    <w:rsid w:val="00D376C8"/>
    <w:rsid w:val="00D43C7E"/>
    <w:rsid w:val="00D5662E"/>
    <w:rsid w:val="00D60937"/>
    <w:rsid w:val="00D613AE"/>
    <w:rsid w:val="00D719C7"/>
    <w:rsid w:val="00D77E14"/>
    <w:rsid w:val="00D86E51"/>
    <w:rsid w:val="00D904B6"/>
    <w:rsid w:val="00DA6623"/>
    <w:rsid w:val="00DB542F"/>
    <w:rsid w:val="00DD16A5"/>
    <w:rsid w:val="00DE41FE"/>
    <w:rsid w:val="00DE69C4"/>
    <w:rsid w:val="00DF0292"/>
    <w:rsid w:val="00DF5062"/>
    <w:rsid w:val="00E01E1D"/>
    <w:rsid w:val="00E308B8"/>
    <w:rsid w:val="00E37AB8"/>
    <w:rsid w:val="00E44BC5"/>
    <w:rsid w:val="00E50599"/>
    <w:rsid w:val="00E527D2"/>
    <w:rsid w:val="00E547D5"/>
    <w:rsid w:val="00E65443"/>
    <w:rsid w:val="00E77ACF"/>
    <w:rsid w:val="00E80285"/>
    <w:rsid w:val="00E908DB"/>
    <w:rsid w:val="00E912C1"/>
    <w:rsid w:val="00EA1954"/>
    <w:rsid w:val="00EA6E81"/>
    <w:rsid w:val="00EB4E30"/>
    <w:rsid w:val="00EC5BD5"/>
    <w:rsid w:val="00ED0DC9"/>
    <w:rsid w:val="00ED0DE3"/>
    <w:rsid w:val="00EE7E95"/>
    <w:rsid w:val="00F17E3D"/>
    <w:rsid w:val="00F2452D"/>
    <w:rsid w:val="00F37219"/>
    <w:rsid w:val="00F37E0B"/>
    <w:rsid w:val="00F434C7"/>
    <w:rsid w:val="00F61750"/>
    <w:rsid w:val="00F639F5"/>
    <w:rsid w:val="00F66BD0"/>
    <w:rsid w:val="00F74AB0"/>
    <w:rsid w:val="00F77750"/>
    <w:rsid w:val="00FA157E"/>
    <w:rsid w:val="00FB37AD"/>
    <w:rsid w:val="00FB4C8C"/>
    <w:rsid w:val="00FB6075"/>
    <w:rsid w:val="00FC0DA7"/>
    <w:rsid w:val="00FC4C02"/>
    <w:rsid w:val="00FD0A8E"/>
    <w:rsid w:val="00FD29B2"/>
    <w:rsid w:val="00FE1749"/>
    <w:rsid w:val="00FE2F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6794D"/>
  <w14:defaultImageDpi w14:val="32767"/>
  <w15:chartTrackingRefBased/>
  <w15:docId w15:val="{6D609CEC-93F7-43B5-86A2-051C6E7D7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93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846106">
      <w:bodyDiv w:val="1"/>
      <w:marLeft w:val="0"/>
      <w:marRight w:val="0"/>
      <w:marTop w:val="0"/>
      <w:marBottom w:val="0"/>
      <w:divBdr>
        <w:top w:val="none" w:sz="0" w:space="0" w:color="auto"/>
        <w:left w:val="none" w:sz="0" w:space="0" w:color="auto"/>
        <w:bottom w:val="none" w:sz="0" w:space="0" w:color="auto"/>
        <w:right w:val="none" w:sz="0" w:space="0" w:color="auto"/>
      </w:divBdr>
    </w:div>
    <w:div w:id="90006127">
      <w:bodyDiv w:val="1"/>
      <w:marLeft w:val="0"/>
      <w:marRight w:val="0"/>
      <w:marTop w:val="0"/>
      <w:marBottom w:val="0"/>
      <w:divBdr>
        <w:top w:val="none" w:sz="0" w:space="0" w:color="auto"/>
        <w:left w:val="none" w:sz="0" w:space="0" w:color="auto"/>
        <w:bottom w:val="none" w:sz="0" w:space="0" w:color="auto"/>
        <w:right w:val="none" w:sz="0" w:space="0" w:color="auto"/>
      </w:divBdr>
    </w:div>
    <w:div w:id="501431176">
      <w:bodyDiv w:val="1"/>
      <w:marLeft w:val="0"/>
      <w:marRight w:val="0"/>
      <w:marTop w:val="0"/>
      <w:marBottom w:val="0"/>
      <w:divBdr>
        <w:top w:val="none" w:sz="0" w:space="0" w:color="auto"/>
        <w:left w:val="none" w:sz="0" w:space="0" w:color="auto"/>
        <w:bottom w:val="none" w:sz="0" w:space="0" w:color="auto"/>
        <w:right w:val="none" w:sz="0" w:space="0" w:color="auto"/>
      </w:divBdr>
    </w:div>
    <w:div w:id="563226390">
      <w:bodyDiv w:val="1"/>
      <w:marLeft w:val="0"/>
      <w:marRight w:val="0"/>
      <w:marTop w:val="0"/>
      <w:marBottom w:val="0"/>
      <w:divBdr>
        <w:top w:val="none" w:sz="0" w:space="0" w:color="auto"/>
        <w:left w:val="none" w:sz="0" w:space="0" w:color="auto"/>
        <w:bottom w:val="none" w:sz="0" w:space="0" w:color="auto"/>
        <w:right w:val="none" w:sz="0" w:space="0" w:color="auto"/>
      </w:divBdr>
    </w:div>
    <w:div w:id="648872474">
      <w:bodyDiv w:val="1"/>
      <w:marLeft w:val="0"/>
      <w:marRight w:val="0"/>
      <w:marTop w:val="0"/>
      <w:marBottom w:val="0"/>
      <w:divBdr>
        <w:top w:val="none" w:sz="0" w:space="0" w:color="auto"/>
        <w:left w:val="none" w:sz="0" w:space="0" w:color="auto"/>
        <w:bottom w:val="none" w:sz="0" w:space="0" w:color="auto"/>
        <w:right w:val="none" w:sz="0" w:space="0" w:color="auto"/>
      </w:divBdr>
    </w:div>
    <w:div w:id="871697155">
      <w:bodyDiv w:val="1"/>
      <w:marLeft w:val="0"/>
      <w:marRight w:val="0"/>
      <w:marTop w:val="0"/>
      <w:marBottom w:val="0"/>
      <w:divBdr>
        <w:top w:val="none" w:sz="0" w:space="0" w:color="auto"/>
        <w:left w:val="none" w:sz="0" w:space="0" w:color="auto"/>
        <w:bottom w:val="none" w:sz="0" w:space="0" w:color="auto"/>
        <w:right w:val="none" w:sz="0" w:space="0" w:color="auto"/>
      </w:divBdr>
    </w:div>
    <w:div w:id="898055883">
      <w:bodyDiv w:val="1"/>
      <w:marLeft w:val="0"/>
      <w:marRight w:val="0"/>
      <w:marTop w:val="0"/>
      <w:marBottom w:val="0"/>
      <w:divBdr>
        <w:top w:val="none" w:sz="0" w:space="0" w:color="auto"/>
        <w:left w:val="none" w:sz="0" w:space="0" w:color="auto"/>
        <w:bottom w:val="none" w:sz="0" w:space="0" w:color="auto"/>
        <w:right w:val="none" w:sz="0" w:space="0" w:color="auto"/>
      </w:divBdr>
    </w:div>
    <w:div w:id="1032195401">
      <w:bodyDiv w:val="1"/>
      <w:marLeft w:val="0"/>
      <w:marRight w:val="0"/>
      <w:marTop w:val="0"/>
      <w:marBottom w:val="0"/>
      <w:divBdr>
        <w:top w:val="none" w:sz="0" w:space="0" w:color="auto"/>
        <w:left w:val="none" w:sz="0" w:space="0" w:color="auto"/>
        <w:bottom w:val="none" w:sz="0" w:space="0" w:color="auto"/>
        <w:right w:val="none" w:sz="0" w:space="0" w:color="auto"/>
      </w:divBdr>
    </w:div>
    <w:div w:id="1091704127">
      <w:bodyDiv w:val="1"/>
      <w:marLeft w:val="0"/>
      <w:marRight w:val="0"/>
      <w:marTop w:val="0"/>
      <w:marBottom w:val="0"/>
      <w:divBdr>
        <w:top w:val="none" w:sz="0" w:space="0" w:color="auto"/>
        <w:left w:val="none" w:sz="0" w:space="0" w:color="auto"/>
        <w:bottom w:val="none" w:sz="0" w:space="0" w:color="auto"/>
        <w:right w:val="none" w:sz="0" w:space="0" w:color="auto"/>
      </w:divBdr>
    </w:div>
    <w:div w:id="1147668528">
      <w:bodyDiv w:val="1"/>
      <w:marLeft w:val="0"/>
      <w:marRight w:val="0"/>
      <w:marTop w:val="0"/>
      <w:marBottom w:val="0"/>
      <w:divBdr>
        <w:top w:val="none" w:sz="0" w:space="0" w:color="auto"/>
        <w:left w:val="none" w:sz="0" w:space="0" w:color="auto"/>
        <w:bottom w:val="none" w:sz="0" w:space="0" w:color="auto"/>
        <w:right w:val="none" w:sz="0" w:space="0" w:color="auto"/>
      </w:divBdr>
    </w:div>
    <w:div w:id="1182010916">
      <w:bodyDiv w:val="1"/>
      <w:marLeft w:val="0"/>
      <w:marRight w:val="0"/>
      <w:marTop w:val="0"/>
      <w:marBottom w:val="0"/>
      <w:divBdr>
        <w:top w:val="none" w:sz="0" w:space="0" w:color="auto"/>
        <w:left w:val="none" w:sz="0" w:space="0" w:color="auto"/>
        <w:bottom w:val="none" w:sz="0" w:space="0" w:color="auto"/>
        <w:right w:val="none" w:sz="0" w:space="0" w:color="auto"/>
      </w:divBdr>
    </w:div>
    <w:div w:id="1199512805">
      <w:bodyDiv w:val="1"/>
      <w:marLeft w:val="0"/>
      <w:marRight w:val="0"/>
      <w:marTop w:val="0"/>
      <w:marBottom w:val="0"/>
      <w:divBdr>
        <w:top w:val="none" w:sz="0" w:space="0" w:color="auto"/>
        <w:left w:val="none" w:sz="0" w:space="0" w:color="auto"/>
        <w:bottom w:val="none" w:sz="0" w:space="0" w:color="auto"/>
        <w:right w:val="none" w:sz="0" w:space="0" w:color="auto"/>
      </w:divBdr>
    </w:div>
    <w:div w:id="1223367117">
      <w:bodyDiv w:val="1"/>
      <w:marLeft w:val="0"/>
      <w:marRight w:val="0"/>
      <w:marTop w:val="0"/>
      <w:marBottom w:val="0"/>
      <w:divBdr>
        <w:top w:val="none" w:sz="0" w:space="0" w:color="auto"/>
        <w:left w:val="none" w:sz="0" w:space="0" w:color="auto"/>
        <w:bottom w:val="none" w:sz="0" w:space="0" w:color="auto"/>
        <w:right w:val="none" w:sz="0" w:space="0" w:color="auto"/>
      </w:divBdr>
    </w:div>
    <w:div w:id="1297948728">
      <w:bodyDiv w:val="1"/>
      <w:marLeft w:val="0"/>
      <w:marRight w:val="0"/>
      <w:marTop w:val="0"/>
      <w:marBottom w:val="0"/>
      <w:divBdr>
        <w:top w:val="none" w:sz="0" w:space="0" w:color="auto"/>
        <w:left w:val="none" w:sz="0" w:space="0" w:color="auto"/>
        <w:bottom w:val="none" w:sz="0" w:space="0" w:color="auto"/>
        <w:right w:val="none" w:sz="0" w:space="0" w:color="auto"/>
      </w:divBdr>
    </w:div>
    <w:div w:id="1373312112">
      <w:bodyDiv w:val="1"/>
      <w:marLeft w:val="0"/>
      <w:marRight w:val="0"/>
      <w:marTop w:val="0"/>
      <w:marBottom w:val="0"/>
      <w:divBdr>
        <w:top w:val="none" w:sz="0" w:space="0" w:color="auto"/>
        <w:left w:val="none" w:sz="0" w:space="0" w:color="auto"/>
        <w:bottom w:val="none" w:sz="0" w:space="0" w:color="auto"/>
        <w:right w:val="none" w:sz="0" w:space="0" w:color="auto"/>
      </w:divBdr>
    </w:div>
    <w:div w:id="1377049424">
      <w:bodyDiv w:val="1"/>
      <w:marLeft w:val="0"/>
      <w:marRight w:val="0"/>
      <w:marTop w:val="0"/>
      <w:marBottom w:val="0"/>
      <w:divBdr>
        <w:top w:val="none" w:sz="0" w:space="0" w:color="auto"/>
        <w:left w:val="none" w:sz="0" w:space="0" w:color="auto"/>
        <w:bottom w:val="none" w:sz="0" w:space="0" w:color="auto"/>
        <w:right w:val="none" w:sz="0" w:space="0" w:color="auto"/>
      </w:divBdr>
    </w:div>
    <w:div w:id="1396319041">
      <w:bodyDiv w:val="1"/>
      <w:marLeft w:val="0"/>
      <w:marRight w:val="0"/>
      <w:marTop w:val="0"/>
      <w:marBottom w:val="0"/>
      <w:divBdr>
        <w:top w:val="none" w:sz="0" w:space="0" w:color="auto"/>
        <w:left w:val="none" w:sz="0" w:space="0" w:color="auto"/>
        <w:bottom w:val="none" w:sz="0" w:space="0" w:color="auto"/>
        <w:right w:val="none" w:sz="0" w:space="0" w:color="auto"/>
      </w:divBdr>
    </w:div>
    <w:div w:id="1409184460">
      <w:bodyDiv w:val="1"/>
      <w:marLeft w:val="0"/>
      <w:marRight w:val="0"/>
      <w:marTop w:val="0"/>
      <w:marBottom w:val="0"/>
      <w:divBdr>
        <w:top w:val="none" w:sz="0" w:space="0" w:color="auto"/>
        <w:left w:val="none" w:sz="0" w:space="0" w:color="auto"/>
        <w:bottom w:val="none" w:sz="0" w:space="0" w:color="auto"/>
        <w:right w:val="none" w:sz="0" w:space="0" w:color="auto"/>
      </w:divBdr>
    </w:div>
    <w:div w:id="1417558309">
      <w:bodyDiv w:val="1"/>
      <w:marLeft w:val="0"/>
      <w:marRight w:val="0"/>
      <w:marTop w:val="0"/>
      <w:marBottom w:val="0"/>
      <w:divBdr>
        <w:top w:val="none" w:sz="0" w:space="0" w:color="auto"/>
        <w:left w:val="none" w:sz="0" w:space="0" w:color="auto"/>
        <w:bottom w:val="none" w:sz="0" w:space="0" w:color="auto"/>
        <w:right w:val="none" w:sz="0" w:space="0" w:color="auto"/>
      </w:divBdr>
    </w:div>
    <w:div w:id="1429930398">
      <w:bodyDiv w:val="1"/>
      <w:marLeft w:val="0"/>
      <w:marRight w:val="0"/>
      <w:marTop w:val="0"/>
      <w:marBottom w:val="0"/>
      <w:divBdr>
        <w:top w:val="none" w:sz="0" w:space="0" w:color="auto"/>
        <w:left w:val="none" w:sz="0" w:space="0" w:color="auto"/>
        <w:bottom w:val="none" w:sz="0" w:space="0" w:color="auto"/>
        <w:right w:val="none" w:sz="0" w:space="0" w:color="auto"/>
      </w:divBdr>
    </w:div>
    <w:div w:id="1603876591">
      <w:bodyDiv w:val="1"/>
      <w:marLeft w:val="0"/>
      <w:marRight w:val="0"/>
      <w:marTop w:val="0"/>
      <w:marBottom w:val="0"/>
      <w:divBdr>
        <w:top w:val="none" w:sz="0" w:space="0" w:color="auto"/>
        <w:left w:val="none" w:sz="0" w:space="0" w:color="auto"/>
        <w:bottom w:val="none" w:sz="0" w:space="0" w:color="auto"/>
        <w:right w:val="none" w:sz="0" w:space="0" w:color="auto"/>
      </w:divBdr>
    </w:div>
    <w:div w:id="1634098109">
      <w:bodyDiv w:val="1"/>
      <w:marLeft w:val="0"/>
      <w:marRight w:val="0"/>
      <w:marTop w:val="0"/>
      <w:marBottom w:val="0"/>
      <w:divBdr>
        <w:top w:val="none" w:sz="0" w:space="0" w:color="auto"/>
        <w:left w:val="none" w:sz="0" w:space="0" w:color="auto"/>
        <w:bottom w:val="none" w:sz="0" w:space="0" w:color="auto"/>
        <w:right w:val="none" w:sz="0" w:space="0" w:color="auto"/>
      </w:divBdr>
    </w:div>
    <w:div w:id="1756778105">
      <w:bodyDiv w:val="1"/>
      <w:marLeft w:val="0"/>
      <w:marRight w:val="0"/>
      <w:marTop w:val="0"/>
      <w:marBottom w:val="0"/>
      <w:divBdr>
        <w:top w:val="none" w:sz="0" w:space="0" w:color="auto"/>
        <w:left w:val="none" w:sz="0" w:space="0" w:color="auto"/>
        <w:bottom w:val="none" w:sz="0" w:space="0" w:color="auto"/>
        <w:right w:val="none" w:sz="0" w:space="0" w:color="auto"/>
      </w:divBdr>
    </w:div>
    <w:div w:id="1796752854">
      <w:bodyDiv w:val="1"/>
      <w:marLeft w:val="0"/>
      <w:marRight w:val="0"/>
      <w:marTop w:val="0"/>
      <w:marBottom w:val="0"/>
      <w:divBdr>
        <w:top w:val="none" w:sz="0" w:space="0" w:color="auto"/>
        <w:left w:val="none" w:sz="0" w:space="0" w:color="auto"/>
        <w:bottom w:val="none" w:sz="0" w:space="0" w:color="auto"/>
        <w:right w:val="none" w:sz="0" w:space="0" w:color="auto"/>
      </w:divBdr>
    </w:div>
    <w:div w:id="1924678202">
      <w:bodyDiv w:val="1"/>
      <w:marLeft w:val="0"/>
      <w:marRight w:val="0"/>
      <w:marTop w:val="0"/>
      <w:marBottom w:val="0"/>
      <w:divBdr>
        <w:top w:val="none" w:sz="0" w:space="0" w:color="auto"/>
        <w:left w:val="none" w:sz="0" w:space="0" w:color="auto"/>
        <w:bottom w:val="none" w:sz="0" w:space="0" w:color="auto"/>
        <w:right w:val="none" w:sz="0" w:space="0" w:color="auto"/>
      </w:divBdr>
    </w:div>
    <w:div w:id="1955598828">
      <w:bodyDiv w:val="1"/>
      <w:marLeft w:val="0"/>
      <w:marRight w:val="0"/>
      <w:marTop w:val="0"/>
      <w:marBottom w:val="0"/>
      <w:divBdr>
        <w:top w:val="none" w:sz="0" w:space="0" w:color="auto"/>
        <w:left w:val="none" w:sz="0" w:space="0" w:color="auto"/>
        <w:bottom w:val="none" w:sz="0" w:space="0" w:color="auto"/>
        <w:right w:val="none" w:sz="0" w:space="0" w:color="auto"/>
      </w:divBdr>
    </w:div>
    <w:div w:id="2056587478">
      <w:bodyDiv w:val="1"/>
      <w:marLeft w:val="0"/>
      <w:marRight w:val="0"/>
      <w:marTop w:val="0"/>
      <w:marBottom w:val="0"/>
      <w:divBdr>
        <w:top w:val="none" w:sz="0" w:space="0" w:color="auto"/>
        <w:left w:val="none" w:sz="0" w:space="0" w:color="auto"/>
        <w:bottom w:val="none" w:sz="0" w:space="0" w:color="auto"/>
        <w:right w:val="none" w:sz="0" w:space="0" w:color="auto"/>
      </w:divBdr>
    </w:div>
    <w:div w:id="2084792399">
      <w:bodyDiv w:val="1"/>
      <w:marLeft w:val="0"/>
      <w:marRight w:val="0"/>
      <w:marTop w:val="0"/>
      <w:marBottom w:val="0"/>
      <w:divBdr>
        <w:top w:val="none" w:sz="0" w:space="0" w:color="auto"/>
        <w:left w:val="none" w:sz="0" w:space="0" w:color="auto"/>
        <w:bottom w:val="none" w:sz="0" w:space="0" w:color="auto"/>
        <w:right w:val="none" w:sz="0" w:space="0" w:color="auto"/>
      </w:divBdr>
    </w:div>
    <w:div w:id="209311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133</Words>
  <Characters>764</Characters>
  <Application>Microsoft Office Word</Application>
  <DocSecurity>0</DocSecurity>
  <Lines>6</Lines>
  <Paragraphs>1</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Kepler Bruce</dc:creator>
  <cp:keywords/>
  <dc:description/>
  <cp:lastModifiedBy>Kepler Bruce</cp:lastModifiedBy>
  <cp:revision>1</cp:revision>
  <dcterms:created xsi:type="dcterms:W3CDTF">2024-11-25T15:21:00Z</dcterms:created>
  <dcterms:modified xsi:type="dcterms:W3CDTF">2024-11-25T15:30:00Z</dcterms:modified>
</cp:coreProperties>
</file>