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271E" w14:textId="77777777" w:rsidR="00AE7228" w:rsidRPr="00657D29" w:rsidRDefault="00AE7228" w:rsidP="00AE7228">
      <w:pPr>
        <w:jc w:val="center"/>
        <w:rPr>
          <w:szCs w:val="28"/>
        </w:rPr>
      </w:pPr>
      <w:r>
        <w:rPr>
          <w:szCs w:val="28"/>
        </w:rPr>
        <w:t>МИНИСТЕРСТВО ОБРАЗОВАНИЯ РЕСП</w:t>
      </w:r>
      <w:r w:rsidRPr="00657D29">
        <w:rPr>
          <w:szCs w:val="28"/>
        </w:rPr>
        <w:t>УБЛИКИ БЕЛАРУСЬ</w:t>
      </w:r>
    </w:p>
    <w:p w14:paraId="56DE7D25" w14:textId="77777777" w:rsidR="00AE7228" w:rsidRPr="00657D29" w:rsidRDefault="00AE7228" w:rsidP="00AE7228">
      <w:pPr>
        <w:jc w:val="center"/>
        <w:rPr>
          <w:szCs w:val="28"/>
        </w:rPr>
      </w:pPr>
      <w:r w:rsidRPr="00657D29">
        <w:rPr>
          <w:szCs w:val="28"/>
        </w:rPr>
        <w:t xml:space="preserve">Учреждение образования </w:t>
      </w:r>
      <w:r w:rsidRPr="00657D29">
        <w:rPr>
          <w:szCs w:val="28"/>
        </w:rPr>
        <w:br/>
        <w:t>«БЕЛОРУССКИЙ ГОСУДАРСТВЕННЫЙ ТЕХНОЛОГИЧЕСКИЙ УНИВЕРСИТЕТ»</w:t>
      </w:r>
    </w:p>
    <w:p w14:paraId="3073C6B7" w14:textId="77777777" w:rsidR="00AE7228" w:rsidRPr="00DE2EC2" w:rsidRDefault="00AE7228" w:rsidP="00AE7228">
      <w:pPr>
        <w:jc w:val="center"/>
        <w:rPr>
          <w:sz w:val="24"/>
          <w:szCs w:val="24"/>
        </w:rPr>
      </w:pPr>
    </w:p>
    <w:p w14:paraId="649B1EE3" w14:textId="77777777" w:rsidR="00AE7228" w:rsidRPr="00DE2EC2" w:rsidRDefault="00AE7228" w:rsidP="00AE7228">
      <w:pPr>
        <w:jc w:val="center"/>
        <w:rPr>
          <w:sz w:val="24"/>
          <w:szCs w:val="24"/>
        </w:rPr>
      </w:pPr>
    </w:p>
    <w:p w14:paraId="2DFCE473" w14:textId="77777777" w:rsidR="00AE7228" w:rsidRPr="00DE2EC2" w:rsidRDefault="00AE7228" w:rsidP="00AE7228">
      <w:pPr>
        <w:rPr>
          <w:szCs w:val="24"/>
        </w:rPr>
      </w:pPr>
      <w:r w:rsidRPr="00DE2EC2">
        <w:rPr>
          <w:szCs w:val="24"/>
        </w:rPr>
        <w:t>Факультет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  <w:t>Информационных технологий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59D4DE87" w14:textId="77777777" w:rsidR="00AE7228" w:rsidRPr="00DE2EC2" w:rsidRDefault="00AE7228" w:rsidP="00AE7228">
      <w:pPr>
        <w:rPr>
          <w:szCs w:val="24"/>
          <w:u w:val="single"/>
        </w:rPr>
      </w:pPr>
      <w:r w:rsidRPr="00DE2EC2">
        <w:rPr>
          <w:szCs w:val="24"/>
        </w:rPr>
        <w:t>Кафедра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>
        <w:rPr>
          <w:u w:val="single"/>
        </w:rPr>
        <w:t>Информационных систем и технологий</w:t>
      </w:r>
      <w:r>
        <w:rPr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669B736" w14:textId="77777777" w:rsidR="00AE7228" w:rsidRPr="00D34D45" w:rsidRDefault="00AE7228" w:rsidP="00AE7228">
      <w:pPr>
        <w:rPr>
          <w:szCs w:val="24"/>
          <w:u w:val="single"/>
        </w:rPr>
      </w:pPr>
      <w:r w:rsidRPr="00DE2EC2">
        <w:rPr>
          <w:szCs w:val="24"/>
        </w:rPr>
        <w:t>Специальность</w:t>
      </w:r>
      <w:r w:rsidRPr="00DE2EC2">
        <w:rPr>
          <w:szCs w:val="24"/>
          <w:u w:val="single"/>
        </w:rPr>
        <w:tab/>
        <w:t>1-40 05 01 Информационные системы и технологии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30A6681D" w14:textId="77777777" w:rsidR="00AE7228" w:rsidRPr="00DE2EC2" w:rsidRDefault="00AE7228" w:rsidP="00AE7228">
      <w:pPr>
        <w:ind w:left="426"/>
        <w:rPr>
          <w:sz w:val="24"/>
          <w:szCs w:val="27"/>
          <w:u w:val="single"/>
          <w:shd w:val="clear" w:color="auto" w:fill="FFFFFF"/>
        </w:rPr>
      </w:pPr>
    </w:p>
    <w:p w14:paraId="7AF4DDAC" w14:textId="4EAE8DA1" w:rsidR="00AE7228" w:rsidRPr="00472D04" w:rsidRDefault="00472D04" w:rsidP="00AE7228">
      <w:pPr>
        <w:jc w:val="center"/>
        <w:rPr>
          <w:b/>
          <w:sz w:val="32"/>
          <w:szCs w:val="27"/>
          <w:shd w:val="clear" w:color="auto" w:fill="FFFFFF"/>
        </w:rPr>
      </w:pPr>
      <w:r>
        <w:rPr>
          <w:b/>
          <w:sz w:val="32"/>
          <w:szCs w:val="27"/>
          <w:shd w:val="clear" w:color="auto" w:fill="FFFFFF"/>
        </w:rPr>
        <w:t>Отчет по лабораторной работ</w:t>
      </w:r>
      <w:r w:rsidR="00391203">
        <w:rPr>
          <w:b/>
          <w:sz w:val="32"/>
          <w:szCs w:val="27"/>
          <w:shd w:val="clear" w:color="auto" w:fill="FFFFFF"/>
        </w:rPr>
        <w:t>е</w:t>
      </w:r>
    </w:p>
    <w:p w14:paraId="1EE91815" w14:textId="77777777" w:rsidR="00AE7228" w:rsidRPr="001169EA" w:rsidRDefault="00AE7228" w:rsidP="00AE7228">
      <w:pPr>
        <w:ind w:left="426"/>
        <w:rPr>
          <w:szCs w:val="28"/>
          <w:shd w:val="clear" w:color="auto" w:fill="FFFFFF"/>
        </w:rPr>
      </w:pPr>
    </w:p>
    <w:p w14:paraId="6F4D9632" w14:textId="77777777" w:rsidR="00AE7228" w:rsidRPr="007C6D89" w:rsidRDefault="00AE7228" w:rsidP="00AE7228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D34D45">
        <w:rPr>
          <w:szCs w:val="28"/>
        </w:rPr>
        <w:t xml:space="preserve"> </w:t>
      </w:r>
      <w:r w:rsidRPr="007C11AC">
        <w:rPr>
          <w:sz w:val="24"/>
          <w:szCs w:val="24"/>
          <w:u w:val="single"/>
        </w:rPr>
        <w:t>«</w:t>
      </w:r>
      <w:r w:rsidRPr="007C11AC">
        <w:rPr>
          <w:szCs w:val="24"/>
          <w:u w:val="single"/>
        </w:rPr>
        <w:t>Проектирование программного обеспечения»</w:t>
      </w:r>
    </w:p>
    <w:p w14:paraId="0E8801B1" w14:textId="77777777" w:rsidR="00AE7228" w:rsidRPr="000F482F" w:rsidRDefault="00AE7228" w:rsidP="000F482F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</w:rPr>
      </w:pPr>
      <w:r w:rsidRPr="00047194">
        <w:rPr>
          <w:szCs w:val="28"/>
        </w:rPr>
        <w:t>Тема</w:t>
      </w:r>
      <w:r w:rsidRPr="004C43A0">
        <w:rPr>
          <w:szCs w:val="28"/>
        </w:rPr>
        <w:t>:</w:t>
      </w:r>
      <w:r w:rsidRPr="000F482F">
        <w:rPr>
          <w:szCs w:val="28"/>
        </w:rPr>
        <w:t xml:space="preserve"> «разработка информационной системы Автосалона»</w:t>
      </w:r>
    </w:p>
    <w:p w14:paraId="0E91EEF5" w14:textId="03F5EBFC" w:rsidR="000F482F" w:rsidRPr="000F482F" w:rsidRDefault="000F482F" w:rsidP="00AE7228">
      <w:pPr>
        <w:pStyle w:val="a3"/>
        <w:tabs>
          <w:tab w:val="left" w:pos="2160"/>
          <w:tab w:val="left" w:pos="10035"/>
        </w:tabs>
        <w:spacing w:after="1560"/>
        <w:ind w:firstLine="0"/>
      </w:pPr>
      <w:r>
        <w:t>Цель:</w:t>
      </w:r>
      <w:r w:rsidR="00EB1897">
        <w:t xml:space="preserve"> «Изучение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системе»</w:t>
      </w:r>
    </w:p>
    <w:p w14:paraId="12B58ACB" w14:textId="77777777" w:rsidR="00AE7228" w:rsidRDefault="00AE7228" w:rsidP="00AE7228">
      <w:pPr>
        <w:rPr>
          <w:sz w:val="24"/>
          <w:szCs w:val="27"/>
          <w:u w:val="single"/>
          <w:shd w:val="clear" w:color="auto" w:fill="FFFFFF"/>
        </w:rPr>
      </w:pPr>
    </w:p>
    <w:p w14:paraId="04B3D95C" w14:textId="77777777" w:rsidR="0026236C" w:rsidRDefault="0026236C" w:rsidP="00AE7228">
      <w:pPr>
        <w:rPr>
          <w:sz w:val="24"/>
          <w:szCs w:val="27"/>
          <w:u w:val="single"/>
          <w:shd w:val="clear" w:color="auto" w:fill="FFFFFF"/>
        </w:rPr>
      </w:pPr>
    </w:p>
    <w:p w14:paraId="440ABA6C" w14:textId="77777777" w:rsidR="0026236C" w:rsidRDefault="0026236C" w:rsidP="00AE7228">
      <w:pPr>
        <w:rPr>
          <w:sz w:val="24"/>
          <w:szCs w:val="27"/>
          <w:u w:val="single"/>
          <w:shd w:val="clear" w:color="auto" w:fill="FFFFFF"/>
        </w:rPr>
      </w:pPr>
    </w:p>
    <w:p w14:paraId="6111F7B0" w14:textId="77777777" w:rsidR="0026236C" w:rsidRDefault="0026236C" w:rsidP="00AE7228">
      <w:pPr>
        <w:rPr>
          <w:sz w:val="24"/>
          <w:szCs w:val="27"/>
          <w:u w:val="single"/>
          <w:shd w:val="clear" w:color="auto" w:fill="FFFFFF"/>
        </w:rPr>
      </w:pPr>
    </w:p>
    <w:p w14:paraId="1221DC41" w14:textId="77777777" w:rsidR="0026236C" w:rsidRPr="00DE2EC2" w:rsidRDefault="0026236C" w:rsidP="00AE7228">
      <w:pPr>
        <w:rPr>
          <w:sz w:val="24"/>
          <w:szCs w:val="27"/>
          <w:u w:val="single"/>
          <w:shd w:val="clear" w:color="auto" w:fill="FFFFFF"/>
        </w:rPr>
      </w:pPr>
    </w:p>
    <w:p w14:paraId="599A36A8" w14:textId="77777777" w:rsidR="00AE7228" w:rsidRPr="00047194" w:rsidRDefault="00AE7228" w:rsidP="00AE7228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r w:rsidRPr="00047194">
        <w:rPr>
          <w:szCs w:val="28"/>
        </w:rPr>
        <w:t>Исполнитель</w:t>
      </w:r>
    </w:p>
    <w:p w14:paraId="0C2FAB9E" w14:textId="77777777" w:rsidR="00AE7228" w:rsidRPr="0038408F" w:rsidRDefault="00AE7228" w:rsidP="00AE7228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студент </w:t>
      </w:r>
      <w:r>
        <w:rPr>
          <w:szCs w:val="28"/>
        </w:rPr>
        <w:t>3 курса 1</w:t>
      </w:r>
      <w:r w:rsidRPr="00047194">
        <w:rPr>
          <w:spacing w:val="-6"/>
          <w:szCs w:val="28"/>
        </w:rPr>
        <w:t xml:space="preserve"> </w:t>
      </w:r>
      <w:r w:rsidRPr="00047194">
        <w:rPr>
          <w:szCs w:val="28"/>
        </w:rPr>
        <w:t>группы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ab/>
      </w:r>
      <w:r>
        <w:rPr>
          <w:szCs w:val="28"/>
        </w:rPr>
        <w:t xml:space="preserve">              </w:t>
      </w:r>
      <w:r>
        <w:rPr>
          <w:szCs w:val="28"/>
          <w:u w:val="single"/>
        </w:rPr>
        <w:t>Вакуленчик Владислав Сергеевич</w:t>
      </w:r>
    </w:p>
    <w:p w14:paraId="1BD7850C" w14:textId="77777777" w:rsidR="00AE7228" w:rsidRPr="00047194" w:rsidRDefault="00AE7228" w:rsidP="00AE7228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                </w:t>
      </w:r>
      <w:r w:rsidRPr="00047194">
        <w:rPr>
          <w:szCs w:val="28"/>
        </w:rPr>
        <w:t>(Ф.И.О.)</w:t>
      </w:r>
    </w:p>
    <w:p w14:paraId="3AC00206" w14:textId="52515A83" w:rsidR="003E3D97" w:rsidRDefault="003E3D97">
      <w:pPr>
        <w:spacing w:line="259" w:lineRule="auto"/>
      </w:pPr>
      <w:r>
        <w:br w:type="page"/>
      </w:r>
    </w:p>
    <w:p w14:paraId="6E51CDF0" w14:textId="77777777" w:rsidR="00904216" w:rsidRDefault="00904216" w:rsidP="00904216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1. Описание функциональных требований</w:t>
      </w:r>
    </w:p>
    <w:p w14:paraId="5356539E" w14:textId="77777777" w:rsidR="00904216" w:rsidRDefault="00904216" w:rsidP="0090421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Для информационной системы автосалона были выделены следующие функциональные требования:</w:t>
      </w:r>
    </w:p>
    <w:p w14:paraId="31D2AFBD" w14:textId="77777777" w:rsidR="00904216" w:rsidRDefault="00904216" w:rsidP="00904216">
      <w:pPr>
        <w:numPr>
          <w:ilvl w:val="0"/>
          <w:numId w:val="1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Прием автомобилей:</w:t>
      </w:r>
    </w:p>
    <w:p w14:paraId="7AACA93E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Получение новых автомобилей от поставщиков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CE5A995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регистрация автомобилей в системе с указанием характеристик, цен и другой необходимой информации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11439FF" w14:textId="77777777" w:rsidR="00904216" w:rsidRDefault="00904216" w:rsidP="00904216">
      <w:pPr>
        <w:numPr>
          <w:ilvl w:val="0"/>
          <w:numId w:val="1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Продажа автомобилей:</w:t>
      </w:r>
    </w:p>
    <w:p w14:paraId="2001B3CC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Консультация клиентов относительно доступных автомобилей</w:t>
      </w:r>
      <w:r w:rsidRPr="00EB30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5200D77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оформление документов по продаже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4DF350C5" w14:textId="77777777" w:rsidR="00904216" w:rsidRDefault="00904216" w:rsidP="00904216">
      <w:pPr>
        <w:numPr>
          <w:ilvl w:val="0"/>
          <w:numId w:val="1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Сервисное обслуживание:</w:t>
      </w:r>
    </w:p>
    <w:p w14:paraId="0A6E7135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 заявок на техническое обслуживание и ремонт</w:t>
      </w:r>
      <w:r w:rsidRPr="00A168E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33E2D7F" w14:textId="1D40AE74" w:rsidR="00904216" w:rsidRPr="001168D1" w:rsidRDefault="00904216" w:rsidP="001168D1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диагностика и ремонт автомобилей с использованием современного оборудования и квалифицированными специалистами</w:t>
      </w:r>
      <w:r w:rsidR="00A46E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3644B77" w14:textId="77777777" w:rsidR="00904216" w:rsidRDefault="00904216" w:rsidP="00904216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szCs w:val="28"/>
          <w:lang w:eastAsia="ru-RU"/>
        </w:rPr>
        <w:br w:type="page"/>
      </w:r>
    </w:p>
    <w:p w14:paraId="076B5ACB" w14:textId="02E76D4A" w:rsidR="008E21E2" w:rsidRPr="00812A9D" w:rsidRDefault="000B5CED" w:rsidP="008E21E2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 xml:space="preserve">2. </w:t>
      </w:r>
      <w:r w:rsidR="008E21E2" w:rsidRPr="00812A9D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t>Описание программных средств</w:t>
      </w:r>
    </w:p>
    <w:p w14:paraId="3C86D1BF" w14:textId="77777777" w:rsidR="008E21E2" w:rsidRDefault="008E21E2" w:rsidP="008E21E2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Проектирование функциональной модели проходилось на интернет-ресурсе draw.io от разработчика </w:t>
      </w:r>
      <w:proofErr w:type="spellStart"/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JGraph</w:t>
      </w:r>
      <w:proofErr w:type="spellEnd"/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, адрес загрузки https://www.diagrams.net/, режим использования: онлайн через веб-браузер, доступность на платформах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 в</w:t>
      </w:r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се основные веб-браузеры для онлайн-версии.</w:t>
      </w:r>
    </w:p>
    <w:p w14:paraId="160A2B42" w14:textId="6F353206" w:rsidR="002B4572" w:rsidRDefault="002B4572">
      <w:pPr>
        <w:spacing w:line="259" w:lineRule="auto"/>
      </w:pPr>
      <w:r>
        <w:br w:type="page"/>
      </w:r>
    </w:p>
    <w:p w14:paraId="4E55A1A4" w14:textId="77777777" w:rsidR="00931F55" w:rsidRPr="00837CAF" w:rsidRDefault="00931F55" w:rsidP="00837CAF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837CAF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>3. Описание практического задания</w:t>
      </w:r>
    </w:p>
    <w:p w14:paraId="4B3369A6" w14:textId="57C332A3" w:rsidR="00A139C9" w:rsidRPr="004401BB" w:rsidRDefault="00A139C9" w:rsidP="004401B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4401B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Для информационной системы автосалона «AutoHub» были разработаны следующие бизнес-процессы:</w:t>
      </w:r>
    </w:p>
    <w:p w14:paraId="28A1AC47" w14:textId="4EAD16CB" w:rsidR="00A96A96" w:rsidRPr="00A96A96" w:rsidRDefault="00A96A96" w:rsidP="005933F8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1. Прием автомобилей</w:t>
      </w:r>
    </w:p>
    <w:p w14:paraId="5D5AEC5E" w14:textId="330DAB7C" w:rsidR="00A96A96" w:rsidRDefault="00A96A96" w:rsidP="00BF0F6E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Процесс 1.1 Получение новых автомобилей от поставщиков</w:t>
      </w:r>
      <w:r w:rsidR="006F2AB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(рис. </w:t>
      </w:r>
      <w:r w:rsidR="00804BA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</w:t>
      </w:r>
      <w:r w:rsidR="006F2AB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.1)</w:t>
      </w:r>
      <w:r w:rsidR="00111FA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2AE5BD5D" w14:textId="26B41D4E" w:rsidR="00B378E4" w:rsidRPr="00DD7FF2" w:rsidRDefault="00B378E4" w:rsidP="00DD7FF2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DD7FF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Входные данные: запрос на поставку автомобилей</w:t>
      </w:r>
      <w:r w:rsidR="00D17F6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</w:p>
    <w:p w14:paraId="7D0DF598" w14:textId="09B7D87C" w:rsidR="00B378E4" w:rsidRPr="00A96A96" w:rsidRDefault="00B378E4" w:rsidP="00DD7FF2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DD7FF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Работы:</w:t>
      </w:r>
    </w:p>
    <w:p w14:paraId="042AC46B" w14:textId="5F3C0288" w:rsidR="00A96A96" w:rsidRPr="00A96A96" w:rsidRDefault="00A96A96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Инициировать запрос на поставку</w:t>
      </w:r>
      <w:r w:rsidR="00BB0062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;</w:t>
      </w:r>
    </w:p>
    <w:p w14:paraId="77BDF06B" w14:textId="65404839" w:rsidR="00A96A96" w:rsidRPr="00A96A96" w:rsidRDefault="00BB0062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="00A96A96"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роверить состояние автомобилей при получении</w:t>
      </w:r>
      <w:r w:rsidRPr="00BB006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4CBD37E0" w14:textId="621B68D1" w:rsidR="00A96A96" w:rsidRPr="00A96A96" w:rsidRDefault="00BB0062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="00A96A96"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одтвердить прием автомобилей и закрыть поставочный договор</w:t>
      </w:r>
      <w:r w:rsidRPr="00BB006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121561B9" w14:textId="75E4B372" w:rsidR="00A96A96" w:rsidRDefault="00BB0062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</w:t>
      </w:r>
      <w:r w:rsidR="00A96A96"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нести автомобили во временный инвентарь.</w:t>
      </w:r>
    </w:p>
    <w:p w14:paraId="08494F72" w14:textId="38501CDC" w:rsidR="00026FB8" w:rsidRDefault="00471B66" w:rsidP="00D23BAE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65E76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полученные автомобили</w:t>
      </w:r>
      <w:r w:rsidR="006C41C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03E8FBBC" w14:textId="0083C4AB" w:rsidR="00D23BAE" w:rsidRDefault="00A66179" w:rsidP="00D23BAE">
      <w:pPr>
        <w:spacing w:after="0" w:line="259" w:lineRule="auto"/>
        <w:jc w:val="center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A1C78AF" wp14:editId="641805A1">
            <wp:extent cx="5939790" cy="3263900"/>
            <wp:effectExtent l="0" t="0" r="3810" b="0"/>
            <wp:docPr id="22840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0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005A" w14:textId="132B45F0" w:rsidR="00D23BAE" w:rsidRPr="003C51A2" w:rsidRDefault="00D9552E" w:rsidP="00D23BAE">
      <w:pPr>
        <w:spacing w:after="0" w:line="259" w:lineRule="auto"/>
        <w:jc w:val="center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</w:t>
      </w:r>
      <w:r w:rsidR="00804BA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.1 – диаграмма п</w:t>
      </w: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олучени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я </w:t>
      </w: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новых автомобилей от поставщиков</w:t>
      </w:r>
      <w:r w:rsidR="003C51A2" w:rsidRPr="003C51A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21FBC8F4" w14:textId="77777777" w:rsidR="00D9552E" w:rsidRPr="00A96A96" w:rsidRDefault="00D9552E" w:rsidP="00D23BAE">
      <w:pPr>
        <w:spacing w:after="0" w:line="259" w:lineRule="auto"/>
        <w:jc w:val="center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</w:p>
    <w:p w14:paraId="5952A569" w14:textId="378FA936" w:rsidR="00A96A96" w:rsidRDefault="00A96A96" w:rsidP="0041207E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Процесс 1.2 Регистрация автомобилей в системе</w:t>
      </w:r>
      <w:r w:rsidR="0076731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(рис. 3.2).</w:t>
      </w:r>
    </w:p>
    <w:p w14:paraId="502D071F" w14:textId="4D2A2A28" w:rsidR="00554246" w:rsidRPr="007356EE" w:rsidRDefault="00554246" w:rsidP="007356EE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7356EE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данные об автомобиле (марка, модель, год выпуска и т. д.)</w:t>
      </w:r>
      <w:r w:rsidR="0099568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6A771F61" w14:textId="65A02981" w:rsidR="00554246" w:rsidRPr="007356EE" w:rsidRDefault="00554246" w:rsidP="007356EE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7356EE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</w:t>
      </w:r>
      <w:r w:rsidR="0099568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:</w:t>
      </w:r>
    </w:p>
    <w:p w14:paraId="52A0979E" w14:textId="515E8A5F" w:rsidR="00A96A96" w:rsidRPr="0041207E" w:rsidRDefault="00A96A96" w:rsidP="006A3280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41207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Ввод данных об автомобиле</w:t>
      </w:r>
      <w:r w:rsidR="00766431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;</w:t>
      </w:r>
    </w:p>
    <w:p w14:paraId="75E56681" w14:textId="210F06D0" w:rsidR="00A96A96" w:rsidRPr="0041207E" w:rsidRDefault="009B61F6" w:rsidP="006A3280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A328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</w:t>
      </w:r>
      <w:r w:rsidR="00A96A96" w:rsidRPr="0041207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обавление фотографий и другой важной информации</w:t>
      </w:r>
      <w:r w:rsidR="00766431" w:rsidRPr="0076643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7C9A6875" w14:textId="38532090" w:rsidR="00A96A96" w:rsidRPr="00837CAF" w:rsidRDefault="00843570" w:rsidP="00837CA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84357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9B61F6" w:rsidRPr="00837CA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</w:t>
      </w:r>
      <w:r w:rsidR="00A96A96" w:rsidRPr="00837CA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становка и подтверждение ценовой политики для каждого автомобиля</w:t>
      </w:r>
      <w:r w:rsidR="00766431" w:rsidRPr="0076643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1F0DF91" w14:textId="433A34A3" w:rsidR="00A96A96" w:rsidRDefault="009B61F6" w:rsidP="00260A3B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A328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="00A96A96" w:rsidRPr="0041207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убликация данных автомобиля в системе.</w:t>
      </w:r>
    </w:p>
    <w:p w14:paraId="46A1BAB5" w14:textId="77777777" w:rsidR="00F92295" w:rsidRDefault="00F92295" w:rsidP="007356EE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7356EE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зарегистрированный автомобиль в системе, опубликованные данные о нем</w:t>
      </w:r>
    </w:p>
    <w:p w14:paraId="478609C1" w14:textId="0588F595" w:rsidR="00F64D3C" w:rsidRDefault="00FE4DA5" w:rsidP="00566DBF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2420B86" wp14:editId="5C5E0B9F">
            <wp:extent cx="5939790" cy="2862580"/>
            <wp:effectExtent l="0" t="0" r="3810" b="0"/>
            <wp:docPr id="76057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71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777F" w14:textId="571FC983" w:rsidR="00606B21" w:rsidRDefault="00FD6CC4" w:rsidP="00FD6CC4">
      <w:pPr>
        <w:spacing w:after="0" w:line="256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</w:t>
      </w:r>
      <w:r w:rsidR="00BB077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  <w:r w:rsidR="00804BA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регистрация автомобилей в системе;</w:t>
      </w:r>
    </w:p>
    <w:p w14:paraId="054988A7" w14:textId="77777777" w:rsidR="005E27DD" w:rsidRDefault="005E27DD" w:rsidP="005E27DD">
      <w:pPr>
        <w:spacing w:after="0"/>
        <w:ind w:left="106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520E2F77" w14:textId="09F9C952" w:rsidR="005E27DD" w:rsidRPr="004871A4" w:rsidRDefault="005E27DD" w:rsidP="005461A3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2. Продажа автомобилей</w:t>
      </w:r>
    </w:p>
    <w:p w14:paraId="29436C8C" w14:textId="7686E253" w:rsidR="00054827" w:rsidRPr="00C86EB5" w:rsidRDefault="006D05CC" w:rsidP="00C86EB5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2.1 </w:t>
      </w:r>
      <w:r w:rsidR="00054827"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Консультация клиентов относительно доступных автомобилей</w:t>
      </w:r>
      <w:r w:rsidR="00391B75"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1AA7F9C6" w14:textId="2FA5753A" w:rsidR="00054827" w:rsidRPr="00C86EB5" w:rsidRDefault="00054827" w:rsidP="00C86EB5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запрос клиента, информация о доступных автомобилях</w:t>
      </w:r>
      <w:r w:rsidR="00391B75"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3925DC46" w14:textId="77777777" w:rsidR="00054827" w:rsidRPr="00936F80" w:rsidRDefault="00054827" w:rsidP="00936F80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36F8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Работы:</w:t>
      </w:r>
    </w:p>
    <w:p w14:paraId="7C803DDF" w14:textId="0E574228" w:rsidR="00054827" w:rsidRPr="00135BDF" w:rsidRDefault="00054827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135B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Проведение собеседования с клиентом для определения его потребностей и предпочтений</w:t>
      </w:r>
      <w:r w:rsidR="00D30EAC"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ED2890C" w14:textId="3843DDDB" w:rsidR="00054827" w:rsidRPr="00135BDF" w:rsidRDefault="00D30EAC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54827" w:rsidRPr="00135B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оиск и предоставление информации о доступных автомобилях, соответствующих требованиям клиента</w:t>
      </w:r>
      <w:r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4DE08712" w14:textId="0D185B37" w:rsidR="00054827" w:rsidRDefault="00D30EAC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</w:t>
      </w:r>
      <w:r w:rsidR="00054827" w:rsidRPr="00135B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онсультация клиента относительно характеристик и особенностей автомобилей</w:t>
      </w:r>
      <w:r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C3CCBC4" w14:textId="11707963" w:rsidR="00077DDD" w:rsidRPr="00783184" w:rsidRDefault="00D30EAC" w:rsidP="0078318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77DDD" w:rsidRPr="007831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редоставление клиенту возможности для тест-драйва выбранного автомобиля</w:t>
      </w:r>
      <w:r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39AAA517" w14:textId="063D351D" w:rsidR="00054827" w:rsidRDefault="0005482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рекомендации клиенту относительно доступных автомобилей</w:t>
      </w:r>
      <w:r w:rsidR="006C609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4CC3F529" w14:textId="2A8BB5FC" w:rsidR="001D4C21" w:rsidRDefault="001D4C21" w:rsidP="001D4C21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4CD14CED" wp14:editId="231B45B2">
            <wp:extent cx="5939790" cy="2978785"/>
            <wp:effectExtent l="0" t="0" r="3810" b="0"/>
            <wp:docPr id="59904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47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0953" w14:textId="50D332DA" w:rsidR="00224310" w:rsidRDefault="00224310" w:rsidP="00224310">
      <w:pPr>
        <w:spacing w:after="0" w:line="254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</w:t>
      </w:r>
      <w:r w:rsidR="00C83BC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.1 – </w:t>
      </w:r>
      <w:r w:rsidR="0014074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</w:t>
      </w:r>
      <w:r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онсультация клиентов относительно доступных автомобилей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62840504" w14:textId="77777777" w:rsidR="00224310" w:rsidRDefault="00224310" w:rsidP="001D4C21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</w:p>
    <w:p w14:paraId="1B5A244B" w14:textId="2A17A365" w:rsidR="00054827" w:rsidRPr="000E40F7" w:rsidRDefault="0076205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2.2 </w:t>
      </w:r>
      <w:r w:rsidR="00054827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Оформление документов по продаже:</w:t>
      </w:r>
    </w:p>
    <w:p w14:paraId="6C2F156E" w14:textId="299CD770" w:rsidR="00054827" w:rsidRPr="000E40F7" w:rsidRDefault="0005482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выбранный клиентом автомобиль, необходимые документы</w:t>
      </w:r>
      <w:r w:rsidR="00F27CD4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6556020A" w14:textId="77777777" w:rsidR="00054827" w:rsidRPr="000E40F7" w:rsidRDefault="0005482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Работы:</w:t>
      </w:r>
    </w:p>
    <w:p w14:paraId="2F9914D2" w14:textId="75319F77" w:rsidR="00054827" w:rsidRPr="000875F1" w:rsidRDefault="00460667" w:rsidP="000875F1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54827" w:rsidRPr="000875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одготовка документов для оформления продажи (договор купли-продажи, акт приема-передачи и т. д.)</w:t>
      </w:r>
      <w:r w:rsidR="002D5C7C"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EC0984E" w14:textId="2EB102BA" w:rsidR="00054827" w:rsidRPr="000875F1" w:rsidRDefault="002D5C7C" w:rsidP="000875F1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54827" w:rsidRPr="000875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редоставление документов клиенту для ознакомления и подписания</w:t>
      </w:r>
      <w:r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D9F9DE8" w14:textId="4D95A204" w:rsidR="00054827" w:rsidRDefault="002D5C7C" w:rsidP="000875F1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54827" w:rsidRPr="000875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роверка и регистрация документов в соответствующих органах</w:t>
      </w:r>
      <w:r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7F0EF9C" w14:textId="0C208363" w:rsidR="003657DB" w:rsidRPr="000E40F7" w:rsidRDefault="002D5C7C" w:rsidP="000E40F7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</w:t>
      </w:r>
      <w:r w:rsidR="003657DB" w:rsidRPr="003657D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рганизация доставки автомобиля клиенту (при необходимости)</w:t>
      </w:r>
      <w:r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4F79C89D" w14:textId="684781C9" w:rsidR="00054827" w:rsidRDefault="00054827" w:rsidP="000E40F7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61D2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Выходные данные: оформленная продажа, заключенный договор</w:t>
      </w:r>
      <w:r w:rsidR="00B63C5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74835FA9" w14:textId="3954421D" w:rsidR="00C8713F" w:rsidRDefault="00CC7BB1" w:rsidP="000C5D8C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  <w:r>
        <w:rPr>
          <w:noProof/>
        </w:rPr>
        <w:drawing>
          <wp:inline distT="0" distB="0" distL="0" distR="0" wp14:anchorId="70791BE3" wp14:editId="43656F6C">
            <wp:extent cx="5939790" cy="2926715"/>
            <wp:effectExtent l="0" t="0" r="3810" b="6985"/>
            <wp:docPr id="142881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16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454C" w14:textId="7E0F9EF9" w:rsidR="00804BA3" w:rsidRDefault="00804BA3" w:rsidP="00804BA3">
      <w:pPr>
        <w:spacing w:after="0" w:line="254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рис.</w:t>
      </w:r>
      <w:r w:rsidR="005732D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  <w:r w:rsidR="005732D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 w:rsidR="005063E0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</w:t>
      </w:r>
      <w:r w:rsidR="005063E0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формление документов по продаже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383DBE38" w14:textId="77777777" w:rsidR="00804BA3" w:rsidRDefault="00804BA3" w:rsidP="000C5D8C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</w:p>
    <w:p w14:paraId="17D976C5" w14:textId="77777777" w:rsidR="000C5D8C" w:rsidRPr="000C5D8C" w:rsidRDefault="000C5D8C" w:rsidP="000C5D8C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</w:p>
    <w:p w14:paraId="48E1D721" w14:textId="347D0267" w:rsidR="00964DB3" w:rsidRPr="007C1895" w:rsidRDefault="00964DB3" w:rsidP="00964DB3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782B9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lastRenderedPageBreak/>
        <w:t>3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 </w:t>
      </w:r>
      <w:r w:rsidR="007C189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Сервисное обслуживание</w:t>
      </w:r>
    </w:p>
    <w:p w14:paraId="24C6A27F" w14:textId="7FC30810" w:rsidR="00C8713F" w:rsidRP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</w:t>
      </w:r>
      <w:r w:rsidR="00782B9A" w:rsidRPr="00782B9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3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.1 Прием заявок на техническое обслуживание и ремонт:</w:t>
      </w:r>
    </w:p>
    <w:p w14:paraId="7354B395" w14:textId="5F57EA69" w:rsidR="00C8713F" w:rsidRP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заявка на техническое обслуживание или ремонт автомобиля</w:t>
      </w:r>
      <w:r w:rsidR="0081325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137A45FB" w14:textId="77777777" w:rsidR="00C8713F" w:rsidRP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Работы:</w:t>
      </w:r>
    </w:p>
    <w:p w14:paraId="54DB628F" w14:textId="5C4B6FC6" w:rsidR="00C8713F" w:rsidRPr="00C8713F" w:rsidRDefault="00C8713F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Прием заявки и регистрация в системе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7F60E083" w14:textId="4E48DCCC" w:rsidR="00C8713F" w:rsidRPr="00C8713F" w:rsidRDefault="00B64FA3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роверка доступности необходимых ресурсов (материалов, оборудования, специалистов)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4291F641" w14:textId="06463416" w:rsidR="00C8713F" w:rsidRDefault="00B64FA3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ланирование и назначение времени для проведения технического обслуживания или ремонта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20F22A0" w14:textId="11028AC2" w:rsidR="00067E8A" w:rsidRPr="00C8713F" w:rsidRDefault="00B64FA3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у</w:t>
      </w:r>
      <w:r w:rsidR="00067E8A" w:rsidRPr="00D94D18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ведомление клиента о назначенном времени и подтверждение записи</w:t>
      </w:r>
      <w:r w:rsidR="00166D0A" w:rsidRPr="00166D0A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.</w:t>
      </w:r>
    </w:p>
    <w:p w14:paraId="74A0EE68" w14:textId="77777777" w:rsid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назначенное время и дата для обслуживания или ремонта автомобиля</w:t>
      </w:r>
    </w:p>
    <w:p w14:paraId="5980620A" w14:textId="5BE947F4" w:rsidR="00865319" w:rsidRDefault="00865319" w:rsidP="00865319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F7A4CB6" wp14:editId="24867173">
            <wp:extent cx="5939790" cy="3068320"/>
            <wp:effectExtent l="0" t="0" r="3810" b="0"/>
            <wp:docPr id="133177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71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C7EA" w14:textId="480CE3EB" w:rsidR="00A2343C" w:rsidRPr="004231C3" w:rsidRDefault="00A2343C" w:rsidP="004231C3">
      <w:pPr>
        <w:spacing w:after="0" w:line="252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рис. 3.1 – п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рием заявок на техническое обслуживание и ремонт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258B8E5B" w14:textId="52494525" w:rsidR="00865319" w:rsidRPr="00C8713F" w:rsidRDefault="00865319" w:rsidP="00865319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</w:p>
    <w:p w14:paraId="5CE700F8" w14:textId="7D9F0386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</w:t>
      </w:r>
      <w:r w:rsidR="00782B9A" w:rsidRPr="00782B9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3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.2 Диагностика и ремонт автомобилей:</w:t>
      </w:r>
    </w:p>
    <w:p w14:paraId="251D073B" w14:textId="4AC8A459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автомобиль, который требует диагностики или ремонта</w:t>
      </w:r>
      <w:r w:rsidR="0081325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65AB33CE" w14:textId="77777777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Работы:</w:t>
      </w:r>
    </w:p>
    <w:p w14:paraId="73EF49B6" w14:textId="4A8FB601" w:rsidR="00C8713F" w:rsidRPr="00C8713F" w:rsidRDefault="00C8713F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Проведение диагностики автомобиля с использованием современного оборудования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3DEBD031" w14:textId="23E95C89" w:rsidR="00C8713F" w:rsidRPr="00C8713F" w:rsidRDefault="00B64FA3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пределение неисправностей и необходимого объема работ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A9EB20F" w14:textId="208EDE0D" w:rsidR="00C8713F" w:rsidRPr="00C8713F" w:rsidRDefault="00B64FA3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ланирование и выполнение ремонтных работ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5219D26" w14:textId="4F3788FB" w:rsidR="00C8713F" w:rsidRPr="00C8713F" w:rsidRDefault="00B64FA3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роверка и тестирование автомобиля после ремонта</w:t>
      </w:r>
      <w:r w:rsid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0596A163" w14:textId="77777777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отремонтированный автомобиль, документация о проведенных работах</w:t>
      </w:r>
    </w:p>
    <w:p w14:paraId="7F68B765" w14:textId="1FD2085D" w:rsidR="00C8713F" w:rsidRPr="001576AA" w:rsidRDefault="001576AA" w:rsidP="001576AA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797AC4E" wp14:editId="6CEC1F15">
            <wp:extent cx="5939790" cy="2945765"/>
            <wp:effectExtent l="0" t="0" r="3810" b="6985"/>
            <wp:docPr id="150328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83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6FC" w14:textId="3D8FC8B9" w:rsidR="00054827" w:rsidRDefault="00C26CCF" w:rsidP="00C26CCF">
      <w:pPr>
        <w:spacing w:after="0" w:line="252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рис. 3.</w:t>
      </w:r>
      <w:r w:rsidR="00756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д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иагностика и ремонт автомобилей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7C56877C" w14:textId="77777777" w:rsidR="00730BF8" w:rsidRPr="00A96A96" w:rsidRDefault="00730BF8" w:rsidP="00730BF8">
      <w:pPr>
        <w:spacing w:after="0"/>
        <w:ind w:left="106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7B5143A4" w14:textId="77777777" w:rsidR="002D4FF1" w:rsidRDefault="00206898" w:rsidP="00B8103C">
      <w:pPr>
        <w:pStyle w:val="a5"/>
        <w:tabs>
          <w:tab w:val="left" w:pos="993"/>
        </w:tabs>
        <w:spacing w:after="0"/>
        <w:ind w:left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272B6F" wp14:editId="05C2E24C">
            <wp:extent cx="3947160" cy="3081266"/>
            <wp:effectExtent l="0" t="0" r="0" b="5080"/>
            <wp:docPr id="165048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9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9482" cy="30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0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0FB5DAF5" w14:textId="2343CE62" w:rsidR="00B06C8A" w:rsidRPr="00292615" w:rsidRDefault="00B06C8A" w:rsidP="00B8103C">
      <w:pPr>
        <w:pStyle w:val="a5"/>
        <w:tabs>
          <w:tab w:val="left" w:pos="993"/>
        </w:tabs>
        <w:spacing w:after="0"/>
        <w:ind w:left="709"/>
        <w:jc w:val="center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B810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 3.2</w:t>
      </w:r>
      <w:r w:rsidR="00B8103C" w:rsidRPr="007C189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.2</w:t>
      </w:r>
      <w:r w:rsidRPr="00B8103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диаграмма 1-го уровня декомпозиции</w:t>
      </w:r>
      <w:r w:rsidR="00292615" w:rsidRPr="0029261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29261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IDEF</w:t>
      </w:r>
      <w:r w:rsidR="00292615" w:rsidRPr="0029261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</w:t>
      </w:r>
    </w:p>
    <w:p w14:paraId="6D9F0B59" w14:textId="68C2AEB9" w:rsidR="00585BA3" w:rsidRDefault="004C3EF0" w:rsidP="00585BA3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Общая схема модели </w:t>
      </w:r>
      <w:r w:rsidR="001D0697" w:rsidRPr="00E459FA">
        <w:rPr>
          <w:rFonts w:ascii="Times New Roman" w:hAnsi="Times New Roman" w:cs="Times New Roman"/>
          <w:sz w:val="28"/>
          <w:szCs w:val="28"/>
        </w:rPr>
        <w:t>IDEF3</w:t>
      </w:r>
      <w:r w:rsidR="00E459FA" w:rsidRPr="00E459FA">
        <w:rPr>
          <w:rFonts w:ascii="Times New Roman" w:hAnsi="Times New Roman" w:cs="Times New Roman"/>
          <w:sz w:val="28"/>
          <w:szCs w:val="28"/>
        </w:rPr>
        <w:t xml:space="preserve"> </w:t>
      </w:r>
      <w:r w:rsidR="00E459FA">
        <w:rPr>
          <w:rFonts w:ascii="Times New Roman" w:hAnsi="Times New Roman" w:cs="Times New Roman"/>
          <w:sz w:val="28"/>
          <w:szCs w:val="28"/>
        </w:rPr>
        <w:t>представлена на рисунке 4.1</w:t>
      </w:r>
      <w:r w:rsidR="007471E3">
        <w:rPr>
          <w:rFonts w:ascii="Times New Roman" w:hAnsi="Times New Roman" w:cs="Times New Roman"/>
          <w:sz w:val="28"/>
          <w:szCs w:val="28"/>
        </w:rPr>
        <w:t>.</w:t>
      </w:r>
    </w:p>
    <w:p w14:paraId="0D13BC71" w14:textId="77777777" w:rsidR="00FF14BE" w:rsidRPr="004871A4" w:rsidRDefault="00FF14BE" w:rsidP="00585BA3">
      <w:pPr>
        <w:pStyle w:val="a5"/>
        <w:tabs>
          <w:tab w:val="left" w:pos="993"/>
        </w:tabs>
        <w:spacing w:after="0"/>
        <w:ind w:left="709"/>
        <w:jc w:val="both"/>
        <w:rPr>
          <w:noProof/>
          <w:color w:val="1E1F2A"/>
          <w:sz w:val="28"/>
          <w:szCs w:val="28"/>
          <w:shd w:val="clear" w:color="auto" w:fill="F9F9FB"/>
        </w:rPr>
      </w:pPr>
    </w:p>
    <w:p w14:paraId="11F8BBCC" w14:textId="390768C7" w:rsidR="007471E3" w:rsidRDefault="00FF14BE" w:rsidP="00FA4138">
      <w:pPr>
        <w:tabs>
          <w:tab w:val="left" w:pos="993"/>
        </w:tabs>
        <w:spacing w:after="0"/>
        <w:jc w:val="center"/>
        <w:rPr>
          <w:rFonts w:cs="Times New Roman"/>
          <w:color w:val="1E1F2A"/>
          <w:szCs w:val="28"/>
          <w:shd w:val="clear" w:color="auto" w:fill="F9F9FB"/>
          <w:lang w:val="en-US"/>
        </w:rPr>
      </w:pPr>
      <w:r>
        <w:rPr>
          <w:noProof/>
          <w:color w:val="1E1F2A"/>
          <w:szCs w:val="28"/>
          <w:shd w:val="clear" w:color="auto" w:fill="F9F9FB"/>
          <w:lang w:val="en-US"/>
        </w:rPr>
        <w:lastRenderedPageBreak/>
        <w:drawing>
          <wp:inline distT="0" distB="0" distL="0" distR="0" wp14:anchorId="6C4B6DB0" wp14:editId="79D4CBA4">
            <wp:extent cx="6275070" cy="4812631"/>
            <wp:effectExtent l="0" t="0" r="0" b="0"/>
            <wp:docPr id="88436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1"/>
                    <a:stretch/>
                  </pic:blipFill>
                  <pic:spPr bwMode="auto">
                    <a:xfrm>
                      <a:off x="0" y="0"/>
                      <a:ext cx="6282045" cy="481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44F6E" w14:textId="220EBABD" w:rsidR="00FA0B8F" w:rsidRPr="00FA0B8F" w:rsidRDefault="00FA0B8F" w:rsidP="00FA4138">
      <w:pPr>
        <w:tabs>
          <w:tab w:val="left" w:pos="993"/>
        </w:tabs>
        <w:spacing w:after="0"/>
        <w:jc w:val="center"/>
        <w:rPr>
          <w:rFonts w:cs="Times New Roman"/>
          <w:color w:val="1E1F2A"/>
          <w:szCs w:val="28"/>
          <w:shd w:val="clear" w:color="auto" w:fill="F9F9FB"/>
        </w:rPr>
      </w:pPr>
      <w:r>
        <w:rPr>
          <w:rFonts w:cs="Times New Roman"/>
          <w:color w:val="1E1F2A"/>
          <w:szCs w:val="28"/>
          <w:shd w:val="clear" w:color="auto" w:fill="F9F9FB"/>
        </w:rPr>
        <w:t xml:space="preserve">рис. 4.1 – общая схема модели </w:t>
      </w:r>
      <w:r w:rsidRPr="00E459FA">
        <w:rPr>
          <w:rFonts w:cs="Times New Roman"/>
          <w:szCs w:val="28"/>
        </w:rPr>
        <w:t>IDEF3</w:t>
      </w:r>
    </w:p>
    <w:p w14:paraId="171B210C" w14:textId="77777777" w:rsidR="001D0697" w:rsidRDefault="001D0697" w:rsidP="00585BA3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</w:p>
    <w:p w14:paraId="5E2ED361" w14:textId="77777777" w:rsidR="004871A4" w:rsidRPr="00A96A96" w:rsidRDefault="004871A4" w:rsidP="004871A4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Критерии соответствия:</w:t>
      </w:r>
    </w:p>
    <w:p w14:paraId="457007E8" w14:textId="77777777" w:rsidR="004871A4" w:rsidRPr="00811A1E" w:rsidRDefault="004871A4" w:rsidP="004871A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811A1E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Все заявленные к системе требования отражены в модели: </w:t>
      </w: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у</w:t>
      </w:r>
      <w:r w:rsidRPr="00811A1E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казанные выше процессы покрывают требования, предъявляемые к системе</w:t>
      </w:r>
      <w:r w:rsidRPr="00206024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7D2F3BBF" w14:textId="77777777" w:rsidR="004871A4" w:rsidRPr="00A96A96" w:rsidRDefault="004871A4" w:rsidP="004871A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к</w:t>
      </w:r>
      <w:r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аждая диаграмма содержит не менее четырех работ: </w:t>
      </w: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к</w:t>
      </w:r>
      <w:r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ак видно из приведенных примеров, каждый процесс содержит не менее четырех шагов (работ)</w:t>
      </w:r>
      <w:r w:rsidRPr="00206024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1813F81D" w14:textId="77777777" w:rsidR="004871A4" w:rsidRDefault="004871A4" w:rsidP="004871A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о</w:t>
      </w:r>
      <w:r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сновные бизнес-процессы системы четко отражены: </w:t>
      </w: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п</w:t>
      </w:r>
      <w:r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редставленные выше процессы четко отражают основные бизнес-процессы, а также потоки данных и правила их выполнения.</w:t>
      </w:r>
    </w:p>
    <w:p w14:paraId="21553DC1" w14:textId="77777777" w:rsidR="004871A4" w:rsidRPr="00A96A96" w:rsidRDefault="004871A4" w:rsidP="00585BA3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</w:p>
    <w:p w14:paraId="66CCFED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00D"/>
    <w:multiLevelType w:val="hybridMultilevel"/>
    <w:tmpl w:val="B7607A22"/>
    <w:lvl w:ilvl="0" w:tplc="59163C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94F40"/>
    <w:multiLevelType w:val="multilevel"/>
    <w:tmpl w:val="23EC5F4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DC8771D"/>
    <w:multiLevelType w:val="multilevel"/>
    <w:tmpl w:val="B97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35C30"/>
    <w:multiLevelType w:val="multilevel"/>
    <w:tmpl w:val="5D46A4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05CAD"/>
    <w:multiLevelType w:val="hybridMultilevel"/>
    <w:tmpl w:val="1F846B6A"/>
    <w:lvl w:ilvl="0" w:tplc="A1629CA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4F369D"/>
    <w:multiLevelType w:val="multilevel"/>
    <w:tmpl w:val="BE9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B72F1B"/>
    <w:multiLevelType w:val="multilevel"/>
    <w:tmpl w:val="A3E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C5648"/>
    <w:multiLevelType w:val="hybridMultilevel"/>
    <w:tmpl w:val="8ADA4B24"/>
    <w:lvl w:ilvl="0" w:tplc="59163C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45272B96"/>
    <w:multiLevelType w:val="hybridMultilevel"/>
    <w:tmpl w:val="B59E09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FC637CB"/>
    <w:multiLevelType w:val="multilevel"/>
    <w:tmpl w:val="28E2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3B3760"/>
    <w:multiLevelType w:val="multilevel"/>
    <w:tmpl w:val="131A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E5930"/>
    <w:multiLevelType w:val="multilevel"/>
    <w:tmpl w:val="878C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C2C6A"/>
    <w:multiLevelType w:val="multilevel"/>
    <w:tmpl w:val="55F0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D4A40"/>
    <w:multiLevelType w:val="multilevel"/>
    <w:tmpl w:val="8EF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DD6FDC"/>
    <w:multiLevelType w:val="multilevel"/>
    <w:tmpl w:val="367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D813AE"/>
    <w:multiLevelType w:val="multilevel"/>
    <w:tmpl w:val="52C0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E84DA9"/>
    <w:multiLevelType w:val="multilevel"/>
    <w:tmpl w:val="0D6C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B6EE5"/>
    <w:multiLevelType w:val="multilevel"/>
    <w:tmpl w:val="50B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613DB3"/>
    <w:multiLevelType w:val="multilevel"/>
    <w:tmpl w:val="9CB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993068"/>
    <w:multiLevelType w:val="multilevel"/>
    <w:tmpl w:val="7E2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2988">
    <w:abstractNumId w:val="11"/>
  </w:num>
  <w:num w:numId="2" w16cid:durableId="904341390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319357543">
    <w:abstractNumId w:val="16"/>
  </w:num>
  <w:num w:numId="4" w16cid:durableId="1166433488">
    <w:abstractNumId w:val="15"/>
  </w:num>
  <w:num w:numId="5" w16cid:durableId="1946763701">
    <w:abstractNumId w:val="18"/>
  </w:num>
  <w:num w:numId="6" w16cid:durableId="1814980582">
    <w:abstractNumId w:val="13"/>
  </w:num>
  <w:num w:numId="7" w16cid:durableId="819267138">
    <w:abstractNumId w:val="14"/>
  </w:num>
  <w:num w:numId="8" w16cid:durableId="1968848066">
    <w:abstractNumId w:val="3"/>
  </w:num>
  <w:num w:numId="9" w16cid:durableId="528613751">
    <w:abstractNumId w:val="9"/>
  </w:num>
  <w:num w:numId="10" w16cid:durableId="1329214418">
    <w:abstractNumId w:val="8"/>
  </w:num>
  <w:num w:numId="11" w16cid:durableId="1590892988">
    <w:abstractNumId w:val="0"/>
  </w:num>
  <w:num w:numId="12" w16cid:durableId="470947848">
    <w:abstractNumId w:val="1"/>
  </w:num>
  <w:num w:numId="13" w16cid:durableId="45489844">
    <w:abstractNumId w:val="19"/>
  </w:num>
  <w:num w:numId="14" w16cid:durableId="1921451864">
    <w:abstractNumId w:val="22"/>
  </w:num>
  <w:num w:numId="15" w16cid:durableId="58292123">
    <w:abstractNumId w:val="17"/>
  </w:num>
  <w:num w:numId="16" w16cid:durableId="2068142090">
    <w:abstractNumId w:val="20"/>
  </w:num>
  <w:num w:numId="17" w16cid:durableId="913512195">
    <w:abstractNumId w:val="21"/>
  </w:num>
  <w:num w:numId="18" w16cid:durableId="1447919375">
    <w:abstractNumId w:val="2"/>
  </w:num>
  <w:num w:numId="19" w16cid:durableId="395057355">
    <w:abstractNumId w:val="6"/>
  </w:num>
  <w:num w:numId="20" w16cid:durableId="198978553">
    <w:abstractNumId w:val="12"/>
  </w:num>
  <w:num w:numId="21" w16cid:durableId="704477435">
    <w:abstractNumId w:val="7"/>
  </w:num>
  <w:num w:numId="22" w16cid:durableId="326054139">
    <w:abstractNumId w:val="4"/>
  </w:num>
  <w:num w:numId="23" w16cid:durableId="698629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AA"/>
    <w:rsid w:val="00026FB8"/>
    <w:rsid w:val="00033B94"/>
    <w:rsid w:val="00054827"/>
    <w:rsid w:val="00067E8A"/>
    <w:rsid w:val="00067ED6"/>
    <w:rsid w:val="00077DDD"/>
    <w:rsid w:val="000875F1"/>
    <w:rsid w:val="000B5CED"/>
    <w:rsid w:val="000C5D8C"/>
    <w:rsid w:val="000E0307"/>
    <w:rsid w:val="000E40F7"/>
    <w:rsid w:val="000E612D"/>
    <w:rsid w:val="000F482F"/>
    <w:rsid w:val="00104A0B"/>
    <w:rsid w:val="00111FA1"/>
    <w:rsid w:val="001168D1"/>
    <w:rsid w:val="0012004D"/>
    <w:rsid w:val="00135BDF"/>
    <w:rsid w:val="00140745"/>
    <w:rsid w:val="00153FCA"/>
    <w:rsid w:val="001576AA"/>
    <w:rsid w:val="00166D0A"/>
    <w:rsid w:val="00182B08"/>
    <w:rsid w:val="001959AA"/>
    <w:rsid w:val="001D0697"/>
    <w:rsid w:val="001D4C21"/>
    <w:rsid w:val="00206024"/>
    <w:rsid w:val="00206898"/>
    <w:rsid w:val="00223890"/>
    <w:rsid w:val="00224310"/>
    <w:rsid w:val="00231054"/>
    <w:rsid w:val="00243576"/>
    <w:rsid w:val="00260A3B"/>
    <w:rsid w:val="0026236C"/>
    <w:rsid w:val="00262E6A"/>
    <w:rsid w:val="00271B3C"/>
    <w:rsid w:val="00292615"/>
    <w:rsid w:val="002B4572"/>
    <w:rsid w:val="002B4C3F"/>
    <w:rsid w:val="002B79BD"/>
    <w:rsid w:val="002D4FF1"/>
    <w:rsid w:val="002D5C7C"/>
    <w:rsid w:val="002E4811"/>
    <w:rsid w:val="0031179C"/>
    <w:rsid w:val="00361D2F"/>
    <w:rsid w:val="003657DB"/>
    <w:rsid w:val="00390A45"/>
    <w:rsid w:val="00391203"/>
    <w:rsid w:val="00391B75"/>
    <w:rsid w:val="003A38BF"/>
    <w:rsid w:val="003A5846"/>
    <w:rsid w:val="003C51A2"/>
    <w:rsid w:val="003E3D97"/>
    <w:rsid w:val="003E5789"/>
    <w:rsid w:val="0041207E"/>
    <w:rsid w:val="004231C3"/>
    <w:rsid w:val="004401BB"/>
    <w:rsid w:val="0045086C"/>
    <w:rsid w:val="00455D0C"/>
    <w:rsid w:val="00460667"/>
    <w:rsid w:val="00471B66"/>
    <w:rsid w:val="00471DE4"/>
    <w:rsid w:val="00472D04"/>
    <w:rsid w:val="004871A4"/>
    <w:rsid w:val="004C3EF0"/>
    <w:rsid w:val="005063E0"/>
    <w:rsid w:val="00533E8E"/>
    <w:rsid w:val="005461A3"/>
    <w:rsid w:val="00554246"/>
    <w:rsid w:val="00566DBF"/>
    <w:rsid w:val="005732DB"/>
    <w:rsid w:val="00585BA3"/>
    <w:rsid w:val="005933F8"/>
    <w:rsid w:val="005B7F02"/>
    <w:rsid w:val="005C6F8E"/>
    <w:rsid w:val="005D7153"/>
    <w:rsid w:val="005E27DD"/>
    <w:rsid w:val="005F6674"/>
    <w:rsid w:val="00606B21"/>
    <w:rsid w:val="00652B61"/>
    <w:rsid w:val="006A3280"/>
    <w:rsid w:val="006B7B74"/>
    <w:rsid w:val="006C0B77"/>
    <w:rsid w:val="006C41CB"/>
    <w:rsid w:val="006C6095"/>
    <w:rsid w:val="006D05CC"/>
    <w:rsid w:val="006F2AB3"/>
    <w:rsid w:val="00730BF8"/>
    <w:rsid w:val="007356EE"/>
    <w:rsid w:val="007471E3"/>
    <w:rsid w:val="00756EC2"/>
    <w:rsid w:val="00762057"/>
    <w:rsid w:val="00762D8C"/>
    <w:rsid w:val="00766431"/>
    <w:rsid w:val="00767317"/>
    <w:rsid w:val="00782B9A"/>
    <w:rsid w:val="00783184"/>
    <w:rsid w:val="007A55BC"/>
    <w:rsid w:val="007C1895"/>
    <w:rsid w:val="00804BA3"/>
    <w:rsid w:val="00811A1E"/>
    <w:rsid w:val="0081325A"/>
    <w:rsid w:val="008242FF"/>
    <w:rsid w:val="008332EE"/>
    <w:rsid w:val="00834926"/>
    <w:rsid w:val="00837CAF"/>
    <w:rsid w:val="0084185F"/>
    <w:rsid w:val="00843570"/>
    <w:rsid w:val="00865319"/>
    <w:rsid w:val="00870751"/>
    <w:rsid w:val="0087639A"/>
    <w:rsid w:val="008B5039"/>
    <w:rsid w:val="008C5C4E"/>
    <w:rsid w:val="008C6BBB"/>
    <w:rsid w:val="008E21E2"/>
    <w:rsid w:val="008F4C46"/>
    <w:rsid w:val="00904216"/>
    <w:rsid w:val="00911FAA"/>
    <w:rsid w:val="009141A5"/>
    <w:rsid w:val="00922C48"/>
    <w:rsid w:val="00931F55"/>
    <w:rsid w:val="00936F80"/>
    <w:rsid w:val="00964DB3"/>
    <w:rsid w:val="00975039"/>
    <w:rsid w:val="00995687"/>
    <w:rsid w:val="009A37B3"/>
    <w:rsid w:val="009B61F6"/>
    <w:rsid w:val="009E6F4C"/>
    <w:rsid w:val="009F5776"/>
    <w:rsid w:val="009F61E5"/>
    <w:rsid w:val="00A139C9"/>
    <w:rsid w:val="00A2343C"/>
    <w:rsid w:val="00A46E2D"/>
    <w:rsid w:val="00A66179"/>
    <w:rsid w:val="00A96A96"/>
    <w:rsid w:val="00AA19D2"/>
    <w:rsid w:val="00AB0780"/>
    <w:rsid w:val="00AB43F6"/>
    <w:rsid w:val="00AE7228"/>
    <w:rsid w:val="00B06C8A"/>
    <w:rsid w:val="00B378E4"/>
    <w:rsid w:val="00B63C5C"/>
    <w:rsid w:val="00B64FA3"/>
    <w:rsid w:val="00B8103C"/>
    <w:rsid w:val="00B915B7"/>
    <w:rsid w:val="00B95AE8"/>
    <w:rsid w:val="00BA1173"/>
    <w:rsid w:val="00BB0062"/>
    <w:rsid w:val="00BB0775"/>
    <w:rsid w:val="00BF0F6E"/>
    <w:rsid w:val="00BF65C8"/>
    <w:rsid w:val="00BF7814"/>
    <w:rsid w:val="00C26CCF"/>
    <w:rsid w:val="00C555B4"/>
    <w:rsid w:val="00C65E76"/>
    <w:rsid w:val="00C75809"/>
    <w:rsid w:val="00C83BC1"/>
    <w:rsid w:val="00C86EB5"/>
    <w:rsid w:val="00C8713F"/>
    <w:rsid w:val="00CC7BB1"/>
    <w:rsid w:val="00D062C8"/>
    <w:rsid w:val="00D17F6F"/>
    <w:rsid w:val="00D224E3"/>
    <w:rsid w:val="00D23BAE"/>
    <w:rsid w:val="00D30EAC"/>
    <w:rsid w:val="00D31069"/>
    <w:rsid w:val="00D70A37"/>
    <w:rsid w:val="00D94D18"/>
    <w:rsid w:val="00D9552E"/>
    <w:rsid w:val="00DD7FF2"/>
    <w:rsid w:val="00E33F17"/>
    <w:rsid w:val="00E40BB9"/>
    <w:rsid w:val="00E459FA"/>
    <w:rsid w:val="00EA59DF"/>
    <w:rsid w:val="00EB1897"/>
    <w:rsid w:val="00EE4070"/>
    <w:rsid w:val="00F12C76"/>
    <w:rsid w:val="00F27CD4"/>
    <w:rsid w:val="00F37D18"/>
    <w:rsid w:val="00F64D3C"/>
    <w:rsid w:val="00F661AD"/>
    <w:rsid w:val="00F92295"/>
    <w:rsid w:val="00F971D3"/>
    <w:rsid w:val="00FA0B8F"/>
    <w:rsid w:val="00FA4138"/>
    <w:rsid w:val="00FB2EC9"/>
    <w:rsid w:val="00FD6CC4"/>
    <w:rsid w:val="00FE4DA5"/>
    <w:rsid w:val="00F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158D"/>
  <w15:chartTrackingRefBased/>
  <w15:docId w15:val="{E21EB58E-BB89-4F1A-BFC9-346AD2CD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10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A96A96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AE7228"/>
    <w:pPr>
      <w:widowControl w:val="0"/>
      <w:snapToGrid w:val="0"/>
      <w:spacing w:after="120"/>
      <w:ind w:firstLine="425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semiHidden/>
    <w:rsid w:val="00AE7228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04216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6A9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A96A9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A96A96"/>
    <w:rPr>
      <w:b/>
      <w:bCs/>
    </w:rPr>
  </w:style>
  <w:style w:type="paragraph" w:customStyle="1" w:styleId="antialiased">
    <w:name w:val="antialiased"/>
    <w:basedOn w:val="a"/>
    <w:rsid w:val="0005482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0375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6483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713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0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851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4622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097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0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0846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182</cp:revision>
  <dcterms:created xsi:type="dcterms:W3CDTF">2023-09-25T14:20:00Z</dcterms:created>
  <dcterms:modified xsi:type="dcterms:W3CDTF">2023-10-02T11:24:00Z</dcterms:modified>
</cp:coreProperties>
</file>