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B5DF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19490FAB" w14:textId="77777777" w:rsidR="00BB1531" w:rsidRPr="00DD28F4" w:rsidRDefault="00BB1531" w:rsidP="00BB1531">
      <w:pPr>
        <w:jc w:val="center"/>
        <w:rPr>
          <w:rFonts w:cs="Times New Roman"/>
          <w:szCs w:val="28"/>
          <w:lang w:val="ru-RU"/>
        </w:rPr>
      </w:pPr>
    </w:p>
    <w:p w14:paraId="22EADCED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272A46B7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</w:p>
    <w:p w14:paraId="1BE7B36C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2DB0104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</w:p>
    <w:p w14:paraId="46C2B492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36960EC5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35C16B37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583AFA0A" w14:textId="77777777" w:rsidR="00BB1531" w:rsidRDefault="00BB1531" w:rsidP="00BB1531">
      <w:pPr>
        <w:rPr>
          <w:rFonts w:cs="Times New Roman"/>
          <w:lang w:val="ru-RU"/>
        </w:rPr>
      </w:pPr>
    </w:p>
    <w:p w14:paraId="69974266" w14:textId="77777777" w:rsidR="00BB1531" w:rsidRDefault="00BB1531" w:rsidP="00BB1531">
      <w:pPr>
        <w:rPr>
          <w:rFonts w:cs="Times New Roman"/>
          <w:lang w:val="ru-RU"/>
        </w:rPr>
      </w:pPr>
    </w:p>
    <w:p w14:paraId="6ADB2B0E" w14:textId="77777777" w:rsidR="00BB1531" w:rsidRDefault="00BB1531" w:rsidP="00BB1531">
      <w:pPr>
        <w:rPr>
          <w:rFonts w:cs="Times New Roman"/>
          <w:lang w:val="ru-RU"/>
        </w:rPr>
      </w:pPr>
    </w:p>
    <w:p w14:paraId="750F966B" w14:textId="77777777" w:rsidR="00BB1531" w:rsidRDefault="00BB1531" w:rsidP="00BB1531">
      <w:pPr>
        <w:rPr>
          <w:rFonts w:cs="Times New Roman"/>
          <w:lang w:val="ru-RU"/>
        </w:rPr>
      </w:pPr>
    </w:p>
    <w:p w14:paraId="720A7B15" w14:textId="77777777" w:rsidR="00BB1531" w:rsidRDefault="00BB1531" w:rsidP="00BB1531">
      <w:pPr>
        <w:rPr>
          <w:rFonts w:cs="Times New Roman"/>
          <w:lang w:val="ru-RU"/>
        </w:rPr>
      </w:pPr>
    </w:p>
    <w:p w14:paraId="1720CA58" w14:textId="77777777" w:rsidR="00BB1531" w:rsidRDefault="00BB1531" w:rsidP="00BB1531">
      <w:pPr>
        <w:rPr>
          <w:rFonts w:cs="Times New Roman"/>
          <w:lang w:val="ru-RU"/>
        </w:rPr>
      </w:pPr>
    </w:p>
    <w:p w14:paraId="5FFF533B" w14:textId="77777777" w:rsidR="00BB1531" w:rsidRDefault="00BB1531" w:rsidP="00BB1531">
      <w:pPr>
        <w:rPr>
          <w:rFonts w:cs="Times New Roman"/>
          <w:lang w:val="ru-RU"/>
        </w:rPr>
      </w:pPr>
    </w:p>
    <w:p w14:paraId="6128E04A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78315943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183A4C23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</w:p>
    <w:p w14:paraId="0F87AAAB" w14:textId="77777777" w:rsidR="00BB1531" w:rsidRPr="008636F3" w:rsidRDefault="00BB1531" w:rsidP="00BB1531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>
        <w:rPr>
          <w:rFonts w:cs="Times New Roman"/>
          <w:b/>
          <w:bCs/>
          <w:szCs w:val="28"/>
        </w:rPr>
        <w:t>UML</w:t>
      </w:r>
      <w:r w:rsidRPr="00B56F2D">
        <w:rPr>
          <w:rFonts w:cs="Times New Roman"/>
          <w:b/>
          <w:bCs/>
          <w:szCs w:val="28"/>
          <w:lang w:val="ru-RU"/>
        </w:rPr>
        <w:t>-</w:t>
      </w:r>
      <w:r>
        <w:rPr>
          <w:rFonts w:cs="Times New Roman"/>
          <w:b/>
          <w:bCs/>
          <w:szCs w:val="28"/>
          <w:lang w:val="ru-RU"/>
        </w:rPr>
        <w:t>диаграммы поведения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62AB0E54" w14:textId="77777777" w:rsidR="00BB1531" w:rsidRPr="00DD28F4" w:rsidRDefault="00BB1531" w:rsidP="00BB1531">
      <w:pPr>
        <w:jc w:val="right"/>
        <w:rPr>
          <w:rFonts w:cs="Times New Roman"/>
          <w:lang w:val="ru-RU"/>
        </w:rPr>
      </w:pPr>
    </w:p>
    <w:p w14:paraId="57518CCC" w14:textId="77777777" w:rsidR="00BB1531" w:rsidRPr="00DD28F4" w:rsidRDefault="00BB1531" w:rsidP="00BB1531">
      <w:pPr>
        <w:jc w:val="right"/>
        <w:rPr>
          <w:rFonts w:cs="Times New Roman"/>
          <w:lang w:val="ru-RU"/>
        </w:rPr>
      </w:pPr>
    </w:p>
    <w:p w14:paraId="6E93579B" w14:textId="77777777" w:rsidR="00BB1531" w:rsidRDefault="00BB1531" w:rsidP="00BB1531">
      <w:pPr>
        <w:jc w:val="right"/>
        <w:rPr>
          <w:rFonts w:cs="Times New Roman"/>
          <w:lang w:val="ru-RU"/>
        </w:rPr>
      </w:pPr>
    </w:p>
    <w:p w14:paraId="2594CBEC" w14:textId="77777777" w:rsidR="00BB1531" w:rsidRDefault="00BB1531" w:rsidP="00BB1531">
      <w:pPr>
        <w:jc w:val="right"/>
        <w:rPr>
          <w:rFonts w:cs="Times New Roman"/>
          <w:lang w:val="ru-RU"/>
        </w:rPr>
      </w:pPr>
    </w:p>
    <w:p w14:paraId="585FE4E4" w14:textId="77777777" w:rsidR="00BB1531" w:rsidRPr="00411179" w:rsidRDefault="00BB1531" w:rsidP="00BB1531">
      <w:pPr>
        <w:jc w:val="right"/>
        <w:rPr>
          <w:rFonts w:cs="Times New Roman"/>
          <w:lang w:val="ru-RU"/>
        </w:rPr>
      </w:pPr>
    </w:p>
    <w:p w14:paraId="71DCD598" w14:textId="7BAF73E7" w:rsidR="00BB1531" w:rsidRPr="00DD28F4" w:rsidRDefault="00BB1531" w:rsidP="00BB1531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FFB0F18" w14:textId="7CE71BC6" w:rsidR="00BB1531" w:rsidRPr="00DD28F4" w:rsidRDefault="00BB1531" w:rsidP="00BB153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r w:rsidR="00381FD3">
        <w:rPr>
          <w:rFonts w:cs="Times New Roman"/>
          <w:szCs w:val="28"/>
          <w:lang w:val="ru-RU"/>
        </w:rPr>
        <w:t>3</w:t>
      </w:r>
      <w:r w:rsidRPr="00DD28F4">
        <w:rPr>
          <w:rFonts w:cs="Times New Roman"/>
          <w:szCs w:val="28"/>
          <w:lang w:val="ru-RU"/>
        </w:rPr>
        <w:t xml:space="preserve"> курса </w:t>
      </w:r>
      <w:r w:rsidR="00381FD3">
        <w:rPr>
          <w:rFonts w:cs="Times New Roman"/>
          <w:szCs w:val="28"/>
          <w:lang w:val="ru-RU"/>
        </w:rPr>
        <w:t>1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1D7EF4B2" w14:textId="42FF85E9" w:rsidR="00BB1531" w:rsidRDefault="00381FD3" w:rsidP="00BB153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Вакуленчик В.С</w:t>
      </w:r>
      <w:r w:rsidR="00BB1531">
        <w:rPr>
          <w:rFonts w:cs="Times New Roman"/>
          <w:szCs w:val="28"/>
          <w:lang w:val="ru-RU"/>
        </w:rPr>
        <w:t>.</w:t>
      </w:r>
    </w:p>
    <w:p w14:paraId="2A7E1680" w14:textId="77777777" w:rsidR="00BB1531" w:rsidRDefault="00BB1531" w:rsidP="00BB1531">
      <w:pPr>
        <w:jc w:val="right"/>
        <w:rPr>
          <w:rFonts w:cs="Times New Roman"/>
          <w:szCs w:val="28"/>
          <w:lang w:val="ru-RU"/>
        </w:rPr>
      </w:pPr>
    </w:p>
    <w:p w14:paraId="4231EB11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1013B85B" w14:textId="77777777" w:rsidR="00BB1531" w:rsidRDefault="00BB1531" w:rsidP="00BB153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5F9431FB" w14:textId="77777777" w:rsidR="00BB1531" w:rsidRPr="008D0CDB" w:rsidRDefault="00BB1531" w:rsidP="00BB1531">
      <w:pPr>
        <w:rPr>
          <w:rFonts w:cs="Times New Roman"/>
          <w:lang w:val="ru-RU"/>
        </w:rPr>
      </w:pPr>
      <w:r w:rsidRPr="009E051D">
        <w:rPr>
          <w:rFonts w:cs="Times New Roman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Ознакомление с основными принципами объектно-ориентированного проектирования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программного обеспечения, получение навыков проектирования функциональности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информационной системы с применением UML.</w:t>
      </w:r>
    </w:p>
    <w:p w14:paraId="534E497E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7D664268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570E959A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658E1EAB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183B6B47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3A8F3E83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245DF884" w14:textId="77777777" w:rsidR="00BB1531" w:rsidRPr="0085673E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44139A06" w14:textId="262ED451" w:rsidR="00BB1531" w:rsidRPr="00A05FBF" w:rsidRDefault="00BB1531" w:rsidP="00BB1531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C17C88">
        <w:rPr>
          <w:rFonts w:cs="Times New Roman"/>
          <w:bCs/>
          <w:szCs w:val="28"/>
          <w:lang w:val="ru-RU"/>
        </w:rPr>
        <w:t>3</w:t>
      </w:r>
    </w:p>
    <w:p w14:paraId="020CFE4B" w14:textId="018D08B1" w:rsidR="001055CB" w:rsidRPr="001055CB" w:rsidRDefault="001055CB" w:rsidP="001055CB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lastRenderedPageBreak/>
        <w:t>1 Функциональное назначение</w:t>
      </w:r>
    </w:p>
    <w:p w14:paraId="47844495" w14:textId="1A191A3E" w:rsidR="001055CB" w:rsidRPr="001055CB" w:rsidRDefault="001055CB" w:rsidP="001055CB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1.1 Функциональное назначение для менеджера</w:t>
      </w:r>
    </w:p>
    <w:p w14:paraId="2ADB6A01" w14:textId="77777777" w:rsidR="003A00F9" w:rsidRPr="003A00F9" w:rsidRDefault="003A00F9" w:rsidP="003A00F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Регистрация автомобилей</w:t>
      </w:r>
      <w:r w:rsidRPr="00016ED4"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 w:rsidRPr="003A00F9">
        <w:rPr>
          <w:rFonts w:eastAsia="Times New Roman" w:cs="Times New Roman"/>
          <w:color w:val="222222"/>
          <w:szCs w:val="28"/>
          <w:lang w:val="ru-RU" w:eastAsia="ru-RU"/>
        </w:rPr>
        <w:t>в базу данных: указание характеристик автомобиля (марка, модель, стоимость, цвет кузова).</w:t>
      </w:r>
    </w:p>
    <w:p w14:paraId="3E7E8354" w14:textId="77777777" w:rsidR="003A00F9" w:rsidRPr="003A00F9" w:rsidRDefault="003A00F9" w:rsidP="003A00F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Управление каталогом: возможность редактирования информации об авто и удаление моделей.</w:t>
      </w:r>
    </w:p>
    <w:p w14:paraId="1680F4A0" w14:textId="77777777" w:rsidR="003A00F9" w:rsidRPr="003A00F9" w:rsidRDefault="003A00F9" w:rsidP="003A00F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 xml:space="preserve">Управление заказами: просмотр, обработка и управление заказами, включая подтверждение, отмену заказов и </w:t>
      </w:r>
      <w:r w:rsidRPr="003A00F9">
        <w:rPr>
          <w:rFonts w:cs="Times New Roman"/>
          <w:color w:val="000000"/>
          <w:szCs w:val="28"/>
          <w:shd w:val="clear" w:color="auto" w:fill="FFFFFF"/>
          <w:lang w:val="ru-RU"/>
        </w:rPr>
        <w:t>оповещение покупателя об отказе/одобрении брони.</w:t>
      </w:r>
    </w:p>
    <w:p w14:paraId="49960A6E" w14:textId="25AEE32E" w:rsidR="001055CB" w:rsidRPr="001055CB" w:rsidRDefault="001055CB" w:rsidP="001055CB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1.2 Функциональное назначение для покупателя</w:t>
      </w:r>
    </w:p>
    <w:p w14:paraId="1DA96E25" w14:textId="11B638B0" w:rsidR="005B58BD" w:rsidRPr="007F3E02" w:rsidRDefault="005B58BD" w:rsidP="005B58BD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Аутентификация пользователей: позволяет покупателям </w:t>
      </w:r>
      <w:r w:rsidR="00DA389B">
        <w:rPr>
          <w:rFonts w:eastAsia="Times New Roman" w:cs="Times New Roman"/>
          <w:color w:val="222222"/>
          <w:szCs w:val="28"/>
          <w:lang w:val="ru-RU" w:eastAsia="ru-RU"/>
        </w:rPr>
        <w:t>входить в свои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учетные записи для доступа к каталогу автомобилей.</w:t>
      </w:r>
    </w:p>
    <w:p w14:paraId="07F33080" w14:textId="73FABE47" w:rsidR="005B58BD" w:rsidRPr="007F3E02" w:rsidRDefault="005B58BD" w:rsidP="005B58BD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Бронирование автомобилей: позволяет просматривать каталог</w:t>
      </w:r>
      <w:r w:rsidR="00531A8F"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производить бронь автомобилей и отказываться от брони.</w:t>
      </w:r>
      <w:r w:rsidR="00531A8F">
        <w:rPr>
          <w:rFonts w:eastAsia="Times New Roman" w:cs="Times New Roman"/>
          <w:color w:val="222222"/>
          <w:szCs w:val="28"/>
          <w:lang w:val="ru-RU" w:eastAsia="ru-RU"/>
        </w:rPr>
        <w:t xml:space="preserve"> Также можно просмотреть забронированные авто.</w:t>
      </w:r>
    </w:p>
    <w:p w14:paraId="179854AD" w14:textId="1B502583" w:rsidR="005B58BD" w:rsidRPr="007F3E02" w:rsidRDefault="005B58BD" w:rsidP="005B58BD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Поиск и фильтрация: наличие поиска автомобилей по марке, модели, году выпуска или цвету. Также добавление фильтров, чтобы покупатели могли уточнить результаты поиска по различным критериям.</w:t>
      </w:r>
    </w:p>
    <w:p w14:paraId="5FBF2CE9" w14:textId="77777777" w:rsidR="001055CB" w:rsidRPr="00F95C43" w:rsidRDefault="001055CB" w:rsidP="001055CB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</w:p>
    <w:p w14:paraId="6F521535" w14:textId="4E01A4EE" w:rsidR="006037F8" w:rsidRPr="00A96432" w:rsidRDefault="006037F8" w:rsidP="001055CB">
      <w:pPr>
        <w:ind w:firstLine="708"/>
      </w:pPr>
      <w:r w:rsidRPr="006037F8">
        <w:rPr>
          <w:lang w:val="ru-RU"/>
        </w:rPr>
        <w:t>Диаграмма вариантов использования</w:t>
      </w:r>
      <w:r w:rsidR="004B2D2A">
        <w:rPr>
          <w:lang w:val="ru-RU"/>
        </w:rPr>
        <w:t>,</w:t>
      </w:r>
      <w:r>
        <w:rPr>
          <w:lang w:val="ru-RU"/>
        </w:rPr>
        <w:t xml:space="preserve"> отображающая варианты использования системы различными группами пользователей, представлена на рисунке 3.1.</w:t>
      </w:r>
    </w:p>
    <w:p w14:paraId="79377775" w14:textId="77777777" w:rsidR="006037F8" w:rsidRPr="006037F8" w:rsidRDefault="006037F8" w:rsidP="006037F8">
      <w:pPr>
        <w:ind w:firstLine="0"/>
        <w:rPr>
          <w:rFonts w:cs="Times New Roman"/>
          <w:szCs w:val="28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75682" w14:paraId="38326AF2" w14:textId="77777777" w:rsidTr="00C75682">
        <w:tc>
          <w:tcPr>
            <w:tcW w:w="9345" w:type="dxa"/>
          </w:tcPr>
          <w:p w14:paraId="707AF5BE" w14:textId="47541851" w:rsidR="00C75682" w:rsidRDefault="002E54D1" w:rsidP="00C75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rFonts w:cs="Times New Roman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FE5BB5" wp14:editId="0035C30E">
                  <wp:extent cx="5940425" cy="3685540"/>
                  <wp:effectExtent l="0" t="0" r="3175" b="0"/>
                  <wp:docPr id="25430392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68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E6ADB" w14:textId="77777777" w:rsidR="00C75682" w:rsidRPr="00C75682" w:rsidRDefault="00C75682" w:rsidP="00C75682">
      <w:pPr>
        <w:ind w:firstLine="0"/>
        <w:rPr>
          <w:rFonts w:cs="Times New Roman"/>
          <w:szCs w:val="28"/>
        </w:rPr>
      </w:pPr>
    </w:p>
    <w:p w14:paraId="7223B010" w14:textId="77777777" w:rsidR="00B61E44" w:rsidRPr="00B61E44" w:rsidRDefault="00B61E44" w:rsidP="00B61E44">
      <w:pPr>
        <w:ind w:firstLine="0"/>
        <w:rPr>
          <w:rFonts w:cs="Times New Roman"/>
          <w:szCs w:val="28"/>
          <w:lang w:val="ru-RU"/>
        </w:rPr>
      </w:pPr>
    </w:p>
    <w:p w14:paraId="2D31CF33" w14:textId="0B94DC18" w:rsidR="00BB1531" w:rsidRPr="0085673E" w:rsidRDefault="00BB1531" w:rsidP="00BB1531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B9D">
        <w:rPr>
          <w:lang w:val="ru-RU"/>
        </w:rPr>
        <w:t>3</w:t>
      </w:r>
      <w:r>
        <w:rPr>
          <w:lang w:val="ru-RU"/>
        </w:rPr>
        <w:t>.1. Диаграмма вариантов использования.</w:t>
      </w:r>
    </w:p>
    <w:p w14:paraId="6AE69E8F" w14:textId="77777777" w:rsidR="00BB1531" w:rsidRPr="0085673E" w:rsidRDefault="00BB1531" w:rsidP="00BB1531">
      <w:pPr>
        <w:jc w:val="center"/>
        <w:rPr>
          <w:lang w:val="ru-RU"/>
        </w:rPr>
      </w:pPr>
    </w:p>
    <w:p w14:paraId="2C5DB548" w14:textId="77777777" w:rsidR="00BB1531" w:rsidRPr="0085673E" w:rsidRDefault="00BB1531" w:rsidP="00BB1531">
      <w:pPr>
        <w:rPr>
          <w:lang w:val="ru-RU"/>
        </w:rPr>
      </w:pPr>
      <w:r w:rsidRPr="008F2709">
        <w:rPr>
          <w:lang w:val="ru-RU"/>
        </w:rPr>
        <w:t>Отношение включения обозначается пунктирной линией с V-образной стрелкой на конце, над стрелк</w:t>
      </w:r>
      <w:r>
        <w:rPr>
          <w:lang w:val="ru-RU"/>
        </w:rPr>
        <w:t>ой добавляется надпись “include</w:t>
      </w:r>
      <w:r w:rsidRPr="008F2709">
        <w:rPr>
          <w:lang w:val="ru-RU"/>
        </w:rPr>
        <w:t>”. В общем случае, отношение включения используется, чтобы показать, что некоторый вариант использования включает в себя другой вариант использования в качестве составной части.</w:t>
      </w:r>
    </w:p>
    <w:p w14:paraId="22006333" w14:textId="24CADA5A" w:rsidR="00BB1531" w:rsidRPr="00CD7A52" w:rsidRDefault="00BB1531" w:rsidP="00BB1531">
      <w:pPr>
        <w:rPr>
          <w:lang w:val="ru-RU"/>
        </w:rPr>
      </w:pPr>
      <w:r w:rsidRPr="008F2709">
        <w:rPr>
          <w:lang w:val="ru-RU"/>
        </w:rPr>
        <w:t xml:space="preserve">Отношение расширения обозначается пунктирной линией с V-образной стрелкой на конце (похоже на отношение включения), над стрелкой добавляется надпись “extend”. Можно сказать, что отношение расширения </w:t>
      </w:r>
      <w:r w:rsidR="005B5CF7">
        <w:rPr>
          <w:lang w:val="ru-RU"/>
        </w:rPr>
        <w:t>–</w:t>
      </w:r>
      <w:r w:rsidRPr="008F2709">
        <w:rPr>
          <w:lang w:val="ru-RU"/>
        </w:rPr>
        <w:t>это</w:t>
      </w:r>
      <w:r w:rsidR="005B5CF7">
        <w:rPr>
          <w:lang w:val="ru-RU"/>
        </w:rPr>
        <w:t xml:space="preserve"> </w:t>
      </w:r>
      <w:r w:rsidRPr="008F2709">
        <w:rPr>
          <w:lang w:val="ru-RU"/>
        </w:rPr>
        <w:t>выборочное отношение включения. Если отношение включения обозначает, что элемент обязательно включается в состав другого элемента, то в случае отношения расширения это включение необязательно.</w:t>
      </w:r>
    </w:p>
    <w:p w14:paraId="23FF7DC6" w14:textId="77777777" w:rsidR="00902E57" w:rsidRPr="00BB1531" w:rsidRDefault="00902E57" w:rsidP="00BB1531">
      <w:pPr>
        <w:rPr>
          <w:lang w:val="ru-RU"/>
        </w:rPr>
      </w:pPr>
    </w:p>
    <w:sectPr w:rsidR="00902E57" w:rsidRPr="00BB1531" w:rsidSect="00B8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5D7"/>
    <w:multiLevelType w:val="hybridMultilevel"/>
    <w:tmpl w:val="47DC2398"/>
    <w:lvl w:ilvl="0" w:tplc="59163C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9163CA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52DA3"/>
    <w:multiLevelType w:val="hybridMultilevel"/>
    <w:tmpl w:val="0532AD1C"/>
    <w:lvl w:ilvl="0" w:tplc="BF90A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60E65F0"/>
    <w:multiLevelType w:val="multilevel"/>
    <w:tmpl w:val="00F07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C273D7D"/>
    <w:multiLevelType w:val="multilevel"/>
    <w:tmpl w:val="6E0C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071278">
    <w:abstractNumId w:val="1"/>
  </w:num>
  <w:num w:numId="2" w16cid:durableId="1457799200">
    <w:abstractNumId w:val="0"/>
  </w:num>
  <w:num w:numId="3" w16cid:durableId="190413572">
    <w:abstractNumId w:val="2"/>
  </w:num>
  <w:num w:numId="4" w16cid:durableId="969288822">
    <w:abstractNumId w:val="6"/>
  </w:num>
  <w:num w:numId="5" w16cid:durableId="781724718">
    <w:abstractNumId w:val="7"/>
  </w:num>
  <w:num w:numId="6" w16cid:durableId="1548372988">
    <w:abstractNumId w:val="5"/>
  </w:num>
  <w:num w:numId="7" w16cid:durableId="904341390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96249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7B"/>
    <w:rsid w:val="000653C3"/>
    <w:rsid w:val="00093EBA"/>
    <w:rsid w:val="000E26CC"/>
    <w:rsid w:val="001055CB"/>
    <w:rsid w:val="00123CC8"/>
    <w:rsid w:val="001A5E8C"/>
    <w:rsid w:val="00211B13"/>
    <w:rsid w:val="002E54D1"/>
    <w:rsid w:val="002E6CEB"/>
    <w:rsid w:val="002F7C4D"/>
    <w:rsid w:val="00381FD3"/>
    <w:rsid w:val="00394EC1"/>
    <w:rsid w:val="003A00F9"/>
    <w:rsid w:val="00440A05"/>
    <w:rsid w:val="004B150C"/>
    <w:rsid w:val="004B2D2A"/>
    <w:rsid w:val="00531A8F"/>
    <w:rsid w:val="005522CE"/>
    <w:rsid w:val="005537F5"/>
    <w:rsid w:val="00593CE2"/>
    <w:rsid w:val="005B58BD"/>
    <w:rsid w:val="005B5CF7"/>
    <w:rsid w:val="005C38E2"/>
    <w:rsid w:val="006037F8"/>
    <w:rsid w:val="00610203"/>
    <w:rsid w:val="00650B9D"/>
    <w:rsid w:val="00676B6A"/>
    <w:rsid w:val="007437E5"/>
    <w:rsid w:val="007A75F1"/>
    <w:rsid w:val="007F3426"/>
    <w:rsid w:val="007F3E02"/>
    <w:rsid w:val="00886B7B"/>
    <w:rsid w:val="008F2FAA"/>
    <w:rsid w:val="00902E57"/>
    <w:rsid w:val="009166D5"/>
    <w:rsid w:val="00931FD2"/>
    <w:rsid w:val="009F31A5"/>
    <w:rsid w:val="00A96432"/>
    <w:rsid w:val="00AA17F9"/>
    <w:rsid w:val="00AF0442"/>
    <w:rsid w:val="00B33B1A"/>
    <w:rsid w:val="00B61E44"/>
    <w:rsid w:val="00BB1531"/>
    <w:rsid w:val="00BD75A7"/>
    <w:rsid w:val="00BE62A4"/>
    <w:rsid w:val="00C16BBC"/>
    <w:rsid w:val="00C17C88"/>
    <w:rsid w:val="00C33B42"/>
    <w:rsid w:val="00C720F8"/>
    <w:rsid w:val="00C75682"/>
    <w:rsid w:val="00D83858"/>
    <w:rsid w:val="00DA389B"/>
    <w:rsid w:val="00E01FC7"/>
    <w:rsid w:val="00E87A95"/>
    <w:rsid w:val="00F01F7F"/>
    <w:rsid w:val="00F160CE"/>
    <w:rsid w:val="00F9114C"/>
    <w:rsid w:val="00F9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D9B9"/>
  <w15:chartTrackingRefBased/>
  <w15:docId w15:val="{A67FAD06-FF5C-4B67-A1EC-977ABC2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6037F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BB1531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B1531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BB153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153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BB15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rsid w:val="00BB1531"/>
  </w:style>
  <w:style w:type="paragraph" w:customStyle="1" w:styleId="a5">
    <w:name w:val="Стандарт_Обычный"/>
    <w:basedOn w:val="a"/>
    <w:link w:val="a6"/>
    <w:qFormat/>
    <w:rsid w:val="00BB15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</w:pPr>
    <w:rPr>
      <w:rFonts w:eastAsiaTheme="minorHAnsi" w:cs="Times New Roman"/>
      <w:color w:val="000000" w:themeColor="text1"/>
      <w:szCs w:val="28"/>
      <w:lang w:val="ru-RU"/>
    </w:rPr>
  </w:style>
  <w:style w:type="character" w:customStyle="1" w:styleId="a6">
    <w:name w:val="Стандарт_Обычный Знак"/>
    <w:basedOn w:val="a0"/>
    <w:link w:val="a5"/>
    <w:rsid w:val="00BB1531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unhideWhenUsed/>
    <w:rsid w:val="00593C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593CE2"/>
    <w:rPr>
      <w:b/>
      <w:bCs/>
    </w:rPr>
  </w:style>
  <w:style w:type="character" w:styleId="a9">
    <w:name w:val="Emphasis"/>
    <w:basedOn w:val="a0"/>
    <w:uiPriority w:val="20"/>
    <w:qFormat/>
    <w:rsid w:val="00593CE2"/>
    <w:rPr>
      <w:i/>
      <w:iCs/>
    </w:rPr>
  </w:style>
  <w:style w:type="table" w:styleId="aa">
    <w:name w:val="Table Grid"/>
    <w:basedOn w:val="a1"/>
    <w:uiPriority w:val="39"/>
    <w:rsid w:val="00C7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Вакуленчик Владислав</cp:lastModifiedBy>
  <cp:revision>56</cp:revision>
  <dcterms:created xsi:type="dcterms:W3CDTF">2023-11-01T18:05:00Z</dcterms:created>
  <dcterms:modified xsi:type="dcterms:W3CDTF">2023-11-21T09:30:00Z</dcterms:modified>
</cp:coreProperties>
</file>