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20918" w14:textId="77777777" w:rsidR="00F212F0" w:rsidRDefault="00F212F0" w:rsidP="00F212F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>Министерство образования Республики Беларусь</w:t>
      </w:r>
    </w:p>
    <w:p w14:paraId="0A83C712" w14:textId="77777777" w:rsidR="00F212F0" w:rsidRPr="00DD28F4" w:rsidRDefault="00F212F0" w:rsidP="00F212F0">
      <w:pPr>
        <w:jc w:val="center"/>
        <w:rPr>
          <w:rFonts w:cs="Times New Roman"/>
          <w:szCs w:val="28"/>
          <w:lang w:val="ru-RU"/>
        </w:rPr>
      </w:pPr>
    </w:p>
    <w:p w14:paraId="7C78BFD9" w14:textId="77777777" w:rsidR="00F212F0" w:rsidRDefault="00F212F0" w:rsidP="00F212F0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3F64DE85" w14:textId="77777777" w:rsidR="00F212F0" w:rsidRPr="00DD28F4" w:rsidRDefault="00F212F0" w:rsidP="00F212F0">
      <w:pPr>
        <w:jc w:val="center"/>
        <w:rPr>
          <w:rFonts w:cs="Times New Roman"/>
          <w:lang w:val="ru-RU"/>
        </w:rPr>
      </w:pPr>
    </w:p>
    <w:p w14:paraId="1BB9635E" w14:textId="77777777" w:rsidR="00F212F0" w:rsidRDefault="00F212F0" w:rsidP="00F212F0">
      <w:pPr>
        <w:jc w:val="center"/>
        <w:rPr>
          <w:rFonts w:cs="Times New Roman"/>
          <w:szCs w:val="28"/>
          <w:lang w:val="ru-RU"/>
        </w:rPr>
      </w:pPr>
      <w:r w:rsidRPr="00DD28F4">
        <w:rPr>
          <w:rFonts w:cs="Times New Roman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3225D8D4" w14:textId="77777777" w:rsidR="00F212F0" w:rsidRPr="00DD28F4" w:rsidRDefault="00F212F0" w:rsidP="00F212F0">
      <w:pPr>
        <w:jc w:val="center"/>
        <w:rPr>
          <w:rFonts w:cs="Times New Roman"/>
          <w:lang w:val="ru-RU"/>
        </w:rPr>
      </w:pPr>
    </w:p>
    <w:p w14:paraId="70FC0206" w14:textId="77777777" w:rsidR="00F212F0" w:rsidRPr="00DD28F4" w:rsidRDefault="00F212F0" w:rsidP="00F212F0">
      <w:pPr>
        <w:jc w:val="center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Кафедра информационных систем и технологий</w:t>
      </w:r>
    </w:p>
    <w:p w14:paraId="0EE68530" w14:textId="77777777" w:rsidR="00F212F0" w:rsidRPr="00DD28F4" w:rsidRDefault="00F212F0" w:rsidP="00F212F0">
      <w:pPr>
        <w:rPr>
          <w:rFonts w:cs="Times New Roman"/>
          <w:lang w:val="ru-RU"/>
        </w:rPr>
      </w:pPr>
    </w:p>
    <w:p w14:paraId="3C903038" w14:textId="77777777" w:rsidR="00F212F0" w:rsidRPr="00DD28F4" w:rsidRDefault="00F212F0" w:rsidP="00F212F0">
      <w:pPr>
        <w:rPr>
          <w:rFonts w:cs="Times New Roman"/>
          <w:lang w:val="ru-RU"/>
        </w:rPr>
      </w:pPr>
    </w:p>
    <w:p w14:paraId="0296AD83" w14:textId="77777777" w:rsidR="00F212F0" w:rsidRDefault="00F212F0" w:rsidP="00F212F0">
      <w:pPr>
        <w:rPr>
          <w:rFonts w:cs="Times New Roman"/>
          <w:lang w:val="ru-RU"/>
        </w:rPr>
      </w:pPr>
    </w:p>
    <w:p w14:paraId="698B33E8" w14:textId="77777777" w:rsidR="00F212F0" w:rsidRDefault="00F212F0" w:rsidP="00F212F0">
      <w:pPr>
        <w:rPr>
          <w:rFonts w:cs="Times New Roman"/>
          <w:lang w:val="ru-RU"/>
        </w:rPr>
      </w:pPr>
    </w:p>
    <w:p w14:paraId="1C5349C4" w14:textId="77777777" w:rsidR="00F212F0" w:rsidRDefault="00F212F0" w:rsidP="00F212F0">
      <w:pPr>
        <w:rPr>
          <w:rFonts w:cs="Times New Roman"/>
          <w:lang w:val="ru-RU"/>
        </w:rPr>
      </w:pPr>
    </w:p>
    <w:p w14:paraId="42419FB2" w14:textId="77777777" w:rsidR="00F212F0" w:rsidRDefault="00F212F0" w:rsidP="00F212F0">
      <w:pPr>
        <w:rPr>
          <w:rFonts w:cs="Times New Roman"/>
          <w:lang w:val="ru-RU"/>
        </w:rPr>
      </w:pPr>
    </w:p>
    <w:p w14:paraId="6A98520B" w14:textId="77777777" w:rsidR="00F212F0" w:rsidRDefault="00F212F0" w:rsidP="00F212F0">
      <w:pPr>
        <w:rPr>
          <w:rFonts w:cs="Times New Roman"/>
          <w:lang w:val="ru-RU"/>
        </w:rPr>
      </w:pPr>
    </w:p>
    <w:p w14:paraId="70905CCA" w14:textId="77777777" w:rsidR="00F212F0" w:rsidRDefault="00F212F0" w:rsidP="00F212F0">
      <w:pPr>
        <w:rPr>
          <w:rFonts w:cs="Times New Roman"/>
          <w:lang w:val="ru-RU"/>
        </w:rPr>
      </w:pPr>
    </w:p>
    <w:p w14:paraId="6D44A7B1" w14:textId="77777777" w:rsidR="00F212F0" w:rsidRDefault="00F212F0" w:rsidP="00F212F0">
      <w:pPr>
        <w:rPr>
          <w:rFonts w:cs="Times New Roman"/>
          <w:lang w:val="ru-RU"/>
        </w:rPr>
      </w:pPr>
    </w:p>
    <w:p w14:paraId="7DE22A4E" w14:textId="77777777" w:rsidR="00F212F0" w:rsidRPr="00DD28F4" w:rsidRDefault="00F212F0" w:rsidP="00F212F0">
      <w:pPr>
        <w:rPr>
          <w:rFonts w:cs="Times New Roman"/>
          <w:lang w:val="ru-RU"/>
        </w:rPr>
      </w:pPr>
    </w:p>
    <w:p w14:paraId="687E0006" w14:textId="77777777" w:rsidR="00F212F0" w:rsidRDefault="00F212F0" w:rsidP="00F212F0">
      <w:pPr>
        <w:jc w:val="center"/>
        <w:rPr>
          <w:rFonts w:cs="Times New Roman"/>
          <w:szCs w:val="28"/>
          <w:lang w:val="ru-RU"/>
        </w:rPr>
      </w:pPr>
      <w:r>
        <w:rPr>
          <w:rFonts w:eastAsia="Calibri" w:cs="Times New Roman"/>
          <w:b/>
          <w:color w:val="000000"/>
          <w:szCs w:val="28"/>
          <w:lang w:val="ru-RU"/>
        </w:rPr>
        <w:t>Отчет по</w:t>
      </w:r>
      <w:r w:rsidRPr="007118AE">
        <w:rPr>
          <w:rFonts w:eastAsia="Calibri" w:cs="Times New Roman"/>
          <w:b/>
          <w:color w:val="000000"/>
          <w:szCs w:val="28"/>
          <w:lang w:val="ru-RU"/>
        </w:rPr>
        <w:t xml:space="preserve"> лабораторной работе</w:t>
      </w:r>
      <w:r>
        <w:rPr>
          <w:rFonts w:eastAsia="Calibri" w:cs="Times New Roman"/>
          <w:b/>
          <w:color w:val="000000"/>
          <w:szCs w:val="28"/>
          <w:lang w:val="ru-RU"/>
        </w:rPr>
        <w:t xml:space="preserve"> на тему</w:t>
      </w:r>
      <w:r w:rsidRPr="007118AE">
        <w:rPr>
          <w:rFonts w:eastAsia="Calibri" w:cs="Times New Roman"/>
          <w:color w:val="000000"/>
          <w:szCs w:val="28"/>
          <w:lang w:val="ru-RU"/>
        </w:rPr>
        <w:t>:</w:t>
      </w:r>
      <w:r w:rsidRPr="00DD28F4">
        <w:rPr>
          <w:rFonts w:cs="Times New Roman"/>
          <w:szCs w:val="28"/>
          <w:lang w:val="ru-RU"/>
        </w:rPr>
        <w:t xml:space="preserve"> </w:t>
      </w:r>
    </w:p>
    <w:p w14:paraId="44D3D29A" w14:textId="77777777" w:rsidR="00F212F0" w:rsidRDefault="00F212F0" w:rsidP="00F212F0">
      <w:pPr>
        <w:jc w:val="center"/>
        <w:rPr>
          <w:rFonts w:cs="Times New Roman"/>
          <w:szCs w:val="28"/>
          <w:lang w:val="ru-RU"/>
        </w:rPr>
      </w:pPr>
    </w:p>
    <w:p w14:paraId="0D43316B" w14:textId="77777777" w:rsidR="00F212F0" w:rsidRPr="008636F3" w:rsidRDefault="00F212F0" w:rsidP="00F212F0">
      <w:pPr>
        <w:jc w:val="center"/>
        <w:rPr>
          <w:rFonts w:cs="Times New Roman"/>
          <w:b/>
          <w:szCs w:val="28"/>
          <w:lang w:val="ru-RU"/>
        </w:rPr>
      </w:pPr>
      <w:r w:rsidRPr="008636F3">
        <w:rPr>
          <w:rFonts w:cs="Times New Roman"/>
          <w:b/>
          <w:bCs/>
          <w:szCs w:val="28"/>
          <w:lang w:val="ru-RU"/>
        </w:rPr>
        <w:t>«</w:t>
      </w:r>
      <w:r>
        <w:rPr>
          <w:rFonts w:cs="Times New Roman"/>
          <w:b/>
          <w:bCs/>
          <w:szCs w:val="28"/>
          <w:lang w:val="ru-RU"/>
        </w:rPr>
        <w:t xml:space="preserve">Объектно-ориентированное моделирование. Физические диаграммы </w:t>
      </w:r>
      <w:r>
        <w:rPr>
          <w:rFonts w:cs="Times New Roman"/>
          <w:b/>
          <w:bCs/>
          <w:szCs w:val="28"/>
        </w:rPr>
        <w:t>UML</w:t>
      </w:r>
      <w:r w:rsidRPr="008636F3">
        <w:rPr>
          <w:rFonts w:cs="Times New Roman"/>
          <w:b/>
          <w:szCs w:val="28"/>
          <w:lang w:val="ru-RU"/>
        </w:rPr>
        <w:t>»</w:t>
      </w:r>
    </w:p>
    <w:p w14:paraId="65CB96AF" w14:textId="77777777" w:rsidR="00F212F0" w:rsidRPr="00DD28F4" w:rsidRDefault="00F212F0" w:rsidP="00F212F0">
      <w:pPr>
        <w:jc w:val="right"/>
        <w:rPr>
          <w:rFonts w:cs="Times New Roman"/>
          <w:lang w:val="ru-RU"/>
        </w:rPr>
      </w:pPr>
    </w:p>
    <w:p w14:paraId="4E6095FC" w14:textId="77777777" w:rsidR="00F212F0" w:rsidRPr="00DD28F4" w:rsidRDefault="00F212F0" w:rsidP="00F212F0">
      <w:pPr>
        <w:jc w:val="right"/>
        <w:rPr>
          <w:rFonts w:cs="Times New Roman"/>
          <w:lang w:val="ru-RU"/>
        </w:rPr>
      </w:pPr>
    </w:p>
    <w:p w14:paraId="6A66B94A" w14:textId="77777777" w:rsidR="00F212F0" w:rsidRDefault="00F212F0" w:rsidP="00F212F0">
      <w:pPr>
        <w:jc w:val="right"/>
        <w:rPr>
          <w:rFonts w:cs="Times New Roman"/>
          <w:lang w:val="ru-RU"/>
        </w:rPr>
      </w:pPr>
    </w:p>
    <w:p w14:paraId="01DF366F" w14:textId="77777777" w:rsidR="00F212F0" w:rsidRDefault="00F212F0" w:rsidP="00F212F0">
      <w:pPr>
        <w:jc w:val="right"/>
        <w:rPr>
          <w:rFonts w:cs="Times New Roman"/>
          <w:lang w:val="ru-RU"/>
        </w:rPr>
      </w:pPr>
    </w:p>
    <w:p w14:paraId="6B37FF09" w14:textId="77777777" w:rsidR="00F212F0" w:rsidRPr="00411179" w:rsidRDefault="00F212F0" w:rsidP="00F212F0">
      <w:pPr>
        <w:jc w:val="right"/>
        <w:rPr>
          <w:rFonts w:cs="Times New Roman"/>
          <w:lang w:val="ru-RU"/>
        </w:rPr>
      </w:pPr>
    </w:p>
    <w:p w14:paraId="5E3FFDBF" w14:textId="6B1A68AA" w:rsidR="00F212F0" w:rsidRPr="00DD28F4" w:rsidRDefault="00F212F0" w:rsidP="00F212F0">
      <w:pPr>
        <w:jc w:val="right"/>
        <w:rPr>
          <w:rFonts w:cs="Times New Roman"/>
          <w:lang w:val="ru-RU"/>
        </w:rPr>
      </w:pPr>
      <w:r w:rsidRPr="00DD28F4">
        <w:rPr>
          <w:rFonts w:cs="Times New Roman"/>
          <w:szCs w:val="28"/>
          <w:lang w:val="ru-RU"/>
        </w:rPr>
        <w:t>Выполни</w:t>
      </w:r>
      <w:r>
        <w:rPr>
          <w:rFonts w:cs="Times New Roman"/>
          <w:szCs w:val="28"/>
          <w:lang w:val="ru-RU"/>
        </w:rPr>
        <w:t>л</w:t>
      </w:r>
      <w:r w:rsidRPr="00DD28F4">
        <w:rPr>
          <w:rFonts w:cs="Times New Roman"/>
          <w:szCs w:val="28"/>
          <w:lang w:val="ru-RU"/>
        </w:rPr>
        <w:t xml:space="preserve">: </w:t>
      </w:r>
    </w:p>
    <w:p w14:paraId="57F67482" w14:textId="0A858DFD" w:rsidR="00F212F0" w:rsidRPr="00DD28F4" w:rsidRDefault="00F212F0" w:rsidP="00F212F0">
      <w:pPr>
        <w:jc w:val="right"/>
        <w:rPr>
          <w:rFonts w:cs="Times New Roman"/>
          <w:lang w:val="ru-RU"/>
        </w:rPr>
      </w:pPr>
      <w:r>
        <w:rPr>
          <w:rFonts w:cs="Times New Roman"/>
          <w:szCs w:val="28"/>
          <w:lang w:val="ru-RU"/>
        </w:rPr>
        <w:t>студент 4</w:t>
      </w:r>
      <w:r w:rsidRPr="00DD28F4">
        <w:rPr>
          <w:rFonts w:cs="Times New Roman"/>
          <w:szCs w:val="28"/>
          <w:lang w:val="ru-RU"/>
        </w:rPr>
        <w:t xml:space="preserve"> курса </w:t>
      </w:r>
      <w:r>
        <w:rPr>
          <w:rFonts w:cs="Times New Roman"/>
          <w:szCs w:val="28"/>
          <w:lang w:val="ru-RU"/>
        </w:rPr>
        <w:t>7</w:t>
      </w:r>
      <w:r w:rsidRPr="00DD28F4">
        <w:rPr>
          <w:rFonts w:cs="Times New Roman"/>
          <w:szCs w:val="28"/>
          <w:lang w:val="ru-RU"/>
        </w:rPr>
        <w:t xml:space="preserve"> группы ФИТ</w:t>
      </w:r>
    </w:p>
    <w:p w14:paraId="24E07D30" w14:textId="2C1CE217" w:rsidR="00F212F0" w:rsidRPr="009F5BEC" w:rsidRDefault="00F212F0" w:rsidP="00F212F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Леонов Д</w:t>
      </w:r>
      <w:r w:rsidRPr="009F5BEC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И</w:t>
      </w:r>
      <w:r w:rsidRPr="009F5BEC">
        <w:rPr>
          <w:rFonts w:cs="Times New Roman"/>
          <w:szCs w:val="28"/>
          <w:lang w:val="ru-RU"/>
        </w:rPr>
        <w:t>.</w:t>
      </w:r>
    </w:p>
    <w:p w14:paraId="532F6BBC" w14:textId="77777777" w:rsidR="00F212F0" w:rsidRDefault="00F212F0" w:rsidP="00F212F0">
      <w:pPr>
        <w:jc w:val="right"/>
        <w:rPr>
          <w:rFonts w:cs="Times New Roman"/>
          <w:szCs w:val="28"/>
          <w:lang w:val="ru-RU"/>
        </w:rPr>
      </w:pPr>
    </w:p>
    <w:p w14:paraId="5D44E835" w14:textId="77777777" w:rsidR="00F212F0" w:rsidRDefault="00F212F0" w:rsidP="00F212F0">
      <w:pPr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Цель:</w:t>
      </w:r>
    </w:p>
    <w:p w14:paraId="378D1C16" w14:textId="77777777" w:rsidR="00F212F0" w:rsidRPr="00E8012C" w:rsidRDefault="00F212F0" w:rsidP="00F212F0">
      <w:pPr>
        <w:rPr>
          <w:lang w:val="ru-RU"/>
        </w:rPr>
      </w:pPr>
      <w:r w:rsidRPr="00E8012C">
        <w:rPr>
          <w:lang w:val="ru-RU"/>
        </w:rPr>
        <w:t>Изучение 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8012C">
        <w:rPr>
          <w:lang w:val="ru-RU"/>
        </w:rPr>
        <w:t>Ознакомление с основными принципами объектно-ориентированного проектирования</w:t>
      </w:r>
      <w:r>
        <w:rPr>
          <w:lang w:val="ru-RU"/>
        </w:rPr>
        <w:t xml:space="preserve"> </w:t>
      </w:r>
      <w:r w:rsidRPr="00E8012C">
        <w:rPr>
          <w:lang w:val="ru-RU"/>
        </w:rPr>
        <w:t>программного обеспечения, получение навыков проектирования архитектуры</w:t>
      </w:r>
      <w:r>
        <w:rPr>
          <w:lang w:val="ru-RU"/>
        </w:rPr>
        <w:t xml:space="preserve"> </w:t>
      </w:r>
      <w:r w:rsidRPr="00E8012C">
        <w:rPr>
          <w:lang w:val="ru-RU"/>
        </w:rPr>
        <w:t>информационной системы с применением методологии UML.</w:t>
      </w:r>
    </w:p>
    <w:p w14:paraId="3B7B41DF" w14:textId="77777777" w:rsidR="00F212F0" w:rsidRDefault="00F212F0" w:rsidP="00F212F0">
      <w:pPr>
        <w:rPr>
          <w:rFonts w:cs="Times New Roman"/>
          <w:b/>
          <w:bCs/>
          <w:szCs w:val="28"/>
          <w:lang w:val="ru-RU"/>
        </w:rPr>
      </w:pPr>
    </w:p>
    <w:p w14:paraId="029AE59A" w14:textId="77777777" w:rsidR="00F212F0" w:rsidRDefault="00F212F0" w:rsidP="00F212F0">
      <w:pPr>
        <w:rPr>
          <w:rFonts w:cs="Times New Roman"/>
          <w:b/>
          <w:bCs/>
          <w:szCs w:val="28"/>
          <w:lang w:val="ru-RU"/>
        </w:rPr>
      </w:pPr>
    </w:p>
    <w:p w14:paraId="0B66F368" w14:textId="77777777" w:rsidR="00F212F0" w:rsidRDefault="00F212F0" w:rsidP="00F212F0">
      <w:pPr>
        <w:rPr>
          <w:rFonts w:cs="Times New Roman"/>
          <w:b/>
          <w:bCs/>
          <w:szCs w:val="28"/>
          <w:lang w:val="ru-RU"/>
        </w:rPr>
      </w:pPr>
    </w:p>
    <w:p w14:paraId="07948194" w14:textId="77777777" w:rsidR="00F212F0" w:rsidRDefault="00F212F0" w:rsidP="00F212F0">
      <w:pPr>
        <w:rPr>
          <w:rFonts w:cs="Times New Roman"/>
          <w:b/>
          <w:bCs/>
          <w:szCs w:val="28"/>
          <w:lang w:val="ru-RU"/>
        </w:rPr>
      </w:pPr>
    </w:p>
    <w:p w14:paraId="673BB5FD" w14:textId="77777777" w:rsidR="00F212F0" w:rsidRDefault="00F212F0" w:rsidP="00F212F0">
      <w:pPr>
        <w:rPr>
          <w:rFonts w:cs="Times New Roman"/>
          <w:b/>
          <w:bCs/>
          <w:szCs w:val="28"/>
          <w:lang w:val="ru-RU"/>
        </w:rPr>
      </w:pPr>
    </w:p>
    <w:p w14:paraId="78C1946F" w14:textId="77777777" w:rsidR="00F212F0" w:rsidRDefault="00F212F0" w:rsidP="00F212F0">
      <w:pPr>
        <w:rPr>
          <w:rFonts w:cs="Times New Roman"/>
          <w:b/>
          <w:bCs/>
          <w:szCs w:val="28"/>
          <w:lang w:val="ru-RU"/>
        </w:rPr>
      </w:pPr>
    </w:p>
    <w:p w14:paraId="3568645B" w14:textId="77777777" w:rsidR="00F212F0" w:rsidRDefault="00F212F0" w:rsidP="00F212F0">
      <w:pPr>
        <w:jc w:val="center"/>
        <w:rPr>
          <w:rFonts w:cs="Times New Roman"/>
          <w:b/>
          <w:bCs/>
          <w:szCs w:val="28"/>
          <w:lang w:val="ru-RU"/>
        </w:rPr>
      </w:pPr>
    </w:p>
    <w:p w14:paraId="00DEBE9F" w14:textId="77777777" w:rsidR="00F212F0" w:rsidRDefault="00F212F0" w:rsidP="00F212F0">
      <w:pPr>
        <w:ind w:firstLine="0"/>
        <w:rPr>
          <w:rFonts w:cs="Times New Roman"/>
          <w:bCs/>
          <w:szCs w:val="28"/>
          <w:lang w:val="ru-RU"/>
        </w:rPr>
      </w:pPr>
    </w:p>
    <w:p w14:paraId="7C4378C7" w14:textId="77777777" w:rsidR="00F212F0" w:rsidRPr="008658E6" w:rsidRDefault="00F212F0" w:rsidP="00F212F0">
      <w:pPr>
        <w:ind w:firstLine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Минск 202</w:t>
      </w:r>
      <w:r w:rsidRPr="008658E6">
        <w:rPr>
          <w:rFonts w:cs="Times New Roman"/>
          <w:bCs/>
          <w:szCs w:val="28"/>
          <w:lang w:val="ru-RU"/>
        </w:rPr>
        <w:t>3</w:t>
      </w:r>
    </w:p>
    <w:p w14:paraId="437D7224" w14:textId="77777777" w:rsidR="00F212F0" w:rsidRPr="00510DAF" w:rsidRDefault="00F212F0" w:rsidP="00F212F0">
      <w:pPr>
        <w:pStyle w:val="1"/>
        <w:rPr>
          <w:lang w:val="ru-RU"/>
        </w:rPr>
      </w:pPr>
      <w:r w:rsidRPr="00510DAF">
        <w:rPr>
          <w:lang w:val="ru-RU"/>
        </w:rPr>
        <w:lastRenderedPageBreak/>
        <w:t>1. Теоретические вопросы</w:t>
      </w:r>
    </w:p>
    <w:p w14:paraId="3E909A3B" w14:textId="77777777" w:rsidR="00F212F0" w:rsidRDefault="00F212F0" w:rsidP="00F212F0">
      <w:pPr>
        <w:pStyle w:val="2"/>
        <w:rPr>
          <w:lang w:val="ru-RU"/>
        </w:rPr>
      </w:pPr>
      <w:r w:rsidRPr="00EB3B31">
        <w:rPr>
          <w:lang w:val="ru-RU"/>
        </w:rPr>
        <w:t>1.1 Укажите назначение физических диаграмм: компонентов и развертывания.</w:t>
      </w:r>
    </w:p>
    <w:p w14:paraId="4C79AA64" w14:textId="77777777" w:rsidR="00F212F0" w:rsidRPr="00905E7E" w:rsidRDefault="00F212F0" w:rsidP="00F212F0">
      <w:pPr>
        <w:rPr>
          <w:lang w:val="ru-RU"/>
        </w:rPr>
      </w:pPr>
      <w:r w:rsidRPr="00905E7E">
        <w:rPr>
          <w:lang w:val="ru-RU"/>
        </w:rPr>
        <w:t>Диаграмма компонентов позволяет создать физическое отражение текущей модели, показывает организацию и взаимосвязи программы компонентов, представленных в исходном коде двоичных или выполняемых файлов. Связи в данном типе диаграммы представляют зависимости одного компонента от другого и имею специальное отражение через «значок» зависимости. Так же данный тип диаграмм позволяет получить представление о поведении компонентов по предоставля</w:t>
      </w:r>
      <w:r>
        <w:rPr>
          <w:lang w:val="ru-RU"/>
        </w:rPr>
        <w:t>емому им интерфейсу.</w:t>
      </w:r>
    </w:p>
    <w:p w14:paraId="728A99D0" w14:textId="77777777" w:rsidR="00F212F0" w:rsidRDefault="00F212F0" w:rsidP="00F212F0">
      <w:pPr>
        <w:rPr>
          <w:lang w:val="ru-RU"/>
        </w:rPr>
      </w:pPr>
      <w:r w:rsidRPr="00905E7E">
        <w:rPr>
          <w:lang w:val="ru-RU"/>
        </w:rPr>
        <w:t xml:space="preserve">Компоненты представляют собой модуль ПО, такой как исходный код, двоичный код, выполняемый файл, библиотеки и т.д. Компоненты так же могут использоваться для показа взаимосвязей модулей на этапе компиляции </w:t>
      </w:r>
      <w:r>
        <w:rPr>
          <w:lang w:val="ru-RU"/>
        </w:rPr>
        <w:t>или выполнения программы, а так</w:t>
      </w:r>
      <w:r w:rsidRPr="00905E7E">
        <w:rPr>
          <w:lang w:val="ru-RU"/>
        </w:rPr>
        <w:t>же показывают какие классы используются для создания конкретных компонентов. В связи с тем</w:t>
      </w:r>
      <w:r>
        <w:rPr>
          <w:lang w:val="ru-RU"/>
        </w:rPr>
        <w:t>,</w:t>
      </w:r>
      <w:r w:rsidRPr="00905E7E">
        <w:rPr>
          <w:lang w:val="ru-RU"/>
        </w:rPr>
        <w:t xml:space="preserve"> что система может состоять из модулей различного типа, пользователь может использовать стереотипы для определения этих различий, что часто ведет к изменению графического отображения компонента на диаграмме.</w:t>
      </w:r>
    </w:p>
    <w:p w14:paraId="4A3BB873" w14:textId="77777777" w:rsidR="00F212F0" w:rsidRPr="00905E7E" w:rsidRDefault="00F212F0" w:rsidP="00F212F0">
      <w:pPr>
        <w:rPr>
          <w:lang w:val="ru-RU"/>
        </w:rPr>
      </w:pPr>
      <w:r w:rsidRPr="00AC4D4A">
        <w:rPr>
          <w:lang w:val="ru-RU"/>
        </w:rPr>
        <w:t>Диаграмма развертывания – это тип UML-диаграммы, которая показывает архитектуру исполнения системы, включая такие узлы, как аппаратные или программные среды исполнения, а также промежуточное программн</w:t>
      </w:r>
      <w:r>
        <w:rPr>
          <w:lang w:val="ru-RU"/>
        </w:rPr>
        <w:t xml:space="preserve">ое обеспечение, соединяющее их. Они </w:t>
      </w:r>
      <w:r w:rsidRPr="00AC4D4A">
        <w:rPr>
          <w:lang w:val="ru-RU"/>
        </w:rPr>
        <w:t>обычно используются для визуализации физического аппаратного и программного обеспечения системы. Используя его, вы можете понять, как система будет физически развернута на аппаратном обеспечении.</w:t>
      </w:r>
    </w:p>
    <w:p w14:paraId="701FDF3A" w14:textId="77777777" w:rsidR="00F212F0" w:rsidRDefault="00F212F0" w:rsidP="00F212F0">
      <w:pPr>
        <w:pStyle w:val="2"/>
        <w:rPr>
          <w:lang w:val="ru-RU"/>
        </w:rPr>
      </w:pPr>
      <w:r w:rsidRPr="00EB3B31">
        <w:rPr>
          <w:lang w:val="ru-RU"/>
        </w:rPr>
        <w:t>1.2 Дайте определение понятиям: узел, артефакт, интерфейс.</w:t>
      </w:r>
    </w:p>
    <w:p w14:paraId="11C3B0E7" w14:textId="77777777" w:rsidR="00F212F0" w:rsidRDefault="00F212F0" w:rsidP="00F212F0">
      <w:pPr>
        <w:rPr>
          <w:lang w:val="ru-RU"/>
        </w:rPr>
      </w:pPr>
      <w:r>
        <w:rPr>
          <w:lang w:val="ru-RU"/>
        </w:rPr>
        <w:t xml:space="preserve">Узел </w:t>
      </w:r>
      <w:r w:rsidRPr="00510DAF">
        <w:rPr>
          <w:lang w:val="ru-RU"/>
        </w:rPr>
        <w:t>представляет собой физическую сущность, которая выполняет одну или несколько компонентов, подсистем или исполняемых файлов. Узел может быть аппаратным или программным элементом.</w:t>
      </w:r>
    </w:p>
    <w:p w14:paraId="1B665913" w14:textId="77777777" w:rsidR="00F212F0" w:rsidRDefault="00F212F0" w:rsidP="00F212F0">
      <w:pPr>
        <w:rPr>
          <w:lang w:val="ru-RU"/>
        </w:rPr>
      </w:pPr>
      <w:r>
        <w:rPr>
          <w:lang w:val="ru-RU"/>
        </w:rPr>
        <w:t>Артефакт – это конкретный элемент, который вызван</w:t>
      </w:r>
      <w:r w:rsidRPr="00510DAF">
        <w:rPr>
          <w:lang w:val="ru-RU"/>
        </w:rPr>
        <w:t xml:space="preserve"> процессом разработки. Примерами артефактов являются библиотеки, архивы, конфигурационные файлы, исполняемые файлы и т.д.</w:t>
      </w:r>
    </w:p>
    <w:p w14:paraId="4073E87F" w14:textId="77777777" w:rsidR="00F212F0" w:rsidRPr="00510DAF" w:rsidRDefault="00F212F0" w:rsidP="00F212F0">
      <w:pPr>
        <w:rPr>
          <w:lang w:val="ru-RU"/>
        </w:rPr>
      </w:pPr>
      <w:r>
        <w:rPr>
          <w:lang w:val="ru-RU"/>
        </w:rPr>
        <w:t>Интерфейс – набор правил, обязательный для реализации в каком-либо элементе.</w:t>
      </w:r>
    </w:p>
    <w:p w14:paraId="39AB2BA0" w14:textId="77777777" w:rsidR="00F212F0" w:rsidRDefault="00F212F0" w:rsidP="00F212F0">
      <w:pPr>
        <w:pStyle w:val="2"/>
        <w:rPr>
          <w:lang w:val="ru-RU"/>
        </w:rPr>
      </w:pPr>
      <w:r w:rsidRPr="00EB3B31">
        <w:rPr>
          <w:lang w:val="ru-RU"/>
        </w:rPr>
        <w:t>1.3 Опишите нотации, которые используются для представления компонентов (их вариации).</w:t>
      </w:r>
    </w:p>
    <w:p w14:paraId="76B56AA5" w14:textId="77777777" w:rsidR="00F212F0" w:rsidRPr="00BA5CE8" w:rsidRDefault="00F212F0" w:rsidP="00F212F0">
      <w:pPr>
        <w:rPr>
          <w:lang w:val="ru-RU"/>
        </w:rPr>
      </w:pPr>
      <w:r>
        <w:rPr>
          <w:lang w:val="ru-RU"/>
        </w:rPr>
        <w:t>Нотации для диаграммы компонентов:</w:t>
      </w:r>
    </w:p>
    <w:p w14:paraId="28C92DC2" w14:textId="77777777" w:rsidR="00F212F0" w:rsidRDefault="00F212F0" w:rsidP="00F212F0">
      <w:pPr>
        <w:rPr>
          <w:rFonts w:eastAsia="Times New Roman"/>
          <w:lang w:val="ru-RU"/>
        </w:rPr>
      </w:pPr>
      <w:r w:rsidRPr="00BA5CE8">
        <w:rPr>
          <w:lang w:val="ru-RU"/>
        </w:rPr>
        <w:t>1)</w:t>
      </w:r>
      <w:r>
        <w:rPr>
          <w:lang w:val="ru-RU"/>
        </w:rPr>
        <w:t xml:space="preserve"> </w:t>
      </w:r>
      <w:r w:rsidRPr="006B3F8C">
        <w:rPr>
          <w:lang w:val="ru-RU"/>
        </w:rPr>
        <w:t>Компонент</w:t>
      </w:r>
      <w:r>
        <w:rPr>
          <w:lang w:val="ru-RU"/>
        </w:rPr>
        <w:t>:</w:t>
      </w:r>
    </w:p>
    <w:p w14:paraId="48ED4205" w14:textId="77777777" w:rsidR="00F212F0" w:rsidRPr="00C0465B" w:rsidRDefault="00F212F0" w:rsidP="00F212F0">
      <w:pPr>
        <w:rPr>
          <w:sz w:val="27"/>
          <w:szCs w:val="27"/>
          <w:lang w:val="ru-RU"/>
        </w:rPr>
      </w:pPr>
      <w:r w:rsidRPr="00C0465B">
        <w:rPr>
          <w:sz w:val="27"/>
          <w:szCs w:val="27"/>
          <w:lang w:val="ru-RU"/>
        </w:rPr>
        <w:t>Существует три способа использования символа компонента.</w:t>
      </w:r>
    </w:p>
    <w:p w14:paraId="510A8BCA" w14:textId="77777777" w:rsidR="00F212F0" w:rsidRPr="00C0465B" w:rsidRDefault="00F212F0" w:rsidP="00F212F0">
      <w:pPr>
        <w:spacing w:after="200"/>
        <w:rPr>
          <w:sz w:val="27"/>
          <w:szCs w:val="27"/>
          <w:lang w:val="ru-RU"/>
        </w:rPr>
      </w:pPr>
      <w:r w:rsidRPr="00BA5CE8">
        <w:rPr>
          <w:sz w:val="27"/>
          <w:szCs w:val="27"/>
          <w:lang w:val="ru-RU"/>
        </w:rPr>
        <w:lastRenderedPageBreak/>
        <w:t xml:space="preserve">- Прямоугольник со стереотипом компонента (текст &lt;&lt;компонент&gt;&gt;). </w:t>
      </w:r>
      <w:r w:rsidRPr="00C0465B">
        <w:rPr>
          <w:sz w:val="27"/>
          <w:szCs w:val="27"/>
          <w:lang w:val="ru-RU"/>
        </w:rPr>
        <w:t>Стереотип компонента обычно используется над именем компонента, чтобы не перепутать форму со значком класса.</w:t>
      </w:r>
    </w:p>
    <w:p w14:paraId="1CA19349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7E096343" wp14:editId="4931FDA5">
            <wp:extent cx="2804160" cy="1485900"/>
            <wp:effectExtent l="0" t="0" r="0" b="0"/>
            <wp:docPr id="6" name="Рисунок 6" descr="Стереотип компонент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реотип компонента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1542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 w:rsidRPr="00BA5CE8">
        <w:fldChar w:fldCharType="begin"/>
      </w:r>
      <w:r w:rsidRPr="00C0465B">
        <w:rPr>
          <w:lang w:val="ru-RU"/>
        </w:rPr>
        <w:instrText xml:space="preserve"> </w:instrText>
      </w:r>
      <w:r w:rsidRPr="00BA5CE8">
        <w:instrText>SEQ</w:instrText>
      </w:r>
      <w:r w:rsidRPr="00C0465B">
        <w:rPr>
          <w:lang w:val="ru-RU"/>
        </w:rPr>
        <w:instrText xml:space="preserve"> Рисунок \* </w:instrText>
      </w:r>
      <w:r w:rsidRPr="00BA5CE8">
        <w:instrText>ARABIC</w:instrText>
      </w:r>
      <w:r w:rsidRPr="00C0465B">
        <w:rPr>
          <w:lang w:val="ru-RU"/>
        </w:rPr>
        <w:instrText xml:space="preserve"> </w:instrText>
      </w:r>
      <w:r w:rsidRPr="00BA5CE8">
        <w:fldChar w:fldCharType="separate"/>
      </w:r>
      <w:r w:rsidRPr="009F5BEC">
        <w:rPr>
          <w:noProof/>
          <w:lang w:val="ru-RU"/>
        </w:rPr>
        <w:t>1</w:t>
      </w:r>
      <w:r w:rsidRPr="00BA5CE8">
        <w:fldChar w:fldCharType="end"/>
      </w:r>
      <w:r w:rsidRPr="00BA5CE8">
        <w:rPr>
          <w:lang w:val="ru-RU"/>
        </w:rPr>
        <w:t xml:space="preserve">.1 </w:t>
      </w:r>
      <w:r>
        <w:rPr>
          <w:lang w:val="ru-RU"/>
        </w:rPr>
        <w:t>–</w:t>
      </w:r>
      <w:r w:rsidRPr="00BA5CE8">
        <w:rPr>
          <w:lang w:val="ru-RU"/>
        </w:rPr>
        <w:t xml:space="preserve"> Компонент</w:t>
      </w:r>
    </w:p>
    <w:p w14:paraId="67E87897" w14:textId="77777777" w:rsidR="00F212F0" w:rsidRPr="00BA5CE8" w:rsidRDefault="00F212F0" w:rsidP="00F212F0">
      <w:pPr>
        <w:spacing w:after="200"/>
        <w:rPr>
          <w:lang w:val="ru-RU"/>
        </w:rPr>
      </w:pPr>
      <w:r>
        <w:rPr>
          <w:lang w:val="ru-RU"/>
        </w:rPr>
        <w:t xml:space="preserve">- </w:t>
      </w:r>
      <w:r w:rsidRPr="00BA5CE8">
        <w:rPr>
          <w:lang w:val="ru-RU"/>
        </w:rPr>
        <w:t>Прямоугольник со значком компонента в правом верхнем углу и названием компонента.</w:t>
      </w:r>
    </w:p>
    <w:p w14:paraId="5C671D2F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1DDC89F8" wp14:editId="30A5BF91">
            <wp:extent cx="2857500" cy="1485900"/>
            <wp:effectExtent l="0" t="0" r="0" b="0"/>
            <wp:docPr id="5" name="Рисунок 5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763A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– Значок компонента</w:t>
      </w:r>
    </w:p>
    <w:p w14:paraId="36DF8D53" w14:textId="77777777" w:rsidR="00F212F0" w:rsidRPr="00BA5CE8" w:rsidRDefault="00F212F0" w:rsidP="00F212F0">
      <w:pPr>
        <w:rPr>
          <w:lang w:val="ru-RU"/>
        </w:rPr>
      </w:pPr>
      <w:r w:rsidRPr="00BA5CE8">
        <w:rPr>
          <w:lang w:val="ru-RU"/>
        </w:rPr>
        <w:t>- Прямоугольник со значком компонента и стереотипом компонента.</w:t>
      </w:r>
    </w:p>
    <w:p w14:paraId="393D858A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61B2FAA9" wp14:editId="2A470F32">
            <wp:extent cx="2788920" cy="1440180"/>
            <wp:effectExtent l="0" t="0" r="0" b="7620"/>
            <wp:docPr id="4" name="Рисунок 4" descr="Компонен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мпонент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D78D" w14:textId="77777777" w:rsidR="00F212F0" w:rsidRPr="00BA5CE8" w:rsidRDefault="00F212F0" w:rsidP="00F212F0">
      <w:pPr>
        <w:pStyle w:val="a6"/>
        <w:rPr>
          <w:lang w:val="ru-RU"/>
        </w:rPr>
      </w:pPr>
      <w:r w:rsidRPr="00BA5CE8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BA5CE8">
        <w:rPr>
          <w:lang w:val="ru-RU"/>
        </w:rPr>
        <w:instrText xml:space="preserve"> </w:instrText>
      </w:r>
      <w:r>
        <w:instrText>SEQ</w:instrText>
      </w:r>
      <w:r w:rsidRPr="00BA5CE8">
        <w:rPr>
          <w:lang w:val="ru-RU"/>
        </w:rPr>
        <w:instrText xml:space="preserve"> Рисунок \* </w:instrText>
      </w:r>
      <w:r>
        <w:instrText>ARABIC</w:instrText>
      </w:r>
      <w:r w:rsidRPr="00BA5CE8">
        <w:rPr>
          <w:lang w:val="ru-RU"/>
        </w:rPr>
        <w:instrText xml:space="preserve"> </w:instrText>
      </w:r>
      <w:r>
        <w:fldChar w:fldCharType="separate"/>
      </w:r>
      <w:r w:rsidRPr="00B91ECB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– Значок компонента и стереотип компонента</w:t>
      </w:r>
    </w:p>
    <w:p w14:paraId="07B1FC97" w14:textId="77777777" w:rsidR="00F212F0" w:rsidRPr="00BA5CE8" w:rsidRDefault="00F212F0" w:rsidP="00F212F0">
      <w:pPr>
        <w:rPr>
          <w:lang w:val="ru-RU"/>
        </w:rPr>
      </w:pPr>
      <w:r>
        <w:rPr>
          <w:lang w:val="ru-RU"/>
        </w:rPr>
        <w:t xml:space="preserve">2) </w:t>
      </w:r>
      <w:r w:rsidRPr="00BA5CE8">
        <w:rPr>
          <w:lang w:val="ru-RU"/>
        </w:rPr>
        <w:t>Предоставляемый интерфейс и требуемый интерфейс</w:t>
      </w:r>
    </w:p>
    <w:p w14:paraId="5233E174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031EB6ED" wp14:editId="4C5C59B2">
            <wp:extent cx="5532120" cy="1183107"/>
            <wp:effectExtent l="0" t="0" r="0" b="0"/>
            <wp:docPr id="3" name="Рисунок 3" descr="Предоставляемый интерфейс и необходимый интерфейс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доставляемый интерфейс и необходимый интерфейс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160" cy="120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0C9D" w14:textId="77777777" w:rsidR="00F212F0" w:rsidRPr="00C54FA7" w:rsidRDefault="00F212F0" w:rsidP="00F212F0">
      <w:pPr>
        <w:pStyle w:val="a6"/>
        <w:rPr>
          <w:lang w:val="ru-RU"/>
        </w:rPr>
      </w:pPr>
      <w:r w:rsidRPr="00C54FA7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54FA7">
        <w:rPr>
          <w:lang w:val="ru-RU"/>
        </w:rPr>
        <w:instrText xml:space="preserve"> </w:instrText>
      </w:r>
      <w:r>
        <w:instrText>SEQ</w:instrText>
      </w:r>
      <w:r w:rsidRPr="00C54FA7">
        <w:rPr>
          <w:lang w:val="ru-RU"/>
        </w:rPr>
        <w:instrText xml:space="preserve"> Рисунок \* </w:instrText>
      </w:r>
      <w:r>
        <w:instrText>ARABIC</w:instrText>
      </w:r>
      <w:r w:rsidRPr="00C54FA7">
        <w:rPr>
          <w:lang w:val="ru-RU"/>
        </w:rPr>
        <w:instrText xml:space="preserve"> </w:instrText>
      </w:r>
      <w:r>
        <w:fldChar w:fldCharType="separate"/>
      </w:r>
      <w:r w:rsidRPr="004D40C4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Предоставляемый и требуемый интерфейс</w:t>
      </w:r>
    </w:p>
    <w:p w14:paraId="2BB9A4F9" w14:textId="77777777" w:rsidR="00F212F0" w:rsidRPr="00C0465B" w:rsidRDefault="00F212F0" w:rsidP="00F212F0">
      <w:pPr>
        <w:rPr>
          <w:lang w:val="ru-RU"/>
        </w:rPr>
      </w:pPr>
      <w:r w:rsidRPr="00C0465B">
        <w:rPr>
          <w:lang w:val="ru-RU"/>
        </w:rPr>
        <w:t xml:space="preserve">Интерфейсы на компонентных схемах показывают, как компоненты соединены друг с другом и взаимодействуют друг с другом. Соединитель сборки позволяет соединить требуемый интерфейс компонента </w:t>
      </w:r>
      <w:r w:rsidRPr="00C0465B">
        <w:rPr>
          <w:lang w:val="ru-RU"/>
        </w:rPr>
        <w:lastRenderedPageBreak/>
        <w:t>(представленный полукругом и сплошной линией)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0BFAB84E" w14:textId="77777777" w:rsidR="00F212F0" w:rsidRDefault="00F212F0" w:rsidP="00F212F0">
      <w:r>
        <w:rPr>
          <w:lang w:val="ru-RU"/>
        </w:rPr>
        <w:t xml:space="preserve">3) </w:t>
      </w:r>
      <w:r>
        <w:t>Порт</w:t>
      </w:r>
    </w:p>
    <w:p w14:paraId="2C7D45A1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0DE9D2F8" wp14:editId="5E4F1B48">
            <wp:extent cx="4229100" cy="1653540"/>
            <wp:effectExtent l="0" t="0" r="0" b="3810"/>
            <wp:docPr id="2" name="Рисунок 2" descr="Пор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рт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FB4B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Порт</w:t>
      </w:r>
    </w:p>
    <w:p w14:paraId="578942DD" w14:textId="77777777" w:rsidR="00F212F0" w:rsidRPr="00C0465B" w:rsidRDefault="00F212F0" w:rsidP="00F212F0">
      <w:pPr>
        <w:rPr>
          <w:lang w:val="ru-RU"/>
        </w:rPr>
      </w:pPr>
      <w:r w:rsidRPr="00C0465B">
        <w:rPr>
          <w:lang w:val="ru-RU"/>
        </w:rPr>
        <w:t>Порт (представленный маленьким квадратом в конце требуемого интерфейса или предоставляемого интерфейса) используется, когда компонент делегирует интерфейсы внутреннему классу.</w:t>
      </w:r>
    </w:p>
    <w:p w14:paraId="47D6F13A" w14:textId="77777777" w:rsidR="00F212F0" w:rsidRDefault="00F212F0" w:rsidP="00F212F0">
      <w:r>
        <w:rPr>
          <w:lang w:val="ru-RU"/>
        </w:rPr>
        <w:t xml:space="preserve">4) </w:t>
      </w:r>
      <w:r>
        <w:t>Зависимости</w:t>
      </w:r>
    </w:p>
    <w:p w14:paraId="1BF108DA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1BD672EC" wp14:editId="0D039271">
            <wp:extent cx="5852160" cy="1234485"/>
            <wp:effectExtent l="0" t="0" r="0" b="3810"/>
            <wp:docPr id="1" name="Рисунок 1" descr="Зависимость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висимость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66" cy="125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D5151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– Зависимости</w:t>
      </w:r>
    </w:p>
    <w:p w14:paraId="135533CC" w14:textId="77777777" w:rsidR="00F212F0" w:rsidRPr="00C0465B" w:rsidRDefault="00F212F0" w:rsidP="00F212F0">
      <w:pPr>
        <w:rPr>
          <w:lang w:val="ru-RU"/>
        </w:rPr>
      </w:pPr>
      <w:r w:rsidRPr="00C0465B">
        <w:rPr>
          <w:lang w:val="ru-RU"/>
        </w:rPr>
        <w:t xml:space="preserve">Хотя вы можете показать более подробную информацию об отношениях между двумя компонентами с помощью нотации </w:t>
      </w:r>
      <w:r>
        <w:t>ball</w:t>
      </w:r>
      <w:r w:rsidRPr="00C0465B">
        <w:rPr>
          <w:lang w:val="ru-RU"/>
        </w:rPr>
        <w:t>-</w:t>
      </w:r>
      <w:r>
        <w:t>and</w:t>
      </w:r>
      <w:r w:rsidRPr="00C0465B">
        <w:rPr>
          <w:lang w:val="ru-RU"/>
        </w:rPr>
        <w:t>-</w:t>
      </w:r>
      <w:r>
        <w:t>socket</w:t>
      </w:r>
      <w:r w:rsidRPr="00C0465B">
        <w:rPr>
          <w:lang w:val="ru-RU"/>
        </w:rPr>
        <w:t xml:space="preserve"> (предусмотренный интерфейс и требуемый интерфейс), вы можете также использовать стрелку зависимостей, чтобы показать отношения между двумя компонентами.</w:t>
      </w:r>
    </w:p>
    <w:p w14:paraId="46B0C265" w14:textId="77777777" w:rsidR="00F212F0" w:rsidRPr="006B3F8C" w:rsidRDefault="00F212F0" w:rsidP="00F212F0">
      <w:pPr>
        <w:rPr>
          <w:lang w:val="ru-RU"/>
        </w:rPr>
      </w:pPr>
    </w:p>
    <w:p w14:paraId="061E79C2" w14:textId="77777777" w:rsidR="00F212F0" w:rsidRDefault="00F212F0" w:rsidP="00F212F0">
      <w:pPr>
        <w:pStyle w:val="2"/>
        <w:rPr>
          <w:lang w:val="ru-RU"/>
        </w:rPr>
      </w:pPr>
      <w:r w:rsidRPr="00EB3B31">
        <w:rPr>
          <w:lang w:val="ru-RU"/>
        </w:rPr>
        <w:t>1.4 Опишите основные нотации, которые используются для представления архитектуры системы в виде диаграммы развертывания.</w:t>
      </w:r>
    </w:p>
    <w:p w14:paraId="5A31AB84" w14:textId="77777777" w:rsidR="00F212F0" w:rsidRPr="00E06E8D" w:rsidRDefault="00F212F0" w:rsidP="00F212F0">
      <w:pPr>
        <w:rPr>
          <w:lang w:val="ru-RU"/>
        </w:rPr>
      </w:pPr>
      <w:r>
        <w:rPr>
          <w:lang w:val="ru-RU"/>
        </w:rPr>
        <w:t>Основные нотации в диаграмме развёртывания:</w:t>
      </w:r>
    </w:p>
    <w:p w14:paraId="3E8DCEF4" w14:textId="77777777" w:rsidR="00F212F0" w:rsidRDefault="00F212F0" w:rsidP="00F212F0">
      <w:pPr>
        <w:rPr>
          <w:rFonts w:eastAsia="Times New Roman"/>
          <w:lang w:val="ru-RU"/>
        </w:rPr>
      </w:pPr>
      <w:r>
        <w:rPr>
          <w:lang w:val="ru-RU"/>
        </w:rPr>
        <w:t xml:space="preserve">1) </w:t>
      </w:r>
      <w:r>
        <w:t>Узлы</w:t>
      </w:r>
    </w:p>
    <w:p w14:paraId="614944F9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5D15B032" wp14:editId="24156261">
            <wp:extent cx="2095500" cy="1074420"/>
            <wp:effectExtent l="0" t="0" r="0" b="0"/>
            <wp:docPr id="11" name="Рисунок 11" descr="Узел - обозначения диаграм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зел - обозначения диаграм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F898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– Узел</w:t>
      </w:r>
    </w:p>
    <w:p w14:paraId="2838CDE4" w14:textId="77777777" w:rsidR="00F212F0" w:rsidRDefault="00F212F0" w:rsidP="00F212F0">
      <w:r w:rsidRPr="00C0465B">
        <w:rPr>
          <w:lang w:val="ru-RU"/>
        </w:rPr>
        <w:lastRenderedPageBreak/>
        <w:t xml:space="preserve">Узел, представленный в виде куба, представляет собой физическую сущность, которая выполняет одну или несколько компонентов, подсистем или исполняемых файлов. </w:t>
      </w:r>
      <w:r>
        <w:t>Узел может быть аппаратным или программным элементом.</w:t>
      </w:r>
    </w:p>
    <w:p w14:paraId="263F622C" w14:textId="77777777" w:rsidR="00F212F0" w:rsidRDefault="00F212F0" w:rsidP="00F212F0">
      <w:r>
        <w:rPr>
          <w:lang w:val="ru-RU"/>
        </w:rPr>
        <w:t xml:space="preserve">2) </w:t>
      </w:r>
      <w:r>
        <w:t>Артефакты</w:t>
      </w:r>
    </w:p>
    <w:p w14:paraId="68A5EA41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636BF283" wp14:editId="3F436C2C">
            <wp:extent cx="2430780" cy="868680"/>
            <wp:effectExtent l="0" t="0" r="7620" b="7620"/>
            <wp:docPr id="10" name="Рисунок 10" descr="Артефакты - обозначения диаграмм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ртефакты - обозначения диаграмм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8A943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– Артефакт</w:t>
      </w:r>
    </w:p>
    <w:p w14:paraId="0D224D87" w14:textId="77777777" w:rsidR="00F212F0" w:rsidRPr="00C0465B" w:rsidRDefault="00F212F0" w:rsidP="00F212F0">
      <w:pPr>
        <w:rPr>
          <w:lang w:val="ru-RU"/>
        </w:rPr>
      </w:pPr>
      <w:r w:rsidRPr="00C0465B">
        <w:rPr>
          <w:lang w:val="ru-RU"/>
        </w:rPr>
        <w:t>Артефакты – это конкретные элементы, которые вызваны процессом разработки. Примерами артефактов являются библиотеки, архивы, конфигурационные файлы, исполняемые файлы и т.д.</w:t>
      </w:r>
    </w:p>
    <w:p w14:paraId="7804F3E1" w14:textId="77777777" w:rsidR="00F212F0" w:rsidRPr="00E06E8D" w:rsidRDefault="00F212F0" w:rsidP="00F212F0">
      <w:pPr>
        <w:rPr>
          <w:lang w:val="ru-RU"/>
        </w:rPr>
      </w:pPr>
      <w:r>
        <w:rPr>
          <w:lang w:val="ru-RU"/>
        </w:rPr>
        <w:t>3) Коммуникационная ассоциация</w:t>
      </w:r>
    </w:p>
    <w:p w14:paraId="710CF5A6" w14:textId="77777777" w:rsidR="00F212F0" w:rsidRDefault="00F212F0" w:rsidP="00F212F0">
      <w:pPr>
        <w:pStyle w:val="a3"/>
        <w:keepNext/>
      </w:pPr>
      <w:r>
        <w:rPr>
          <w:noProof/>
          <w:lang w:eastAsia="ru-RU"/>
        </w:rPr>
        <w:drawing>
          <wp:inline distT="0" distB="0" distL="0" distR="0" wp14:anchorId="1899B2FF" wp14:editId="5B74A066">
            <wp:extent cx="4655820" cy="1127760"/>
            <wp:effectExtent l="0" t="0" r="0" b="0"/>
            <wp:docPr id="9" name="Рисунок 9" descr="Путь связи - обозначения схемы разверт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уть связи - обозначения схемы развертывани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C556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– Коммуникационная ассоциация</w:t>
      </w:r>
    </w:p>
    <w:p w14:paraId="31F73A9A" w14:textId="77777777" w:rsidR="00F212F0" w:rsidRPr="00C0465B" w:rsidRDefault="00F212F0" w:rsidP="00F212F0">
      <w:pPr>
        <w:rPr>
          <w:lang w:val="ru-RU"/>
        </w:rPr>
      </w:pPr>
      <w:r w:rsidRPr="00C0465B">
        <w:rPr>
          <w:lang w:val="ru-RU"/>
        </w:rPr>
        <w:t>Это представлено сплошной линией между двумя узлами. Он показывает путь связи между узлами.</w:t>
      </w:r>
    </w:p>
    <w:p w14:paraId="748FEEEC" w14:textId="77777777" w:rsidR="00F212F0" w:rsidRPr="00E06E8D" w:rsidRDefault="00F212F0" w:rsidP="00F212F0">
      <w:pPr>
        <w:rPr>
          <w:szCs w:val="30"/>
        </w:rPr>
      </w:pPr>
      <w:r>
        <w:rPr>
          <w:bCs/>
          <w:szCs w:val="30"/>
          <w:lang w:val="ru-RU"/>
        </w:rPr>
        <w:t xml:space="preserve">4) </w:t>
      </w:r>
      <w:r w:rsidRPr="00E06E8D">
        <w:rPr>
          <w:bCs/>
          <w:szCs w:val="30"/>
        </w:rPr>
        <w:t>Устройства</w:t>
      </w:r>
    </w:p>
    <w:p w14:paraId="50CDD0CA" w14:textId="77777777" w:rsidR="00F212F0" w:rsidRDefault="00F212F0" w:rsidP="00F212F0">
      <w:pPr>
        <w:pStyle w:val="a3"/>
        <w:keepNext/>
      </w:pPr>
      <w:r>
        <w:rPr>
          <w:noProof/>
        </w:rPr>
        <w:drawing>
          <wp:inline distT="0" distB="0" distL="0" distR="0" wp14:anchorId="243A5900" wp14:editId="6D7516B6">
            <wp:extent cx="2331720" cy="1737360"/>
            <wp:effectExtent l="0" t="0" r="0" b="0"/>
            <wp:docPr id="8" name="Рисунок 8" descr="Устройств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Устройство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FB55F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– Устройство</w:t>
      </w:r>
    </w:p>
    <w:p w14:paraId="756DA4C5" w14:textId="77777777" w:rsidR="00F212F0" w:rsidRDefault="00F212F0" w:rsidP="00F212F0">
      <w:r w:rsidRPr="00C0465B">
        <w:rPr>
          <w:lang w:val="ru-RU"/>
        </w:rPr>
        <w:t xml:space="preserve">Устройство – это узел, который используется для представления физического вычислительного ресурса в системе. </w:t>
      </w:r>
      <w:r>
        <w:t>Примером устройства является сервер приложений.</w:t>
      </w:r>
    </w:p>
    <w:p w14:paraId="0A5720AB" w14:textId="77777777" w:rsidR="00F212F0" w:rsidRPr="00E06E8D" w:rsidRDefault="00F212F0" w:rsidP="00F212F0">
      <w:pPr>
        <w:rPr>
          <w:sz w:val="30"/>
          <w:szCs w:val="30"/>
        </w:rPr>
      </w:pPr>
      <w:r>
        <w:rPr>
          <w:bCs/>
          <w:szCs w:val="30"/>
          <w:lang w:val="ru-RU"/>
        </w:rPr>
        <w:t xml:space="preserve">5) </w:t>
      </w:r>
      <w:r>
        <w:rPr>
          <w:bCs/>
          <w:sz w:val="30"/>
          <w:szCs w:val="30"/>
        </w:rPr>
        <w:t>Спецификации р</w:t>
      </w:r>
      <w:r w:rsidRPr="00E06E8D">
        <w:rPr>
          <w:bCs/>
          <w:sz w:val="30"/>
          <w:szCs w:val="30"/>
        </w:rPr>
        <w:t>азвертывания</w:t>
      </w:r>
    </w:p>
    <w:p w14:paraId="4B8CF758" w14:textId="77777777" w:rsidR="00F212F0" w:rsidRDefault="00F212F0" w:rsidP="00F212F0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3FF5296C" wp14:editId="3B42DDE4">
            <wp:extent cx="2057400" cy="1188720"/>
            <wp:effectExtent l="0" t="0" r="0" b="0"/>
            <wp:docPr id="7" name="Рисунок 7" descr="Спецификация разверты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Спецификация развертывания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BFC9" w14:textId="77777777" w:rsidR="00F212F0" w:rsidRPr="00C0465B" w:rsidRDefault="00F212F0" w:rsidP="00F212F0">
      <w:pPr>
        <w:pStyle w:val="a6"/>
        <w:rPr>
          <w:lang w:val="ru-RU"/>
        </w:rPr>
      </w:pPr>
      <w:r w:rsidRPr="00C0465B">
        <w:rPr>
          <w:lang w:val="ru-RU"/>
        </w:rPr>
        <w:t xml:space="preserve">Рисунок </w:t>
      </w:r>
      <w:r>
        <w:rPr>
          <w:lang w:val="ru-RU"/>
        </w:rPr>
        <w:t>1.</w:t>
      </w:r>
      <w:r>
        <w:fldChar w:fldCharType="begin"/>
      </w:r>
      <w:r w:rsidRPr="00C0465B">
        <w:rPr>
          <w:lang w:val="ru-RU"/>
        </w:rPr>
        <w:instrText xml:space="preserve"> </w:instrText>
      </w:r>
      <w:r>
        <w:instrText>SEQ</w:instrText>
      </w:r>
      <w:r w:rsidRPr="00C0465B">
        <w:rPr>
          <w:lang w:val="ru-RU"/>
        </w:rPr>
        <w:instrText xml:space="preserve"> Рисунок \* </w:instrText>
      </w:r>
      <w:r>
        <w:instrText>ARABIC</w:instrText>
      </w:r>
      <w:r w:rsidRPr="00C0465B">
        <w:rPr>
          <w:lang w:val="ru-RU"/>
        </w:rPr>
        <w:instrText xml:space="preserve"> </w:instrText>
      </w:r>
      <w:r>
        <w:fldChar w:fldCharType="separate"/>
      </w:r>
      <w:r w:rsidRPr="009F5BEC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– Спецификация развёртывания</w:t>
      </w:r>
    </w:p>
    <w:p w14:paraId="7D3F7388" w14:textId="77777777" w:rsidR="00F212F0" w:rsidRPr="00C0465B" w:rsidRDefault="00F212F0" w:rsidP="00F212F0">
      <w:pPr>
        <w:rPr>
          <w:lang w:val="ru-RU"/>
        </w:rPr>
      </w:pPr>
      <w:r w:rsidRPr="00C0465B">
        <w:rPr>
          <w:lang w:val="ru-RU"/>
        </w:rPr>
        <w:t xml:space="preserve">Спецификации развертывания – это файл конфигурации, например текстовый файл или </w:t>
      </w:r>
      <w:r>
        <w:t>XML</w:t>
      </w:r>
      <w:r w:rsidRPr="00C0465B">
        <w:rPr>
          <w:lang w:val="ru-RU"/>
        </w:rPr>
        <w:t>-документ. В нем описывается, как артефакт развертывается на узле.</w:t>
      </w:r>
    </w:p>
    <w:p w14:paraId="06402FCE" w14:textId="77777777" w:rsidR="00F212F0" w:rsidRPr="00D67654" w:rsidRDefault="00F212F0" w:rsidP="00F212F0">
      <w:pPr>
        <w:rPr>
          <w:lang w:val="ru-RU"/>
        </w:rPr>
      </w:pPr>
    </w:p>
    <w:p w14:paraId="6776AE00" w14:textId="77777777" w:rsidR="00F212F0" w:rsidRDefault="00F212F0" w:rsidP="00F212F0">
      <w:pPr>
        <w:pStyle w:val="2"/>
        <w:rPr>
          <w:lang w:val="ru-RU"/>
        </w:rPr>
      </w:pPr>
      <w:r w:rsidRPr="00EB3B31">
        <w:rPr>
          <w:lang w:val="ru-RU"/>
        </w:rPr>
        <w:t>1.5 Укажите основные виды связей между компонентами и между узлами.</w:t>
      </w:r>
    </w:p>
    <w:p w14:paraId="4EFE30BB" w14:textId="77777777" w:rsidR="00F212F0" w:rsidRPr="002438BB" w:rsidRDefault="00F212F0" w:rsidP="00F212F0">
      <w:pPr>
        <w:rPr>
          <w:lang w:val="ru-RU"/>
        </w:rPr>
      </w:pPr>
      <w:r>
        <w:rPr>
          <w:lang w:val="ru-RU"/>
        </w:rPr>
        <w:t xml:space="preserve">Основные виды связей </w:t>
      </w:r>
      <w:r w:rsidRPr="002438BB">
        <w:rPr>
          <w:lang w:val="ru-RU"/>
        </w:rPr>
        <w:t>ме</w:t>
      </w:r>
      <w:r>
        <w:rPr>
          <w:lang w:val="ru-RU"/>
        </w:rPr>
        <w:t>жду компонентами и между узлами:</w:t>
      </w:r>
    </w:p>
    <w:p w14:paraId="08A06402" w14:textId="77777777" w:rsidR="00F212F0" w:rsidRPr="002438BB" w:rsidRDefault="00F212F0" w:rsidP="00F212F0">
      <w:pPr>
        <w:rPr>
          <w:lang w:val="ru-RU"/>
        </w:rPr>
      </w:pPr>
      <w:r w:rsidRPr="00C0465B">
        <w:rPr>
          <w:lang w:val="ru-RU"/>
        </w:rPr>
        <w:t xml:space="preserve">1) </w:t>
      </w:r>
      <w:r>
        <w:rPr>
          <w:lang w:val="ru-RU"/>
        </w:rPr>
        <w:t>Отношение зависимости</w:t>
      </w:r>
    </w:p>
    <w:p w14:paraId="0C294DB0" w14:textId="77777777" w:rsidR="00F212F0" w:rsidRDefault="00F212F0" w:rsidP="00F212F0">
      <w:pPr>
        <w:rPr>
          <w:lang w:val="ru-RU"/>
        </w:rPr>
      </w:pPr>
      <w:r w:rsidRPr="002438BB">
        <w:rPr>
          <w:lang w:val="ru-RU"/>
        </w:rPr>
        <w:t>Зависимости могут отражать связи отдельных файлов программной системы на этапе компиляции и генерации объектного кода. В других случаях зависимость может указывать на наличие в независимом компоненте описаний классов, которые используются в зависимом компоненте для создания соответствующих объектов. Применительно к диаграмме компонентов зависимости могут связывать компоненты и импортируемые этим компонентом интерфейсы, а также различные виды компонентов между собой.</w:t>
      </w:r>
    </w:p>
    <w:p w14:paraId="27960BD1" w14:textId="77777777" w:rsidR="00F212F0" w:rsidRDefault="00F212F0" w:rsidP="00F212F0">
      <w:pPr>
        <w:rPr>
          <w:lang w:val="ru-RU"/>
        </w:rPr>
      </w:pPr>
      <w:r w:rsidRPr="002438BB">
        <w:rPr>
          <w:lang w:val="ru-RU"/>
        </w:rPr>
        <w:t xml:space="preserve">2) Соединитель сборки </w:t>
      </w:r>
    </w:p>
    <w:p w14:paraId="42501137" w14:textId="77777777" w:rsidR="00F212F0" w:rsidRPr="002438BB" w:rsidRDefault="00F212F0" w:rsidP="00F212F0">
      <w:pPr>
        <w:rPr>
          <w:lang w:val="ru-RU"/>
        </w:rPr>
      </w:pPr>
      <w:r>
        <w:rPr>
          <w:lang w:val="ru-RU"/>
        </w:rPr>
        <w:t xml:space="preserve">Он </w:t>
      </w:r>
      <w:r w:rsidRPr="002438BB">
        <w:rPr>
          <w:lang w:val="ru-RU"/>
        </w:rPr>
        <w:t>позволяет соединить требуемый интерфейс компонента (представленный полукругом и сплошной линией</w:t>
      </w:r>
      <w:r>
        <w:rPr>
          <w:lang w:val="ru-RU"/>
        </w:rPr>
        <w:t>, рисунок 1.5</w:t>
      </w:r>
      <w:r w:rsidRPr="002438BB">
        <w:rPr>
          <w:lang w:val="ru-RU"/>
        </w:rPr>
        <w:t>) с предусмотренным интерфейсом (представленный окружностью и сплошной линией) другого компонента. Это показывает, что один компонент предоставляет услугу, которая требуется другому.</w:t>
      </w:r>
    </w:p>
    <w:p w14:paraId="14B13EFA" w14:textId="77777777" w:rsidR="00F212F0" w:rsidRPr="00955E68" w:rsidRDefault="00F212F0" w:rsidP="00F212F0">
      <w:pPr>
        <w:pStyle w:val="1"/>
        <w:rPr>
          <w:lang w:val="ru-RU"/>
        </w:rPr>
      </w:pPr>
      <w:r w:rsidRPr="00955E68">
        <w:rPr>
          <w:lang w:val="ru-RU"/>
        </w:rPr>
        <w:t>2. Описываемые функциональные требования</w:t>
      </w:r>
    </w:p>
    <w:p w14:paraId="6EC9C80C" w14:textId="77777777" w:rsidR="00F212F0" w:rsidRPr="00955E68" w:rsidRDefault="00F212F0" w:rsidP="00F212F0">
      <w:pPr>
        <w:pStyle w:val="2"/>
        <w:rPr>
          <w:lang w:val="ru-RU"/>
        </w:rPr>
      </w:pPr>
      <w:r w:rsidRPr="00955E68">
        <w:rPr>
          <w:lang w:val="ru-RU"/>
        </w:rPr>
        <w:t>2.</w:t>
      </w:r>
      <w:r w:rsidRPr="00500C53">
        <w:rPr>
          <w:lang w:val="ru-RU"/>
        </w:rPr>
        <w:t>1</w:t>
      </w:r>
      <w:r w:rsidRPr="00955E68">
        <w:rPr>
          <w:lang w:val="ru-RU"/>
        </w:rPr>
        <w:t xml:space="preserve"> Функциональные требования</w:t>
      </w:r>
    </w:p>
    <w:p w14:paraId="7B8AC776" w14:textId="77777777" w:rsidR="008B4172" w:rsidRPr="008D262D" w:rsidRDefault="008B4172" w:rsidP="008B4172">
      <w:pPr>
        <w:rPr>
          <w:rFonts w:cs="Times New Roman"/>
          <w:szCs w:val="28"/>
          <w:lang w:val="ru-RU"/>
        </w:rPr>
      </w:pPr>
      <w:r w:rsidRPr="008D262D">
        <w:rPr>
          <w:rFonts w:cs="Times New Roman"/>
          <w:szCs w:val="28"/>
          <w:lang w:val="ru-RU"/>
        </w:rPr>
        <w:t>- Пользователь:</w:t>
      </w:r>
    </w:p>
    <w:p w14:paraId="161306F6" w14:textId="77777777" w:rsidR="008B4172" w:rsidRPr="006A68D6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Регистрация/Авторизация;</w:t>
      </w:r>
    </w:p>
    <w:p w14:paraId="72FEC00A" w14:textId="77777777" w:rsidR="008B4172" w:rsidRPr="00E144E2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тарифов;</w:t>
      </w:r>
    </w:p>
    <w:p w14:paraId="321A3413" w14:textId="77777777" w:rsidR="008B4172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Каталог автомобилей;</w:t>
      </w:r>
    </w:p>
    <w:p w14:paraId="324C7ADF" w14:textId="77777777" w:rsidR="008B4172" w:rsidRPr="00A96031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A96031">
        <w:rPr>
          <w:rFonts w:cs="Times New Roman"/>
          <w:szCs w:val="28"/>
          <w:lang w:val="ru-RU"/>
        </w:rPr>
        <w:t>Просмотр карты с расположением автомобилей;</w:t>
      </w:r>
    </w:p>
    <w:p w14:paraId="3B1278CE" w14:textId="77777777" w:rsidR="008B4172" w:rsidRPr="00A96031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  <w:lang w:val="ru-RU"/>
        </w:rPr>
      </w:pPr>
      <w:r w:rsidRPr="00A96031">
        <w:rPr>
          <w:rFonts w:cs="Times New Roman"/>
          <w:szCs w:val="28"/>
          <w:lang w:val="ru-RU"/>
        </w:rPr>
        <w:t>Просмотр информации о профиле, о предыдущих заказах;</w:t>
      </w:r>
    </w:p>
    <w:p w14:paraId="4EB14EBA" w14:textId="77777777" w:rsidR="008B4172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Бронирование авто;</w:t>
      </w:r>
    </w:p>
    <w:p w14:paraId="032611E3" w14:textId="77777777" w:rsidR="008B4172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Пополнение баланса</w:t>
      </w:r>
      <w:r w:rsidRPr="004A1488">
        <w:rPr>
          <w:rFonts w:cs="Times New Roman"/>
          <w:szCs w:val="28"/>
        </w:rPr>
        <w:t>;</w:t>
      </w:r>
    </w:p>
    <w:p w14:paraId="6688DC8C" w14:textId="77777777" w:rsidR="008B4172" w:rsidRPr="001E2799" w:rsidRDefault="008B4172" w:rsidP="008B417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-</w:t>
      </w:r>
      <w:r>
        <w:rPr>
          <w:rFonts w:cs="Times New Roman"/>
          <w:szCs w:val="28"/>
          <w:lang w:val="ru-RU"/>
        </w:rPr>
        <w:t xml:space="preserve"> Администратор</w:t>
      </w:r>
      <w:r w:rsidRPr="001E2799">
        <w:rPr>
          <w:rFonts w:cs="Times New Roman"/>
          <w:szCs w:val="28"/>
        </w:rPr>
        <w:t>:</w:t>
      </w:r>
    </w:p>
    <w:p w14:paraId="2B81D1B6" w14:textId="77777777" w:rsidR="008B4172" w:rsidRPr="006A68D6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2E56FE59" w14:textId="77777777" w:rsidR="008B4172" w:rsidRPr="00E144E2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информации о пользователях;</w:t>
      </w:r>
    </w:p>
    <w:p w14:paraId="5A685DE5" w14:textId="77777777" w:rsidR="008B4172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Мониторинг арендованных автомобилей;</w:t>
      </w:r>
    </w:p>
    <w:p w14:paraId="70E6F18E" w14:textId="77777777" w:rsidR="008B4172" w:rsidRPr="00DE2DBD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Проверка фотоконтроля автомобиля</w:t>
      </w:r>
      <w:r w:rsidRPr="00E144E2">
        <w:rPr>
          <w:rFonts w:cs="Times New Roman"/>
          <w:szCs w:val="28"/>
        </w:rPr>
        <w:t>;</w:t>
      </w:r>
    </w:p>
    <w:p w14:paraId="66CDCCD8" w14:textId="77777777" w:rsidR="008B4172" w:rsidRPr="00326593" w:rsidRDefault="008B4172" w:rsidP="008B4172">
      <w:pPr>
        <w:pStyle w:val="a4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326593">
        <w:rPr>
          <w:rFonts w:cs="Times New Roman"/>
          <w:szCs w:val="28"/>
        </w:rPr>
        <w:t>Тех-поддержка пользователей;</w:t>
      </w:r>
    </w:p>
    <w:p w14:paraId="74E8289A" w14:textId="77777777" w:rsidR="00F212F0" w:rsidRPr="001E2799" w:rsidRDefault="00F212F0" w:rsidP="00F212F0">
      <w:pPr>
        <w:pStyle w:val="2"/>
      </w:pPr>
      <w:r>
        <w:t xml:space="preserve">2.2 </w:t>
      </w:r>
      <w:r w:rsidRPr="001E2799">
        <w:t>Основные системные требования</w:t>
      </w:r>
    </w:p>
    <w:p w14:paraId="2ED91490" w14:textId="77777777" w:rsidR="00A96031" w:rsidRPr="00F87E11" w:rsidRDefault="00A96031" w:rsidP="00A96031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Приложение состоит из </w:t>
      </w:r>
      <w:r>
        <w:rPr>
          <w:rFonts w:cs="Times New Roman"/>
          <w:szCs w:val="28"/>
          <w:lang w:val="ru-RU"/>
        </w:rPr>
        <w:t>5</w:t>
      </w:r>
      <w:r w:rsidRPr="00F87E11">
        <w:rPr>
          <w:rFonts w:cs="Times New Roman"/>
          <w:szCs w:val="28"/>
          <w:lang w:val="ru-RU"/>
        </w:rPr>
        <w:t xml:space="preserve"> основных компонентов:</w:t>
      </w:r>
    </w:p>
    <w:p w14:paraId="58F695AD" w14:textId="77777777" w:rsidR="00A96031" w:rsidRPr="00A96031" w:rsidRDefault="00A96031" w:rsidP="00A96031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/>
        <w:jc w:val="left"/>
        <w:rPr>
          <w:rFonts w:cs="Times New Roman"/>
          <w:szCs w:val="28"/>
          <w:lang w:val="ru-RU"/>
        </w:rPr>
      </w:pPr>
      <w:r w:rsidRPr="00A96031">
        <w:rPr>
          <w:rFonts w:cs="Times New Roman"/>
          <w:szCs w:val="28"/>
          <w:lang w:val="ru-RU"/>
        </w:rPr>
        <w:t xml:space="preserve">Сервер, хранящий информацию в базе данных и предоставляющий </w:t>
      </w:r>
      <w:r>
        <w:rPr>
          <w:rFonts w:cs="Times New Roman"/>
          <w:szCs w:val="28"/>
        </w:rPr>
        <w:t>API</w:t>
      </w:r>
      <w:r w:rsidRPr="00A96031">
        <w:rPr>
          <w:rFonts w:cs="Times New Roman"/>
          <w:szCs w:val="28"/>
          <w:lang w:val="ru-RU"/>
        </w:rPr>
        <w:t xml:space="preserve"> для мобильного приложения;</w:t>
      </w:r>
    </w:p>
    <w:p w14:paraId="06D904FD" w14:textId="77777777" w:rsidR="00A96031" w:rsidRPr="00A96031" w:rsidRDefault="00A96031" w:rsidP="00A96031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/>
        <w:jc w:val="left"/>
        <w:rPr>
          <w:rFonts w:cs="Times New Roman"/>
          <w:szCs w:val="28"/>
          <w:lang w:val="ru-RU"/>
        </w:rPr>
      </w:pPr>
      <w:r w:rsidRPr="00A96031">
        <w:rPr>
          <w:rFonts w:cs="Times New Roman"/>
          <w:szCs w:val="28"/>
          <w:lang w:val="ru-RU"/>
        </w:rPr>
        <w:t>Сервис для карты, отображения автомобилей и данные с их бортового компьютера.</w:t>
      </w:r>
    </w:p>
    <w:p w14:paraId="4EA10A0B" w14:textId="77777777" w:rsidR="00A96031" w:rsidRPr="00A96031" w:rsidRDefault="00A96031" w:rsidP="00A96031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/>
        <w:jc w:val="left"/>
        <w:rPr>
          <w:rFonts w:cs="Times New Roman"/>
          <w:szCs w:val="28"/>
          <w:lang w:val="ru-RU"/>
        </w:rPr>
      </w:pPr>
      <w:r w:rsidRPr="00A96031">
        <w:rPr>
          <w:rFonts w:cs="Times New Roman"/>
          <w:szCs w:val="28"/>
          <w:lang w:val="ru-RU"/>
        </w:rPr>
        <w:t xml:space="preserve">Сервис для работы с оплатой. </w:t>
      </w:r>
    </w:p>
    <w:p w14:paraId="130B2150" w14:textId="77777777" w:rsidR="00A96031" w:rsidRPr="00A96031" w:rsidRDefault="00A96031" w:rsidP="00A96031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/>
        <w:jc w:val="left"/>
        <w:rPr>
          <w:rFonts w:cs="Times New Roman"/>
          <w:szCs w:val="28"/>
          <w:lang w:val="ru-RU"/>
        </w:rPr>
      </w:pPr>
      <w:r w:rsidRPr="00A96031">
        <w:rPr>
          <w:rFonts w:cs="Times New Roman"/>
          <w:szCs w:val="28"/>
          <w:lang w:val="ru-RU"/>
        </w:rPr>
        <w:t xml:space="preserve">Мобильное приложение, позволяющее выполнять функции роли пользователя; </w:t>
      </w:r>
    </w:p>
    <w:p w14:paraId="2D09C152" w14:textId="77777777" w:rsidR="00A96031" w:rsidRPr="004C2A80" w:rsidRDefault="00A96031" w:rsidP="00A96031">
      <w:pPr>
        <w:pStyle w:val="a4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Реляционная СУБД PSQL</w:t>
      </w:r>
      <w:r w:rsidRPr="00E144E2">
        <w:rPr>
          <w:rFonts w:cs="Times New Roman"/>
          <w:szCs w:val="28"/>
        </w:rPr>
        <w:t>,</w:t>
      </w:r>
    </w:p>
    <w:p w14:paraId="7009ECCD" w14:textId="77777777" w:rsidR="00962D88" w:rsidRPr="00326593" w:rsidRDefault="00962D88" w:rsidP="00962D88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 xml:space="preserve">Сервер предоставляет </w:t>
      </w:r>
      <w:r w:rsidRPr="001E2799">
        <w:rPr>
          <w:rFonts w:cs="Times New Roman"/>
          <w:szCs w:val="28"/>
        </w:rPr>
        <w:t>REST</w:t>
      </w:r>
      <w:r w:rsidRPr="00F87E11">
        <w:rPr>
          <w:rFonts w:cs="Times New Roman"/>
          <w:szCs w:val="28"/>
          <w:lang w:val="ru-RU"/>
        </w:rPr>
        <w:t xml:space="preserve"> </w:t>
      </w:r>
      <w:r w:rsidRPr="001E2799">
        <w:rPr>
          <w:rFonts w:cs="Times New Roman"/>
          <w:szCs w:val="28"/>
        </w:rPr>
        <w:t>API</w:t>
      </w:r>
      <w:r w:rsidRPr="00F87E11">
        <w:rPr>
          <w:rFonts w:cs="Times New Roman"/>
          <w:szCs w:val="28"/>
          <w:lang w:val="ru-RU"/>
        </w:rPr>
        <w:t xml:space="preserve"> для взаимодействия клиентов с системой. </w:t>
      </w:r>
      <w:r>
        <w:rPr>
          <w:rFonts w:cs="Times New Roman"/>
          <w:szCs w:val="28"/>
          <w:lang w:val="ru-RU"/>
        </w:rPr>
        <w:t>П</w:t>
      </w:r>
      <w:r w:rsidRPr="00F87E11">
        <w:rPr>
          <w:rFonts w:cs="Times New Roman"/>
          <w:szCs w:val="28"/>
          <w:lang w:val="ru-RU"/>
        </w:rPr>
        <w:t xml:space="preserve">ередача данных осуществляется в формате </w:t>
      </w:r>
      <w:r w:rsidRPr="001E2799">
        <w:rPr>
          <w:rFonts w:cs="Times New Roman"/>
          <w:szCs w:val="28"/>
        </w:rPr>
        <w:t>JSON</w:t>
      </w:r>
      <w:r w:rsidRPr="00F87E11">
        <w:rPr>
          <w:rFonts w:cs="Times New Roman"/>
          <w:szCs w:val="28"/>
          <w:lang w:val="ru-RU"/>
        </w:rPr>
        <w:t>.</w:t>
      </w:r>
      <w:r w:rsidRPr="008A168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Сервер написан на </w:t>
      </w:r>
      <w:r>
        <w:rPr>
          <w:rFonts w:cs="Times New Roman"/>
          <w:szCs w:val="28"/>
        </w:rPr>
        <w:t>Go</w:t>
      </w:r>
      <w:r>
        <w:rPr>
          <w:rFonts w:cs="Times New Roman"/>
          <w:szCs w:val="28"/>
          <w:lang w:val="ru-RU"/>
        </w:rPr>
        <w:t xml:space="preserve">, так как приложения, написанные на этом языке, можно легко масштабировать. Сервер предоставляет </w:t>
      </w:r>
      <w:r>
        <w:rPr>
          <w:rFonts w:cs="Times New Roman"/>
          <w:szCs w:val="28"/>
        </w:rPr>
        <w:t>WEB-</w:t>
      </w:r>
      <w:r>
        <w:rPr>
          <w:rFonts w:cs="Times New Roman"/>
          <w:szCs w:val="28"/>
          <w:lang w:val="ru-RU"/>
        </w:rPr>
        <w:t>интерфейс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для администратора со следующим функционалом:</w:t>
      </w:r>
    </w:p>
    <w:p w14:paraId="47CE573A" w14:textId="77777777" w:rsidR="00962D88" w:rsidRPr="00326593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Авторизация;</w:t>
      </w:r>
    </w:p>
    <w:p w14:paraId="51F5357E" w14:textId="77777777" w:rsidR="00962D88" w:rsidRPr="00E13B0E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Карта с расположением автомобилей</w:t>
      </w:r>
      <w:r w:rsidRPr="005D43B6">
        <w:rPr>
          <w:rFonts w:cs="Times New Roman"/>
          <w:szCs w:val="28"/>
        </w:rPr>
        <w:t>;</w:t>
      </w:r>
    </w:p>
    <w:p w14:paraId="4712126B" w14:textId="77777777" w:rsidR="00962D88" w:rsidRPr="006A262A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с сервиса карт;</w:t>
      </w:r>
    </w:p>
    <w:p w14:paraId="1B595F13" w14:textId="77777777" w:rsidR="00962D88" w:rsidRPr="006A262A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Заявки на техподдержку;</w:t>
      </w:r>
    </w:p>
    <w:p w14:paraId="4EA12B53" w14:textId="77777777" w:rsidR="00962D88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Страница для проверки фотоконтроля;</w:t>
      </w:r>
    </w:p>
    <w:p w14:paraId="1807FDAD" w14:textId="77777777" w:rsidR="00962D88" w:rsidRPr="00326593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пользователях.</w:t>
      </w:r>
    </w:p>
    <w:p w14:paraId="059B8641" w14:textId="77777777" w:rsidR="00962D88" w:rsidRDefault="00962D88" w:rsidP="00962D8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Сервис для карты реализован на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 xml:space="preserve">, так как этот язык обеспечивает надежность приложений. Сервис должен постоянно отправлять уведомления в систему, и сообщать о различных нарушениях или неполадках автомобилей. </w:t>
      </w:r>
    </w:p>
    <w:p w14:paraId="3A7A2C21" w14:textId="77777777" w:rsidR="00962D88" w:rsidRDefault="00962D88" w:rsidP="00962D8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Сервис для работы с оплатой вынесен в отдельный компонент, так как важно не ошибиться при транзакциях связанных с балансом пользователей. Сервис реализован на </w:t>
      </w:r>
      <w:r>
        <w:rPr>
          <w:rFonts w:cs="Times New Roman"/>
          <w:szCs w:val="28"/>
        </w:rPr>
        <w:t>Python</w:t>
      </w:r>
      <w:r>
        <w:rPr>
          <w:rFonts w:cs="Times New Roman"/>
          <w:szCs w:val="28"/>
          <w:lang w:val="ru-RU"/>
        </w:rPr>
        <w:t xml:space="preserve">. </w:t>
      </w:r>
    </w:p>
    <w:p w14:paraId="7BFBB085" w14:textId="77777777" w:rsidR="00962D88" w:rsidRPr="00326593" w:rsidRDefault="00962D88" w:rsidP="00962D8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общения между сервисами использована </w:t>
      </w:r>
      <w:r>
        <w:rPr>
          <w:rFonts w:cs="Times New Roman"/>
          <w:szCs w:val="28"/>
        </w:rPr>
        <w:t>Kafka</w:t>
      </w:r>
      <w:r>
        <w:rPr>
          <w:rFonts w:cs="Times New Roman"/>
          <w:szCs w:val="28"/>
          <w:lang w:val="ru-RU"/>
        </w:rPr>
        <w:t>, так как она является асинхронным способом общения между сервисами, а также позволяет хранить журнал сообщений.</w:t>
      </w:r>
    </w:p>
    <w:p w14:paraId="01AFE9E9" w14:textId="77777777" w:rsidR="00962D88" w:rsidRPr="006A68D6" w:rsidRDefault="00962D88" w:rsidP="00962D88">
      <w:pPr>
        <w:rPr>
          <w:rFonts w:cs="Times New Roman"/>
          <w:szCs w:val="28"/>
          <w:lang w:val="ru-RU"/>
        </w:rPr>
      </w:pPr>
      <w:r w:rsidRPr="00F87E11">
        <w:rPr>
          <w:rFonts w:cs="Times New Roman"/>
          <w:szCs w:val="28"/>
          <w:lang w:val="ru-RU"/>
        </w:rPr>
        <w:t>Мобильное приложение используется для выполнения функций пользователя, написано на языке</w:t>
      </w:r>
      <w:r w:rsidRPr="008A168D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Flutter</w:t>
      </w:r>
      <w:r w:rsidRPr="00F87E11">
        <w:rPr>
          <w:rFonts w:cs="Times New Roman"/>
          <w:szCs w:val="28"/>
          <w:lang w:val="ru-RU"/>
        </w:rPr>
        <w:t xml:space="preserve">, а также имеет локальную базу данных </w:t>
      </w:r>
      <w:r w:rsidRPr="001E2799">
        <w:rPr>
          <w:rFonts w:cs="Times New Roman"/>
          <w:szCs w:val="28"/>
        </w:rPr>
        <w:t>SQLite</w:t>
      </w:r>
      <w:r w:rsidRPr="00F87E11">
        <w:rPr>
          <w:rFonts w:cs="Times New Roman"/>
          <w:szCs w:val="28"/>
          <w:lang w:val="ru-RU"/>
        </w:rPr>
        <w:t xml:space="preserve">, содержащую в себе данные пользователя и информацию, необходимую для работы приложения (без подключения к сети интернет) и </w:t>
      </w:r>
      <w:r w:rsidRPr="00F87E11">
        <w:rPr>
          <w:rFonts w:cs="Times New Roman"/>
          <w:szCs w:val="28"/>
          <w:lang w:val="ru-RU"/>
        </w:rPr>
        <w:lastRenderedPageBreak/>
        <w:t xml:space="preserve">последующей синхронизацией с сервером. </w:t>
      </w:r>
      <w:r w:rsidRPr="00E144E2">
        <w:rPr>
          <w:rFonts w:cs="Times New Roman"/>
          <w:szCs w:val="28"/>
          <w:lang w:val="ru-RU"/>
        </w:rPr>
        <w:t>Имеет следующие экраны для роли пользователя:</w:t>
      </w:r>
    </w:p>
    <w:p w14:paraId="54AD5268" w14:textId="77777777" w:rsidR="00962D88" w:rsidRPr="006A68D6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Регистрация</w:t>
      </w:r>
      <w:r>
        <w:rPr>
          <w:rFonts w:cs="Times New Roman"/>
          <w:szCs w:val="28"/>
        </w:rPr>
        <w:t>\авторизация;</w:t>
      </w:r>
    </w:p>
    <w:p w14:paraId="183F338E" w14:textId="77777777" w:rsidR="00962D88" w:rsidRPr="005D43B6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Главный экран;</w:t>
      </w:r>
    </w:p>
    <w:p w14:paraId="4BA99BE9" w14:textId="77777777" w:rsidR="00962D88" w:rsidRPr="00E13B0E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Карта с расположением автомобилей</w:t>
      </w:r>
      <w:r w:rsidRPr="005D43B6">
        <w:rPr>
          <w:rFonts w:cs="Times New Roman"/>
          <w:szCs w:val="28"/>
        </w:rPr>
        <w:t>;</w:t>
      </w:r>
    </w:p>
    <w:p w14:paraId="44CF24DE" w14:textId="77777777" w:rsidR="00962D88" w:rsidRPr="006A262A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Бронирование авто;</w:t>
      </w:r>
    </w:p>
    <w:p w14:paraId="59C62FB7" w14:textId="77777777" w:rsidR="00962D88" w:rsidRPr="006A262A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Каталог автомобилей;</w:t>
      </w:r>
    </w:p>
    <w:p w14:paraId="23215BDE" w14:textId="77777777" w:rsidR="00962D88" w:rsidRPr="00A516DE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Информация о тарифах;</w:t>
      </w:r>
    </w:p>
    <w:p w14:paraId="51CE2C10" w14:textId="77777777" w:rsidR="00962D88" w:rsidRPr="006A262A" w:rsidRDefault="00962D88" w:rsidP="00962D88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Текущая поездка;</w:t>
      </w:r>
    </w:p>
    <w:p w14:paraId="4CB3CDC2" w14:textId="4631E51B" w:rsidR="00F212F0" w:rsidRPr="003A3E9D" w:rsidRDefault="00962D88" w:rsidP="003A3E9D">
      <w:pPr>
        <w:pStyle w:val="a4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ind w:left="0" w:firstLine="709"/>
        <w:jc w:val="left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Профиль</w:t>
      </w:r>
      <w:r>
        <w:rPr>
          <w:rFonts w:cs="Times New Roman"/>
          <w:szCs w:val="28"/>
        </w:rPr>
        <w:t>.</w:t>
      </w:r>
    </w:p>
    <w:p w14:paraId="28E9688A" w14:textId="77777777" w:rsidR="00F212F0" w:rsidRPr="001E2799" w:rsidRDefault="00F212F0" w:rsidP="00F212F0">
      <w:pPr>
        <w:pStyle w:val="2"/>
      </w:pPr>
      <w:r>
        <w:t xml:space="preserve">2.3 </w:t>
      </w:r>
      <w:r w:rsidRPr="001E2799">
        <w:t>Аппаратные требования</w:t>
      </w:r>
    </w:p>
    <w:p w14:paraId="031BAABE" w14:textId="77777777" w:rsidR="007569C0" w:rsidRPr="001E2799" w:rsidRDefault="007569C0" w:rsidP="007569C0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 xml:space="preserve">ОЗУ </w:t>
      </w:r>
      <w:r>
        <w:rPr>
          <w:rFonts w:cs="Times New Roman"/>
          <w:szCs w:val="28"/>
        </w:rPr>
        <w:t>1024Mb</w:t>
      </w:r>
      <w:r w:rsidRPr="001E2799">
        <w:rPr>
          <w:rFonts w:cs="Times New Roman"/>
          <w:szCs w:val="28"/>
        </w:rPr>
        <w:t>;</w:t>
      </w:r>
    </w:p>
    <w:p w14:paraId="5771F53E" w14:textId="77777777" w:rsidR="007569C0" w:rsidRPr="001E2799" w:rsidRDefault="007569C0" w:rsidP="007569C0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</w:rPr>
      </w:pPr>
      <w:r w:rsidRPr="001E2799">
        <w:rPr>
          <w:rFonts w:cs="Times New Roman"/>
          <w:szCs w:val="28"/>
        </w:rPr>
        <w:t>OS Android</w:t>
      </w:r>
      <w:r>
        <w:rPr>
          <w:rFonts w:cs="Times New Roman"/>
          <w:szCs w:val="28"/>
        </w:rPr>
        <w:t xml:space="preserve"> 8</w:t>
      </w:r>
      <w:r w:rsidRPr="001E2799">
        <w:rPr>
          <w:rFonts w:cs="Times New Roman"/>
          <w:szCs w:val="28"/>
        </w:rPr>
        <w:t>.0 и выше (API</w:t>
      </w:r>
      <w:r>
        <w:rPr>
          <w:rFonts w:cs="Times New Roman"/>
          <w:szCs w:val="28"/>
        </w:rPr>
        <w:t xml:space="preserve"> 23</w:t>
      </w:r>
      <w:r w:rsidRPr="001E2799">
        <w:rPr>
          <w:rFonts w:cs="Times New Roman"/>
          <w:szCs w:val="28"/>
        </w:rPr>
        <w:t>+);</w:t>
      </w:r>
    </w:p>
    <w:p w14:paraId="49DA2A89" w14:textId="77777777" w:rsidR="007569C0" w:rsidRPr="007569C0" w:rsidRDefault="007569C0" w:rsidP="007569C0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7569C0">
        <w:rPr>
          <w:rFonts w:cs="Times New Roman"/>
          <w:szCs w:val="28"/>
          <w:lang w:val="ru-RU"/>
        </w:rPr>
        <w:t>Сетевая пропускная способность около 1</w:t>
      </w:r>
      <w:r>
        <w:rPr>
          <w:rFonts w:cs="Times New Roman"/>
          <w:szCs w:val="28"/>
        </w:rPr>
        <w:t>Mb</w:t>
      </w:r>
      <w:r w:rsidRPr="007569C0">
        <w:rPr>
          <w:rFonts w:cs="Times New Roman"/>
          <w:szCs w:val="28"/>
          <w:lang w:val="ru-RU"/>
        </w:rPr>
        <w:t>/</w:t>
      </w:r>
      <w:r w:rsidRPr="001E2799">
        <w:rPr>
          <w:rFonts w:cs="Times New Roman"/>
          <w:szCs w:val="28"/>
        </w:rPr>
        <w:t>s</w:t>
      </w:r>
      <w:r w:rsidRPr="007569C0">
        <w:rPr>
          <w:rFonts w:cs="Times New Roman"/>
          <w:szCs w:val="28"/>
          <w:lang w:val="ru-RU"/>
        </w:rPr>
        <w:t>;</w:t>
      </w:r>
    </w:p>
    <w:p w14:paraId="519EA089" w14:textId="77777777" w:rsidR="007569C0" w:rsidRPr="007569C0" w:rsidRDefault="007569C0" w:rsidP="007569C0">
      <w:pPr>
        <w:pStyle w:val="a4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709"/>
        <w:rPr>
          <w:rFonts w:cs="Times New Roman"/>
          <w:szCs w:val="28"/>
          <w:lang w:val="ru-RU"/>
        </w:rPr>
      </w:pPr>
      <w:r w:rsidRPr="007569C0">
        <w:rPr>
          <w:rFonts w:cs="Times New Roman"/>
          <w:szCs w:val="28"/>
          <w:lang w:val="ru-RU"/>
        </w:rPr>
        <w:t>Внутренняя память не менее 128</w:t>
      </w:r>
      <w:r>
        <w:rPr>
          <w:rFonts w:cs="Times New Roman"/>
          <w:szCs w:val="28"/>
        </w:rPr>
        <w:t>M</w:t>
      </w:r>
      <w:r w:rsidRPr="001E2799">
        <w:rPr>
          <w:rFonts w:cs="Times New Roman"/>
          <w:szCs w:val="28"/>
        </w:rPr>
        <w:t>b</w:t>
      </w:r>
      <w:r w:rsidRPr="007569C0">
        <w:rPr>
          <w:rFonts w:cs="Times New Roman"/>
          <w:szCs w:val="28"/>
          <w:lang w:val="ru-RU"/>
        </w:rPr>
        <w:t>.</w:t>
      </w:r>
    </w:p>
    <w:p w14:paraId="3B1459D7" w14:textId="77777777" w:rsidR="00F212F0" w:rsidRPr="00955E68" w:rsidRDefault="00F212F0" w:rsidP="00F212F0">
      <w:pPr>
        <w:pStyle w:val="1"/>
        <w:rPr>
          <w:lang w:val="ru-RU"/>
        </w:rPr>
      </w:pPr>
      <w:r w:rsidRPr="00955E68">
        <w:rPr>
          <w:lang w:val="ru-RU"/>
        </w:rPr>
        <w:t>3. Описание программных средств</w:t>
      </w:r>
    </w:p>
    <w:p w14:paraId="0DDE50F1" w14:textId="77777777" w:rsidR="002F1FC4" w:rsidRPr="001D6BB1" w:rsidRDefault="002F1FC4" w:rsidP="002F1FC4">
      <w:pPr>
        <w:rPr>
          <w:lang w:val="ru-RU"/>
        </w:rPr>
      </w:pPr>
      <w:r>
        <w:rPr>
          <w:lang w:val="ru-RU"/>
        </w:rPr>
        <w:t xml:space="preserve">Для создания схем используется </w:t>
      </w:r>
      <w:r>
        <w:t>draw</w:t>
      </w:r>
      <w:r w:rsidRPr="00160E88">
        <w:rPr>
          <w:lang w:val="ru-RU"/>
        </w:rPr>
        <w:t>.</w:t>
      </w:r>
      <w:r>
        <w:t>io</w:t>
      </w:r>
      <w:r w:rsidRPr="001D6BB1">
        <w:rPr>
          <w:lang w:val="ru-RU"/>
        </w:rPr>
        <w:t xml:space="preserve"> –</w:t>
      </w:r>
      <w:r>
        <w:rPr>
          <w:lang w:val="ru-RU"/>
        </w:rPr>
        <w:t xml:space="preserve">ресурс </w:t>
      </w:r>
      <w:r w:rsidRPr="001D6BB1">
        <w:rPr>
          <w:lang w:val="ru-RU"/>
        </w:rPr>
        <w:t>, с помощью которой появляется возможность для составления графиков, чертежей, диаграмм, блок-схем. Приложение помогает представить графическую информацию в простом и доступном виде.</w:t>
      </w:r>
    </w:p>
    <w:p w14:paraId="24D3E766" w14:textId="77777777" w:rsidR="002F1FC4" w:rsidRPr="001D6BB1" w:rsidRDefault="002F1FC4" w:rsidP="002F1FC4">
      <w:pPr>
        <w:rPr>
          <w:lang w:val="ru-RU"/>
        </w:rPr>
      </w:pPr>
      <w:r w:rsidRPr="001D6BB1">
        <w:rPr>
          <w:lang w:val="ru-RU"/>
        </w:rPr>
        <w:t xml:space="preserve">Это отличный графический редактор, позволяющий работать с диаграммами и схемами. Программа содержит мощный набор инструментов, который будет полезен для работы. Приложение может применяться в разных сферах. Его используют </w:t>
      </w:r>
      <w:r>
        <w:t>it</w:t>
      </w:r>
      <w:r w:rsidRPr="001D6BB1">
        <w:rPr>
          <w:lang w:val="ru-RU"/>
        </w:rPr>
        <w:t xml:space="preserve">-специалисты, менеджеры, аналитики. Программа входит в пакет </w:t>
      </w:r>
      <w:r>
        <w:t>Office</w:t>
      </w:r>
      <w:r w:rsidRPr="001D6BB1">
        <w:rPr>
          <w:lang w:val="ru-RU"/>
        </w:rPr>
        <w:t>, а также может использоваться в виде отдельного компонента.</w:t>
      </w:r>
    </w:p>
    <w:p w14:paraId="7060F038" w14:textId="77777777" w:rsidR="002F1FC4" w:rsidRPr="001D6BB1" w:rsidRDefault="002F1FC4" w:rsidP="002F1FC4">
      <w:pPr>
        <w:rPr>
          <w:lang w:val="ru-RU"/>
        </w:rPr>
      </w:pPr>
      <w:r w:rsidRPr="00B52C59">
        <w:rPr>
          <w:lang w:val="ru-RU"/>
        </w:rPr>
        <w:t>Программа</w:t>
      </w:r>
      <w:r w:rsidRPr="001D6BB1">
        <w:rPr>
          <w:lang w:val="ru-RU"/>
        </w:rPr>
        <w:t>, имеющая множество полезных инструментов, которые отлично подходят для управления каким-либо проектом. Приложение располагает мощным арсеналом средств. Причем от пользователя не требуются какие-либо профессиональные знания в технической или изобразительной области, а также связанные с этим навыки. Вы можете использовать готовые шаблоны, фигуры и элементы, с помощью которых добьетесь нужного результата.</w:t>
      </w:r>
    </w:p>
    <w:p w14:paraId="51EC8F13" w14:textId="77777777" w:rsidR="002F1FC4" w:rsidRPr="001D6BB1" w:rsidRDefault="002F1FC4" w:rsidP="002F1FC4">
      <w:pPr>
        <w:rPr>
          <w:lang w:val="ru-RU"/>
        </w:rPr>
      </w:pPr>
      <w:r w:rsidRPr="001D6BB1">
        <w:rPr>
          <w:lang w:val="ru-RU"/>
        </w:rPr>
        <w:t xml:space="preserve">Какие-либо навыки работы в </w:t>
      </w:r>
      <w:r>
        <w:t>draw</w:t>
      </w:r>
      <w:r w:rsidRPr="00DF02E6">
        <w:rPr>
          <w:lang w:val="ru-RU"/>
        </w:rPr>
        <w:t>.</w:t>
      </w:r>
      <w:r>
        <w:t>io</w:t>
      </w:r>
      <w:r w:rsidRPr="001D6BB1">
        <w:rPr>
          <w:lang w:val="ru-RU"/>
        </w:rPr>
        <w:t xml:space="preserve"> для этого не нужны. Разобраться в программе сможет даже неопытный и начинающий пользователь. Приложение имеет удобный и понятный интерфейс. Вы сможете легко создавать нужные диаграммы и схемы, необходимые для решения конкретных задач.</w:t>
      </w:r>
    </w:p>
    <w:p w14:paraId="7B39BA1E" w14:textId="77777777" w:rsidR="002F1FC4" w:rsidRPr="00491643" w:rsidRDefault="002F1FC4" w:rsidP="002F1FC4">
      <w:pPr>
        <w:rPr>
          <w:lang w:val="ru-RU"/>
        </w:rPr>
      </w:pPr>
      <w:r w:rsidRPr="001D6BB1">
        <w:rPr>
          <w:lang w:val="ru-RU"/>
        </w:rPr>
        <w:t xml:space="preserve">Возможности приложения зависят от версии. Она может быть обычной или полнофункциональной. В первом случае вы можете просматривать </w:t>
      </w:r>
      <w:r w:rsidRPr="001D6BB1">
        <w:rPr>
          <w:lang w:val="ru-RU"/>
        </w:rPr>
        <w:lastRenderedPageBreak/>
        <w:t>диаграммы и выполнять их печать. Во втором – появляется возможность для создания и редактирования диаграмм. Версия с полным функционалом является более привлекательной.</w:t>
      </w:r>
    </w:p>
    <w:p w14:paraId="7B6C144A" w14:textId="77777777" w:rsidR="00F212F0" w:rsidRDefault="00F212F0" w:rsidP="00F212F0">
      <w:pPr>
        <w:pStyle w:val="1"/>
        <w:rPr>
          <w:lang w:val="ru-RU"/>
        </w:rPr>
      </w:pPr>
      <w:r>
        <w:rPr>
          <w:lang w:val="ru-RU"/>
        </w:rPr>
        <w:t>4. Описание практического задания</w:t>
      </w:r>
    </w:p>
    <w:p w14:paraId="7C53498C" w14:textId="2C457347" w:rsidR="00F212F0" w:rsidRDefault="00F212F0" w:rsidP="00F212F0">
      <w:pPr>
        <w:rPr>
          <w:lang w:val="ru-RU"/>
        </w:rPr>
      </w:pPr>
      <w:r>
        <w:rPr>
          <w:lang w:val="ru-RU"/>
        </w:rPr>
        <w:t xml:space="preserve">Данная диаграмма описывает физические компоненты системы. На ней мы видим, как именно у нас будет представлен тот или иной компонент в конечном виде (файл, набор библиотек и т.д.). Здесь мы обозначаем устройства, которые могут взаимодействовать со средами. В нашем случае </w:t>
      </w:r>
      <w:r w:rsidR="007E3A48">
        <w:rPr>
          <w:lang w:val="ru-RU"/>
        </w:rPr>
        <w:t>5</w:t>
      </w:r>
      <w:r>
        <w:rPr>
          <w:lang w:val="ru-RU"/>
        </w:rPr>
        <w:t xml:space="preserve"> компонент</w:t>
      </w:r>
      <w:r w:rsidR="007E3A48">
        <w:rPr>
          <w:lang w:val="ru-RU"/>
        </w:rPr>
        <w:t xml:space="preserve">ов </w:t>
      </w:r>
      <w:r>
        <w:rPr>
          <w:lang w:val="ru-RU"/>
        </w:rPr>
        <w:t xml:space="preserve">взаимодействуют </w:t>
      </w:r>
      <w:r w:rsidR="007E3A48">
        <w:rPr>
          <w:lang w:val="ru-RU"/>
        </w:rPr>
        <w:t>между собой</w:t>
      </w:r>
      <w:r>
        <w:rPr>
          <w:lang w:val="ru-RU"/>
        </w:rPr>
        <w:t xml:space="preserve"> по стеку протоколов </w:t>
      </w:r>
      <w:r>
        <w:t>TCP</w:t>
      </w:r>
      <w:r w:rsidRPr="00B91ECB">
        <w:rPr>
          <w:lang w:val="ru-RU"/>
        </w:rPr>
        <w:t>/</w:t>
      </w:r>
      <w:r>
        <w:t>IP</w:t>
      </w:r>
      <w:r>
        <w:rPr>
          <w:lang w:val="ru-RU"/>
        </w:rPr>
        <w:t>. Сервер же в свою очередь обрабатывает приходящие к нему запросы при помощи тех компонент, которые мы в нём обозначили</w:t>
      </w:r>
      <w:r w:rsidR="00AE610D">
        <w:rPr>
          <w:lang w:val="ru-RU"/>
        </w:rPr>
        <w:t>.</w:t>
      </w:r>
    </w:p>
    <w:p w14:paraId="22398B01" w14:textId="77777777" w:rsidR="00F212F0" w:rsidRPr="00B91ECB" w:rsidRDefault="00F212F0" w:rsidP="00F212F0">
      <w:pPr>
        <w:rPr>
          <w:lang w:val="ru-RU"/>
        </w:rPr>
      </w:pPr>
      <w:r>
        <w:rPr>
          <w:lang w:val="ru-RU"/>
        </w:rPr>
        <w:t>Конкретная реализация наших устройств и сред описывается при помощи артефактов (прямоугольник с иконкой файла). Спецификацию устройства или среды мы описываем в правом нижнем углу.</w:t>
      </w:r>
    </w:p>
    <w:p w14:paraId="149664AE" w14:textId="1BF62093" w:rsidR="00F212F0" w:rsidRDefault="003D2EAB" w:rsidP="00F212F0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7D92804D" wp14:editId="03FD0003">
            <wp:extent cx="5935980" cy="710184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10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12D57" w14:textId="77777777" w:rsidR="00F212F0" w:rsidRDefault="00F212F0" w:rsidP="00F212F0">
      <w:pPr>
        <w:pStyle w:val="a6"/>
        <w:rPr>
          <w:lang w:val="ru-RU"/>
        </w:rPr>
      </w:pPr>
      <w:r w:rsidRPr="00F212F0">
        <w:rPr>
          <w:lang w:val="ru-RU"/>
        </w:rPr>
        <w:t>Рисунок</w:t>
      </w:r>
      <w:r>
        <w:rPr>
          <w:lang w:val="ru-RU"/>
        </w:rPr>
        <w:t xml:space="preserve"> 4.1 – Диаграмма компонентов и развёртывания</w:t>
      </w:r>
    </w:p>
    <w:p w14:paraId="0A556369" w14:textId="77777777" w:rsidR="00F212F0" w:rsidRDefault="00F212F0" w:rsidP="00F212F0">
      <w:pPr>
        <w:pStyle w:val="a6"/>
        <w:jc w:val="both"/>
        <w:rPr>
          <w:lang w:val="ru-RU"/>
        </w:rPr>
      </w:pPr>
    </w:p>
    <w:p w14:paraId="08D36FD7" w14:textId="7B076C78" w:rsidR="00F212F0" w:rsidRPr="00E8012C" w:rsidRDefault="00F212F0" w:rsidP="00F212F0">
      <w:pPr>
        <w:rPr>
          <w:lang w:val="ru-RU"/>
        </w:rPr>
      </w:pPr>
      <w:r>
        <w:rPr>
          <w:lang w:val="ru-RU"/>
        </w:rPr>
        <w:t>Вывод:</w:t>
      </w:r>
      <w:r w:rsidR="00765AED" w:rsidRPr="00765AED">
        <w:rPr>
          <w:lang w:val="ru-RU"/>
        </w:rPr>
        <w:t xml:space="preserve"> </w:t>
      </w:r>
      <w:r>
        <w:rPr>
          <w:lang w:val="ru-RU"/>
        </w:rPr>
        <w:t>И</w:t>
      </w:r>
      <w:r w:rsidRPr="00E8012C">
        <w:rPr>
          <w:lang w:val="ru-RU"/>
        </w:rPr>
        <w:t>зучил</w:t>
      </w:r>
      <w:r w:rsidR="00765AED" w:rsidRPr="00765AED">
        <w:rPr>
          <w:lang w:val="ru-RU"/>
        </w:rPr>
        <w:t xml:space="preserve"> </w:t>
      </w:r>
      <w:r w:rsidRPr="00E8012C">
        <w:rPr>
          <w:lang w:val="ru-RU"/>
        </w:rPr>
        <w:t>методологии объектно-ориентированног</w:t>
      </w:r>
      <w:r>
        <w:rPr>
          <w:lang w:val="ru-RU"/>
        </w:rPr>
        <w:t xml:space="preserve">о моделирования средствами UML. </w:t>
      </w:r>
      <w:r w:rsidRPr="00E8012C">
        <w:rPr>
          <w:lang w:val="ru-RU"/>
        </w:rPr>
        <w:t>Ознаком</w:t>
      </w:r>
      <w:r>
        <w:rPr>
          <w:lang w:val="ru-RU"/>
        </w:rPr>
        <w:t>ил</w:t>
      </w:r>
      <w:r w:rsidR="000A38A0">
        <w:rPr>
          <w:lang w:val="ru-RU"/>
        </w:rPr>
        <w:t>ся</w:t>
      </w:r>
      <w:r w:rsidRPr="00E8012C">
        <w:rPr>
          <w:lang w:val="ru-RU"/>
        </w:rPr>
        <w:t xml:space="preserve"> с основными принципами объектно-ориентированного проектирования</w:t>
      </w:r>
      <w:r>
        <w:rPr>
          <w:lang w:val="ru-RU"/>
        </w:rPr>
        <w:t xml:space="preserve"> </w:t>
      </w:r>
      <w:r w:rsidRPr="00E8012C">
        <w:rPr>
          <w:lang w:val="ru-RU"/>
        </w:rPr>
        <w:t>программного обеспечения, получ</w:t>
      </w:r>
      <w:r>
        <w:rPr>
          <w:lang w:val="ru-RU"/>
        </w:rPr>
        <w:t>ил</w:t>
      </w:r>
      <w:r w:rsidRPr="00E8012C">
        <w:rPr>
          <w:lang w:val="ru-RU"/>
        </w:rPr>
        <w:t xml:space="preserve"> навык</w:t>
      </w:r>
      <w:r>
        <w:rPr>
          <w:lang w:val="ru-RU"/>
        </w:rPr>
        <w:t>и</w:t>
      </w:r>
      <w:r w:rsidRPr="00E8012C">
        <w:rPr>
          <w:lang w:val="ru-RU"/>
        </w:rPr>
        <w:t xml:space="preserve"> проектирования архитектуры</w:t>
      </w:r>
      <w:r>
        <w:rPr>
          <w:lang w:val="ru-RU"/>
        </w:rPr>
        <w:t xml:space="preserve"> </w:t>
      </w:r>
      <w:r w:rsidRPr="00E8012C">
        <w:rPr>
          <w:lang w:val="ru-RU"/>
        </w:rPr>
        <w:t>информационной системы с применением методологии UML.</w:t>
      </w:r>
    </w:p>
    <w:p w14:paraId="32764387" w14:textId="77777777" w:rsidR="00F212F0" w:rsidRPr="00CF79ED" w:rsidRDefault="00F212F0" w:rsidP="00F212F0">
      <w:pPr>
        <w:pStyle w:val="a6"/>
        <w:jc w:val="both"/>
        <w:rPr>
          <w:lang w:val="ru-RU"/>
        </w:rPr>
      </w:pPr>
    </w:p>
    <w:p w14:paraId="0189B32E" w14:textId="77777777" w:rsidR="002A2D92" w:rsidRPr="00F212F0" w:rsidRDefault="002A2D92">
      <w:pPr>
        <w:rPr>
          <w:lang w:val="ru-RU"/>
        </w:rPr>
      </w:pPr>
    </w:p>
    <w:sectPr w:rsidR="002A2D92" w:rsidRPr="00F2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F4F"/>
    <w:multiLevelType w:val="hybridMultilevel"/>
    <w:tmpl w:val="641E5CA0"/>
    <w:lvl w:ilvl="0" w:tplc="89864A36">
      <w:start w:val="1"/>
      <w:numFmt w:val="bullet"/>
      <w:suff w:val="space"/>
      <w:lvlText w:val=""/>
      <w:lvlJc w:val="left"/>
      <w:pPr>
        <w:ind w:left="-34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6032"/>
    <w:multiLevelType w:val="hybridMultilevel"/>
    <w:tmpl w:val="E4D42E4C"/>
    <w:lvl w:ilvl="0" w:tplc="1B501FE4">
      <w:start w:val="1"/>
      <w:numFmt w:val="bullet"/>
      <w:suff w:val="spac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837E1B"/>
    <w:multiLevelType w:val="hybridMultilevel"/>
    <w:tmpl w:val="9FB21DEC"/>
    <w:lvl w:ilvl="0" w:tplc="631A5C7E">
      <w:start w:val="2"/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4050E8"/>
    <w:multiLevelType w:val="hybridMultilevel"/>
    <w:tmpl w:val="BA90B01E"/>
    <w:lvl w:ilvl="0" w:tplc="030AEC5E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AD201076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7"/>
    <w:rsid w:val="000A38A0"/>
    <w:rsid w:val="002A2D92"/>
    <w:rsid w:val="002F1FC4"/>
    <w:rsid w:val="003A3E9D"/>
    <w:rsid w:val="003D2EAB"/>
    <w:rsid w:val="00614ACE"/>
    <w:rsid w:val="007569C0"/>
    <w:rsid w:val="00765AED"/>
    <w:rsid w:val="007E3A48"/>
    <w:rsid w:val="008B4172"/>
    <w:rsid w:val="00962D88"/>
    <w:rsid w:val="00A75AE6"/>
    <w:rsid w:val="00A96031"/>
    <w:rsid w:val="00AB46E7"/>
    <w:rsid w:val="00AE610D"/>
    <w:rsid w:val="00F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6378"/>
  <w15:chartTrackingRefBased/>
  <w15:docId w15:val="{26C351CD-2D30-43E9-9E50-BF2571B5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F212F0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F212F0"/>
    <w:pPr>
      <w:keepNext/>
      <w:keepLines/>
      <w:spacing w:before="360" w:after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 БГТУ"/>
    <w:basedOn w:val="a"/>
    <w:next w:val="a"/>
    <w:link w:val="20"/>
    <w:autoRedefine/>
    <w:uiPriority w:val="9"/>
    <w:unhideWhenUsed/>
    <w:qFormat/>
    <w:rsid w:val="00F212F0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12F0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aliases w:val="Заголовок 2 БГТУ Знак"/>
    <w:basedOn w:val="a0"/>
    <w:link w:val="2"/>
    <w:uiPriority w:val="9"/>
    <w:rsid w:val="00F212F0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styleId="a3">
    <w:name w:val="No Spacing"/>
    <w:aliases w:val="БГТУ"/>
    <w:autoRedefine/>
    <w:uiPriority w:val="1"/>
    <w:qFormat/>
    <w:rsid w:val="00F212F0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styleId="a4">
    <w:name w:val="List Paragraph"/>
    <w:aliases w:val="подрисуночная подпись,Содержание"/>
    <w:basedOn w:val="a"/>
    <w:link w:val="a5"/>
    <w:qFormat/>
    <w:rsid w:val="00F212F0"/>
    <w:pPr>
      <w:ind w:left="720"/>
      <w:contextualSpacing/>
    </w:pPr>
  </w:style>
  <w:style w:type="paragraph" w:customStyle="1" w:styleId="a6">
    <w:name w:val="Подпись под рисунком по БГТУ"/>
    <w:basedOn w:val="a"/>
    <w:autoRedefine/>
    <w:qFormat/>
    <w:rsid w:val="00F212F0"/>
    <w:pPr>
      <w:spacing w:after="200"/>
      <w:ind w:firstLine="0"/>
      <w:jc w:val="center"/>
    </w:pPr>
    <w:rPr>
      <w:sz w:val="24"/>
    </w:rPr>
  </w:style>
  <w:style w:type="character" w:customStyle="1" w:styleId="a5">
    <w:name w:val="Абзац списка Знак"/>
    <w:aliases w:val="подрисуночная подпись Знак,Содержание Знак"/>
    <w:basedOn w:val="a0"/>
    <w:link w:val="a4"/>
    <w:rsid w:val="00F212F0"/>
    <w:rPr>
      <w:rFonts w:ascii="Times New Roman" w:eastAsia="Arial" w:hAnsi="Times New Roman" w:cs="Arial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1772</Words>
  <Characters>10104</Characters>
  <Application>Microsoft Office Word</Application>
  <DocSecurity>0</DocSecurity>
  <Lines>84</Lines>
  <Paragraphs>23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Леонов</dc:creator>
  <cp:keywords/>
  <dc:description/>
  <cp:lastModifiedBy>Денис Леонов</cp:lastModifiedBy>
  <cp:revision>15</cp:revision>
  <dcterms:created xsi:type="dcterms:W3CDTF">2023-12-02T12:47:00Z</dcterms:created>
  <dcterms:modified xsi:type="dcterms:W3CDTF">2023-12-03T01:21:00Z</dcterms:modified>
</cp:coreProperties>
</file>