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F25F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2CAAE920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33BE3676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233C0B6F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8F6E80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68F01CA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445B54" w14:textId="77777777" w:rsidR="004E7838" w:rsidRDefault="004E7838" w:rsidP="004E78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708127" w14:textId="77777777" w:rsidR="004E7838" w:rsidRDefault="004E7838" w:rsidP="004E78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B1794A0" w14:textId="77777777" w:rsidR="004E7838" w:rsidRDefault="004E7838" w:rsidP="004E78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2ADA7B3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075551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60F5B8" w14:textId="77777777" w:rsidR="004E7838" w:rsidRDefault="004E7838" w:rsidP="004E78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9BF5FE6" w14:textId="76CFBC11" w:rsidR="004E7838" w:rsidRDefault="004E7838" w:rsidP="004E7838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«Проектирование программного обеспечения»</w:t>
      </w:r>
    </w:p>
    <w:p w14:paraId="1A6ECAE5" w14:textId="34319943" w:rsidR="004E7838" w:rsidRPr="004E7838" w:rsidRDefault="004E7838" w:rsidP="004E7838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Инд</w:t>
      </w:r>
      <w:r w:rsidR="008142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видуальная работа</w:t>
      </w:r>
    </w:p>
    <w:p w14:paraId="4F10C265" w14:textId="77777777" w:rsidR="004E7838" w:rsidRPr="000C6E98" w:rsidRDefault="004E7838" w:rsidP="005249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6E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ОБЪЕКТНО-ОРИЕНТИРОВАННОЕ МОДЕЛИРОВАНИЕ.</w:t>
      </w:r>
    </w:p>
    <w:p w14:paraId="50FE72B5" w14:textId="4ED8CA1B" w:rsidR="004E7838" w:rsidRDefault="00774040" w:rsidP="00524981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740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ДИАГРАММЫ ПОВЕДЕНИЯ UML</w:t>
      </w:r>
      <w:r w:rsidR="004E7838" w:rsidRPr="000C6E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A92ED3B" w14:textId="0DA3658E" w:rsidR="004E7838" w:rsidRPr="00C02AF3" w:rsidRDefault="004E7838" w:rsidP="00C02A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D0C">
        <w:rPr>
          <w:rFonts w:ascii="Times New Roman" w:hAnsi="Times New Roman" w:cs="Times New Roman"/>
          <w:sz w:val="28"/>
          <w:szCs w:val="28"/>
          <w:lang w:val="ru-RU"/>
        </w:rPr>
        <w:t xml:space="preserve">Цель: </w:t>
      </w:r>
      <w:r w:rsidR="00C02AF3" w:rsidRPr="00C02AF3">
        <w:rPr>
          <w:rFonts w:ascii="Times New Roman" w:hAnsi="Times New Roman" w:cs="Times New Roman"/>
          <w:sz w:val="28"/>
          <w:szCs w:val="28"/>
          <w:lang w:val="ru-RU"/>
        </w:rPr>
        <w:t>Изучение методологии объектно-ориентированного моделирования средствами UML.</w:t>
      </w:r>
      <w:r w:rsidR="00C02A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2AF3" w:rsidRPr="00C02AF3">
        <w:rPr>
          <w:rFonts w:ascii="Times New Roman" w:hAnsi="Times New Roman" w:cs="Times New Roman"/>
          <w:sz w:val="28"/>
          <w:szCs w:val="28"/>
          <w:lang w:val="ru-RU"/>
        </w:rPr>
        <w:t>Получение дополнительных навыков проектирования моделей информационной</w:t>
      </w:r>
      <w:r w:rsidR="00C02AF3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C02AF3" w:rsidRPr="00C02AF3">
        <w:rPr>
          <w:rFonts w:ascii="Times New Roman" w:hAnsi="Times New Roman" w:cs="Times New Roman"/>
          <w:sz w:val="28"/>
          <w:szCs w:val="28"/>
          <w:lang w:val="ru-RU"/>
        </w:rPr>
        <w:t>системы с применением возможностей UML диаграмм</w:t>
      </w:r>
    </w:p>
    <w:p w14:paraId="21A3D1EB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4B8E3EA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40C3CAE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480D3A6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446B7C" w14:textId="77777777" w:rsidR="004E7838" w:rsidRDefault="004E7838" w:rsidP="004E783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4DC4844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CD38D5" w14:textId="7B15F811" w:rsidR="004E7838" w:rsidRDefault="004E7838" w:rsidP="004E7838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</w:t>
      </w:r>
      <w:r w:rsidR="00BA64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Савич М.Я.</w:t>
      </w:r>
    </w:p>
    <w:p w14:paraId="690A454D" w14:textId="67E118CB" w:rsidR="004E7838" w:rsidRDefault="00425078" w:rsidP="004E7838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2</w:t>
      </w:r>
      <w:r w:rsidR="004E7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группа</w:t>
      </w:r>
    </w:p>
    <w:p w14:paraId="4A1199FA" w14:textId="77777777" w:rsidR="004E7838" w:rsidRDefault="004E7838" w:rsidP="004E7838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Якунович А. В.</w:t>
      </w:r>
    </w:p>
    <w:p w14:paraId="204CE117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63FDF5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712683C" w14:textId="77777777" w:rsidR="004E7838" w:rsidRPr="004C2A7A" w:rsidRDefault="004E7838" w:rsidP="004E7838">
      <w:pPr>
        <w:spacing w:line="240" w:lineRule="auto"/>
        <w:rPr>
          <w:lang w:val="ru-RU"/>
        </w:rPr>
      </w:pPr>
    </w:p>
    <w:p w14:paraId="7835A387" w14:textId="77777777" w:rsidR="004E7838" w:rsidRPr="004C2A7A" w:rsidRDefault="004E7838" w:rsidP="004E7838">
      <w:pPr>
        <w:spacing w:line="240" w:lineRule="auto"/>
        <w:rPr>
          <w:lang w:val="ru-RU"/>
        </w:rPr>
      </w:pPr>
    </w:p>
    <w:p w14:paraId="3CCF7B2A" w14:textId="77777777" w:rsidR="004E7838" w:rsidRPr="004C2A7A" w:rsidRDefault="004E7838" w:rsidP="004E7838">
      <w:pPr>
        <w:spacing w:line="240" w:lineRule="auto"/>
        <w:rPr>
          <w:lang w:val="ru-RU"/>
        </w:rPr>
      </w:pPr>
    </w:p>
    <w:p w14:paraId="3F79D044" w14:textId="507BA46B" w:rsidR="00790550" w:rsidRPr="004C2A7A" w:rsidRDefault="00790550">
      <w:pPr>
        <w:rPr>
          <w:lang w:val="ru-RU"/>
        </w:rPr>
      </w:pPr>
    </w:p>
    <w:p w14:paraId="312D7498" w14:textId="77777777" w:rsidR="006F5C56" w:rsidRPr="006F5C56" w:rsidRDefault="006F5C56" w:rsidP="006F5C56">
      <w:pPr>
        <w:spacing w:after="28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5C5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30E508B6" w14:textId="222A2202" w:rsidR="004C2A7A" w:rsidRPr="004C2A7A" w:rsidRDefault="004C2A7A" w:rsidP="004C2A7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2A7A">
        <w:rPr>
          <w:rFonts w:ascii="Times New Roman" w:hAnsi="Times New Roman" w:cs="Times New Roman"/>
          <w:sz w:val="28"/>
          <w:szCs w:val="28"/>
          <w:lang w:val="ru-RU"/>
        </w:rPr>
        <w:t xml:space="preserve">Целью данной работы является изучение методологии объектно-ориентированного моделирования с применением средств UML и применение этой методологии для создания двух ключевых диаграмм поведения. Рассмотренная в проекте тематика </w:t>
      </w:r>
      <w:r w:rsidR="002121E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C2A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21E3">
        <w:rPr>
          <w:rFonts w:ascii="Times New Roman" w:hAnsi="Times New Roman" w:cs="Times New Roman"/>
          <w:sz w:val="28"/>
          <w:szCs w:val="28"/>
          <w:lang w:val="ru-RU"/>
        </w:rPr>
        <w:t>бронирование авто</w:t>
      </w:r>
      <w:r w:rsidRPr="004C2A7A">
        <w:rPr>
          <w:rFonts w:ascii="Times New Roman" w:hAnsi="Times New Roman" w:cs="Times New Roman"/>
          <w:sz w:val="28"/>
          <w:szCs w:val="28"/>
          <w:lang w:val="ru-RU"/>
        </w:rPr>
        <w:t xml:space="preserve"> - стала основой для разработки этих диаграмм.</w:t>
      </w:r>
    </w:p>
    <w:p w14:paraId="00F3976A" w14:textId="3FD232CC" w:rsidR="003758E4" w:rsidRPr="003758E4" w:rsidRDefault="003758E4" w:rsidP="003758E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8E4">
        <w:rPr>
          <w:rFonts w:ascii="Times New Roman" w:hAnsi="Times New Roman" w:cs="Times New Roman"/>
          <w:sz w:val="28"/>
          <w:szCs w:val="28"/>
          <w:lang w:val="ru-RU"/>
        </w:rPr>
        <w:t>Первая диаграмма поведения моделирует процесс сбора данных о клиентах, позволяя визуализировать последовательность шагов и действий, необходимых для этого процесса. Эта диаграмма акцентирует внимание на активностях и переходах между ними, что способствует лучшему пониманию логи</w:t>
      </w:r>
      <w:r>
        <w:rPr>
          <w:rFonts w:ascii="Times New Roman" w:hAnsi="Times New Roman" w:cs="Times New Roman"/>
          <w:sz w:val="28"/>
          <w:szCs w:val="28"/>
          <w:lang w:val="ru-RU"/>
        </w:rPr>
        <w:t>ки сбора информации о клиентах.</w:t>
      </w:r>
    </w:p>
    <w:p w14:paraId="6FFF55C5" w14:textId="7495B962" w:rsidR="003758E4" w:rsidRPr="003758E4" w:rsidRDefault="003758E4" w:rsidP="003758E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8E4">
        <w:rPr>
          <w:rFonts w:ascii="Times New Roman" w:hAnsi="Times New Roman" w:cs="Times New Roman"/>
          <w:sz w:val="28"/>
          <w:szCs w:val="28"/>
          <w:lang w:val="ru-RU"/>
        </w:rPr>
        <w:t xml:space="preserve">Вторая диаграмма поведения моделирует процесс заказа услуги </w:t>
      </w:r>
      <w:r w:rsidR="002121E3">
        <w:rPr>
          <w:rFonts w:ascii="Times New Roman" w:hAnsi="Times New Roman" w:cs="Times New Roman"/>
          <w:sz w:val="28"/>
          <w:szCs w:val="28"/>
          <w:lang w:val="ru-RU"/>
        </w:rPr>
        <w:t>аренды</w:t>
      </w:r>
      <w:r w:rsidRPr="003758E4">
        <w:rPr>
          <w:rFonts w:ascii="Times New Roman" w:hAnsi="Times New Roman" w:cs="Times New Roman"/>
          <w:sz w:val="28"/>
          <w:szCs w:val="28"/>
          <w:lang w:val="ru-RU"/>
        </w:rPr>
        <w:t>, предоставляя взгляд на последовательность шагов, кот</w:t>
      </w:r>
      <w:r w:rsidR="00A0215E">
        <w:rPr>
          <w:rFonts w:ascii="Times New Roman" w:hAnsi="Times New Roman" w:cs="Times New Roman"/>
          <w:sz w:val="28"/>
          <w:szCs w:val="28"/>
          <w:lang w:val="ru-RU"/>
        </w:rPr>
        <w:t xml:space="preserve">орые совершает клиент при </w:t>
      </w:r>
      <w:r w:rsidR="002121E3">
        <w:rPr>
          <w:rFonts w:ascii="Times New Roman" w:hAnsi="Times New Roman" w:cs="Times New Roman"/>
          <w:sz w:val="28"/>
          <w:szCs w:val="28"/>
          <w:lang w:val="ru-RU"/>
        </w:rPr>
        <w:t>аренде автомобиля</w:t>
      </w:r>
      <w:r w:rsidRPr="003758E4">
        <w:rPr>
          <w:rFonts w:ascii="Times New Roman" w:hAnsi="Times New Roman" w:cs="Times New Roman"/>
          <w:sz w:val="28"/>
          <w:szCs w:val="28"/>
          <w:lang w:val="ru-RU"/>
        </w:rPr>
        <w:t>. Эта диаграмма состояний позволяет увидеть изменения состояний системы в ответ на действия клиента, что полезно для оптим</w:t>
      </w:r>
      <w:r>
        <w:rPr>
          <w:rFonts w:ascii="Times New Roman" w:hAnsi="Times New Roman" w:cs="Times New Roman"/>
          <w:sz w:val="28"/>
          <w:szCs w:val="28"/>
          <w:lang w:val="ru-RU"/>
        </w:rPr>
        <w:t>изации пользовательского опыта.</w:t>
      </w:r>
    </w:p>
    <w:p w14:paraId="0B4381FB" w14:textId="5ED4D37D" w:rsidR="004C2A7A" w:rsidRDefault="003758E4" w:rsidP="003758E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8E4">
        <w:rPr>
          <w:rFonts w:ascii="Times New Roman" w:hAnsi="Times New Roman" w:cs="Times New Roman"/>
          <w:sz w:val="28"/>
          <w:szCs w:val="28"/>
          <w:lang w:val="ru-RU"/>
        </w:rPr>
        <w:t>Обе диаграммы предоставляют ясное представление о том, как объекты взаимодействуют друг с другом в рамках этих действий. Результаты работы могут быть использованы для более глубокого понимания процессов и оптимизации системы в целом.</w:t>
      </w:r>
    </w:p>
    <w:p w14:paraId="518E6C79" w14:textId="77777777" w:rsidR="004C2A7A" w:rsidRDefault="004C2A7A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1452CFD" w14:textId="77777777" w:rsidR="00696341" w:rsidRPr="00696341" w:rsidRDefault="00696341" w:rsidP="00696341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</w:pPr>
      <w:r w:rsidRPr="0069634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программных средств</w:t>
      </w:r>
      <w:r w:rsidRPr="0069634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</w:p>
    <w:p w14:paraId="487F9D82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это бесплатное онлайн-приложение для создания диаграмм и схем. Оно позволяет пользователям создавать профессионально выглядящие диаграммы благодаря широкому набору инструментов и функций.</w:t>
      </w:r>
    </w:p>
    <w:p w14:paraId="62CA6D33" w14:textId="77777777" w:rsidR="003758E4" w:rsidRPr="00E662AA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Название: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</w:p>
    <w:p w14:paraId="0ACC29BA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Версия: Веб-приложение</w:t>
      </w:r>
    </w:p>
    <w:p w14:paraId="55698322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Разработчик: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JGraph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Ltd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BD8A2E4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Адрес загрузки: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https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://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www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</w:p>
    <w:p w14:paraId="50EDE21D" w14:textId="77777777" w:rsidR="003758E4" w:rsidRPr="00E662AA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Режим использования: Онлайн</w:t>
      </w:r>
    </w:p>
    <w:p w14:paraId="510851D8" w14:textId="77777777" w:rsidR="003758E4" w:rsidRPr="00E662AA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Доступность на платформах: Веб-браузеры (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Mozilla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Firefox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Safari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другие)</w:t>
      </w:r>
    </w:p>
    <w:p w14:paraId="4738A71B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позволяет создавать различные типы диаграмм, такие как блок-схемы, организационные диаграммы,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UML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-диаграммы, сетевые диаграммы и многое другое. Он также поддерживает импорт и экспорт файлов в различных форматах, включая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PNG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JPEG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SVG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36F9644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является мощным инструментом для проектирования и моделирования, который может быть использован в различных областях, включая разработку программного обеспечения, системный анализ, проектирование баз данных и многое другое. Он предоставляет удобный интерфейс и интуитивно понятные инструменты, что делает его доступным для широкого круга пользователей.</w:t>
      </w:r>
    </w:p>
    <w:p w14:paraId="4AE49847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доступен бесплатно и не требует установки дополнительного программного обеспечения. Он также интегрируется с различными облачными хранилищами, такими как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Drive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OneDrive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Dropbox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что обеспечивает удобное сохранение и совместную работу над проектами.</w:t>
      </w:r>
    </w:p>
    <w:p w14:paraId="3EB2B303" w14:textId="77777777" w:rsidR="003758E4" w:rsidRPr="003758E4" w:rsidRDefault="003758E4" w:rsidP="003758E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0D18E687" w14:textId="7D36FE1B" w:rsidR="002F4C7D" w:rsidRPr="002F4C7D" w:rsidRDefault="002F4C7D" w:rsidP="00A80491">
      <w:pPr>
        <w:tabs>
          <w:tab w:val="left" w:pos="993"/>
        </w:tabs>
        <w:spacing w:after="240" w:line="345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F4C7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практического задания</w:t>
      </w:r>
    </w:p>
    <w:p w14:paraId="0F508537" w14:textId="21B1AC36" w:rsidR="002F4C7D" w:rsidRDefault="000D0C69" w:rsidP="00245C0C">
      <w:pPr>
        <w:tabs>
          <w:tab w:val="left" w:pos="993"/>
        </w:tabs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Первой диаграммой была выбрана диаграмма деятельности – рисунок 1. Она посвящена процессу </w:t>
      </w:r>
      <w:r w:rsidR="008435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поиска </w:t>
      </w:r>
      <w:r w:rsidR="00BA64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автомобиля для бронирования</w:t>
      </w:r>
      <w:r w:rsidR="008435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2B63DD6" w14:textId="707505E3" w:rsidR="008D65D9" w:rsidRPr="00BA649B" w:rsidRDefault="00BA649B" w:rsidP="00BA649B">
      <w:pPr>
        <w:pStyle w:val="a3"/>
      </w:pPr>
      <w:r w:rsidRPr="00BA649B">
        <w:drawing>
          <wp:inline distT="0" distB="0" distL="0" distR="0" wp14:anchorId="546FD6DD" wp14:editId="0ED3526A">
            <wp:extent cx="5943600" cy="34277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D145" w14:textId="0FF2A023" w:rsidR="008D65D9" w:rsidRPr="002F4C7D" w:rsidRDefault="008D65D9" w:rsidP="00CB7108">
      <w:pPr>
        <w:tabs>
          <w:tab w:val="left" w:pos="993"/>
        </w:tabs>
        <w:spacing w:after="24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 – Диаграмма деятельности</w:t>
      </w:r>
    </w:p>
    <w:p w14:paraId="128B0F4F" w14:textId="18A4C35A" w:rsidR="0030347D" w:rsidRDefault="00CB7108" w:rsidP="0030347D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7108">
        <w:rPr>
          <w:rFonts w:ascii="Times New Roman" w:hAnsi="Times New Roman" w:cs="Times New Roman"/>
          <w:sz w:val="28"/>
          <w:szCs w:val="28"/>
          <w:lang w:val="ru-RU"/>
        </w:rPr>
        <w:t>Основными элементами диаграммы выступают операции: «</w:t>
      </w:r>
      <w:r>
        <w:rPr>
          <w:rFonts w:ascii="Times New Roman" w:hAnsi="Times New Roman" w:cs="Times New Roman"/>
          <w:sz w:val="28"/>
          <w:szCs w:val="28"/>
          <w:lang w:val="ru-RU"/>
        </w:rPr>
        <w:t>Ввод данных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="00BA649B">
        <w:rPr>
          <w:rFonts w:ascii="Times New Roman" w:hAnsi="Times New Roman" w:cs="Times New Roman"/>
          <w:sz w:val="28"/>
          <w:szCs w:val="28"/>
          <w:lang w:val="ru-RU"/>
        </w:rPr>
        <w:t xml:space="preserve"> доступных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649B">
        <w:rPr>
          <w:rFonts w:ascii="Times New Roman" w:hAnsi="Times New Roman" w:cs="Times New Roman"/>
          <w:sz w:val="28"/>
          <w:szCs w:val="28"/>
          <w:lang w:val="ru-RU"/>
        </w:rPr>
        <w:t>автомобилей</w:t>
      </w:r>
      <w:r w:rsidR="0019322B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19322B" w:rsidRPr="00193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Вызов </w:t>
      </w:r>
      <w:r w:rsidR="00B50964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0964">
        <w:rPr>
          <w:rFonts w:ascii="Times New Roman" w:hAnsi="Times New Roman" w:cs="Times New Roman"/>
          <w:sz w:val="28"/>
          <w:szCs w:val="28"/>
          <w:lang w:val="ru-RU"/>
        </w:rPr>
        <w:t>поиска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2B0156">
        <w:rPr>
          <w:rFonts w:ascii="Times New Roman" w:hAnsi="Times New Roman" w:cs="Times New Roman"/>
          <w:sz w:val="28"/>
          <w:szCs w:val="28"/>
          <w:lang w:val="ru-RU"/>
        </w:rPr>
        <w:t>Вывод сообщения об ошибке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B50964">
        <w:rPr>
          <w:rFonts w:ascii="Times New Roman" w:hAnsi="Times New Roman" w:cs="Times New Roman"/>
          <w:sz w:val="28"/>
          <w:szCs w:val="28"/>
          <w:lang w:val="ru-RU"/>
        </w:rPr>
        <w:t xml:space="preserve">Сообщить, что </w:t>
      </w:r>
      <w:r w:rsidR="00BA649B">
        <w:rPr>
          <w:rFonts w:ascii="Times New Roman" w:hAnsi="Times New Roman" w:cs="Times New Roman"/>
          <w:sz w:val="28"/>
          <w:szCs w:val="28"/>
          <w:lang w:val="ru-RU"/>
        </w:rPr>
        <w:t>в поблизости нет доступных авто</w:t>
      </w:r>
      <w:r w:rsidR="002B015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52CA8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Использовано 2 условных блока – после проверки данных и поиска необходимого </w:t>
      </w:r>
      <w:r w:rsidR="00BA649B">
        <w:rPr>
          <w:rFonts w:ascii="Times New Roman" w:hAnsi="Times New Roman" w:cs="Times New Roman"/>
          <w:sz w:val="28"/>
          <w:szCs w:val="28"/>
          <w:lang w:val="ru-RU"/>
        </w:rPr>
        <w:t>автомобиля</w:t>
      </w:r>
      <w:r w:rsidR="00D52CA8">
        <w:rPr>
          <w:rFonts w:ascii="Times New Roman" w:hAnsi="Times New Roman" w:cs="Times New Roman"/>
          <w:sz w:val="28"/>
          <w:szCs w:val="28"/>
          <w:lang w:val="ru-RU"/>
        </w:rPr>
        <w:t xml:space="preserve"> с условием.</w:t>
      </w:r>
      <w:r w:rsidR="003034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AF919A" w14:textId="11E7B3B0" w:rsidR="0030347D" w:rsidRDefault="0030347D" w:rsidP="00D52C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Вторая диаграмма </w:t>
      </w:r>
      <w:r w:rsidR="0084341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41B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состояния. Отобразим на ней процесс оплаты </w:t>
      </w:r>
      <w:r w:rsidR="00BA649B">
        <w:rPr>
          <w:rFonts w:ascii="Times New Roman" w:hAnsi="Times New Roman" w:cs="Times New Roman"/>
          <w:sz w:val="28"/>
          <w:szCs w:val="28"/>
          <w:lang w:val="ru-RU"/>
        </w:rPr>
        <w:t>аренды автомобиля</w:t>
      </w:r>
      <w:r w:rsidR="008434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57C5BE" w14:textId="2CD15B3F" w:rsidR="00E662AA" w:rsidRPr="00E662AA" w:rsidRDefault="00BA649B" w:rsidP="00A67E0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649B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A64544" wp14:editId="63BC498C">
            <wp:extent cx="4648603" cy="3299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F215" w14:textId="614900E9" w:rsidR="00977C65" w:rsidRPr="00E662AA" w:rsidRDefault="00977C65" w:rsidP="00977C65">
      <w:pPr>
        <w:tabs>
          <w:tab w:val="left" w:pos="1843"/>
        </w:tabs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</w:pPr>
    </w:p>
    <w:p w14:paraId="0DF824BA" w14:textId="5EE92EBF" w:rsidR="003D1B2C" w:rsidRDefault="00977C65" w:rsidP="003D1B2C">
      <w:pPr>
        <w:tabs>
          <w:tab w:val="left" w:pos="1843"/>
        </w:tabs>
        <w:spacing w:before="240" w:after="240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Рисунок 2 – Диаграмма состояния</w:t>
      </w:r>
    </w:p>
    <w:p w14:paraId="384F5E1D" w14:textId="613C20B0" w:rsidR="003D1B2C" w:rsidRPr="00B13AE9" w:rsidRDefault="003D1B2C" w:rsidP="0019322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AE9">
        <w:rPr>
          <w:rFonts w:ascii="Times New Roman" w:hAnsi="Times New Roman" w:cs="Times New Roman"/>
          <w:sz w:val="28"/>
          <w:szCs w:val="28"/>
          <w:lang w:val="ru-RU"/>
        </w:rPr>
        <w:t>Основными элементами диаграммы выступают следующие объекты: начальное псевдосостояние</w:t>
      </w:r>
      <w:r w:rsidR="00905AF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5AF7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остояния «</w:t>
      </w:r>
      <w:r w:rsidR="00B13AE9">
        <w:rPr>
          <w:rFonts w:ascii="Times New Roman" w:hAnsi="Times New Roman" w:cs="Times New Roman"/>
          <w:sz w:val="28"/>
          <w:szCs w:val="28"/>
          <w:lang w:val="ru-RU"/>
        </w:rPr>
        <w:t>Переход на страницу оплаты</w:t>
      </w:r>
      <w:r w:rsidR="00CE664F">
        <w:rPr>
          <w:rFonts w:ascii="Times New Roman" w:hAnsi="Times New Roman" w:cs="Times New Roman"/>
          <w:sz w:val="28"/>
          <w:szCs w:val="28"/>
          <w:lang w:val="ru-RU"/>
        </w:rPr>
        <w:t xml:space="preserve"> аренды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B13AE9">
        <w:rPr>
          <w:rFonts w:ascii="Times New Roman" w:hAnsi="Times New Roman" w:cs="Times New Roman"/>
          <w:sz w:val="28"/>
          <w:szCs w:val="28"/>
          <w:lang w:val="ru-RU"/>
        </w:rPr>
        <w:t>Ввод реквизитов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B13AE9">
        <w:rPr>
          <w:rFonts w:ascii="Times New Roman" w:hAnsi="Times New Roman" w:cs="Times New Roman"/>
          <w:sz w:val="28"/>
          <w:szCs w:val="28"/>
          <w:lang w:val="ru-RU"/>
        </w:rPr>
        <w:t>Подтверждение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B13AE9">
        <w:rPr>
          <w:rFonts w:ascii="Times New Roman" w:hAnsi="Times New Roman" w:cs="Times New Roman"/>
          <w:sz w:val="28"/>
          <w:szCs w:val="28"/>
          <w:lang w:val="ru-RU"/>
        </w:rPr>
        <w:t>Отмена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05AF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E6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664F" w:rsidRPr="00B13AE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E664F"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="00CE664F" w:rsidRPr="00B13AE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E664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E6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664F" w:rsidRPr="00B13AE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E664F">
        <w:rPr>
          <w:rFonts w:ascii="Times New Roman" w:hAnsi="Times New Roman" w:cs="Times New Roman"/>
          <w:sz w:val="28"/>
          <w:szCs w:val="28"/>
          <w:lang w:val="ru-RU"/>
        </w:rPr>
        <w:t>Оплата аренды</w:t>
      </w:r>
      <w:r w:rsidR="00CE664F" w:rsidRPr="00B13AE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E664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05AF7">
        <w:rPr>
          <w:rFonts w:ascii="Times New Roman" w:hAnsi="Times New Roman" w:cs="Times New Roman"/>
          <w:sz w:val="28"/>
          <w:szCs w:val="28"/>
          <w:lang w:val="ru-RU"/>
        </w:rPr>
        <w:t xml:space="preserve"> а также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5AF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онечное состояние.</w:t>
      </w:r>
    </w:p>
    <w:p w14:paraId="66E26787" w14:textId="30DA760A" w:rsidR="003D1B2C" w:rsidRPr="00B13AE9" w:rsidRDefault="00905AF7" w:rsidP="0019322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AE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>ереходы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>пределяют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татус </w:t>
      </w:r>
      <w:r w:rsidR="00B9443E">
        <w:rPr>
          <w:rFonts w:ascii="Times New Roman" w:hAnsi="Times New Roman" w:cs="Times New Roman"/>
          <w:sz w:val="28"/>
          <w:szCs w:val="28"/>
          <w:lang w:val="ru-RU"/>
        </w:rPr>
        <w:t>транзакции оплаты</w:t>
      </w:r>
      <w:r w:rsidR="00B9443E" w:rsidRPr="00B944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также с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татус </w:t>
      </w:r>
      <w:r w:rsidR="000479EB">
        <w:rPr>
          <w:rFonts w:ascii="Times New Roman" w:hAnsi="Times New Roman" w:cs="Times New Roman"/>
          <w:sz w:val="28"/>
          <w:szCs w:val="28"/>
          <w:lang w:val="ru-RU"/>
        </w:rPr>
        <w:t>взаимодействия пользователя с системой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1A64A8" w14:textId="7F4E202B" w:rsidR="003903D2" w:rsidRDefault="003D1B2C" w:rsidP="0019322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AE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Я изучил методологию объектно-ориентированного моделирования средствами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. Получил дополнительные навыки проектирования моделей информационной системы с применением возможностей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диаграмм</w:t>
      </w:r>
      <w:r w:rsidR="00312BD4">
        <w:rPr>
          <w:rFonts w:ascii="Times New Roman" w:hAnsi="Times New Roman" w:cs="Times New Roman"/>
          <w:sz w:val="28"/>
          <w:szCs w:val="28"/>
          <w:lang w:val="ru-RU"/>
        </w:rPr>
        <w:t xml:space="preserve"> поведения </w:t>
      </w:r>
      <w:r w:rsidR="00F867BB">
        <w:rPr>
          <w:rFonts w:ascii="Times New Roman" w:hAnsi="Times New Roman" w:cs="Times New Roman"/>
          <w:sz w:val="28"/>
          <w:szCs w:val="28"/>
          <w:lang w:val="ru-RU"/>
        </w:rPr>
        <w:t xml:space="preserve"> в контексте программного средства «</w:t>
      </w:r>
      <w:r w:rsidR="00CE664F">
        <w:rPr>
          <w:rFonts w:ascii="Times New Roman" w:hAnsi="Times New Roman" w:cs="Times New Roman"/>
          <w:sz w:val="28"/>
          <w:szCs w:val="28"/>
        </w:rPr>
        <w:t>AutoGoGo</w:t>
      </w:r>
      <w:r w:rsidR="00F867BB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B9443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702E31F" w14:textId="04CFEED6" w:rsidR="00687E43" w:rsidRPr="00401003" w:rsidRDefault="003903D2" w:rsidP="00687E43">
      <w:pPr>
        <w:tabs>
          <w:tab w:val="left" w:pos="1843"/>
        </w:tabs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00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Ответы на теоретические вопросы</w:t>
      </w:r>
    </w:p>
    <w:p w14:paraId="7929D1F7" w14:textId="36F22DED" w:rsidR="004C6D01" w:rsidRPr="004C6D01" w:rsidRDefault="004C6D01" w:rsidP="004C6D01">
      <w:pPr>
        <w:pStyle w:val="a4"/>
        <w:numPr>
          <w:ilvl w:val="0"/>
          <w:numId w:val="4"/>
        </w:num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Укажите виды диаграмм поведения.</w:t>
      </w:r>
    </w:p>
    <w:p w14:paraId="5468D9B4" w14:textId="77777777" w:rsidR="004C6D01" w:rsidRPr="004C6D01" w:rsidRDefault="004C6D01" w:rsidP="005D482D">
      <w:pPr>
        <w:spacing w:after="80" w:line="276" w:lineRule="auto"/>
        <w:ind w:left="276" w:firstLine="720"/>
        <w:contextualSpacing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Всего существует 3 вида диаграмм поведения:</w:t>
      </w:r>
    </w:p>
    <w:p w14:paraId="5574BAA9" w14:textId="77777777" w:rsidR="004C6D01" w:rsidRPr="004C6D01" w:rsidRDefault="004C6D01" w:rsidP="00917A19">
      <w:pPr>
        <w:numPr>
          <w:ilvl w:val="0"/>
          <w:numId w:val="2"/>
        </w:numPr>
        <w:spacing w:after="80" w:line="276" w:lineRule="auto"/>
        <w:ind w:left="822"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диаграмма деятельности</w:t>
      </w:r>
      <w:r w:rsidRPr="004C6D01">
        <w:rPr>
          <w:rFonts w:ascii="Times New Roman" w:eastAsia="Arial" w:hAnsi="Times New Roman" w:cs="Times New Roman"/>
          <w:sz w:val="28"/>
          <w:szCs w:val="28"/>
        </w:rPr>
        <w:t>;</w:t>
      </w:r>
    </w:p>
    <w:p w14:paraId="7A29D14A" w14:textId="77777777" w:rsidR="004C6D01" w:rsidRPr="004C6D01" w:rsidRDefault="004C6D01" w:rsidP="00917A19">
      <w:pPr>
        <w:numPr>
          <w:ilvl w:val="0"/>
          <w:numId w:val="2"/>
        </w:numPr>
        <w:spacing w:after="80" w:line="276" w:lineRule="auto"/>
        <w:ind w:left="822"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диаграмма состояний</w:t>
      </w:r>
      <w:r w:rsidRPr="004C6D01">
        <w:rPr>
          <w:rFonts w:ascii="Times New Roman" w:eastAsia="Arial" w:hAnsi="Times New Roman" w:cs="Times New Roman"/>
          <w:sz w:val="28"/>
          <w:szCs w:val="28"/>
        </w:rPr>
        <w:t>;</w:t>
      </w:r>
    </w:p>
    <w:p w14:paraId="314EF34D" w14:textId="77777777" w:rsidR="004C6D01" w:rsidRPr="004C6D01" w:rsidRDefault="004C6D01" w:rsidP="00917A19">
      <w:pPr>
        <w:numPr>
          <w:ilvl w:val="0"/>
          <w:numId w:val="2"/>
        </w:numPr>
        <w:spacing w:after="80" w:line="276" w:lineRule="auto"/>
        <w:ind w:left="822"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диаграмма вариантов использования.</w:t>
      </w:r>
    </w:p>
    <w:p w14:paraId="3CD8AEB5" w14:textId="6CB5F3E5" w:rsidR="004C6D01" w:rsidRDefault="004C6D01" w:rsidP="00687E43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687E43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Опишите назначение диаграммы деятельности.</w:t>
      </w:r>
    </w:p>
    <w:p w14:paraId="1B5A95C6" w14:textId="77777777" w:rsidR="00687E43" w:rsidRPr="00687E43" w:rsidRDefault="00687E43" w:rsidP="00687E43">
      <w:pPr>
        <w:tabs>
          <w:tab w:val="left" w:pos="993"/>
        </w:tabs>
        <w:spacing w:after="0" w:line="276" w:lineRule="auto"/>
        <w:ind w:left="996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14:paraId="5FB33882" w14:textId="3141749C" w:rsidR="004C6D01" w:rsidRDefault="00871FA5" w:rsidP="004C6D01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4C6D01"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Диаграмма деятельности — UML-диаграмма, на которой показаны действия, состояния которых описаны на диаграмме состояний. 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7C85D9E4" w14:textId="77777777" w:rsidR="00687E43" w:rsidRPr="004C6D01" w:rsidRDefault="00687E43" w:rsidP="004C6D01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798BBC7F" w14:textId="2F4424B6" w:rsidR="004C6D01" w:rsidRDefault="00687E43" w:rsidP="00687E43">
      <w:p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ab/>
        <w:t xml:space="preserve">3.  </w:t>
      </w:r>
      <w:r w:rsidR="004C6D01" w:rsidRPr="00687E43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Опишите основные нотации, которые используются на диаграмме состояний.</w:t>
      </w:r>
    </w:p>
    <w:p w14:paraId="644115E8" w14:textId="77777777" w:rsidR="00687E43" w:rsidRPr="00687E43" w:rsidRDefault="00687E43" w:rsidP="00687E43">
      <w:p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tbl>
      <w:tblPr>
        <w:tblW w:w="0" w:type="auto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Look w:val="04A0" w:firstRow="1" w:lastRow="0" w:firstColumn="1" w:lastColumn="0" w:noHBand="0" w:noVBand="1"/>
      </w:tblPr>
      <w:tblGrid>
        <w:gridCol w:w="2513"/>
        <w:gridCol w:w="6268"/>
      </w:tblGrid>
      <w:tr w:rsidR="004C6D01" w:rsidRPr="004C6D01" w14:paraId="6D886EB3" w14:textId="77777777" w:rsidTr="004C6D01">
        <w:trPr>
          <w:tblHeader/>
          <w:jc w:val="center"/>
        </w:trPr>
        <w:tc>
          <w:tcPr>
            <w:tcW w:w="0" w:type="auto"/>
            <w:tcBorders>
              <w:top w:val="nil"/>
              <w:left w:val="single" w:sz="6" w:space="0" w:color="DEDEDE"/>
              <w:bottom w:val="single" w:sz="12" w:space="0" w:color="DDDDDD"/>
              <w:right w:val="nil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B5C36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  <w:t>Элемент/Нотация</w:t>
            </w:r>
          </w:p>
        </w:tc>
        <w:tc>
          <w:tcPr>
            <w:tcW w:w="6268" w:type="dxa"/>
            <w:tcBorders>
              <w:top w:val="nil"/>
              <w:left w:val="nil"/>
              <w:bottom w:val="single" w:sz="12" w:space="0" w:color="DDDDDD"/>
              <w:right w:val="single" w:sz="6" w:space="0" w:color="DEDEDE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D31B3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  <w:t>Предназначение</w:t>
            </w:r>
          </w:p>
        </w:tc>
      </w:tr>
      <w:tr w:rsidR="004C6D01" w:rsidRPr="004C6D01" w14:paraId="26D92CC0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BCA18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94286DE" wp14:editId="283CA108">
                  <wp:extent cx="350520" cy="266700"/>
                  <wp:effectExtent l="19050" t="19050" r="11430" b="19050"/>
                  <wp:docPr id="33" name="Picture 1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48" t="12016" r="16081" b="187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4BCBB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Класс (Class)</w:t>
            </w:r>
          </w:p>
        </w:tc>
      </w:tr>
      <w:tr w:rsidR="004C6D01" w:rsidRPr="004C6D01" w14:paraId="49AFD941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67AEB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8FA7417" wp14:editId="7B447B6E">
                  <wp:extent cx="365760" cy="259080"/>
                  <wp:effectExtent l="19050" t="19050" r="15240" b="26670"/>
                  <wp:docPr id="34" name="Picture 1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37" t="6801" r="13644" b="254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679EA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Состояние (State)</w:t>
            </w:r>
          </w:p>
        </w:tc>
      </w:tr>
      <w:tr w:rsidR="004C6D01" w:rsidRPr="004C6D01" w14:paraId="371D9112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E64E2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D402C71" wp14:editId="71F599BA">
                  <wp:extent cx="373380" cy="259080"/>
                  <wp:effectExtent l="19050" t="19050" r="26670" b="26670"/>
                  <wp:docPr id="35" name="Picture 1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88" t="10002" r="11754" b="21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11CDF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Состояние (StateEx)</w:t>
            </w:r>
          </w:p>
        </w:tc>
      </w:tr>
      <w:tr w:rsidR="004C6D01" w:rsidRPr="004C6D01" w14:paraId="2FC7770C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33543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6177AFD" wp14:editId="7DD63704">
                  <wp:extent cx="373380" cy="259080"/>
                  <wp:effectExtent l="19050" t="19050" r="26670" b="26670"/>
                  <wp:docPr id="36" name="Picture 1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1" t="8003" r="10858" b="230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EF707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Составное состояние (Composite state)</w:t>
            </w:r>
          </w:p>
        </w:tc>
      </w:tr>
      <w:tr w:rsidR="004C6D01" w:rsidRPr="004C6D01" w14:paraId="0F80EFF4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EE758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E097F14" wp14:editId="6D5CE805">
                  <wp:extent cx="373380" cy="243840"/>
                  <wp:effectExtent l="19050" t="19050" r="26670" b="22860"/>
                  <wp:docPr id="37" name="Picture 1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11" t="14413" r="14903" b="25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DE899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Разделитель (Concurrent state)</w:t>
            </w:r>
          </w:p>
        </w:tc>
      </w:tr>
      <w:tr w:rsidR="004C6D01" w:rsidRPr="004C6D01" w14:paraId="548F538C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22A39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203E0C24" wp14:editId="07649287">
                  <wp:extent cx="342900" cy="243840"/>
                  <wp:effectExtent l="19050" t="19050" r="19050" b="22860"/>
                  <wp:docPr id="38" name="Picture 1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46" t="14026" r="16467" b="213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AAA97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История (History)</w:t>
            </w:r>
          </w:p>
        </w:tc>
      </w:tr>
      <w:tr w:rsidR="004C6D01" w:rsidRPr="004C6D01" w14:paraId="310608EC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502E5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8560987" wp14:editId="57B85AA1">
                  <wp:extent cx="342900" cy="251460"/>
                  <wp:effectExtent l="19050" t="19050" r="19050" b="15240"/>
                  <wp:docPr id="39" name="Picture 10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62" t="14806" r="15825" b="199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CC749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Глубокая история (Deep history)</w:t>
            </w:r>
          </w:p>
        </w:tc>
      </w:tr>
      <w:tr w:rsidR="004C6D01" w:rsidRPr="004C6D01" w14:paraId="535384BD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11190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5679C37B" wp14:editId="184D1C3B">
                  <wp:extent cx="342900" cy="228600"/>
                  <wp:effectExtent l="19050" t="19050" r="19050" b="19050"/>
                  <wp:docPr id="40" name="Picture 9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43" t="20436" r="13309" b="23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B9443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Начальное состояние (Start state)</w:t>
            </w:r>
          </w:p>
        </w:tc>
      </w:tr>
      <w:tr w:rsidR="004C6D01" w:rsidRPr="004C6D01" w14:paraId="001D4498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81B8E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6140AF0A" wp14:editId="098807E6">
                  <wp:extent cx="327660" cy="266700"/>
                  <wp:effectExtent l="19050" t="19050" r="15240" b="19050"/>
                  <wp:docPr id="41" name="Picture 8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36" t="14812" r="10915" b="15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5E8B6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Конечное состояние (Final state)</w:t>
            </w:r>
          </w:p>
        </w:tc>
      </w:tr>
      <w:tr w:rsidR="004C6D01" w:rsidRPr="004C6D01" w14:paraId="6632DA24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D30B7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2A3C04C" wp14:editId="1F14F0DD">
                  <wp:extent cx="312420" cy="251460"/>
                  <wp:effectExtent l="19050" t="19050" r="11430" b="15240"/>
                  <wp:docPr id="42" name="Picture 7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3" t="12009" r="16510" b="21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1690C2E" wp14:editId="3604F589">
                  <wp:extent cx="289560" cy="251460"/>
                  <wp:effectExtent l="19050" t="19050" r="15240" b="15240"/>
                  <wp:docPr id="43" name="Picture 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76" t="5600" r="6245" b="147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2D0D9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Синхронизатор/разветвитель (Complex transition)</w:t>
            </w:r>
          </w:p>
        </w:tc>
      </w:tr>
      <w:tr w:rsidR="004C6D01" w:rsidRPr="004C6D01" w14:paraId="5FB86D66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77197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74C64C8" wp14:editId="48C3340F">
                  <wp:extent cx="358140" cy="266700"/>
                  <wp:effectExtent l="19050" t="19050" r="22860" b="19050"/>
                  <wp:docPr id="44" name="Picture 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2" t="8804" r="6078" b="2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D97E2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Переход (Transition)</w:t>
            </w:r>
          </w:p>
        </w:tc>
      </w:tr>
      <w:tr w:rsidR="004C6D01" w:rsidRPr="004C6D01" w14:paraId="5BDE6CB8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9DA04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3B0F068" wp14:editId="360367CD">
                  <wp:extent cx="373380" cy="259080"/>
                  <wp:effectExtent l="19050" t="19050" r="26670" b="26670"/>
                  <wp:docPr id="45" name="Picture 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3" t="12421" r="13216" b="19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D9DE0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Сообщение (Event message)</w:t>
            </w:r>
          </w:p>
        </w:tc>
      </w:tr>
      <w:tr w:rsidR="004C6D01" w:rsidRPr="004C6D01" w14:paraId="7FD62478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DC095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BB1E8C8" wp14:editId="333C1B2C">
                  <wp:extent cx="365760" cy="274320"/>
                  <wp:effectExtent l="19050" t="19050" r="15240" b="11430"/>
                  <wp:docPr id="46" name="Picture 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05" t="9203" r="9708" b="194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7432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209FD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Точка изгиба связей (Point)</w:t>
            </w:r>
          </w:p>
        </w:tc>
      </w:tr>
      <w:tr w:rsidR="004C6D01" w:rsidRPr="004C6D01" w14:paraId="06BD5261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20F92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23EB2AA6" wp14:editId="0FCFD69C">
                  <wp:extent cx="365760" cy="335280"/>
                  <wp:effectExtent l="19050" t="19050" r="15240" b="26670"/>
                  <wp:docPr id="47" name="Picture 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4407" r="5240" b="72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352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C372B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Комментарий (Note)</w:t>
            </w:r>
          </w:p>
        </w:tc>
      </w:tr>
      <w:tr w:rsidR="004C6D01" w:rsidRPr="004C6D01" w14:paraId="7E939C24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DF9FA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368C9E8" wp14:editId="56169BB4">
                  <wp:extent cx="365760" cy="320040"/>
                  <wp:effectExtent l="19050" t="19050" r="15240" b="22860"/>
                  <wp:docPr id="48" name="Picture 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7199" r="5394" b="8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00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BC223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Коннектор комментария (Note connector)</w:t>
            </w:r>
          </w:p>
        </w:tc>
      </w:tr>
    </w:tbl>
    <w:p w14:paraId="3FEC8456" w14:textId="77777777" w:rsidR="004C6D01" w:rsidRDefault="004C6D01" w:rsidP="004C6D01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6C0C6685" w14:textId="01680785" w:rsidR="004C6D01" w:rsidRDefault="00687E43" w:rsidP="00687E43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ab/>
        <w:t xml:space="preserve">4. </w:t>
      </w:r>
      <w:r w:rsidR="004C6D01" w:rsidRPr="00687E43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Укажите виды связей между объектами на диаграмме последовательностей.</w:t>
      </w:r>
    </w:p>
    <w:p w14:paraId="0EF51E1C" w14:textId="77777777" w:rsidR="00687E43" w:rsidRPr="00687E43" w:rsidRDefault="00687E43" w:rsidP="00687E43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14:paraId="32C5E225" w14:textId="6EDF8961" w:rsidR="004C6D01" w:rsidRPr="004C6D01" w:rsidRDefault="003A3387" w:rsidP="004C6D01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4C6D01" w:rsidRPr="004C6D01">
        <w:rPr>
          <w:rFonts w:ascii="Times New Roman" w:eastAsia="Arial" w:hAnsi="Times New Roman" w:cs="Times New Roman"/>
          <w:sz w:val="28"/>
          <w:szCs w:val="28"/>
          <w:lang w:val="ru-RU"/>
        </w:rPr>
        <w:t>Синхронное сообщение — отправитель передаёт ход управления актёру-получателю, которому необходимо провести в прецеденте некоторое действие. Пока проводимое получателем действие не будет завершено (не будет получено ответное сообщение), отправитель теряет возможность производить какие-либо действия. Графически изображается как сплошная линия со стрелкой в виде закрашенного треугольника, после которой идёт прямоугольник, отражающий деятельность объекта, в конце которого находится ответное сообщение.</w:t>
      </w:r>
    </w:p>
    <w:p w14:paraId="6C817995" w14:textId="77777777" w:rsidR="004C6D01" w:rsidRPr="004C6D01" w:rsidRDefault="004C6D01" w:rsidP="004C6D01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Ответное сообщение — данное сообщение является ответом на синхронное сообщение. Обычно, содержит какое-либо возвращаемое изначальному отправителю значение, также возвращающее ему управление (возможность действовать). Графически изображается пунктирной линией с открытой стрелкой.</w:t>
      </w:r>
    </w:p>
    <w:p w14:paraId="3E2248A8" w14:textId="77777777" w:rsidR="004C6D01" w:rsidRPr="004C6D01" w:rsidRDefault="004C6D01" w:rsidP="004C6D01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Асинхронное сообщение — отправитель передаёт ход управления получателю, которому необходимо провести в прецеденте некоторое </w:t>
      </w: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lastRenderedPageBreak/>
        <w:t>действие. Основное отличие от синхронного сообщения состоит в том, что отправитель не теряет возможности совершать другие действия. Графически изображается сплошной линией с открытой стрелкой.</w:t>
      </w:r>
    </w:p>
    <w:p w14:paraId="444A34DD" w14:textId="77777777" w:rsidR="004C6D01" w:rsidRPr="004C6D01" w:rsidRDefault="004C6D01" w:rsidP="004C6D01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Потерянное сообщение — сообщение без адресата.</w:t>
      </w:r>
    </w:p>
    <w:p w14:paraId="6DDAE856" w14:textId="77777777" w:rsidR="004C6D01" w:rsidRPr="004C6D01" w:rsidRDefault="004C6D01" w:rsidP="004C6D01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Найденное сообщение — сообщение без отправителя.</w:t>
      </w:r>
    </w:p>
    <w:p w14:paraId="02101439" w14:textId="10A64E98" w:rsidR="004C6D01" w:rsidRDefault="003A3387" w:rsidP="004C6D01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4C6D01"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Последние два вида стрелок (взаимодействий) используются крайне редко. В основном они используются для демонстрации взаимодействия имеющихся объектов в данном прецеденте с внешними системами.</w:t>
      </w:r>
    </w:p>
    <w:p w14:paraId="6E037A5F" w14:textId="77777777" w:rsidR="00687E43" w:rsidRPr="004C6D01" w:rsidRDefault="00687E43" w:rsidP="004C6D01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3DE46E41" w14:textId="167A7F95" w:rsidR="004C6D01" w:rsidRDefault="00687E43" w:rsidP="00687E43">
      <w:pPr>
        <w:tabs>
          <w:tab w:val="left" w:pos="993"/>
        </w:tabs>
        <w:spacing w:before="240" w:after="240" w:line="276" w:lineRule="auto"/>
        <w:contextualSpacing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ab/>
        <w:t xml:space="preserve">5. </w:t>
      </w:r>
      <w:r w:rsidR="004C6D01" w:rsidRPr="004C6D01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Какая диаграмма позволяет моделировать параллельные вычисления?</w:t>
      </w:r>
    </w:p>
    <w:p w14:paraId="747D2E59" w14:textId="77777777" w:rsidR="00687E43" w:rsidRPr="004C6D01" w:rsidRDefault="00687E43" w:rsidP="00687E43">
      <w:pPr>
        <w:tabs>
          <w:tab w:val="left" w:pos="993"/>
        </w:tabs>
        <w:spacing w:before="240" w:after="240" w:line="276" w:lineRule="auto"/>
        <w:contextualSpacing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14:paraId="7F667925" w14:textId="5721D68A" w:rsidR="004C6D01" w:rsidRPr="004C6D01" w:rsidRDefault="003A3387" w:rsidP="004C6D01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4C6D01"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32B34B1A" w14:textId="77777777" w:rsidR="003D1B2C" w:rsidRPr="00977C65" w:rsidRDefault="003D1B2C" w:rsidP="003D1B2C">
      <w:pPr>
        <w:tabs>
          <w:tab w:val="left" w:pos="1843"/>
        </w:tabs>
        <w:spacing w:before="240" w:after="240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sectPr w:rsidR="003D1B2C" w:rsidRPr="00977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D6F"/>
    <w:multiLevelType w:val="hybridMultilevel"/>
    <w:tmpl w:val="B05C574A"/>
    <w:lvl w:ilvl="0" w:tplc="88187FF8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" w15:restartNumberingAfterBreak="0">
    <w:nsid w:val="29F96586"/>
    <w:multiLevelType w:val="hybridMultilevel"/>
    <w:tmpl w:val="3648CF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521A97"/>
    <w:multiLevelType w:val="hybridMultilevel"/>
    <w:tmpl w:val="7DFA6CCA"/>
    <w:lvl w:ilvl="0" w:tplc="E302612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35402D"/>
    <w:multiLevelType w:val="hybridMultilevel"/>
    <w:tmpl w:val="645800B4"/>
    <w:lvl w:ilvl="0" w:tplc="E302612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C85C7F"/>
    <w:multiLevelType w:val="hybridMultilevel"/>
    <w:tmpl w:val="B08EEE52"/>
    <w:lvl w:ilvl="0" w:tplc="016E1F9A">
      <w:start w:val="4"/>
      <w:numFmt w:val="decimal"/>
      <w:lvlText w:val="%1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110"/>
    <w:rsid w:val="000479EB"/>
    <w:rsid w:val="000B5FE2"/>
    <w:rsid w:val="000D0C69"/>
    <w:rsid w:val="000D6623"/>
    <w:rsid w:val="00150806"/>
    <w:rsid w:val="0019322B"/>
    <w:rsid w:val="002121E3"/>
    <w:rsid w:val="00245C0C"/>
    <w:rsid w:val="002B0156"/>
    <w:rsid w:val="002E559A"/>
    <w:rsid w:val="002F4C7D"/>
    <w:rsid w:val="003002EA"/>
    <w:rsid w:val="0030347D"/>
    <w:rsid w:val="00304D80"/>
    <w:rsid w:val="00312BD4"/>
    <w:rsid w:val="00315F65"/>
    <w:rsid w:val="00341067"/>
    <w:rsid w:val="00374836"/>
    <w:rsid w:val="00375110"/>
    <w:rsid w:val="003758E4"/>
    <w:rsid w:val="003903D2"/>
    <w:rsid w:val="003A3387"/>
    <w:rsid w:val="003C620C"/>
    <w:rsid w:val="003D1B2C"/>
    <w:rsid w:val="00401003"/>
    <w:rsid w:val="00425078"/>
    <w:rsid w:val="004777C2"/>
    <w:rsid w:val="004B5D84"/>
    <w:rsid w:val="004C2A7A"/>
    <w:rsid w:val="004C6D01"/>
    <w:rsid w:val="004E7838"/>
    <w:rsid w:val="00501345"/>
    <w:rsid w:val="00524981"/>
    <w:rsid w:val="005D482D"/>
    <w:rsid w:val="00687E43"/>
    <w:rsid w:val="00696341"/>
    <w:rsid w:val="006A6702"/>
    <w:rsid w:val="006F5C56"/>
    <w:rsid w:val="007036F3"/>
    <w:rsid w:val="00774040"/>
    <w:rsid w:val="00790550"/>
    <w:rsid w:val="00797974"/>
    <w:rsid w:val="007E2754"/>
    <w:rsid w:val="00804E6D"/>
    <w:rsid w:val="00814264"/>
    <w:rsid w:val="00822485"/>
    <w:rsid w:val="0084341B"/>
    <w:rsid w:val="008435DE"/>
    <w:rsid w:val="00871FA5"/>
    <w:rsid w:val="008C7B01"/>
    <w:rsid w:val="008D65D9"/>
    <w:rsid w:val="00905AF7"/>
    <w:rsid w:val="00917A19"/>
    <w:rsid w:val="00977C65"/>
    <w:rsid w:val="00A0215E"/>
    <w:rsid w:val="00A30AE5"/>
    <w:rsid w:val="00A67E0F"/>
    <w:rsid w:val="00A80491"/>
    <w:rsid w:val="00A928B7"/>
    <w:rsid w:val="00B13AE9"/>
    <w:rsid w:val="00B3767C"/>
    <w:rsid w:val="00B50964"/>
    <w:rsid w:val="00B9443E"/>
    <w:rsid w:val="00B96C85"/>
    <w:rsid w:val="00BA2198"/>
    <w:rsid w:val="00BA649B"/>
    <w:rsid w:val="00C02AF3"/>
    <w:rsid w:val="00C8113C"/>
    <w:rsid w:val="00CB4539"/>
    <w:rsid w:val="00CB7108"/>
    <w:rsid w:val="00CC00DB"/>
    <w:rsid w:val="00CE664F"/>
    <w:rsid w:val="00CE7E8B"/>
    <w:rsid w:val="00CF63B3"/>
    <w:rsid w:val="00D52CA8"/>
    <w:rsid w:val="00D7529C"/>
    <w:rsid w:val="00D8420E"/>
    <w:rsid w:val="00E301D8"/>
    <w:rsid w:val="00E662AA"/>
    <w:rsid w:val="00EC2E85"/>
    <w:rsid w:val="00F5670E"/>
    <w:rsid w:val="00F82FAF"/>
    <w:rsid w:val="00F8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BD51"/>
  <w15:chartTrackingRefBased/>
  <w15:docId w15:val="{542C4B28-112F-4575-9F51-6E84B9EA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3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6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4C6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Матвей Савич</cp:lastModifiedBy>
  <cp:revision>2</cp:revision>
  <dcterms:created xsi:type="dcterms:W3CDTF">2023-12-21T13:23:00Z</dcterms:created>
  <dcterms:modified xsi:type="dcterms:W3CDTF">2023-12-21T13:23:00Z</dcterms:modified>
</cp:coreProperties>
</file>