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EDFF" w14:textId="77777777" w:rsidR="008E0188" w:rsidRDefault="008E0188" w:rsidP="008E0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14:paraId="0AF22CED" w14:textId="77777777" w:rsidR="008E0188" w:rsidRDefault="008E0188" w:rsidP="008E0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Организационно-правовые формы предприятий</w:t>
      </w:r>
    </w:p>
    <w:p w14:paraId="07B2390C" w14:textId="77777777" w:rsidR="008E0188" w:rsidRDefault="008E0188" w:rsidP="008E01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336A2" w14:textId="77777777" w:rsidR="008E0188" w:rsidRDefault="008E0188" w:rsidP="008E0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– изучить особенности организационно-правовых форм предприятий, приобрести навыки разработки основных учредительных документов.</w:t>
      </w:r>
    </w:p>
    <w:p w14:paraId="3C93C450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BDEF447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Порядок выполнения:</w:t>
      </w:r>
    </w:p>
    <w:p w14:paraId="034DF8A6" w14:textId="77777777" w:rsidR="008E0188" w:rsidRDefault="008E0188" w:rsidP="008E01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6148BC43" w14:textId="77777777" w:rsidR="008E0188" w:rsidRDefault="008E0188" w:rsidP="008E0188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1. </w:t>
      </w:r>
      <w:r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 (см пример - глава 4. Основные правила классификации смешанных видов деятельности, 4.4 Нисходящий метод определения основного вида деятельности) (документ в папке лабораторной работы).</w:t>
      </w:r>
    </w:p>
    <w:p w14:paraId="3E6B4CE1" w14:textId="77777777" w:rsidR="008E0188" w:rsidRDefault="008E0188" w:rsidP="008E0188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8E0188" w14:paraId="0F1DB70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2BDB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3B69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1697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8AD5" w14:textId="77777777" w:rsidR="008E0188" w:rsidRDefault="008E0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975B33" w14:paraId="51FAD0D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E97C" w14:textId="54C567C5" w:rsidR="00975B33" w:rsidRP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F40B" w14:textId="419246D7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01410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141A" w14:textId="372241CB" w:rsidR="00975B33" w:rsidRDefault="00975B33" w:rsidP="00975B3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Разведение молочного крупного рогатого скота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F592" w14:textId="69BE59FA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50</w:t>
            </w:r>
          </w:p>
        </w:tc>
      </w:tr>
      <w:tr w:rsidR="00975B33" w14:paraId="5104BDB4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42E" w14:textId="6D6E95AF" w:rsidR="00975B33" w:rsidRPr="008E0188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F26" w14:textId="1F35E164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01430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859D" w14:textId="44774FAC" w:rsidR="00975B33" w:rsidRPr="008E0188" w:rsidRDefault="00975B33" w:rsidP="00975B3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ab/>
              <w:t>Разведение лошадей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C96" w14:textId="6BC08725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20</w:t>
            </w:r>
          </w:p>
        </w:tc>
      </w:tr>
      <w:tr w:rsidR="00975B33" w14:paraId="4C35D920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AC8F" w14:textId="03AC0D87" w:rsidR="00975B33" w:rsidRPr="008E0188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BBEB" w14:textId="656CC756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01450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1BA2" w14:textId="74D940AE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Разведение овец и коз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FA07" w14:textId="2792B2B0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20</w:t>
            </w:r>
          </w:p>
        </w:tc>
      </w:tr>
      <w:tr w:rsidR="00975B33" w14:paraId="5C5483FB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7C5A" w14:textId="72EC9891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8322" w14:textId="50E0026B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01210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5B30" w14:textId="03089902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Выращивание винограда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FDE1" w14:textId="771C4A9C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</w:t>
            </w:r>
          </w:p>
        </w:tc>
      </w:tr>
      <w:tr w:rsidR="00975B33" w14:paraId="2FBF4E7C" w14:textId="77777777" w:rsidTr="00975B3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7BDB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5C2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BF" w14:textId="77777777" w:rsidR="00975B33" w:rsidRDefault="00975B33" w:rsidP="00975B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2FBD" w14:textId="77777777" w:rsidR="00975B33" w:rsidRDefault="00975B33" w:rsidP="00975B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p w14:paraId="5E93A75D" w14:textId="77777777" w:rsidR="00A95873" w:rsidRPr="00423EAE" w:rsidRDefault="00A95873" w:rsidP="00A95873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Изучить данные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14:paraId="79D93ED3" w14:textId="18115C25" w:rsidR="00A95873" w:rsidRDefault="00A95873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6D08B375" w14:textId="47C6D4E5" w:rsidR="00532802" w:rsidRPr="00532802" w:rsidRDefault="00532802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</w:pPr>
      <w:r w:rsidRPr="00532802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>Гродненская область</w:t>
      </w:r>
      <w:r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lang w:eastAsia="ru-RU"/>
        </w:rPr>
        <w:t xml:space="preserve">, </w:t>
      </w:r>
    </w:p>
    <w:p w14:paraId="73196783" w14:textId="465878FC" w:rsidR="00532802" w:rsidRDefault="00532802" w:rsidP="0053280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53280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Теплый климат и плодородные почвы, для выращивания винограда как раз.</w:t>
      </w:r>
      <w:r w:rsidR="00C00E3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53280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Лидер по производству молока и мяса, хорошо развиты фермерские хозяйства, специализирующиеся на разводе скоте. За счет этого также можно обмениваться опытом и сотрудничать с другими хозяйствами.</w:t>
      </w:r>
    </w:p>
    <w:p w14:paraId="37BB8627" w14:textId="59612550" w:rsidR="00532802" w:rsidRPr="00C00E37" w:rsidRDefault="00532802" w:rsidP="00C00E3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Ближе по расстоянию к Минску, за счет этого можно поставлять продукцию в столицу Беларуси</w:t>
      </w:r>
    </w:p>
    <w:p w14:paraId="0F8265ED" w14:textId="77777777" w:rsidR="00532802" w:rsidRPr="00BB111B" w:rsidRDefault="00532802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1E4C0F94" w14:textId="77777777" w:rsidR="00A95873" w:rsidRDefault="00A95873" w:rsidP="00A9587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 выбранной организационно-правовой формы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5952"/>
      </w:tblGrid>
      <w:tr w:rsidR="00A95873" w14:paraId="54937C2E" w14:textId="77777777" w:rsidTr="006F0563">
        <w:tc>
          <w:tcPr>
            <w:tcW w:w="3115" w:type="dxa"/>
          </w:tcPr>
          <w:p w14:paraId="66FE5C08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14:paraId="471D92BF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Преимущества формы (адреса) ю/л для выбранного вида экономической деятельности</w:t>
            </w:r>
          </w:p>
        </w:tc>
      </w:tr>
      <w:tr w:rsidR="00A95873" w14:paraId="665CA8AC" w14:textId="77777777" w:rsidTr="006F0563">
        <w:tc>
          <w:tcPr>
            <w:tcW w:w="3115" w:type="dxa"/>
            <w:vMerge w:val="restart"/>
          </w:tcPr>
          <w:p w14:paraId="390FE5E6" w14:textId="6F470793" w:rsidR="00A95873" w:rsidRDefault="00A95873" w:rsidP="00A9587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</w:t>
            </w:r>
          </w:p>
        </w:tc>
        <w:tc>
          <w:tcPr>
            <w:tcW w:w="5952" w:type="dxa"/>
          </w:tcPr>
          <w:p w14:paraId="678E9E06" w14:textId="388BCF26" w:rsidR="00BA3DC6" w:rsidRPr="00BA3DC6" w:rsidRDefault="00A95873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1.</w:t>
            </w:r>
            <w:r w:rsidRPr="00BA3DC6">
              <w:rPr>
                <w:b/>
                <w:bCs/>
              </w:rPr>
              <w:t xml:space="preserve"> </w:t>
            </w: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Ограниченная </w:t>
            </w:r>
            <w:r w:rsidR="00BA3DC6"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ответственность</w:t>
            </w: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. </w:t>
            </w:r>
          </w:p>
          <w:p w14:paraId="31F385B1" w14:textId="31716DD0" w:rsidR="00A95873" w:rsidRP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</w:t>
            </w:r>
            <w:r w:rsidRPr="00A95873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 сельском хозяйстве могут возникнуть риски, связанные с погодными условиями, болезнями животных или колебаниями цен на продукцию. В случае долгов или непредвиденных убытков, учредители ООО отвечают только в пределах своего вклада в уставный капитал. Личное имущество (дом, машина и т.д.) учредителей не будет под угрозой.</w:t>
            </w:r>
          </w:p>
        </w:tc>
      </w:tr>
      <w:tr w:rsidR="00A95873" w14:paraId="7C5D6A63" w14:textId="77777777" w:rsidTr="006F0563">
        <w:tc>
          <w:tcPr>
            <w:tcW w:w="3115" w:type="dxa"/>
            <w:vMerge/>
          </w:tcPr>
          <w:p w14:paraId="0BBFB25E" w14:textId="77777777" w:rsid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36B5BC21" w14:textId="77777777" w:rsidR="00A95873" w:rsidRPr="00BA3DC6" w:rsidRDefault="00A95873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2. Возможность привлечения инвестиций</w:t>
            </w:r>
            <w:r w:rsidR="00BA3DC6"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.</w:t>
            </w:r>
          </w:p>
          <w:p w14:paraId="542A787E" w14:textId="3F6EAE1A" w:rsidR="00BA3DC6" w:rsidRPr="00623D88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Ч</w:t>
            </w:r>
            <w:r w:rsidRPr="00BA3DC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асто требуется крупное финансирование для покупки техники, животных, семян и удобрений. ООО </w:t>
            </w:r>
            <w:r w:rsidRPr="00BA3DC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lastRenderedPageBreak/>
              <w:t>позволяет привлечь новых партнеров или инвесторов, которые готовы вложить средства, но не хотят участвовать в ежедневном управлении.</w:t>
            </w:r>
          </w:p>
        </w:tc>
      </w:tr>
      <w:tr w:rsidR="00A95873" w14:paraId="5E5E830C" w14:textId="77777777" w:rsidTr="006F0563">
        <w:tc>
          <w:tcPr>
            <w:tcW w:w="3115" w:type="dxa"/>
            <w:vMerge/>
          </w:tcPr>
          <w:p w14:paraId="26C75865" w14:textId="77777777" w:rsidR="00A95873" w:rsidRDefault="00A95873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7B77AE8D" w14:textId="77777777" w:rsidR="00BA3DC6" w:rsidRPr="00BA3DC6" w:rsidRDefault="00BA3DC6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3. Диверсификация деятельности.</w:t>
            </w:r>
          </w:p>
          <w:p w14:paraId="4896DB0E" w14:textId="639F00A2" w:rsidR="00A95873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Тк у меня разные направления мне будет проще разделять ресурсы между ними </w:t>
            </w:r>
          </w:p>
        </w:tc>
      </w:tr>
      <w:tr w:rsidR="00BA3DC6" w14:paraId="11148300" w14:textId="77777777" w:rsidTr="006F0563">
        <w:tc>
          <w:tcPr>
            <w:tcW w:w="3115" w:type="dxa"/>
          </w:tcPr>
          <w:p w14:paraId="48457B29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2C92A6C4" w14:textId="0532F254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4. Упрощенное управление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 за счет возможности разделить роли и обязанности среди учредителей</w:t>
            </w:r>
          </w:p>
        </w:tc>
      </w:tr>
      <w:tr w:rsidR="00BA3DC6" w14:paraId="550C8BDD" w14:textId="77777777" w:rsidTr="006F0563">
        <w:tc>
          <w:tcPr>
            <w:tcW w:w="3115" w:type="dxa"/>
          </w:tcPr>
          <w:p w14:paraId="5AF249A6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1C005D6B" w14:textId="3CC2D1FE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5. Налоговые льготы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, тк у меня сельскохозяйственная деятельность, а в Беларуси для них есть льготы, то с ООО будет проще их учитывать и применять</w:t>
            </w:r>
          </w:p>
        </w:tc>
      </w:tr>
      <w:tr w:rsidR="00BA3DC6" w14:paraId="75720CA0" w14:textId="77777777" w:rsidTr="006F0563">
        <w:tc>
          <w:tcPr>
            <w:tcW w:w="3115" w:type="dxa"/>
          </w:tcPr>
          <w:p w14:paraId="5A7C0B23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63C41BF9" w14:textId="176A333E" w:rsidR="00BA3DC6" w:rsidRPr="00BA3DC6" w:rsidRDefault="00BA3DC6" w:rsidP="006F0563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6. Участие в тендерах и </w:t>
            </w:r>
            <w:proofErr w:type="spellStart"/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гос</w:t>
            </w:r>
            <w:proofErr w:type="spellEnd"/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 программах</w:t>
            </w:r>
          </w:p>
        </w:tc>
      </w:tr>
      <w:tr w:rsidR="00BA3DC6" w14:paraId="08B74E67" w14:textId="77777777" w:rsidTr="006F0563">
        <w:tc>
          <w:tcPr>
            <w:tcW w:w="3115" w:type="dxa"/>
          </w:tcPr>
          <w:p w14:paraId="335B48EB" w14:textId="77777777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50091D56" w14:textId="3A0C19BD" w:rsidR="00BA3DC6" w:rsidRDefault="00BA3DC6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BA3DC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7. Простота передачи бизнеса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 из поколения в поколение.</w:t>
            </w:r>
          </w:p>
        </w:tc>
      </w:tr>
      <w:tr w:rsidR="00A95873" w14:paraId="6756A045" w14:textId="77777777" w:rsidTr="006F0563">
        <w:tc>
          <w:tcPr>
            <w:tcW w:w="3115" w:type="dxa"/>
          </w:tcPr>
          <w:p w14:paraId="6AD650D4" w14:textId="77777777" w:rsidR="00A95873" w:rsidRDefault="00A95873" w:rsidP="006F0563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Адрес регистрации</w:t>
            </w:r>
          </w:p>
        </w:tc>
        <w:tc>
          <w:tcPr>
            <w:tcW w:w="5952" w:type="dxa"/>
          </w:tcPr>
          <w:p w14:paraId="3AE7BD51" w14:textId="0075789B" w:rsidR="00A95873" w:rsidRDefault="009E71EF" w:rsidP="006F0563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Гродненская область</w:t>
            </w:r>
            <w:r w:rsidR="004A14D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, деревня Садовая, улица Зеленая, 5</w:t>
            </w:r>
          </w:p>
        </w:tc>
      </w:tr>
    </w:tbl>
    <w:p w14:paraId="014F5ABA" w14:textId="77777777" w:rsidR="00A95873" w:rsidRDefault="00A95873" w:rsidP="00A9587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5C583503" w14:textId="77777777" w:rsidR="00A95873" w:rsidRPr="00423EAE" w:rsidRDefault="00A95873" w:rsidP="00A958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 Придумать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</w:p>
    <w:p w14:paraId="4D88EC7C" w14:textId="3CC0723D" w:rsidR="00C00E37" w:rsidRPr="00C537FE" w:rsidRDefault="00C00E37" w:rsidP="006C0B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37FE">
        <w:rPr>
          <w:rFonts w:ascii="Times New Roman" w:hAnsi="Times New Roman" w:cs="Times New Roman"/>
          <w:sz w:val="24"/>
          <w:szCs w:val="24"/>
        </w:rPr>
        <w:t>ООО “</w:t>
      </w:r>
      <w:proofErr w:type="spellStart"/>
      <w:r w:rsidR="00B53325" w:rsidRPr="00C537FE">
        <w:rPr>
          <w:rFonts w:ascii="Times New Roman" w:hAnsi="Times New Roman" w:cs="Times New Roman"/>
          <w:sz w:val="24"/>
          <w:szCs w:val="24"/>
        </w:rPr>
        <w:t>АгроМир</w:t>
      </w:r>
      <w:proofErr w:type="spellEnd"/>
      <w:r w:rsidRPr="00C537FE">
        <w:rPr>
          <w:rFonts w:ascii="Times New Roman" w:hAnsi="Times New Roman" w:cs="Times New Roman"/>
          <w:sz w:val="24"/>
          <w:szCs w:val="24"/>
        </w:rPr>
        <w:t>”</w:t>
      </w:r>
    </w:p>
    <w:p w14:paraId="4CD2B71D" w14:textId="101F9886" w:rsidR="00B53325" w:rsidRPr="003C01CD" w:rsidRDefault="00B53325" w:rsidP="00B53325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</w:t>
      </w:r>
      <w:r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Заполнить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заявление </w:t>
      </w:r>
      <w:r w:rsidRPr="001334E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государственной регистрации</w:t>
      </w:r>
      <w:r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коммерческой организации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(см </w:t>
      </w:r>
      <w:bookmarkStart w:id="0" w:name="_Hlk178326046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документ в папке лабораторной работы).</w:t>
      </w:r>
    </w:p>
    <w:p w14:paraId="4AC7BEC2" w14:textId="7777777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5. Заполнить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Устав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выбранного юридического лица (см основные документы в папке лабораторной работы или по ссылке </w:t>
      </w:r>
      <w:hyperlink r:id="rId5" w:history="1">
        <w:r w:rsidRPr="00CF5454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http://bizinfo.by/sample-documents/statutes-foundation-agreements.html</w:t>
        </w:r>
      </w:hyperlink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). </w:t>
      </w:r>
    </w:p>
    <w:p w14:paraId="6BEDEF8A" w14:textId="77777777" w:rsidR="00B53325" w:rsidRDefault="00B53325" w:rsidP="00B5332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bookmarkEnd w:id="0"/>
    <w:p w14:paraId="4D688CF6" w14:textId="2BA36D76" w:rsidR="008E46AA" w:rsidRPr="008E46AA" w:rsidRDefault="00B53325" w:rsidP="008E46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6. Провести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анализ статистических данных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 последние 3 года, представленные по ссылке </w:t>
      </w:r>
      <w:hyperlink r:id="rId6" w:history="1">
        <w:r w:rsidRPr="00423EAE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http://egr.gov.by/egrn/index.jsp?content=cLaw_stat</w:t>
        </w:r>
      </w:hyperlink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</w:t>
      </w:r>
      <w:r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документ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папке лабораторной работы</w:t>
      </w:r>
      <w:r w:rsidRP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дополнить документ графической интерпретацией, сделать выводы. </w:t>
      </w:r>
    </w:p>
    <w:sectPr w:rsidR="008E46AA" w:rsidRPr="008E46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F7E"/>
    <w:multiLevelType w:val="hybridMultilevel"/>
    <w:tmpl w:val="F2264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ED"/>
    <w:rsid w:val="000F4549"/>
    <w:rsid w:val="001345AA"/>
    <w:rsid w:val="00295F11"/>
    <w:rsid w:val="003D10AB"/>
    <w:rsid w:val="004A14D7"/>
    <w:rsid w:val="004C25ED"/>
    <w:rsid w:val="00532802"/>
    <w:rsid w:val="006C0B77"/>
    <w:rsid w:val="008242FF"/>
    <w:rsid w:val="00870751"/>
    <w:rsid w:val="008869AE"/>
    <w:rsid w:val="008E0188"/>
    <w:rsid w:val="008E46AA"/>
    <w:rsid w:val="00922C48"/>
    <w:rsid w:val="00975B33"/>
    <w:rsid w:val="009E71EF"/>
    <w:rsid w:val="00A95873"/>
    <w:rsid w:val="00B53325"/>
    <w:rsid w:val="00B915B7"/>
    <w:rsid w:val="00BA3DC6"/>
    <w:rsid w:val="00C00E37"/>
    <w:rsid w:val="00C43CB7"/>
    <w:rsid w:val="00C537FE"/>
    <w:rsid w:val="00DA56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2957"/>
  <w15:chartTrackingRefBased/>
  <w15:docId w15:val="{138F9151-8F4F-4C41-8407-560BFD7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18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188"/>
    <w:pPr>
      <w:ind w:left="720"/>
      <w:contextualSpacing/>
    </w:pPr>
  </w:style>
  <w:style w:type="table" w:styleId="a4">
    <w:name w:val="Table Grid"/>
    <w:basedOn w:val="a1"/>
    <w:uiPriority w:val="39"/>
    <w:rsid w:val="008E018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332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33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gr.gov.by/egrn/index.jsp?content=cLaw_stat" TargetMode="External"/><Relationship Id="rId5" Type="http://schemas.openxmlformats.org/officeDocument/2006/relationships/hyperlink" Target="http://bizinfo.by/sample-documents/statutes-foundation-agree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Вакуленчик Владислав</cp:lastModifiedBy>
  <cp:revision>12</cp:revision>
  <dcterms:created xsi:type="dcterms:W3CDTF">2024-09-26T08:55:00Z</dcterms:created>
  <dcterms:modified xsi:type="dcterms:W3CDTF">2024-10-10T05:17:00Z</dcterms:modified>
</cp:coreProperties>
</file>