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F9B5" w14:textId="71B70E33" w:rsidR="00F225FF" w:rsidRPr="00F225FF" w:rsidRDefault="00F225FF" w:rsidP="00F225FF">
      <w:pPr>
        <w:pStyle w:val="a3"/>
        <w:jc w:val="center"/>
        <w:rPr>
          <w:b/>
          <w:bCs/>
          <w:sz w:val="26"/>
          <w:szCs w:val="26"/>
        </w:rPr>
      </w:pPr>
      <w:r w:rsidRPr="00F225FF">
        <w:rPr>
          <w:b/>
          <w:bCs/>
          <w:sz w:val="26"/>
          <w:szCs w:val="26"/>
        </w:rPr>
        <w:t>Стандарты обмена сообщениями, SOAP, REST,</w:t>
      </w:r>
      <w:r w:rsidR="00425FFF">
        <w:rPr>
          <w:b/>
          <w:bCs/>
          <w:sz w:val="26"/>
          <w:szCs w:val="26"/>
        </w:rPr>
        <w:t xml:space="preserve"> </w:t>
      </w:r>
      <w:proofErr w:type="gramStart"/>
      <w:r w:rsidRPr="00F225FF">
        <w:rPr>
          <w:b/>
          <w:bCs/>
          <w:sz w:val="26"/>
          <w:szCs w:val="26"/>
        </w:rPr>
        <w:t>организации</w:t>
      </w:r>
      <w:proofErr w:type="gramEnd"/>
      <w:r w:rsidRPr="00F225FF">
        <w:rPr>
          <w:b/>
          <w:bCs/>
          <w:sz w:val="26"/>
          <w:szCs w:val="26"/>
        </w:rPr>
        <w:t xml:space="preserve"> занимающиеся стандартизацией, RFC, преимущества и недостатки</w:t>
      </w:r>
    </w:p>
    <w:p w14:paraId="08D5DA1C" w14:textId="48FDC1AD" w:rsidR="00F225FF" w:rsidRPr="00F225FF" w:rsidRDefault="00F225FF" w:rsidP="00F225FF">
      <w:p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Стандарты обмена сообщениями – это наборы правил, которые обеспечивают взаимодействие между разными системами в сети. Основные стандарты:</w:t>
      </w:r>
    </w:p>
    <w:p w14:paraId="0F1D1195" w14:textId="77777777" w:rsidR="00F225FF" w:rsidRPr="00F225FF" w:rsidRDefault="00F225FF" w:rsidP="00F225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1. SOAP (Simple Object Access Protocol)</w:t>
      </w:r>
    </w:p>
    <w:p w14:paraId="3F4793C0" w14:textId="3E57B292" w:rsidR="00F225FF" w:rsidRDefault="00F225FF" w:rsidP="00F225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Краткая характеристика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SOAP — это протокол для обмена структурированными данными в распределенных вычислительных средах. Он работает поверх HTTP и других протоколов и обычно использует XML для форматирования данных.</w:t>
      </w:r>
    </w:p>
    <w:p w14:paraId="456A56A4" w14:textId="40AC14DF" w:rsidR="00310C92" w:rsidRPr="00F225FF" w:rsidRDefault="00310C92" w:rsidP="005131B3">
      <w:pPr>
        <w:spacing w:before="100" w:beforeAutospacing="1" w:after="100" w:afterAutospacing="1"/>
        <w:jc w:val="center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4A98B7A" wp14:editId="17588058">
            <wp:extent cx="499110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018" w14:textId="5BB4E07E" w:rsidR="00F225FF" w:rsidRPr="00F225FF" w:rsidRDefault="00F225FF" w:rsidP="00F225FF">
      <w:pPr>
        <w:spacing w:after="0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Поддержка расширений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SOAP предоставляет возможности для расширений, таких как WS-Security (расширение безопасности) и WS-</w:t>
      </w:r>
      <w:proofErr w:type="spell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ReliableMessaging</w:t>
      </w:r>
      <w:proofErr w:type="spellEnd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 (обеспечение надежности доставки), что делает его более подходящим для корпоративных систем.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Валидация данных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: SOAP-сообщения могут быть </w:t>
      </w:r>
      <w:proofErr w:type="spell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валидированы</w:t>
      </w:r>
      <w:proofErr w:type="spellEnd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 с помощью схем XML, что позволяет разработчикам обеспечивать строгий контроль над данными, проходящими через сервис.</w:t>
      </w:r>
    </w:p>
    <w:p w14:paraId="23EE8DAD" w14:textId="184FC134" w:rsidR="00F225FF" w:rsidRPr="00F225FF" w:rsidRDefault="00F225FF" w:rsidP="00F225FF">
      <w:p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Типизация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SOAP хорошо подходит для строго типизированных данных, так как использует XML-схемы для определения структуры данных, что облегчает интеграцию и обмен данными между приложениями с разными типами данных.</w:t>
      </w:r>
    </w:p>
    <w:p w14:paraId="2CB42B11" w14:textId="77777777" w:rsidR="00F225FF" w:rsidRPr="00F225FF" w:rsidRDefault="00F225FF" w:rsidP="00F225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Преимущества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16E5016C" w14:textId="77777777" w:rsidR="00F225FF" w:rsidRPr="00F225FF" w:rsidRDefault="00F225FF" w:rsidP="00F225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Строгая спецификация и стандарты для структуры сообщений.</w:t>
      </w:r>
    </w:p>
    <w:p w14:paraId="6A744255" w14:textId="77777777" w:rsidR="00F225FF" w:rsidRPr="00F225FF" w:rsidRDefault="00F225FF" w:rsidP="00F225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Поддержка разнообразных транспортных протоколов (HTTP, SMTP, TCP и т.д.).</w:t>
      </w:r>
    </w:p>
    <w:p w14:paraId="09219644" w14:textId="77777777" w:rsidR="00F225FF" w:rsidRPr="00F225FF" w:rsidRDefault="00F225FF" w:rsidP="00F225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Легко интегрируется с WSDL (Web Services Description Language) для автоматической генерации документации.</w:t>
      </w:r>
    </w:p>
    <w:p w14:paraId="688E6AF1" w14:textId="77777777" w:rsidR="00F225FF" w:rsidRPr="00F225FF" w:rsidRDefault="00F225FF" w:rsidP="00F225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Недостатки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3AA9A141" w14:textId="77777777" w:rsidR="00F225FF" w:rsidRPr="00F225FF" w:rsidRDefault="00F225FF" w:rsidP="00F225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Высокая сложность и большой объем передаваемых данных из-за использования XML.</w:t>
      </w:r>
    </w:p>
    <w:p w14:paraId="189BFE34" w14:textId="77777777" w:rsidR="00F225FF" w:rsidRPr="00F225FF" w:rsidRDefault="00F225FF" w:rsidP="00F225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Более низкая производительность по сравнению с REST.</w:t>
      </w:r>
    </w:p>
    <w:p w14:paraId="3373BE39" w14:textId="77777777" w:rsidR="00F225FF" w:rsidRPr="00F225FF" w:rsidRDefault="00F225FF" w:rsidP="00F225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lastRenderedPageBreak/>
        <w:t>2. REST (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Representational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State Transfer)</w:t>
      </w:r>
    </w:p>
    <w:p w14:paraId="7A55666C" w14:textId="37F66B13" w:rsidR="00F225FF" w:rsidRPr="00F225FF" w:rsidRDefault="00F225FF" w:rsidP="00F225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Краткая характеристика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REST — это архитектурный стиль, основанный на протоколе HTTP и подходе к взаимодействию с использованием стандартных HTTP-методов (GET, POST, PUT, DELETE). Формат передачи данных может быть разным (JSON, XML, HTML и т.д.), хотя JSON предпочтителен.</w:t>
      </w:r>
    </w:p>
    <w:p w14:paraId="1A22D17F" w14:textId="67CF36E8" w:rsidR="000C2394" w:rsidRDefault="000C2394" w:rsidP="000C2394">
      <w:pPr>
        <w:spacing w:after="0"/>
        <w:jc w:val="center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C1D8F45" wp14:editId="770BBA3D">
            <wp:extent cx="2267854" cy="1943100"/>
            <wp:effectExtent l="0" t="0" r="0" b="0"/>
            <wp:docPr id="3" name="Рисунок 3" descr="REST Representational State 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Representational State Transf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43" cy="194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03A7" w14:textId="181FE1B6" w:rsidR="00F225FF" w:rsidRPr="00F225FF" w:rsidRDefault="00F225FF" w:rsidP="00F225FF">
      <w:pPr>
        <w:spacing w:after="0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Эффективность при кэшировании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REST-архитектура позволяет использовать HTTP-кэширование, что улучшает производительность за счет снижения числа запросов к серверу.</w:t>
      </w:r>
    </w:p>
    <w:p w14:paraId="7D9CFBED" w14:textId="69AA891B" w:rsidR="00F225FF" w:rsidRPr="00F225FF" w:rsidRDefault="00F225FF" w:rsidP="00F225FF">
      <w:pPr>
        <w:spacing w:after="0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Легкость масштабирования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REST легко масштабируется горизонтально, что делает его оптимальным для веб-приложений, нуждающихся в высокой доступности и гибкости.</w:t>
      </w:r>
    </w:p>
    <w:p w14:paraId="03768874" w14:textId="293E821D" w:rsidR="00F225FF" w:rsidRPr="00F225FF" w:rsidRDefault="00F225FF" w:rsidP="00F225FF">
      <w:p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Гетерогенность клиентских устройств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: REST легко адаптируется к различным клиентским устройствам, включая веб-браузеры, мобильные приложения и </w:t>
      </w:r>
      <w:proofErr w:type="spell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IoT</w:t>
      </w:r>
      <w:proofErr w:type="spellEnd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-устройства, так как данные могут быть переданы в различных форматах (JSON, XML, YAML и т.д.).</w:t>
      </w:r>
    </w:p>
    <w:p w14:paraId="394735A5" w14:textId="77777777" w:rsidR="00F225FF" w:rsidRPr="00F225FF" w:rsidRDefault="00F225FF" w:rsidP="00F225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Преимущества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7BE1D0E1" w14:textId="77777777" w:rsidR="00F225FF" w:rsidRPr="00F225FF" w:rsidRDefault="00F225FF" w:rsidP="00F225F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Простота использования и легкость интеграции.</w:t>
      </w:r>
    </w:p>
    <w:p w14:paraId="2117550E" w14:textId="77777777" w:rsidR="00F225FF" w:rsidRPr="00F225FF" w:rsidRDefault="00F225FF" w:rsidP="00F225F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Легкий и гибкий, так как не требует фиксированного формата, как SOAP.</w:t>
      </w:r>
    </w:p>
    <w:p w14:paraId="1726C3BE" w14:textId="77777777" w:rsidR="00F225FF" w:rsidRPr="00F225FF" w:rsidRDefault="00F225FF" w:rsidP="00F225F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Высокая производительность, поскольку сообщения имеют меньший объем.</w:t>
      </w:r>
    </w:p>
    <w:p w14:paraId="453018B4" w14:textId="77777777" w:rsidR="00F225FF" w:rsidRPr="00F225FF" w:rsidRDefault="00F225FF" w:rsidP="00F225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Недостатки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61309292" w14:textId="77777777" w:rsidR="00F225FF" w:rsidRPr="00F225FF" w:rsidRDefault="00F225FF" w:rsidP="00F225F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Нет стандартного описания интерфейсов, как в WSDL.</w:t>
      </w:r>
    </w:p>
    <w:p w14:paraId="6711423F" w14:textId="0E26DA38" w:rsidR="00F225FF" w:rsidRPr="00F225FF" w:rsidRDefault="00F225FF" w:rsidP="00F225F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Меньше возможностей для обеспечения безопасности по сравнению с SOAP.</w:t>
      </w:r>
    </w:p>
    <w:p w14:paraId="5022A90C" w14:textId="77777777" w:rsidR="00F225FF" w:rsidRPr="00F225FF" w:rsidRDefault="00F225FF" w:rsidP="00F225FF">
      <w:pPr>
        <w:pStyle w:val="3"/>
        <w:rPr>
          <w:sz w:val="26"/>
          <w:szCs w:val="26"/>
        </w:rPr>
      </w:pPr>
      <w:r w:rsidRPr="00F225FF">
        <w:rPr>
          <w:sz w:val="26"/>
          <w:szCs w:val="26"/>
        </w:rPr>
        <w:t>Другие протоколы и подходы</w:t>
      </w:r>
    </w:p>
    <w:p w14:paraId="5CBC16BC" w14:textId="77777777" w:rsidR="00F225FF" w:rsidRPr="00F225FF" w:rsidRDefault="00F225FF" w:rsidP="00F225FF">
      <w:pPr>
        <w:pStyle w:val="4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F225FF">
        <w:rPr>
          <w:rFonts w:ascii="Times New Roman" w:hAnsi="Times New Roman" w:cs="Times New Roman"/>
          <w:b/>
          <w:bCs/>
          <w:color w:val="auto"/>
          <w:sz w:val="26"/>
          <w:szCs w:val="26"/>
        </w:rPr>
        <w:t>gRPC</w:t>
      </w:r>
      <w:proofErr w:type="spellEnd"/>
      <w:r w:rsidRPr="00F225F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(Google Remote </w:t>
      </w:r>
      <w:proofErr w:type="spellStart"/>
      <w:r w:rsidRPr="00F225FF">
        <w:rPr>
          <w:rFonts w:ascii="Times New Roman" w:hAnsi="Times New Roman" w:cs="Times New Roman"/>
          <w:b/>
          <w:bCs/>
          <w:color w:val="auto"/>
          <w:sz w:val="26"/>
          <w:szCs w:val="26"/>
        </w:rPr>
        <w:t>Procedure</w:t>
      </w:r>
      <w:proofErr w:type="spellEnd"/>
      <w:r w:rsidRPr="00F225F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Call)</w:t>
      </w:r>
    </w:p>
    <w:p w14:paraId="36C12149" w14:textId="77777777" w:rsidR="00F225FF" w:rsidRPr="00F225FF" w:rsidRDefault="00F225FF" w:rsidP="00F225FF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Style w:val="a4"/>
          <w:rFonts w:cs="Times New Roman"/>
          <w:sz w:val="26"/>
          <w:szCs w:val="26"/>
        </w:rPr>
        <w:t>Описание</w:t>
      </w:r>
      <w:r w:rsidRPr="00F225FF">
        <w:rPr>
          <w:rFonts w:cs="Times New Roman"/>
          <w:sz w:val="26"/>
          <w:szCs w:val="26"/>
        </w:rPr>
        <w:t xml:space="preserve">: </w:t>
      </w:r>
      <w:proofErr w:type="spellStart"/>
      <w:r w:rsidRPr="00F225FF">
        <w:rPr>
          <w:rFonts w:cs="Times New Roman"/>
          <w:sz w:val="26"/>
          <w:szCs w:val="26"/>
        </w:rPr>
        <w:t>gRPC</w:t>
      </w:r>
      <w:proofErr w:type="spellEnd"/>
      <w:r w:rsidRPr="00F225FF">
        <w:rPr>
          <w:rFonts w:cs="Times New Roman"/>
          <w:sz w:val="26"/>
          <w:szCs w:val="26"/>
        </w:rPr>
        <w:t xml:space="preserve"> — это протокол удаленного вызова процедур с открытым исходным кодом, разработанный Google. Он использует HTTP/2 и Protocol </w:t>
      </w:r>
      <w:proofErr w:type="spellStart"/>
      <w:r w:rsidRPr="00F225FF">
        <w:rPr>
          <w:rFonts w:cs="Times New Roman"/>
          <w:sz w:val="26"/>
          <w:szCs w:val="26"/>
        </w:rPr>
        <w:t>Buffers</w:t>
      </w:r>
      <w:proofErr w:type="spellEnd"/>
      <w:r w:rsidRPr="00F225FF">
        <w:rPr>
          <w:rFonts w:cs="Times New Roman"/>
          <w:sz w:val="26"/>
          <w:szCs w:val="26"/>
        </w:rPr>
        <w:t xml:space="preserve"> (</w:t>
      </w:r>
      <w:proofErr w:type="spellStart"/>
      <w:r w:rsidRPr="00F225FF">
        <w:rPr>
          <w:rFonts w:cs="Times New Roman"/>
          <w:sz w:val="26"/>
          <w:szCs w:val="26"/>
        </w:rPr>
        <w:t>protobuf</w:t>
      </w:r>
      <w:proofErr w:type="spellEnd"/>
      <w:r w:rsidRPr="00F225FF">
        <w:rPr>
          <w:rFonts w:cs="Times New Roman"/>
          <w:sz w:val="26"/>
          <w:szCs w:val="26"/>
        </w:rPr>
        <w:t>) для кодирования данных, что делает его значительно быстрее и эффективнее, чем традиционные REST или SOAP.</w:t>
      </w:r>
    </w:p>
    <w:p w14:paraId="2A26B215" w14:textId="77777777" w:rsidR="00F225FF" w:rsidRPr="00F225FF" w:rsidRDefault="00F225FF" w:rsidP="00F225FF">
      <w:pPr>
        <w:numPr>
          <w:ilvl w:val="0"/>
          <w:numId w:val="6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Style w:val="a4"/>
          <w:rFonts w:cs="Times New Roman"/>
          <w:sz w:val="26"/>
          <w:szCs w:val="26"/>
        </w:rPr>
        <w:t>Особенности</w:t>
      </w:r>
      <w:r w:rsidRPr="00F225FF">
        <w:rPr>
          <w:rFonts w:cs="Times New Roman"/>
          <w:sz w:val="26"/>
          <w:szCs w:val="26"/>
        </w:rPr>
        <w:t>:</w:t>
      </w:r>
    </w:p>
    <w:p w14:paraId="298A8AD3" w14:textId="77777777" w:rsidR="00F225FF" w:rsidRPr="00F225FF" w:rsidRDefault="00F225FF" w:rsidP="00F225FF">
      <w:pPr>
        <w:numPr>
          <w:ilvl w:val="1"/>
          <w:numId w:val="6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Fonts w:cs="Times New Roman"/>
          <w:sz w:val="26"/>
          <w:szCs w:val="26"/>
        </w:rPr>
        <w:t>Поддержка двунаправленных потоков данных.</w:t>
      </w:r>
    </w:p>
    <w:p w14:paraId="42FC8729" w14:textId="77777777" w:rsidR="00F225FF" w:rsidRPr="00F225FF" w:rsidRDefault="00F225FF" w:rsidP="00F225FF">
      <w:pPr>
        <w:numPr>
          <w:ilvl w:val="1"/>
          <w:numId w:val="6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Fonts w:cs="Times New Roman"/>
          <w:sz w:val="26"/>
          <w:szCs w:val="26"/>
        </w:rPr>
        <w:t>Высокая производительность и малый объем передаваемых данных.</w:t>
      </w:r>
    </w:p>
    <w:p w14:paraId="6CDA06CF" w14:textId="77777777" w:rsidR="00F225FF" w:rsidRPr="00F225FF" w:rsidRDefault="00F225FF" w:rsidP="00F225FF">
      <w:pPr>
        <w:numPr>
          <w:ilvl w:val="1"/>
          <w:numId w:val="6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Fonts w:cs="Times New Roman"/>
          <w:sz w:val="26"/>
          <w:szCs w:val="26"/>
        </w:rPr>
        <w:lastRenderedPageBreak/>
        <w:t xml:space="preserve">Полезен в </w:t>
      </w:r>
      <w:proofErr w:type="spellStart"/>
      <w:r w:rsidRPr="00F225FF">
        <w:rPr>
          <w:rFonts w:cs="Times New Roman"/>
          <w:sz w:val="26"/>
          <w:szCs w:val="26"/>
        </w:rPr>
        <w:t>микросервисных</w:t>
      </w:r>
      <w:proofErr w:type="spellEnd"/>
      <w:r w:rsidRPr="00F225FF">
        <w:rPr>
          <w:rFonts w:cs="Times New Roman"/>
          <w:sz w:val="26"/>
          <w:szCs w:val="26"/>
        </w:rPr>
        <w:t xml:space="preserve"> архитектурах благодаря скорости и поддержке нескольких языков.</w:t>
      </w:r>
    </w:p>
    <w:p w14:paraId="03442804" w14:textId="77777777" w:rsidR="00F225FF" w:rsidRPr="00F225FF" w:rsidRDefault="00F225FF" w:rsidP="00F225FF">
      <w:pPr>
        <w:pStyle w:val="4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 w:rsidRPr="00F225F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AMQP (Advanced Message Queuing Protocol)</w:t>
      </w:r>
    </w:p>
    <w:p w14:paraId="68BFDBD2" w14:textId="77777777" w:rsidR="00F225FF" w:rsidRPr="00F225FF" w:rsidRDefault="00F225FF" w:rsidP="00F225FF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Style w:val="a4"/>
          <w:rFonts w:cs="Times New Roman"/>
          <w:sz w:val="26"/>
          <w:szCs w:val="26"/>
        </w:rPr>
        <w:t>Описание</w:t>
      </w:r>
      <w:r w:rsidRPr="00F225FF">
        <w:rPr>
          <w:rFonts w:cs="Times New Roman"/>
          <w:sz w:val="26"/>
          <w:szCs w:val="26"/>
        </w:rPr>
        <w:t xml:space="preserve">: AMQP — это асинхронный протокол обмена сообщениями, созданный для передачи сообщений между приложениями. Обычно используется для очередей сообщений, например в </w:t>
      </w:r>
      <w:proofErr w:type="spellStart"/>
      <w:r w:rsidRPr="00F225FF">
        <w:rPr>
          <w:rFonts w:cs="Times New Roman"/>
          <w:sz w:val="26"/>
          <w:szCs w:val="26"/>
        </w:rPr>
        <w:t>RabbitMQ</w:t>
      </w:r>
      <w:proofErr w:type="spellEnd"/>
      <w:r w:rsidRPr="00F225FF">
        <w:rPr>
          <w:rFonts w:cs="Times New Roman"/>
          <w:sz w:val="26"/>
          <w:szCs w:val="26"/>
        </w:rPr>
        <w:t>.</w:t>
      </w:r>
    </w:p>
    <w:p w14:paraId="2360F43D" w14:textId="77777777" w:rsidR="00F225FF" w:rsidRPr="00F225FF" w:rsidRDefault="00F225FF" w:rsidP="00F225FF">
      <w:pPr>
        <w:numPr>
          <w:ilvl w:val="0"/>
          <w:numId w:val="7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Style w:val="a4"/>
          <w:rFonts w:cs="Times New Roman"/>
          <w:sz w:val="26"/>
          <w:szCs w:val="26"/>
        </w:rPr>
        <w:t>Особенности</w:t>
      </w:r>
      <w:r w:rsidRPr="00F225FF">
        <w:rPr>
          <w:rFonts w:cs="Times New Roman"/>
          <w:sz w:val="26"/>
          <w:szCs w:val="26"/>
        </w:rPr>
        <w:t>:</w:t>
      </w:r>
    </w:p>
    <w:p w14:paraId="598696AF" w14:textId="77777777" w:rsidR="00F225FF" w:rsidRPr="00F225FF" w:rsidRDefault="00F225FF" w:rsidP="00F225FF">
      <w:pPr>
        <w:numPr>
          <w:ilvl w:val="1"/>
          <w:numId w:val="7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Fonts w:cs="Times New Roman"/>
          <w:sz w:val="26"/>
          <w:szCs w:val="26"/>
        </w:rPr>
        <w:t>Поддерживает очереди и маршрутизацию сообщений.</w:t>
      </w:r>
    </w:p>
    <w:p w14:paraId="1535C956" w14:textId="56B758D0" w:rsidR="00F225FF" w:rsidRPr="00F225FF" w:rsidRDefault="00F225FF" w:rsidP="00F225FF">
      <w:pPr>
        <w:numPr>
          <w:ilvl w:val="1"/>
          <w:numId w:val="7"/>
        </w:numPr>
        <w:spacing w:before="100" w:beforeAutospacing="1" w:after="100" w:afterAutospacing="1"/>
        <w:rPr>
          <w:rFonts w:cs="Times New Roman"/>
          <w:sz w:val="26"/>
          <w:szCs w:val="26"/>
        </w:rPr>
      </w:pPr>
      <w:r w:rsidRPr="00F225FF">
        <w:rPr>
          <w:rFonts w:cs="Times New Roman"/>
          <w:sz w:val="26"/>
          <w:szCs w:val="26"/>
        </w:rPr>
        <w:t>Обеспечивает надежность доставки, что делает его полезным для корпоративных приложений.</w:t>
      </w:r>
    </w:p>
    <w:p w14:paraId="3AB5F67C" w14:textId="77777777" w:rsidR="00F225FF" w:rsidRPr="00F225FF" w:rsidRDefault="00F225FF" w:rsidP="00F225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Организации по стандартизации</w:t>
      </w:r>
    </w:p>
    <w:p w14:paraId="71BDBF9F" w14:textId="77777777" w:rsidR="00F225FF" w:rsidRPr="00F225FF" w:rsidRDefault="00F225FF" w:rsidP="00F225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ISO (International Organization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for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Standardization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)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устанавливает международные стандарты для различных технологий, включая ИТ.</w:t>
      </w:r>
    </w:p>
    <w:p w14:paraId="176D2908" w14:textId="77777777" w:rsidR="00F225FF" w:rsidRPr="00F225FF" w:rsidRDefault="00F225FF" w:rsidP="00F225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W3C (World Wide Web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Consortium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)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занимается разработкой стандартов для Интернета, таких как HTML, XML, и других протоколов.</w:t>
      </w:r>
    </w:p>
    <w:p w14:paraId="51CBCB88" w14:textId="16E90B21" w:rsidR="00F225FF" w:rsidRPr="00F225FF" w:rsidRDefault="00F225FF" w:rsidP="00F225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IETF (Internet Engineering Task Force)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разрабатывает и публикует стандарты интернета, включая протоколы и спецификации, такие как HTTP и REST, в виде RFC.</w:t>
      </w:r>
    </w:p>
    <w:p w14:paraId="4480B08B" w14:textId="77777777" w:rsidR="00F225FF" w:rsidRPr="00F225FF" w:rsidRDefault="00F225FF" w:rsidP="00F225FF">
      <w:pPr>
        <w:spacing w:after="0"/>
        <w:ind w:left="360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proofErr w:type="gram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 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IEEE</w:t>
      </w:r>
      <w:proofErr w:type="gram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(Institute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of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Electrical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and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Electronics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Engineers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)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: Организация разрабатывает стандарты для широкого спектра технологий, включая сетевые протоколы, безопасность данных и </w:t>
      </w:r>
      <w:proofErr w:type="spell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IoT</w:t>
      </w:r>
      <w:proofErr w:type="spellEnd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.</w:t>
      </w:r>
    </w:p>
    <w:p w14:paraId="1801A7B4" w14:textId="77777777" w:rsidR="00F225FF" w:rsidRPr="00F225FF" w:rsidRDefault="00F225FF" w:rsidP="00F225FF">
      <w:pPr>
        <w:spacing w:after="0"/>
        <w:ind w:left="360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proofErr w:type="gram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 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ITU</w:t>
      </w:r>
      <w:proofErr w:type="gram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(International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Telecommunication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Union)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Обеспечивает стандарты для телекоммуникационных технологий и сетей, включая VoIP и видеоконференции, часто пересекающиеся с интернет-протоколами.</w:t>
      </w:r>
    </w:p>
    <w:p w14:paraId="055CBEB1" w14:textId="128B6AC0" w:rsidR="00F225FF" w:rsidRPr="00F225FF" w:rsidRDefault="00F225FF" w:rsidP="00F225F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</w:pPr>
      <w:proofErr w:type="gram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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>OASIS</w:t>
      </w:r>
      <w:proofErr w:type="gramEnd"/>
      <w:r w:rsidRPr="00F225FF">
        <w:rPr>
          <w:rFonts w:eastAsia="Times New Roman" w:cs="Times New Roman"/>
          <w:b/>
          <w:bCs/>
          <w:kern w:val="0"/>
          <w:sz w:val="26"/>
          <w:szCs w:val="26"/>
          <w:lang w:val="en-US" w:eastAsia="ru-RU"/>
          <w14:ligatures w14:val="none"/>
        </w:rPr>
        <w:t xml:space="preserve"> (Organization for the Advancement of Structured Information Standards)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: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Работает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над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стандартами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,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связанными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безопасностью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и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структурированием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данных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,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такими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как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SAML (Security Assertion Markup Language) 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и</w:t>
      </w:r>
      <w:r w:rsidRPr="00F225FF">
        <w:rPr>
          <w:rFonts w:eastAsia="Times New Roman" w:cs="Times New Roman"/>
          <w:kern w:val="0"/>
          <w:sz w:val="26"/>
          <w:szCs w:val="26"/>
          <w:lang w:val="en-US" w:eastAsia="ru-RU"/>
          <w14:ligatures w14:val="none"/>
        </w:rPr>
        <w:t xml:space="preserve"> UDDI (Universal Description, Discovery, and Integration).</w:t>
      </w:r>
    </w:p>
    <w:p w14:paraId="124C0005" w14:textId="77777777" w:rsidR="00F225FF" w:rsidRPr="00F225FF" w:rsidRDefault="00F225FF" w:rsidP="00F225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RFC (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Request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for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Comments</w:t>
      </w:r>
      <w:proofErr w:type="spellEnd"/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)</w:t>
      </w:r>
    </w:p>
    <w:p w14:paraId="08A96A9B" w14:textId="77777777" w:rsidR="00F225FF" w:rsidRPr="00F225FF" w:rsidRDefault="00F225FF" w:rsidP="00F225F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Краткая характеристика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RFC — это официальные публикации IETF, описывающие стандарты, протоколы и технологии, применяемые в Интернете. Каждый стандарт или предложение описан в виде отдельного документа RFC (например, HTTP 1.1 описан в RFC 2616).</w:t>
      </w:r>
    </w:p>
    <w:p w14:paraId="2F525CBE" w14:textId="52D6F635" w:rsidR="00F225FF" w:rsidRPr="00F225FF" w:rsidRDefault="00F225FF" w:rsidP="00F225F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Роль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служат стандартами для разработки сетевых протоколов и взаимодействия в Интернете.</w:t>
      </w:r>
    </w:p>
    <w:p w14:paraId="5227D83E" w14:textId="77777777" w:rsidR="00F225FF" w:rsidRPr="00F225FF" w:rsidRDefault="00F225FF" w:rsidP="00F225FF">
      <w:pPr>
        <w:pStyle w:val="3"/>
        <w:rPr>
          <w:sz w:val="26"/>
          <w:szCs w:val="26"/>
        </w:rPr>
      </w:pPr>
      <w:r w:rsidRPr="00F225FF">
        <w:rPr>
          <w:sz w:val="26"/>
          <w:szCs w:val="26"/>
        </w:rPr>
        <w:t>Важные RFC-документы</w:t>
      </w:r>
    </w:p>
    <w:p w14:paraId="1BB03682" w14:textId="77777777" w:rsidR="00F225FF" w:rsidRPr="00F225FF" w:rsidRDefault="00F225FF" w:rsidP="00F225FF">
      <w:p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</w:p>
    <w:p w14:paraId="44652F4E" w14:textId="00132402" w:rsidR="00F225FF" w:rsidRDefault="00F225FF" w:rsidP="00F225FF">
      <w:pPr>
        <w:spacing w:after="0"/>
        <w:ind w:firstLine="708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lastRenderedPageBreak/>
        <w:t>-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RFC 2616</w:t>
      </w:r>
      <w:proofErr w:type="gramStart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Определяет</w:t>
      </w:r>
      <w:proofErr w:type="gramEnd"/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 HTTP/1.1, один из основных протоколов для REST, описывает основные методы взаимодействия (GET, POST, PUT, DELETE) и механизмы кэширования, аутентификации и сжатия данных.</w:t>
      </w:r>
    </w:p>
    <w:p w14:paraId="79591FD0" w14:textId="6B266C84" w:rsidR="00FF5357" w:rsidRPr="00F225FF" w:rsidRDefault="00FF5357" w:rsidP="001B72A6">
      <w:pPr>
        <w:spacing w:after="0"/>
        <w:ind w:firstLine="708"/>
        <w:jc w:val="center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C1DF878" wp14:editId="6EDA47F6">
            <wp:extent cx="3921125" cy="331351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68" cy="33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C3B" w14:textId="660D29C7" w:rsidR="00F225FF" w:rsidRPr="00F225FF" w:rsidRDefault="00F225FF" w:rsidP="00F225FF">
      <w:pPr>
        <w:spacing w:after="0"/>
        <w:ind w:firstLine="708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-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RFC 2119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Этот документ содержит список терминов (MUST, SHOULD, MAY), используемых в других RFC для точного описания обязательных или необязательных требований в спецификациях.</w:t>
      </w:r>
    </w:p>
    <w:p w14:paraId="555E0D7E" w14:textId="2D35B2A5" w:rsidR="006D7248" w:rsidRPr="00FF5357" w:rsidRDefault="00F225FF" w:rsidP="00FF5357">
      <w:pPr>
        <w:spacing w:before="100" w:beforeAutospacing="1" w:after="100" w:afterAutospacing="1"/>
        <w:ind w:firstLine="708"/>
        <w:rPr>
          <w:rFonts w:cs="Times New Roman"/>
          <w:sz w:val="26"/>
          <w:szCs w:val="26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 xml:space="preserve">- </w:t>
      </w: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RFC 675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 Спецификация протокола TCP, который явля</w:t>
      </w:r>
      <w:r w:rsidRPr="00F225FF">
        <w:rPr>
          <w:rFonts w:cs="Times New Roman"/>
          <w:sz w:val="26"/>
          <w:szCs w:val="26"/>
        </w:rPr>
        <w:t>ется основой многих интернет-протоколов, включая HTTP, используемый REST.</w:t>
      </w:r>
    </w:p>
    <w:p w14:paraId="410B7672" w14:textId="77777777" w:rsidR="00F225FF" w:rsidRPr="00F225FF" w:rsidRDefault="00F225FF" w:rsidP="00F225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Общие преимущества и недостатки стандартов обмена сообщениями</w:t>
      </w:r>
    </w:p>
    <w:p w14:paraId="6FCBBC8B" w14:textId="77777777" w:rsidR="00F225FF" w:rsidRPr="00F225FF" w:rsidRDefault="00F225FF" w:rsidP="00F225F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Преимущества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760D051F" w14:textId="77777777" w:rsidR="00F225FF" w:rsidRPr="00F225FF" w:rsidRDefault="00F225FF" w:rsidP="00F225F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Упрощают интеграцию и совместимость между разными системами.</w:t>
      </w:r>
    </w:p>
    <w:p w14:paraId="6C8A745D" w14:textId="77777777" w:rsidR="00F225FF" w:rsidRPr="00F225FF" w:rsidRDefault="00F225FF" w:rsidP="00F225F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Обеспечивают четкие спецификации для разработки и тестирования.</w:t>
      </w:r>
    </w:p>
    <w:p w14:paraId="169F089A" w14:textId="77777777" w:rsidR="00F225FF" w:rsidRPr="00F225FF" w:rsidRDefault="00F225FF" w:rsidP="00F225F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Снижают затраты на разработку, так как обеспечивают повторное использование интерфейсов.</w:t>
      </w:r>
    </w:p>
    <w:p w14:paraId="6E19B650" w14:textId="77777777" w:rsidR="00F225FF" w:rsidRPr="00F225FF" w:rsidRDefault="00F225FF" w:rsidP="00F225F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Недостатки</w:t>
      </w: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:</w:t>
      </w:r>
    </w:p>
    <w:p w14:paraId="6B740802" w14:textId="77777777" w:rsidR="00F225FF" w:rsidRPr="00F225FF" w:rsidRDefault="00F225FF" w:rsidP="00F225F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Ограничивают гибкость, так как требуют соответствия строгим спецификациям.</w:t>
      </w:r>
    </w:p>
    <w:p w14:paraId="5D6412C3" w14:textId="77777777" w:rsidR="00F225FF" w:rsidRPr="00F225FF" w:rsidRDefault="00F225FF" w:rsidP="00F225FF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Некоторые стандарты могут снижать производительность из-за накладных расходов на структурирование и валидацию данных.</w:t>
      </w:r>
    </w:p>
    <w:p w14:paraId="0D9B9D3D" w14:textId="49FBF6F1" w:rsidR="00F12C76" w:rsidRPr="00F225FF" w:rsidRDefault="00F225FF" w:rsidP="00F225FF">
      <w:pPr>
        <w:spacing w:before="100" w:beforeAutospacing="1" w:after="100" w:afterAutospacing="1"/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</w:pPr>
      <w:r w:rsidRPr="00F225FF">
        <w:rPr>
          <w:rFonts w:eastAsia="Times New Roman" w:cs="Times New Roman"/>
          <w:kern w:val="0"/>
          <w:sz w:val="26"/>
          <w:szCs w:val="26"/>
          <w:lang w:eastAsia="ru-RU"/>
          <w14:ligatures w14:val="none"/>
        </w:rPr>
        <w:t>Эти стандарты помогают обеспечивать надежную и масштабируемую коммуникацию между приложениями и системами, следуя принципам унификации и повторяемости.</w:t>
      </w:r>
    </w:p>
    <w:sectPr w:rsidR="00F12C76" w:rsidRPr="00F225FF" w:rsidSect="00F225FF">
      <w:pgSz w:w="11906" w:h="16838" w:code="9"/>
      <w:pgMar w:top="1134" w:right="567" w:bottom="851" w:left="130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34DD" w14:textId="77777777" w:rsidR="009B26B2" w:rsidRDefault="009B26B2" w:rsidP="00425FFF">
      <w:pPr>
        <w:spacing w:after="0"/>
      </w:pPr>
      <w:r>
        <w:separator/>
      </w:r>
    </w:p>
  </w:endnote>
  <w:endnote w:type="continuationSeparator" w:id="0">
    <w:p w14:paraId="0957365D" w14:textId="77777777" w:rsidR="009B26B2" w:rsidRDefault="009B26B2" w:rsidP="00425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E35C" w14:textId="77777777" w:rsidR="009B26B2" w:rsidRDefault="009B26B2" w:rsidP="00425FFF">
      <w:pPr>
        <w:spacing w:after="0"/>
      </w:pPr>
      <w:r>
        <w:separator/>
      </w:r>
    </w:p>
  </w:footnote>
  <w:footnote w:type="continuationSeparator" w:id="0">
    <w:p w14:paraId="20097986" w14:textId="77777777" w:rsidR="009B26B2" w:rsidRDefault="009B26B2" w:rsidP="00425F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E07"/>
    <w:multiLevelType w:val="multilevel"/>
    <w:tmpl w:val="5FD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01A0A"/>
    <w:multiLevelType w:val="multilevel"/>
    <w:tmpl w:val="6E4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35C8"/>
    <w:multiLevelType w:val="multilevel"/>
    <w:tmpl w:val="F8A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63983"/>
    <w:multiLevelType w:val="multilevel"/>
    <w:tmpl w:val="1008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63D98"/>
    <w:multiLevelType w:val="multilevel"/>
    <w:tmpl w:val="83F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03D09"/>
    <w:multiLevelType w:val="multilevel"/>
    <w:tmpl w:val="782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30694"/>
    <w:multiLevelType w:val="multilevel"/>
    <w:tmpl w:val="071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FF"/>
    <w:rsid w:val="00051481"/>
    <w:rsid w:val="000C2394"/>
    <w:rsid w:val="001B72A6"/>
    <w:rsid w:val="001D2A63"/>
    <w:rsid w:val="00310C92"/>
    <w:rsid w:val="003D10AB"/>
    <w:rsid w:val="00425FFF"/>
    <w:rsid w:val="005131B3"/>
    <w:rsid w:val="006C0B77"/>
    <w:rsid w:val="006D7248"/>
    <w:rsid w:val="008242FF"/>
    <w:rsid w:val="00870751"/>
    <w:rsid w:val="00922C48"/>
    <w:rsid w:val="009B26B2"/>
    <w:rsid w:val="00B630FA"/>
    <w:rsid w:val="00B915B7"/>
    <w:rsid w:val="00EA59DF"/>
    <w:rsid w:val="00EE4070"/>
    <w:rsid w:val="00F12C76"/>
    <w:rsid w:val="00F225FF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3A6A"/>
  <w15:chartTrackingRefBased/>
  <w15:docId w15:val="{6C64D96B-22D6-4047-AE68-AF573FF4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225FF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5F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25F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F225FF"/>
    <w:rPr>
      <w:b/>
      <w:bCs/>
    </w:rPr>
  </w:style>
  <w:style w:type="character" w:customStyle="1" w:styleId="overflow-hidden">
    <w:name w:val="overflow-hidden"/>
    <w:basedOn w:val="a0"/>
    <w:rsid w:val="00F225FF"/>
  </w:style>
  <w:style w:type="paragraph" w:styleId="a5">
    <w:name w:val="List Paragraph"/>
    <w:basedOn w:val="a"/>
    <w:uiPriority w:val="34"/>
    <w:qFormat/>
    <w:rsid w:val="00F225F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225F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6">
    <w:name w:val="header"/>
    <w:basedOn w:val="a"/>
    <w:link w:val="a7"/>
    <w:uiPriority w:val="99"/>
    <w:unhideWhenUsed/>
    <w:rsid w:val="00425FF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425FF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25FF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25FF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9</cp:revision>
  <dcterms:created xsi:type="dcterms:W3CDTF">2024-10-25T05:08:00Z</dcterms:created>
  <dcterms:modified xsi:type="dcterms:W3CDTF">2024-10-25T05:39:00Z</dcterms:modified>
</cp:coreProperties>
</file>