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80" w:rsidRPr="00A5437B" w:rsidRDefault="00F27A80" w:rsidP="00A5437B">
      <w:pPr>
        <w:ind w:left="360"/>
        <w:rPr>
          <w:rFonts w:ascii="Times New Roman" w:hAnsi="Times New Roman" w:cs="Times New Roman"/>
          <w:sz w:val="28"/>
          <w:szCs w:val="28"/>
        </w:rPr>
      </w:pPr>
      <w:r w:rsidRPr="00A5437B">
        <w:rPr>
          <w:rFonts w:ascii="Times New Roman" w:hAnsi="Times New Roman" w:cs="Times New Roman"/>
          <w:sz w:val="28"/>
          <w:szCs w:val="28"/>
        </w:rPr>
        <w:t>ОРГ-МАСТЕР решает весь комплекс задач моделирования деятельности компании на структурном и процессном уровнях, а также формирует документированные процедуры - регламенты выполнения бизнес-процессов и организационные Положения. Пакет Должностных инструкций строится в четком соответствии с организационно-функциональной и п</w:t>
      </w:r>
      <w:r w:rsidRPr="00A5437B">
        <w:rPr>
          <w:rFonts w:ascii="Times New Roman" w:hAnsi="Times New Roman" w:cs="Times New Roman"/>
          <w:sz w:val="28"/>
          <w:szCs w:val="28"/>
        </w:rPr>
        <w:t>роцессной моделями предприятия.</w:t>
      </w:r>
    </w:p>
    <w:p w:rsidR="00F27A80" w:rsidRPr="00A5437B" w:rsidRDefault="00F27A80" w:rsidP="00A5437B">
      <w:pPr>
        <w:ind w:left="360"/>
        <w:rPr>
          <w:rFonts w:ascii="Times New Roman" w:hAnsi="Times New Roman" w:cs="Times New Roman"/>
          <w:sz w:val="28"/>
          <w:szCs w:val="28"/>
        </w:rPr>
      </w:pPr>
      <w:r w:rsidRPr="00A5437B">
        <w:rPr>
          <w:rFonts w:ascii="Times New Roman" w:hAnsi="Times New Roman" w:cs="Times New Roman"/>
          <w:sz w:val="28"/>
          <w:szCs w:val="28"/>
        </w:rPr>
        <w:t>ОРГ-МАСТЕР существенно дополняет управленческие возможности компании, что пов</w:t>
      </w:r>
      <w:r w:rsidRPr="00A5437B">
        <w:rPr>
          <w:rFonts w:ascii="Times New Roman" w:hAnsi="Times New Roman" w:cs="Times New Roman"/>
          <w:sz w:val="28"/>
          <w:szCs w:val="28"/>
        </w:rPr>
        <w:t>ышает ее конкурентоспособность.</w:t>
      </w:r>
    </w:p>
    <w:p w:rsidR="00F27A80" w:rsidRPr="00A5437B" w:rsidRDefault="00F27A80" w:rsidP="00A5437B">
      <w:pPr>
        <w:ind w:left="360"/>
        <w:rPr>
          <w:rFonts w:ascii="Times New Roman" w:hAnsi="Times New Roman" w:cs="Times New Roman"/>
          <w:sz w:val="28"/>
          <w:szCs w:val="28"/>
        </w:rPr>
      </w:pPr>
      <w:r w:rsidRPr="00A5437B">
        <w:rPr>
          <w:rFonts w:ascii="Times New Roman" w:hAnsi="Times New Roman" w:cs="Times New Roman"/>
          <w:sz w:val="28"/>
          <w:szCs w:val="28"/>
        </w:rPr>
        <w:t xml:space="preserve">При создании </w:t>
      </w:r>
      <w:proofErr w:type="gramStart"/>
      <w:r w:rsidRPr="00A5437B">
        <w:rPr>
          <w:rFonts w:ascii="Times New Roman" w:hAnsi="Times New Roman" w:cs="Times New Roman"/>
          <w:sz w:val="28"/>
          <w:szCs w:val="28"/>
        </w:rPr>
        <w:t>бизнес-модели</w:t>
      </w:r>
      <w:proofErr w:type="gramEnd"/>
      <w:r w:rsidRPr="00A5437B">
        <w:rPr>
          <w:rFonts w:ascii="Times New Roman" w:hAnsi="Times New Roman" w:cs="Times New Roman"/>
          <w:sz w:val="28"/>
          <w:szCs w:val="28"/>
        </w:rPr>
        <w:t xml:space="preserve"> компании формируется база знаний о ее целях, структурах, ресурсах, процессах и других объектах управления. Наличие полной процессной </w:t>
      </w:r>
      <w:proofErr w:type="gramStart"/>
      <w:r w:rsidRPr="00A5437B">
        <w:rPr>
          <w:rFonts w:ascii="Times New Roman" w:hAnsi="Times New Roman" w:cs="Times New Roman"/>
          <w:sz w:val="28"/>
          <w:szCs w:val="28"/>
        </w:rPr>
        <w:t>бизнес-модели</w:t>
      </w:r>
      <w:proofErr w:type="gramEnd"/>
      <w:r w:rsidRPr="00A5437B">
        <w:rPr>
          <w:rFonts w:ascii="Times New Roman" w:hAnsi="Times New Roman" w:cs="Times New Roman"/>
          <w:sz w:val="28"/>
          <w:szCs w:val="28"/>
        </w:rPr>
        <w:t xml:space="preserve"> позволяет оперативно и наглядно получать информацию «как организована деятельность компании» и помогает принимать управленческие решения по ее изменению, создавая и корр</w:t>
      </w:r>
      <w:r w:rsidRPr="00A5437B">
        <w:rPr>
          <w:rFonts w:ascii="Times New Roman" w:hAnsi="Times New Roman" w:cs="Times New Roman"/>
          <w:sz w:val="28"/>
          <w:szCs w:val="28"/>
        </w:rPr>
        <w:t>ектируя необходимые регламенты.</w:t>
      </w:r>
    </w:p>
    <w:p w:rsidR="00F27A80" w:rsidRPr="00A5437B" w:rsidRDefault="00F27A80" w:rsidP="00A5437B">
      <w:pPr>
        <w:ind w:left="360"/>
        <w:rPr>
          <w:rFonts w:ascii="Times New Roman" w:hAnsi="Times New Roman" w:cs="Times New Roman"/>
          <w:sz w:val="28"/>
          <w:szCs w:val="28"/>
        </w:rPr>
      </w:pPr>
      <w:r w:rsidRPr="00A5437B">
        <w:rPr>
          <w:rFonts w:ascii="Times New Roman" w:hAnsi="Times New Roman" w:cs="Times New Roman"/>
          <w:sz w:val="28"/>
          <w:szCs w:val="28"/>
        </w:rPr>
        <w:t xml:space="preserve">Средствами ОРГ-МАСТЕР строится базовая организационно-функциональная </w:t>
      </w:r>
      <w:proofErr w:type="gramStart"/>
      <w:r w:rsidRPr="00A5437B">
        <w:rPr>
          <w:rFonts w:ascii="Times New Roman" w:hAnsi="Times New Roman" w:cs="Times New Roman"/>
          <w:sz w:val="28"/>
          <w:szCs w:val="28"/>
        </w:rPr>
        <w:t>модель</w:t>
      </w:r>
      <w:proofErr w:type="gramEnd"/>
      <w:r w:rsidRPr="00A5437B">
        <w:rPr>
          <w:rFonts w:ascii="Times New Roman" w:hAnsi="Times New Roman" w:cs="Times New Roman"/>
          <w:sz w:val="28"/>
          <w:szCs w:val="28"/>
        </w:rPr>
        <w:t xml:space="preserve"> состоящая из иерархически упорядоченных классификаторов функций-процессов, организационных звеньев, ресурсов и документов, также отношений между ними. Это позволяет провести первичный управленческий анализ организационных асп</w:t>
      </w:r>
      <w:r w:rsidRPr="00A5437B">
        <w:rPr>
          <w:rFonts w:ascii="Times New Roman" w:hAnsi="Times New Roman" w:cs="Times New Roman"/>
          <w:sz w:val="28"/>
          <w:szCs w:val="28"/>
        </w:rPr>
        <w:t>ектов деятельности предприятия.</w:t>
      </w:r>
    </w:p>
    <w:p w:rsidR="00F27A80" w:rsidRPr="00A5437B" w:rsidRDefault="00F27A80" w:rsidP="00A5437B">
      <w:pPr>
        <w:ind w:left="360"/>
        <w:rPr>
          <w:rFonts w:ascii="Times New Roman" w:hAnsi="Times New Roman" w:cs="Times New Roman"/>
          <w:sz w:val="28"/>
          <w:szCs w:val="28"/>
        </w:rPr>
      </w:pPr>
      <w:r w:rsidRPr="00A5437B">
        <w:rPr>
          <w:rFonts w:ascii="Times New Roman" w:hAnsi="Times New Roman" w:cs="Times New Roman"/>
          <w:sz w:val="28"/>
          <w:szCs w:val="28"/>
        </w:rPr>
        <w:t>На следующем этапе программа позволяет реализовать полное описание системы процессов компании. Для каждого идентифицированного процесса определяется его целевое назначение, сопряженные процессы: предшественник и потребитель, информационное взаимодействие и обрабатываемые материальные ресурсы, средства реал</w:t>
      </w:r>
      <w:r w:rsidRPr="00A5437B">
        <w:rPr>
          <w:rFonts w:ascii="Times New Roman" w:hAnsi="Times New Roman" w:cs="Times New Roman"/>
          <w:sz w:val="28"/>
          <w:szCs w:val="28"/>
        </w:rPr>
        <w:t>изации и регламенты исполнения.</w:t>
      </w:r>
    </w:p>
    <w:p w:rsidR="00F27A80" w:rsidRPr="00A5437B" w:rsidRDefault="00F27A80" w:rsidP="00A5437B">
      <w:pPr>
        <w:ind w:left="360"/>
        <w:rPr>
          <w:rFonts w:ascii="Times New Roman" w:hAnsi="Times New Roman" w:cs="Times New Roman"/>
          <w:sz w:val="28"/>
          <w:szCs w:val="28"/>
        </w:rPr>
      </w:pPr>
      <w:r w:rsidRPr="00A5437B">
        <w:rPr>
          <w:rFonts w:ascii="Times New Roman" w:hAnsi="Times New Roman" w:cs="Times New Roman"/>
          <w:sz w:val="28"/>
          <w:szCs w:val="28"/>
        </w:rPr>
        <w:t xml:space="preserve">В результате формируется первичный набор базовых организационных документов: Положения об организационной структуре, Положения о функциональных областях управления и </w:t>
      </w:r>
      <w:proofErr w:type="gramStart"/>
      <w:r w:rsidRPr="00A5437B">
        <w:rPr>
          <w:rFonts w:ascii="Times New Roman" w:hAnsi="Times New Roman" w:cs="Times New Roman"/>
          <w:sz w:val="28"/>
          <w:szCs w:val="28"/>
        </w:rPr>
        <w:t>бизнес-направлениях</w:t>
      </w:r>
      <w:proofErr w:type="gramEnd"/>
      <w:r w:rsidRPr="00A5437B">
        <w:rPr>
          <w:rFonts w:ascii="Times New Roman" w:hAnsi="Times New Roman" w:cs="Times New Roman"/>
          <w:sz w:val="28"/>
          <w:szCs w:val="28"/>
        </w:rPr>
        <w:t xml:space="preserve"> компании, Положения о подразделениях (службах, отделах), Должностных инструкций, а также спецификаци</w:t>
      </w:r>
      <w:r w:rsidRPr="00A5437B">
        <w:rPr>
          <w:rFonts w:ascii="Times New Roman" w:hAnsi="Times New Roman" w:cs="Times New Roman"/>
          <w:sz w:val="28"/>
          <w:szCs w:val="28"/>
        </w:rPr>
        <w:t>и выделенных процессов компании</w:t>
      </w:r>
    </w:p>
    <w:p w:rsidR="00A85BCD" w:rsidRPr="00A5437B" w:rsidRDefault="00F27A80" w:rsidP="00A5437B">
      <w:pPr>
        <w:ind w:left="360"/>
        <w:rPr>
          <w:rFonts w:ascii="Times New Roman" w:hAnsi="Times New Roman" w:cs="Times New Roman"/>
          <w:sz w:val="28"/>
          <w:szCs w:val="28"/>
        </w:rPr>
      </w:pPr>
      <w:r w:rsidRPr="00A5437B">
        <w:rPr>
          <w:rFonts w:ascii="Times New Roman" w:hAnsi="Times New Roman" w:cs="Times New Roman"/>
          <w:sz w:val="28"/>
          <w:szCs w:val="28"/>
        </w:rPr>
        <w:t>Таким образом, программа обеспечивает реализацию начального этапа постановки регулярного менеджмента в компании.</w:t>
      </w:r>
    </w:p>
    <w:p w:rsidR="00A5437B" w:rsidRPr="00A5437B" w:rsidRDefault="00A5437B" w:rsidP="00A5437B">
      <w:pPr>
        <w:pStyle w:val="a3"/>
        <w:shd w:val="clear" w:color="auto" w:fill="FFFFFF"/>
        <w:spacing w:before="0" w:beforeAutospacing="0" w:after="0" w:afterAutospacing="0" w:line="360" w:lineRule="atLeast"/>
        <w:ind w:left="360"/>
        <w:rPr>
          <w:sz w:val="28"/>
          <w:szCs w:val="28"/>
        </w:rPr>
      </w:pPr>
      <w:r w:rsidRPr="00A5437B">
        <w:rPr>
          <w:sz w:val="28"/>
          <w:szCs w:val="28"/>
        </w:rPr>
        <w:t xml:space="preserve">ОРГ-Мастер – это система </w:t>
      </w:r>
      <w:proofErr w:type="gramStart"/>
      <w:r w:rsidRPr="00A5437B">
        <w:rPr>
          <w:sz w:val="28"/>
          <w:szCs w:val="28"/>
        </w:rPr>
        <w:t>бизнес-моделирования</w:t>
      </w:r>
      <w:proofErr w:type="gramEnd"/>
      <w:r w:rsidRPr="00A5437B">
        <w:rPr>
          <w:sz w:val="28"/>
          <w:szCs w:val="28"/>
        </w:rPr>
        <w:t xml:space="preserve"> деятельности предприятий на основе таблично-графического интерфейса.</w:t>
      </w:r>
    </w:p>
    <w:p w:rsidR="00A5437B" w:rsidRPr="00A5437B" w:rsidRDefault="00A5437B" w:rsidP="00A5437B">
      <w:pPr>
        <w:pStyle w:val="a3"/>
        <w:shd w:val="clear" w:color="auto" w:fill="FFFFFF"/>
        <w:spacing w:before="0" w:beforeAutospacing="0" w:after="150" w:afterAutospacing="0" w:line="360" w:lineRule="atLeast"/>
        <w:ind w:left="360"/>
        <w:rPr>
          <w:sz w:val="28"/>
          <w:szCs w:val="28"/>
        </w:rPr>
      </w:pPr>
      <w:r w:rsidRPr="00A5437B">
        <w:rPr>
          <w:sz w:val="28"/>
          <w:szCs w:val="28"/>
        </w:rPr>
        <w:lastRenderedPageBreak/>
        <w:t>Программный продукт ОРГ-Мастер (англ. ORG-</w:t>
      </w:r>
      <w:proofErr w:type="spellStart"/>
      <w:r w:rsidRPr="00A5437B">
        <w:rPr>
          <w:sz w:val="28"/>
          <w:szCs w:val="28"/>
        </w:rPr>
        <w:t>Master</w:t>
      </w:r>
      <w:proofErr w:type="spellEnd"/>
      <w:r w:rsidRPr="00A5437B">
        <w:rPr>
          <w:sz w:val="28"/>
          <w:szCs w:val="28"/>
        </w:rPr>
        <w:t xml:space="preserve">) от разработчика Бизнес Инжиниринг Групп предназначен для построения и сопровождения архитектурной модели организации различной сложности. Программный инструмент подходит для решения задач, стоящих перед </w:t>
      </w:r>
      <w:proofErr w:type="gramStart"/>
      <w:r w:rsidRPr="00A5437B">
        <w:rPr>
          <w:sz w:val="28"/>
          <w:szCs w:val="28"/>
        </w:rPr>
        <w:t>бизнес-аналитиками</w:t>
      </w:r>
      <w:proofErr w:type="gramEnd"/>
      <w:r w:rsidRPr="00A5437B">
        <w:rPr>
          <w:sz w:val="28"/>
          <w:szCs w:val="28"/>
        </w:rPr>
        <w:t xml:space="preserve">, специалистами по менеджменту качества, функциональными руководителями предприятия. Система может эффективно использоваться как отдельным профессионалом по </w:t>
      </w:r>
      <w:proofErr w:type="gramStart"/>
      <w:r w:rsidRPr="00A5437B">
        <w:rPr>
          <w:sz w:val="28"/>
          <w:szCs w:val="28"/>
        </w:rPr>
        <w:t>бизнес-моделированию</w:t>
      </w:r>
      <w:proofErr w:type="gramEnd"/>
      <w:r w:rsidRPr="00A5437B">
        <w:rPr>
          <w:sz w:val="28"/>
          <w:szCs w:val="28"/>
        </w:rPr>
        <w:t>, так и коллективом специалистов в компаниях разного масштаба с количеством пользователей от нескольких человек до сотен сотрудников.</w:t>
      </w:r>
    </w:p>
    <w:p w:rsidR="00A5437B" w:rsidRPr="00A5437B" w:rsidRDefault="00A5437B" w:rsidP="00A5437B">
      <w:pPr>
        <w:pStyle w:val="a3"/>
        <w:shd w:val="clear" w:color="auto" w:fill="FFFFFF"/>
        <w:spacing w:before="0" w:beforeAutospacing="0" w:after="150" w:afterAutospacing="0" w:line="360" w:lineRule="atLeast"/>
        <w:ind w:left="360"/>
        <w:rPr>
          <w:sz w:val="28"/>
          <w:szCs w:val="28"/>
        </w:rPr>
      </w:pPr>
      <w:r w:rsidRPr="00A5437B">
        <w:rPr>
          <w:sz w:val="28"/>
          <w:szCs w:val="28"/>
        </w:rPr>
        <w:t>Основные функциональные возможности программного обеспечения ОРГ-МАСТЕР:</w:t>
      </w:r>
    </w:p>
    <w:p w:rsidR="00A5437B" w:rsidRPr="00A5437B" w:rsidRDefault="00A5437B" w:rsidP="00A5437B">
      <w:pPr>
        <w:pStyle w:val="a3"/>
        <w:shd w:val="clear" w:color="auto" w:fill="FFFFFF"/>
        <w:spacing w:before="0" w:beforeAutospacing="0" w:after="0" w:afterAutospacing="0" w:line="360" w:lineRule="atLeast"/>
        <w:ind w:left="360"/>
        <w:rPr>
          <w:sz w:val="28"/>
          <w:szCs w:val="28"/>
        </w:rPr>
      </w:pPr>
      <w:r w:rsidRPr="00A5437B">
        <w:rPr>
          <w:sz w:val="28"/>
          <w:szCs w:val="28"/>
        </w:rPr>
        <w:t>Обобщение корпоративной информации. Позволяет собирать в едином месте разрозненные документы и сведения об организации компании, выявлять потоки документов и ресурсов.</w:t>
      </w:r>
    </w:p>
    <w:p w:rsidR="00A5437B" w:rsidRPr="00A5437B" w:rsidRDefault="00A5437B" w:rsidP="00A5437B">
      <w:pPr>
        <w:pStyle w:val="a3"/>
        <w:shd w:val="clear" w:color="auto" w:fill="FFFFFF"/>
        <w:spacing w:before="0" w:beforeAutospacing="0" w:after="0" w:afterAutospacing="0" w:line="360" w:lineRule="atLeast"/>
        <w:ind w:left="360"/>
        <w:rPr>
          <w:sz w:val="28"/>
          <w:szCs w:val="28"/>
        </w:rPr>
      </w:pPr>
      <w:r w:rsidRPr="00A5437B">
        <w:rPr>
          <w:sz w:val="28"/>
          <w:szCs w:val="28"/>
        </w:rPr>
        <w:t>Модель управления компанией. Даёт необходимые инструменты для выстраивания миссии и системы целей организации, позволяя сделать их измеримыми и управляемыми. Даёт возможность соотнести стратегии и процессы, задачи и ресурсы, исполнителей и компетенции, оценить показатели результатов на всех уровнях для организации эффективного взаимодействия.</w:t>
      </w:r>
    </w:p>
    <w:p w:rsidR="00A5437B" w:rsidRPr="00A5437B" w:rsidRDefault="00A5437B" w:rsidP="00A5437B">
      <w:pPr>
        <w:pStyle w:val="a3"/>
        <w:shd w:val="clear" w:color="auto" w:fill="FFFFFF"/>
        <w:spacing w:before="0" w:beforeAutospacing="0" w:after="0" w:afterAutospacing="0" w:line="360" w:lineRule="atLeast"/>
        <w:ind w:left="360"/>
        <w:rPr>
          <w:sz w:val="28"/>
          <w:szCs w:val="28"/>
        </w:rPr>
      </w:pPr>
      <w:r w:rsidRPr="00A5437B">
        <w:rPr>
          <w:sz w:val="28"/>
          <w:szCs w:val="28"/>
        </w:rPr>
        <w:t>Функциональная модель деятельности. Позволяет зафиксировать зоны ответственности, оптимизировать задачи подразделений и сотрудников организовать на основе точной модели непрерывное совершенствование и оптимизацию деятельности.</w:t>
      </w:r>
    </w:p>
    <w:p w:rsidR="00A5437B" w:rsidRPr="00A5437B" w:rsidRDefault="00A5437B" w:rsidP="00A5437B">
      <w:pPr>
        <w:pStyle w:val="a3"/>
        <w:shd w:val="clear" w:color="auto" w:fill="FFFFFF"/>
        <w:spacing w:before="0" w:beforeAutospacing="0" w:after="0" w:afterAutospacing="0" w:line="360" w:lineRule="atLeast"/>
        <w:ind w:left="360"/>
        <w:rPr>
          <w:sz w:val="28"/>
          <w:szCs w:val="28"/>
        </w:rPr>
      </w:pPr>
      <w:r w:rsidRPr="00A5437B">
        <w:rPr>
          <w:sz w:val="28"/>
          <w:szCs w:val="28"/>
        </w:rPr>
        <w:t xml:space="preserve">Регламентация и построение СМК. Продукт </w:t>
      </w:r>
      <w:proofErr w:type="spellStart"/>
      <w:r w:rsidRPr="00A5437B">
        <w:rPr>
          <w:sz w:val="28"/>
          <w:szCs w:val="28"/>
        </w:rPr>
        <w:t>позволяетсоздавать</w:t>
      </w:r>
      <w:proofErr w:type="spellEnd"/>
      <w:r w:rsidRPr="00A5437B">
        <w:rPr>
          <w:sz w:val="28"/>
          <w:szCs w:val="28"/>
        </w:rPr>
        <w:t xml:space="preserve"> и быстро изменять необходимые регламенты реализации процессов, положения о подразделениях, должностные инструкции, мотивационные карты сотрудников.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lastRenderedPageBreak/>
        <w:drawing>
          <wp:inline distT="0" distB="0" distL="0" distR="0" wp14:anchorId="6E606FF6" wp14:editId="04B4264F">
            <wp:extent cx="4057650" cy="2771775"/>
            <wp:effectExtent l="0" t="0" r="0" b="9525"/>
            <wp:docPr id="20" name="Рисунок 20" descr=": Процесс запуска ОРГ-МАС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 Процесс запуска ОРГ-МАСТЕ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5: Процесс запуска ОРГ-МАСТЕРА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построении моделей необходимо учитывать следующие факторы: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1104B30B" wp14:editId="7C55553B">
            <wp:extent cx="4448175" cy="1457325"/>
            <wp:effectExtent l="0" t="0" r="9525" b="9525"/>
            <wp:docPr id="19" name="Рисунок 19" descr=": Принцип построение организационно-функциональных и процессных мод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 Принцип построение организационно-функциональных и процессных моделе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6: Принцип построение организационно-функциональных и процессных моделей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41DB455B" wp14:editId="14007D0B">
            <wp:extent cx="4619625" cy="1876425"/>
            <wp:effectExtent l="0" t="0" r="9525" b="9525"/>
            <wp:docPr id="18" name="Рисунок 18" descr=": Рабочая область программы ОРГ-МАС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 Рабочая область программы ОРГ-МАСТЕ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7: Рабочая область программы ОРГ-МАСТЕР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папки моделей, мы можем посмотреть пример процессов ПК Простоквашино, а также рассмотреть предлагаемый Шаблон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lastRenderedPageBreak/>
        <w:drawing>
          <wp:inline distT="0" distB="0" distL="0" distR="0" wp14:anchorId="257A3E93" wp14:editId="5DBF4705">
            <wp:extent cx="1828800" cy="1381125"/>
            <wp:effectExtent l="0" t="0" r="0" b="9525"/>
            <wp:docPr id="17" name="Рисунок 17" descr=": Папки мод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 Папки модел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8: Папки моделей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можно увидеть все классификаторы данной модели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нового классификатора по образцу из модели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свойств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как библиот</w:t>
      </w:r>
      <w:bookmarkStart w:id="0" w:name="_GoBack"/>
      <w:bookmarkEnd w:id="0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ечный классификатор в директорию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очищение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02258A07" wp14:editId="752CD787">
            <wp:extent cx="1685925" cy="2914650"/>
            <wp:effectExtent l="0" t="0" r="9525" b="0"/>
            <wp:docPr id="16" name="Рисунок 16" descr=": Классифика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 Классификатор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9: Классификаторы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Сразу за классификаторами находятся матричные проекции.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Матричные проекции - содержит перечень матричных проекций открытой в данный момент модели.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с проекциями: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свойств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очищение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2C50FE2C" wp14:editId="3A339B5A">
            <wp:extent cx="1857375" cy="2914650"/>
            <wp:effectExtent l="0" t="0" r="9525" b="0"/>
            <wp:docPr id="15" name="Рисунок 15" descr=": Матричные прое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 Матричные проекци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10: Матричные проекции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проекций - содержит перечень наборов проекций открытой в данный момент модели.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с наборами проекций: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свойств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в XML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Отчеты - содержит перечень отчетов открытой в данный момент модели</w:t>
      </w:r>
      <w:proofErr w:type="gramStart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proofErr w:type="gramEnd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изнес моделирование матричный отчет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с отчетами: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 структуры отчета для редактирования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</w:t>
      </w:r>
      <w:proofErr w:type="gramStart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рт стр</w:t>
      </w:r>
      <w:proofErr w:type="gramEnd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уктуры отчета из другого отчета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свойств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1B469F16" wp14:editId="7F51DF3D">
            <wp:extent cx="1838325" cy="1114425"/>
            <wp:effectExtent l="0" t="0" r="9525" b="9525"/>
            <wp:docPr id="14" name="Рисунок 14" descr=": Отче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 Отчет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11: Отчеты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 сверху находятся Разделы программы ОРГ-МАСТЕР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26A2A60E" wp14:editId="48C91EC2">
            <wp:extent cx="5448300" cy="428625"/>
            <wp:effectExtent l="0" t="0" r="0" b="9525"/>
            <wp:docPr id="13" name="Рисунок 13" descr=": Инструменты программы ОРГ-МАС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 Инструменты программы ОРГ-МАСТЕ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12: Инструменты программы ОРГ-МАСТЕР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папки моделей, возможно создание, свойства, удаление модели, а также есть поиск уже существующих и архив.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24BB54AA" wp14:editId="41ABC5EA">
            <wp:extent cx="1152525" cy="1400175"/>
            <wp:effectExtent l="0" t="0" r="9525" b="9525"/>
            <wp:docPr id="12" name="Рисунок 12" descr=": Раздел папки мод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 Раздел папки моделе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13: Раздел папки моделей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- опции работы с моделями (создание, изменение свойств, сохранение, удаление).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модель содержатся следующие подразделы: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017B8296" wp14:editId="7A4D687D">
            <wp:extent cx="1981200" cy="2362200"/>
            <wp:effectExtent l="0" t="0" r="0" b="0"/>
            <wp:docPr id="11" name="Рисунок 11" descr=": Раздел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 Раздел модел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14: </w:t>
      </w:r>
      <w:proofErr w:type="gramStart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модель</w:t>
      </w:r>
      <w:proofErr w:type="gramEnd"/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Классификатор - частичное дублирование опций контекстного меню элементов классификатора и меню открытого классификатора, а так же опции работы с содержимым классификатора (сортировка, сохранение, импорт).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классификаторе содержатся следующие подразделы: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3C8EEDAF" wp14:editId="5241346E">
            <wp:extent cx="3790950" cy="1419225"/>
            <wp:effectExtent l="0" t="0" r="0" b="9525"/>
            <wp:docPr id="10" name="Рисунок 10" descr=": Раздел классифика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 Раздел классификатор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15: Раздел классификаторы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проекция</w:t>
      </w:r>
      <w:proofErr w:type="gramEnd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содержатся следующие подразделы: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36A33FA3" wp14:editId="2FCD2915">
            <wp:extent cx="1457325" cy="676275"/>
            <wp:effectExtent l="0" t="0" r="9525" b="9525"/>
            <wp:docPr id="9" name="Рисунок 9" descr=": Раздел проек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 Раздел проекц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16: Раздел проекция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наборе проекции содержатся следующие подразделы: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lastRenderedPageBreak/>
        <w:drawing>
          <wp:inline distT="0" distB="0" distL="0" distR="0" wp14:anchorId="77F98BDC" wp14:editId="3B776657">
            <wp:extent cx="1514475" cy="819150"/>
            <wp:effectExtent l="0" t="0" r="9525" b="0"/>
            <wp:docPr id="8" name="Рисунок 8" descr=": Раздел набор прое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 Раздел набор проекц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17: </w:t>
      </w:r>
      <w:proofErr w:type="gramStart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набор</w:t>
      </w:r>
      <w:proofErr w:type="gramEnd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проекций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Мастера - запуск мастеров </w:t>
      </w:r>
      <w:proofErr w:type="spellStart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оргдиаграмм</w:t>
      </w:r>
      <w:proofErr w:type="spellEnd"/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диаграмм бизнес-процессов.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мастера содержатся следующие подразделы: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56E52339" wp14:editId="2F853420">
            <wp:extent cx="2162175" cy="1476375"/>
            <wp:effectExtent l="0" t="0" r="9525" b="9525"/>
            <wp:docPr id="7" name="Рисунок 7" descr=": Раздел мас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 Раздел мастер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18: Раздел мастера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 - вспомогательные опции, не используемые в процессе обучения.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Сервис содержатся следующие подразделы: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6788E14B" wp14:editId="0937E8FE">
            <wp:extent cx="1885950" cy="1047750"/>
            <wp:effectExtent l="0" t="0" r="0" b="0"/>
            <wp:docPr id="6" name="Рисунок 6" descr=": Раздел Серв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 Раздел Серви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19: Раздел Сервис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- настройки параметров отображения модели.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Вид содержатся следующие подразделы: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4E88B789" wp14:editId="6DF5CFB8">
            <wp:extent cx="2247900" cy="1504950"/>
            <wp:effectExtent l="0" t="0" r="0" b="0"/>
            <wp:docPr id="5" name="Рисунок 5" descr=": Раздел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 Раздел Вид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20: Раздел Вид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Справка - вызов справочной информации о продукте, методологии и компании.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справка можно узнать подробную информацию о программе, вызвать справку или написать в службу поддержки.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- выход из программы</w:t>
      </w:r>
    </w:p>
    <w:p w:rsidR="00A5437B" w:rsidRPr="00A5437B" w:rsidRDefault="00A5437B" w:rsidP="00A54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модели</w:t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56767193" wp14:editId="18EFF4FD">
            <wp:extent cx="3171825" cy="3238500"/>
            <wp:effectExtent l="0" t="0" r="9525" b="0"/>
            <wp:docPr id="4" name="Рисунок 4" descr=": Создание папки «Простоквашино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 Создание папки «Простоквашино»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37B">
        <w:rPr>
          <w:noProof/>
          <w:lang w:eastAsia="ru-RU"/>
        </w:rPr>
        <w:drawing>
          <wp:inline distT="0" distB="0" distL="0" distR="0" wp14:anchorId="252A6A20" wp14:editId="67360DFD">
            <wp:extent cx="3543300" cy="2724150"/>
            <wp:effectExtent l="0" t="0" r="0" b="0"/>
            <wp:docPr id="3" name="Рисунок 3" descr=": Создание модели «Простоквашино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 Создание модели «Простоквашино»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7B" w:rsidRPr="00A5437B" w:rsidRDefault="00A5437B" w:rsidP="00A5437B">
      <w:pPr>
        <w:rPr>
          <w:rFonts w:ascii="Times New Roman" w:hAnsi="Times New Roman" w:cs="Times New Roman"/>
          <w:sz w:val="28"/>
          <w:szCs w:val="28"/>
        </w:rPr>
      </w:pPr>
    </w:p>
    <w:sectPr w:rsidR="00A5437B" w:rsidRPr="00A54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074E0"/>
    <w:multiLevelType w:val="hybridMultilevel"/>
    <w:tmpl w:val="1D9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F1C5B"/>
    <w:multiLevelType w:val="multilevel"/>
    <w:tmpl w:val="FAFE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0A"/>
    <w:rsid w:val="0004760A"/>
    <w:rsid w:val="00A5437B"/>
    <w:rsid w:val="00A85BCD"/>
    <w:rsid w:val="00F2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437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4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437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4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6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6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2022-06-21T16:28:00Z</dcterms:created>
  <dcterms:modified xsi:type="dcterms:W3CDTF">2022-06-21T16:52:00Z</dcterms:modified>
</cp:coreProperties>
</file>