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2.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7E4E89" w:rsidRPr="007F4556" w:rsidRDefault="007E4E89" w:rsidP="007E4E89">
      <w:pPr>
        <w:spacing w:after="0"/>
        <w:jc w:val="center"/>
        <w:rPr>
          <w:b/>
        </w:rPr>
      </w:pPr>
      <w:r>
        <w:rPr>
          <w:b/>
        </w:rPr>
        <w:t>BUS5CA</w:t>
      </w:r>
      <w:r w:rsidRPr="007F4556">
        <w:rPr>
          <w:b/>
        </w:rPr>
        <w:t xml:space="preserve"> </w:t>
      </w:r>
      <w:r>
        <w:rPr>
          <w:b/>
        </w:rPr>
        <w:t>Customer Analytics and Social Media</w:t>
      </w:r>
    </w:p>
    <w:p w:rsidR="007E4E89" w:rsidRPr="00085C5E" w:rsidRDefault="007E4E89" w:rsidP="007E4E89">
      <w:pPr>
        <w:spacing w:after="0"/>
        <w:rPr>
          <w:caps/>
          <w:color w:val="262626"/>
        </w:rPr>
      </w:pPr>
    </w:p>
    <w:p w:rsidR="007E4E89" w:rsidRPr="00085C5E" w:rsidRDefault="007E4E89" w:rsidP="007E4E89">
      <w:pPr>
        <w:spacing w:after="0"/>
      </w:pPr>
      <w:r w:rsidRPr="00085C5E">
        <w:t>Assignment Number</w:t>
      </w:r>
      <w:r w:rsidRPr="00085C5E">
        <w:tab/>
      </w:r>
      <w:r w:rsidRPr="00085C5E">
        <w:tab/>
        <w:t xml:space="preserve">: </w:t>
      </w:r>
      <w:r w:rsidRPr="00085C5E">
        <w:tab/>
        <w:t>1</w:t>
      </w:r>
    </w:p>
    <w:p w:rsidR="007E4E89" w:rsidRPr="00085C5E" w:rsidRDefault="007E4E89" w:rsidP="007E4E89">
      <w:pPr>
        <w:spacing w:after="0"/>
      </w:pPr>
      <w:r w:rsidRPr="00085C5E">
        <w:t>A</w:t>
      </w:r>
      <w:r>
        <w:t>ssignment Submission Date</w:t>
      </w:r>
      <w:r>
        <w:tab/>
        <w:t xml:space="preserve">:  </w:t>
      </w:r>
      <w:r>
        <w:tab/>
        <w:t>14-09</w:t>
      </w:r>
      <w:bookmarkStart w:id="0" w:name="_GoBack"/>
      <w:bookmarkEnd w:id="0"/>
      <w:r>
        <w:t>-2018</w:t>
      </w:r>
    </w:p>
    <w:p w:rsidR="007E4E89" w:rsidRPr="00085C5E" w:rsidRDefault="007E4E89" w:rsidP="007E4E89">
      <w:pPr>
        <w:spacing w:after="0"/>
      </w:pPr>
      <w:r w:rsidRPr="00085C5E">
        <w:t>Submission by</w:t>
      </w:r>
      <w:r w:rsidRPr="00085C5E">
        <w:tab/>
      </w:r>
      <w:r w:rsidRPr="00085C5E">
        <w:tab/>
      </w:r>
      <w:r w:rsidRPr="00085C5E">
        <w:tab/>
        <w:t xml:space="preserve">: </w:t>
      </w:r>
      <w:r w:rsidRPr="00085C5E">
        <w:tab/>
        <w:t>Laeeqa Begum</w:t>
      </w:r>
    </w:p>
    <w:p w:rsidR="007E4E89" w:rsidRPr="00085C5E" w:rsidRDefault="007E4E89" w:rsidP="007E4E89">
      <w:pPr>
        <w:spacing w:after="0"/>
      </w:pPr>
      <w:r w:rsidRPr="00085C5E">
        <w:t>Student ID</w:t>
      </w:r>
      <w:r w:rsidRPr="00085C5E">
        <w:tab/>
      </w:r>
      <w:r w:rsidRPr="00085C5E">
        <w:tab/>
      </w:r>
      <w:r w:rsidRPr="00085C5E">
        <w:tab/>
        <w:t xml:space="preserve">: </w:t>
      </w:r>
      <w:r w:rsidRPr="00085C5E">
        <w:tab/>
        <w:t>19256512</w:t>
      </w:r>
    </w:p>
    <w:p w:rsidR="007E4E89" w:rsidRPr="00085C5E" w:rsidRDefault="007E4E89" w:rsidP="007E4E89">
      <w:pPr>
        <w:tabs>
          <w:tab w:val="left" w:pos="540"/>
        </w:tabs>
        <w:rPr>
          <w:rFonts w:ascii="Calibri-Bold" w:hAnsi="Calibri-Bold" w:cs="Calibri-Bold"/>
          <w:b/>
          <w:bCs/>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sdt>
      <w:sdtPr>
        <w:id w:val="1133826361"/>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rsidR="0002136B" w:rsidRDefault="0002136B">
          <w:pPr>
            <w:pStyle w:val="TOCHeading"/>
          </w:pPr>
          <w:r>
            <w:t>Table of Contents</w:t>
          </w:r>
        </w:p>
        <w:p w:rsidR="0002136B" w:rsidRDefault="0002136B">
          <w:pPr>
            <w:pStyle w:val="TOC1"/>
            <w:tabs>
              <w:tab w:val="right" w:leader="dot" w:pos="9016"/>
            </w:tabs>
            <w:rPr>
              <w:noProof/>
            </w:rPr>
          </w:pPr>
          <w:r>
            <w:fldChar w:fldCharType="begin"/>
          </w:r>
          <w:r>
            <w:instrText xml:space="preserve"> TOC \o "1-3" \h \z \u </w:instrText>
          </w:r>
          <w:r>
            <w:fldChar w:fldCharType="separate"/>
          </w:r>
          <w:hyperlink w:anchor="_Toc524728026" w:history="1">
            <w:r w:rsidRPr="005220D2">
              <w:rPr>
                <w:rStyle w:val="Hyperlink"/>
                <w:noProof/>
              </w:rPr>
              <w:t>Summary Statistics</w:t>
            </w:r>
            <w:r>
              <w:rPr>
                <w:noProof/>
                <w:webHidden/>
              </w:rPr>
              <w:tab/>
            </w:r>
            <w:r>
              <w:rPr>
                <w:noProof/>
                <w:webHidden/>
              </w:rPr>
              <w:fldChar w:fldCharType="begin"/>
            </w:r>
            <w:r>
              <w:rPr>
                <w:noProof/>
                <w:webHidden/>
              </w:rPr>
              <w:instrText xml:space="preserve"> PAGEREF _Toc524728026 \h </w:instrText>
            </w:r>
            <w:r>
              <w:rPr>
                <w:noProof/>
                <w:webHidden/>
              </w:rPr>
            </w:r>
            <w:r>
              <w:rPr>
                <w:noProof/>
                <w:webHidden/>
              </w:rPr>
              <w:fldChar w:fldCharType="separate"/>
            </w:r>
            <w:r>
              <w:rPr>
                <w:noProof/>
                <w:webHidden/>
              </w:rPr>
              <w:t>3</w:t>
            </w:r>
            <w:r>
              <w:rPr>
                <w:noProof/>
                <w:webHidden/>
              </w:rPr>
              <w:fldChar w:fldCharType="end"/>
            </w:r>
          </w:hyperlink>
        </w:p>
        <w:p w:rsidR="0002136B" w:rsidRDefault="0002136B">
          <w:pPr>
            <w:pStyle w:val="TOC1"/>
            <w:tabs>
              <w:tab w:val="right" w:leader="dot" w:pos="9016"/>
            </w:tabs>
            <w:rPr>
              <w:noProof/>
            </w:rPr>
          </w:pPr>
          <w:hyperlink w:anchor="_Toc524728027" w:history="1">
            <w:r w:rsidRPr="005220D2">
              <w:rPr>
                <w:rStyle w:val="Hyperlink"/>
                <w:noProof/>
              </w:rPr>
              <w:t>Case Study 1:</w:t>
            </w:r>
            <w:r>
              <w:rPr>
                <w:noProof/>
                <w:webHidden/>
              </w:rPr>
              <w:tab/>
            </w:r>
            <w:r>
              <w:rPr>
                <w:noProof/>
                <w:webHidden/>
              </w:rPr>
              <w:fldChar w:fldCharType="begin"/>
            </w:r>
            <w:r>
              <w:rPr>
                <w:noProof/>
                <w:webHidden/>
              </w:rPr>
              <w:instrText xml:space="preserve"> PAGEREF _Toc524728027 \h </w:instrText>
            </w:r>
            <w:r>
              <w:rPr>
                <w:noProof/>
                <w:webHidden/>
              </w:rPr>
            </w:r>
            <w:r>
              <w:rPr>
                <w:noProof/>
                <w:webHidden/>
              </w:rPr>
              <w:fldChar w:fldCharType="separate"/>
            </w:r>
            <w:r>
              <w:rPr>
                <w:noProof/>
                <w:webHidden/>
              </w:rPr>
              <w:t>3</w:t>
            </w:r>
            <w:r>
              <w:rPr>
                <w:noProof/>
                <w:webHidden/>
              </w:rPr>
              <w:fldChar w:fldCharType="end"/>
            </w:r>
          </w:hyperlink>
        </w:p>
        <w:p w:rsidR="0002136B" w:rsidRDefault="0002136B">
          <w:pPr>
            <w:pStyle w:val="TOC2"/>
            <w:tabs>
              <w:tab w:val="right" w:leader="dot" w:pos="9016"/>
            </w:tabs>
            <w:rPr>
              <w:noProof/>
            </w:rPr>
          </w:pPr>
          <w:hyperlink w:anchor="_Toc524728028" w:history="1">
            <w:r w:rsidRPr="005220D2">
              <w:rPr>
                <w:rStyle w:val="Hyperlink"/>
                <w:noProof/>
              </w:rPr>
              <w:t>Explore the impact of article properties</w:t>
            </w:r>
            <w:r>
              <w:rPr>
                <w:noProof/>
                <w:webHidden/>
              </w:rPr>
              <w:tab/>
            </w:r>
            <w:r>
              <w:rPr>
                <w:noProof/>
                <w:webHidden/>
              </w:rPr>
              <w:fldChar w:fldCharType="begin"/>
            </w:r>
            <w:r>
              <w:rPr>
                <w:noProof/>
                <w:webHidden/>
              </w:rPr>
              <w:instrText xml:space="preserve"> PAGEREF _Toc524728028 \h </w:instrText>
            </w:r>
            <w:r>
              <w:rPr>
                <w:noProof/>
                <w:webHidden/>
              </w:rPr>
            </w:r>
            <w:r>
              <w:rPr>
                <w:noProof/>
                <w:webHidden/>
              </w:rPr>
              <w:fldChar w:fldCharType="separate"/>
            </w:r>
            <w:r>
              <w:rPr>
                <w:noProof/>
                <w:webHidden/>
              </w:rPr>
              <w:t>3</w:t>
            </w:r>
            <w:r>
              <w:rPr>
                <w:noProof/>
                <w:webHidden/>
              </w:rPr>
              <w:fldChar w:fldCharType="end"/>
            </w:r>
          </w:hyperlink>
        </w:p>
        <w:p w:rsidR="0002136B" w:rsidRDefault="0002136B">
          <w:pPr>
            <w:pStyle w:val="TOC2"/>
            <w:tabs>
              <w:tab w:val="right" w:leader="dot" w:pos="9016"/>
            </w:tabs>
            <w:rPr>
              <w:noProof/>
            </w:rPr>
          </w:pPr>
          <w:hyperlink w:anchor="_Toc524728029" w:history="1">
            <w:r w:rsidRPr="005220D2">
              <w:rPr>
                <w:rStyle w:val="Hyperlink"/>
                <w:noProof/>
              </w:rPr>
              <w:t>SAS Text Miner for keyword analysis</w:t>
            </w:r>
            <w:r>
              <w:rPr>
                <w:noProof/>
                <w:webHidden/>
              </w:rPr>
              <w:tab/>
            </w:r>
            <w:r>
              <w:rPr>
                <w:noProof/>
                <w:webHidden/>
              </w:rPr>
              <w:fldChar w:fldCharType="begin"/>
            </w:r>
            <w:r>
              <w:rPr>
                <w:noProof/>
                <w:webHidden/>
              </w:rPr>
              <w:instrText xml:space="preserve"> PAGEREF _Toc524728029 \h </w:instrText>
            </w:r>
            <w:r>
              <w:rPr>
                <w:noProof/>
                <w:webHidden/>
              </w:rPr>
            </w:r>
            <w:r>
              <w:rPr>
                <w:noProof/>
                <w:webHidden/>
              </w:rPr>
              <w:fldChar w:fldCharType="separate"/>
            </w:r>
            <w:r>
              <w:rPr>
                <w:noProof/>
                <w:webHidden/>
              </w:rPr>
              <w:t>11</w:t>
            </w:r>
            <w:r>
              <w:rPr>
                <w:noProof/>
                <w:webHidden/>
              </w:rPr>
              <w:fldChar w:fldCharType="end"/>
            </w:r>
          </w:hyperlink>
        </w:p>
        <w:p w:rsidR="0002136B" w:rsidRDefault="0002136B">
          <w:pPr>
            <w:pStyle w:val="TOC2"/>
            <w:tabs>
              <w:tab w:val="right" w:leader="dot" w:pos="9016"/>
            </w:tabs>
            <w:rPr>
              <w:noProof/>
            </w:rPr>
          </w:pPr>
          <w:hyperlink w:anchor="_Toc524728030" w:history="1">
            <w:r w:rsidRPr="005220D2">
              <w:rPr>
                <w:rStyle w:val="Hyperlink"/>
                <w:noProof/>
              </w:rPr>
              <w:t>1.Keywords from the title</w:t>
            </w:r>
            <w:r>
              <w:rPr>
                <w:noProof/>
                <w:webHidden/>
              </w:rPr>
              <w:tab/>
            </w:r>
            <w:r>
              <w:rPr>
                <w:noProof/>
                <w:webHidden/>
              </w:rPr>
              <w:fldChar w:fldCharType="begin"/>
            </w:r>
            <w:r>
              <w:rPr>
                <w:noProof/>
                <w:webHidden/>
              </w:rPr>
              <w:instrText xml:space="preserve"> PAGEREF _Toc524728030 \h </w:instrText>
            </w:r>
            <w:r>
              <w:rPr>
                <w:noProof/>
                <w:webHidden/>
              </w:rPr>
            </w:r>
            <w:r>
              <w:rPr>
                <w:noProof/>
                <w:webHidden/>
              </w:rPr>
              <w:fldChar w:fldCharType="separate"/>
            </w:r>
            <w:r>
              <w:rPr>
                <w:noProof/>
                <w:webHidden/>
              </w:rPr>
              <w:t>12</w:t>
            </w:r>
            <w:r>
              <w:rPr>
                <w:noProof/>
                <w:webHidden/>
              </w:rPr>
              <w:fldChar w:fldCharType="end"/>
            </w:r>
          </w:hyperlink>
        </w:p>
        <w:p w:rsidR="0002136B" w:rsidRDefault="0002136B">
          <w:pPr>
            <w:pStyle w:val="TOC2"/>
            <w:tabs>
              <w:tab w:val="right" w:leader="dot" w:pos="9016"/>
            </w:tabs>
            <w:rPr>
              <w:noProof/>
            </w:rPr>
          </w:pPr>
          <w:hyperlink w:anchor="_Toc524728031" w:history="1">
            <w:r w:rsidRPr="005220D2">
              <w:rPr>
                <w:rStyle w:val="Hyperlink"/>
                <w:noProof/>
              </w:rPr>
              <w:t>2.Top 10 topics</w:t>
            </w:r>
            <w:r>
              <w:rPr>
                <w:noProof/>
                <w:webHidden/>
              </w:rPr>
              <w:tab/>
            </w:r>
            <w:r>
              <w:rPr>
                <w:noProof/>
                <w:webHidden/>
              </w:rPr>
              <w:fldChar w:fldCharType="begin"/>
            </w:r>
            <w:r>
              <w:rPr>
                <w:noProof/>
                <w:webHidden/>
              </w:rPr>
              <w:instrText xml:space="preserve"> PAGEREF _Toc524728031 \h </w:instrText>
            </w:r>
            <w:r>
              <w:rPr>
                <w:noProof/>
                <w:webHidden/>
              </w:rPr>
            </w:r>
            <w:r>
              <w:rPr>
                <w:noProof/>
                <w:webHidden/>
              </w:rPr>
              <w:fldChar w:fldCharType="separate"/>
            </w:r>
            <w:r>
              <w:rPr>
                <w:noProof/>
                <w:webHidden/>
              </w:rPr>
              <w:t>16</w:t>
            </w:r>
            <w:r>
              <w:rPr>
                <w:noProof/>
                <w:webHidden/>
              </w:rPr>
              <w:fldChar w:fldCharType="end"/>
            </w:r>
          </w:hyperlink>
        </w:p>
        <w:p w:rsidR="0002136B" w:rsidRDefault="0002136B">
          <w:pPr>
            <w:pStyle w:val="TOC2"/>
            <w:tabs>
              <w:tab w:val="right" w:leader="dot" w:pos="9016"/>
            </w:tabs>
            <w:rPr>
              <w:noProof/>
            </w:rPr>
          </w:pPr>
          <w:hyperlink w:anchor="_Toc524728032" w:history="1">
            <w:r w:rsidRPr="005220D2">
              <w:rPr>
                <w:rStyle w:val="Hyperlink"/>
                <w:noProof/>
              </w:rPr>
              <w:t>3.High shares and Low shares</w:t>
            </w:r>
            <w:r>
              <w:rPr>
                <w:noProof/>
                <w:webHidden/>
              </w:rPr>
              <w:tab/>
            </w:r>
            <w:r>
              <w:rPr>
                <w:noProof/>
                <w:webHidden/>
              </w:rPr>
              <w:fldChar w:fldCharType="begin"/>
            </w:r>
            <w:r>
              <w:rPr>
                <w:noProof/>
                <w:webHidden/>
              </w:rPr>
              <w:instrText xml:space="preserve"> PAGEREF _Toc524728032 \h </w:instrText>
            </w:r>
            <w:r>
              <w:rPr>
                <w:noProof/>
                <w:webHidden/>
              </w:rPr>
            </w:r>
            <w:r>
              <w:rPr>
                <w:noProof/>
                <w:webHidden/>
              </w:rPr>
              <w:fldChar w:fldCharType="separate"/>
            </w:r>
            <w:r>
              <w:rPr>
                <w:noProof/>
                <w:webHidden/>
              </w:rPr>
              <w:t>18</w:t>
            </w:r>
            <w:r>
              <w:rPr>
                <w:noProof/>
                <w:webHidden/>
              </w:rPr>
              <w:fldChar w:fldCharType="end"/>
            </w:r>
          </w:hyperlink>
        </w:p>
        <w:p w:rsidR="0002136B" w:rsidRDefault="0002136B">
          <w:pPr>
            <w:pStyle w:val="TOC1"/>
            <w:tabs>
              <w:tab w:val="right" w:leader="dot" w:pos="9016"/>
            </w:tabs>
            <w:rPr>
              <w:noProof/>
            </w:rPr>
          </w:pPr>
          <w:hyperlink w:anchor="_Toc524728033" w:history="1">
            <w:r w:rsidRPr="005220D2">
              <w:rPr>
                <w:rStyle w:val="Hyperlink"/>
                <w:noProof/>
              </w:rPr>
              <w:t>Case Study 2</w:t>
            </w:r>
            <w:r>
              <w:rPr>
                <w:noProof/>
                <w:webHidden/>
              </w:rPr>
              <w:tab/>
            </w:r>
            <w:r>
              <w:rPr>
                <w:noProof/>
                <w:webHidden/>
              </w:rPr>
              <w:fldChar w:fldCharType="begin"/>
            </w:r>
            <w:r>
              <w:rPr>
                <w:noProof/>
                <w:webHidden/>
              </w:rPr>
              <w:instrText xml:space="preserve"> PAGEREF _Toc524728033 \h </w:instrText>
            </w:r>
            <w:r>
              <w:rPr>
                <w:noProof/>
                <w:webHidden/>
              </w:rPr>
            </w:r>
            <w:r>
              <w:rPr>
                <w:noProof/>
                <w:webHidden/>
              </w:rPr>
              <w:fldChar w:fldCharType="separate"/>
            </w:r>
            <w:r>
              <w:rPr>
                <w:noProof/>
                <w:webHidden/>
              </w:rPr>
              <w:t>21</w:t>
            </w:r>
            <w:r>
              <w:rPr>
                <w:noProof/>
                <w:webHidden/>
              </w:rPr>
              <w:fldChar w:fldCharType="end"/>
            </w:r>
          </w:hyperlink>
        </w:p>
        <w:p w:rsidR="0002136B" w:rsidRDefault="0002136B">
          <w:pPr>
            <w:pStyle w:val="TOC2"/>
            <w:tabs>
              <w:tab w:val="right" w:leader="dot" w:pos="9016"/>
            </w:tabs>
            <w:rPr>
              <w:noProof/>
            </w:rPr>
          </w:pPr>
          <w:hyperlink w:anchor="_Toc524728034" w:history="1">
            <w:r w:rsidRPr="005220D2">
              <w:rPr>
                <w:rStyle w:val="Hyperlink"/>
                <w:noProof/>
              </w:rPr>
              <w:t>1.R</w:t>
            </w:r>
            <w:r>
              <w:rPr>
                <w:noProof/>
                <w:webHidden/>
              </w:rPr>
              <w:tab/>
            </w:r>
            <w:r>
              <w:rPr>
                <w:noProof/>
                <w:webHidden/>
              </w:rPr>
              <w:fldChar w:fldCharType="begin"/>
            </w:r>
            <w:r>
              <w:rPr>
                <w:noProof/>
                <w:webHidden/>
              </w:rPr>
              <w:instrText xml:space="preserve"> PAGEREF _Toc524728034 \h </w:instrText>
            </w:r>
            <w:r>
              <w:rPr>
                <w:noProof/>
                <w:webHidden/>
              </w:rPr>
            </w:r>
            <w:r>
              <w:rPr>
                <w:noProof/>
                <w:webHidden/>
              </w:rPr>
              <w:fldChar w:fldCharType="separate"/>
            </w:r>
            <w:r>
              <w:rPr>
                <w:noProof/>
                <w:webHidden/>
              </w:rPr>
              <w:t>21</w:t>
            </w:r>
            <w:r>
              <w:rPr>
                <w:noProof/>
                <w:webHidden/>
              </w:rPr>
              <w:fldChar w:fldCharType="end"/>
            </w:r>
          </w:hyperlink>
        </w:p>
        <w:p w:rsidR="0002136B" w:rsidRDefault="0002136B">
          <w:pPr>
            <w:pStyle w:val="TOC2"/>
            <w:tabs>
              <w:tab w:val="right" w:leader="dot" w:pos="9016"/>
            </w:tabs>
            <w:rPr>
              <w:noProof/>
            </w:rPr>
          </w:pPr>
          <w:hyperlink w:anchor="_Toc524728035" w:history="1">
            <w:r w:rsidRPr="005220D2">
              <w:rPr>
                <w:rStyle w:val="Hyperlink"/>
                <w:noProof/>
              </w:rPr>
              <w:t>2.Sentiment Analysis SAS</w:t>
            </w:r>
            <w:r>
              <w:rPr>
                <w:noProof/>
                <w:webHidden/>
              </w:rPr>
              <w:tab/>
            </w:r>
            <w:r>
              <w:rPr>
                <w:noProof/>
                <w:webHidden/>
              </w:rPr>
              <w:fldChar w:fldCharType="begin"/>
            </w:r>
            <w:r>
              <w:rPr>
                <w:noProof/>
                <w:webHidden/>
              </w:rPr>
              <w:instrText xml:space="preserve"> PAGEREF _Toc524728035 \h </w:instrText>
            </w:r>
            <w:r>
              <w:rPr>
                <w:noProof/>
                <w:webHidden/>
              </w:rPr>
            </w:r>
            <w:r>
              <w:rPr>
                <w:noProof/>
                <w:webHidden/>
              </w:rPr>
              <w:fldChar w:fldCharType="separate"/>
            </w:r>
            <w:r>
              <w:rPr>
                <w:noProof/>
                <w:webHidden/>
              </w:rPr>
              <w:t>22</w:t>
            </w:r>
            <w:r>
              <w:rPr>
                <w:noProof/>
                <w:webHidden/>
              </w:rPr>
              <w:fldChar w:fldCharType="end"/>
            </w:r>
          </w:hyperlink>
        </w:p>
        <w:p w:rsidR="0002136B" w:rsidRDefault="0002136B">
          <w:pPr>
            <w:pStyle w:val="TOC1"/>
            <w:tabs>
              <w:tab w:val="right" w:leader="dot" w:pos="9016"/>
            </w:tabs>
            <w:rPr>
              <w:noProof/>
            </w:rPr>
          </w:pPr>
          <w:hyperlink w:anchor="_Toc524728036" w:history="1">
            <w:r w:rsidRPr="005220D2">
              <w:rPr>
                <w:rStyle w:val="Hyperlink"/>
                <w:noProof/>
              </w:rPr>
              <w:t>References</w:t>
            </w:r>
            <w:r>
              <w:rPr>
                <w:noProof/>
                <w:webHidden/>
              </w:rPr>
              <w:tab/>
            </w:r>
            <w:r>
              <w:rPr>
                <w:noProof/>
                <w:webHidden/>
              </w:rPr>
              <w:fldChar w:fldCharType="begin"/>
            </w:r>
            <w:r>
              <w:rPr>
                <w:noProof/>
                <w:webHidden/>
              </w:rPr>
              <w:instrText xml:space="preserve"> PAGEREF _Toc524728036 \h </w:instrText>
            </w:r>
            <w:r>
              <w:rPr>
                <w:noProof/>
                <w:webHidden/>
              </w:rPr>
            </w:r>
            <w:r>
              <w:rPr>
                <w:noProof/>
                <w:webHidden/>
              </w:rPr>
              <w:fldChar w:fldCharType="separate"/>
            </w:r>
            <w:r>
              <w:rPr>
                <w:noProof/>
                <w:webHidden/>
              </w:rPr>
              <w:t>26</w:t>
            </w:r>
            <w:r>
              <w:rPr>
                <w:noProof/>
                <w:webHidden/>
              </w:rPr>
              <w:fldChar w:fldCharType="end"/>
            </w:r>
          </w:hyperlink>
        </w:p>
        <w:p w:rsidR="0002136B" w:rsidRDefault="0002136B">
          <w:r>
            <w:rPr>
              <w:b/>
              <w:bCs/>
              <w:noProof/>
            </w:rPr>
            <w:fldChar w:fldCharType="end"/>
          </w:r>
        </w:p>
      </w:sdtContent>
    </w:sdt>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02136B" w:rsidRDefault="0002136B" w:rsidP="00BA3507">
      <w:pPr>
        <w:rPr>
          <w:rStyle w:val="Heading1Char"/>
        </w:rPr>
      </w:pPr>
    </w:p>
    <w:p w:rsidR="00890720" w:rsidRDefault="00890720" w:rsidP="00BA3507">
      <w:bookmarkStart w:id="1" w:name="_Toc524728026"/>
      <w:r w:rsidRPr="00084CB2">
        <w:rPr>
          <w:rStyle w:val="Heading1Char"/>
        </w:rPr>
        <w:t>Summary Statistics</w:t>
      </w:r>
      <w:bookmarkEnd w:id="1"/>
      <w:r>
        <w:t>:</w:t>
      </w:r>
    </w:p>
    <w:p w:rsidR="00890720" w:rsidRDefault="00890720" w:rsidP="00BA3507">
      <w:r>
        <w:t xml:space="preserve">As a social marketing analyst my aim for the case study 1 was to </w:t>
      </w:r>
      <w:r w:rsidR="00C91BBE">
        <w:t>unwrap</w:t>
      </w:r>
      <w:r>
        <w:tab/>
        <w:t xml:space="preserve">the online </w:t>
      </w:r>
      <w:r w:rsidR="00C91BBE">
        <w:t>communication with the customers. B</w:t>
      </w:r>
      <w:r w:rsidR="00C91BBE">
        <w:t xml:space="preserve">y keeping shares as a target </w:t>
      </w:r>
      <w:r w:rsidR="009C634A">
        <w:t>variable,</w:t>
      </w:r>
      <w:r w:rsidR="00C91BBE">
        <w:t xml:space="preserve"> we tried to find out the relation between the keywords, data channels, weekend, topics and other different variables. By focusing on social </w:t>
      </w:r>
      <w:r w:rsidR="009C634A">
        <w:t>media,</w:t>
      </w:r>
      <w:r w:rsidR="00C91BBE">
        <w:t xml:space="preserve"> we can attract the customers who will be more receptive to message, increase brand awareness, increase inbound traffic, </w:t>
      </w:r>
      <w:r w:rsidR="009C634A">
        <w:t>help to reach the target audience.</w:t>
      </w:r>
    </w:p>
    <w:p w:rsidR="009C634A" w:rsidRDefault="009C634A" w:rsidP="00BA3507">
      <w:r>
        <w:t>From the sample data collected on online popularity by using different analytical skills, we try to investigate on articles properties on sharing by using Excel and SAS Text Analysis to identify the higher and lower shares.</w:t>
      </w:r>
    </w:p>
    <w:p w:rsidR="009C634A" w:rsidRDefault="009C634A" w:rsidP="00BA3507">
      <w:r>
        <w:t xml:space="preserve">Beautiful insights have been drawn from both the analysis which has given the accurate results. </w:t>
      </w:r>
    </w:p>
    <w:p w:rsidR="009C634A" w:rsidRDefault="009C634A" w:rsidP="00BA3507">
      <w:r>
        <w:t>In the next task as a Data scientist my aim was to predict customers revie</w:t>
      </w:r>
      <w:r w:rsidR="00084CB2">
        <w:t>w sentiments. This was done through</w:t>
      </w:r>
      <w:r>
        <w:t xml:space="preserve"> R programming with the help of packages and SAS sentiment analysis studio. Both the </w:t>
      </w:r>
      <w:r w:rsidR="00084CB2">
        <w:t xml:space="preserve">software used here have given the accuracy and precision of the sentiments and help us understand the customer reviews. </w:t>
      </w:r>
    </w:p>
    <w:p w:rsidR="009C634A" w:rsidRDefault="00084CB2" w:rsidP="00BA3507">
      <w:r>
        <w:t xml:space="preserve">Some detail insights have been drawn in both the approaches for better prediction. </w:t>
      </w:r>
    </w:p>
    <w:p w:rsidR="00EA48DB" w:rsidRDefault="007A2520" w:rsidP="00084CB2">
      <w:pPr>
        <w:pStyle w:val="Heading1"/>
      </w:pPr>
      <w:bookmarkStart w:id="2" w:name="_Toc524728027"/>
      <w:r>
        <w:t>Case Study 1:</w:t>
      </w:r>
      <w:bookmarkEnd w:id="2"/>
    </w:p>
    <w:p w:rsidR="00084CB2" w:rsidRPr="00084CB2" w:rsidRDefault="00084CB2" w:rsidP="00084CB2">
      <w:pPr>
        <w:rPr>
          <w:lang w:val="en-US"/>
        </w:rPr>
      </w:pPr>
      <w:bookmarkStart w:id="3" w:name="_Toc524728028"/>
      <w:r w:rsidRPr="00084CB2">
        <w:rPr>
          <w:rStyle w:val="Heading2Char"/>
        </w:rPr>
        <w:t>Explore the impact of article properties</w:t>
      </w:r>
      <w:bookmarkEnd w:id="3"/>
      <w:r>
        <w:rPr>
          <w:lang w:val="en-US"/>
        </w:rPr>
        <w:t>:</w:t>
      </w:r>
    </w:p>
    <w:p w:rsidR="00CF15AB" w:rsidRDefault="00CF15AB" w:rsidP="00CF15AB">
      <w:r>
        <w:lastRenderedPageBreak/>
        <w:t>As an analytic team member, we have collected the data by analytical task for a consulting company. There are 6 different data channels</w:t>
      </w:r>
      <w:r w:rsidR="00912F4B">
        <w:t xml:space="preserve"> in online popularity dataset</w:t>
      </w:r>
      <w:r>
        <w:t xml:space="preserve">. Here, an analysis was done </w:t>
      </w:r>
      <w:r w:rsidR="00912F4B">
        <w:t>on social media. Few insights after exploring the data</w:t>
      </w:r>
    </w:p>
    <w:p w:rsidR="00912F4B" w:rsidRDefault="00912F4B" w:rsidP="00912F4B">
      <w:pPr>
        <w:pStyle w:val="ListParagraph"/>
        <w:numPr>
          <w:ilvl w:val="0"/>
          <w:numId w:val="4"/>
        </w:numPr>
      </w:pPr>
      <w:r>
        <w:t>There are 39645 article records in the dataset</w:t>
      </w:r>
      <w:r w:rsidR="005B42ED">
        <w:t xml:space="preserve"> published by Mashable a reputed website</w:t>
      </w:r>
      <w:r>
        <w:t xml:space="preserve">. The overall highest share is 843300 to the title, topics, content and url related </w:t>
      </w:r>
      <w:r w:rsidR="008B001E">
        <w:t xml:space="preserve">to low cost i-phone and the least is 1 share. Here the data channel is divided into 0 and 1 on which basis we have selected the data for comparison. </w:t>
      </w:r>
    </w:p>
    <w:p w:rsidR="00146084" w:rsidRDefault="00146084" w:rsidP="00912F4B">
      <w:pPr>
        <w:pStyle w:val="ListParagraph"/>
        <w:numPr>
          <w:ilvl w:val="0"/>
          <w:numId w:val="4"/>
        </w:numPr>
      </w:pPr>
      <w:r>
        <w:t>It’s a two years data set 2013 to 2014.</w:t>
      </w:r>
      <w:r w:rsidR="005B42ED">
        <w:t xml:space="preserve"> The main objective was to predict that number of shares depending on different features if the article was popular on internet or not.</w:t>
      </w:r>
    </w:p>
    <w:p w:rsidR="002E49CE" w:rsidRDefault="005B42ED" w:rsidP="00912F4B">
      <w:pPr>
        <w:pStyle w:val="ListParagraph"/>
        <w:numPr>
          <w:ilvl w:val="0"/>
          <w:numId w:val="4"/>
        </w:numPr>
      </w:pPr>
      <w:r>
        <w:t>The main variable is shares. So, we have found the median as the cut</w:t>
      </w:r>
      <w:r w:rsidR="00AD7623">
        <w:t xml:space="preserve"> </w:t>
      </w:r>
      <w:r>
        <w:t>off to be 1400. Shares which are &gt;1400 are</w:t>
      </w:r>
      <w:r w:rsidR="000B3B02">
        <w:t xml:space="preserve"> good and &lt; 1400 need not to be considered.</w:t>
      </w:r>
    </w:p>
    <w:p w:rsidR="000B3B02" w:rsidRDefault="000B3B02" w:rsidP="00912F4B">
      <w:pPr>
        <w:pStyle w:val="ListParagraph"/>
        <w:numPr>
          <w:ilvl w:val="0"/>
          <w:numId w:val="4"/>
        </w:numPr>
      </w:pPr>
      <w:r>
        <w:t xml:space="preserve">As the data set is huge we have sorted our shares variable highest to lowest value </w:t>
      </w:r>
      <w:r w:rsidR="001D33E7">
        <w:t>and taken the article</w:t>
      </w:r>
      <w:r>
        <w:t xml:space="preserve"> range from 1000-1500, </w:t>
      </w:r>
      <w:r w:rsidR="00B72290">
        <w:t xml:space="preserve">shares value for each data channel varies </w:t>
      </w:r>
      <w:r w:rsidR="00E94C3B">
        <w:t>from highest to lowest.</w:t>
      </w:r>
    </w:p>
    <w:p w:rsidR="000B3B02" w:rsidRDefault="000B3B02" w:rsidP="00912F4B">
      <w:pPr>
        <w:pStyle w:val="ListParagraph"/>
        <w:numPr>
          <w:ilvl w:val="0"/>
          <w:numId w:val="4"/>
        </w:numPr>
      </w:pPr>
      <w:r>
        <w:t>Complete analys</w:t>
      </w:r>
      <w:r w:rsidR="00CC256C">
        <w:t>is of the different channels is</w:t>
      </w:r>
      <w:r>
        <w:t xml:space="preserve"> based on same data range, which is easy to compare and predict the correct output.</w:t>
      </w:r>
    </w:p>
    <w:p w:rsidR="002E49CE" w:rsidRPr="00084CB2" w:rsidRDefault="002E49CE" w:rsidP="002E49CE">
      <w:pPr>
        <w:rPr>
          <w:b/>
        </w:rPr>
      </w:pPr>
    </w:p>
    <w:p w:rsidR="005B42ED" w:rsidRPr="00084CB2" w:rsidRDefault="002E49CE" w:rsidP="002E49CE">
      <w:pPr>
        <w:ind w:left="360"/>
        <w:rPr>
          <w:b/>
        </w:rPr>
      </w:pPr>
      <w:r w:rsidRPr="00084CB2">
        <w:rPr>
          <w:b/>
        </w:rPr>
        <w:t>Data Channel - BUS</w:t>
      </w:r>
      <w:r w:rsidR="005B42ED" w:rsidRPr="00084CB2">
        <w:rPr>
          <w:b/>
        </w:rPr>
        <w:t xml:space="preserve"> </w:t>
      </w:r>
    </w:p>
    <w:p w:rsidR="00F05B30" w:rsidRDefault="00F05B30" w:rsidP="0093124E">
      <w:pPr>
        <w:ind w:left="360"/>
        <w:rPr>
          <w:noProof/>
        </w:rPr>
      </w:pPr>
      <w:r>
        <w:rPr>
          <w:noProof/>
        </w:rPr>
        <w:drawing>
          <wp:inline distT="0" distB="0" distL="0" distR="0" wp14:anchorId="3CCA1313" wp14:editId="6C08F7A0">
            <wp:extent cx="2845613" cy="2120900"/>
            <wp:effectExtent l="0" t="0" r="12065" b="12700"/>
            <wp:docPr id="1" name="Chart 1">
              <a:extLst xmlns:a="http://schemas.openxmlformats.org/drawingml/2006/main">
                <a:ext uri="{FF2B5EF4-FFF2-40B4-BE49-F238E27FC236}">
                  <a16:creationId xmlns:a16="http://schemas.microsoft.com/office/drawing/2014/main" id="{AD292EE9-4BEB-438D-AB3E-B94BCFF9FE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sidRPr="00F05B30">
        <w:rPr>
          <w:noProof/>
        </w:rPr>
        <w:t xml:space="preserve"> </w:t>
      </w:r>
      <w:r>
        <w:rPr>
          <w:noProof/>
        </w:rPr>
        <w:drawing>
          <wp:inline distT="0" distB="0" distL="0" distR="0" wp14:anchorId="069E6369" wp14:editId="055872C3">
            <wp:extent cx="2596515" cy="2099006"/>
            <wp:effectExtent l="0" t="0" r="13335" b="15875"/>
            <wp:docPr id="15" name="Chart 15">
              <a:extLst xmlns:a="http://schemas.openxmlformats.org/drawingml/2006/main">
                <a:ext uri="{FF2B5EF4-FFF2-40B4-BE49-F238E27FC236}">
                  <a16:creationId xmlns:a16="http://schemas.microsoft.com/office/drawing/2014/main" id="{2A03C271-AA4C-4BB7-9378-7DF0DAB858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1E366B" w:rsidRDefault="00F05B30" w:rsidP="001E366B">
      <w:pPr>
        <w:ind w:left="360"/>
      </w:pPr>
      <w:r>
        <w:rPr>
          <w:noProof/>
        </w:rPr>
        <w:drawing>
          <wp:inline distT="0" distB="0" distL="0" distR="0" wp14:anchorId="342C34CC" wp14:editId="4D6B578F">
            <wp:extent cx="2845435" cy="2311400"/>
            <wp:effectExtent l="0" t="0" r="12065" b="12700"/>
            <wp:docPr id="16" name="Chart 16">
              <a:extLst xmlns:a="http://schemas.openxmlformats.org/drawingml/2006/main">
                <a:ext uri="{FF2B5EF4-FFF2-40B4-BE49-F238E27FC236}">
                  <a16:creationId xmlns:a16="http://schemas.microsoft.com/office/drawing/2014/main" id="{0E0605F2-CC08-4D03-90CC-B28A8A2D73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Pr="00F05B30">
        <w:rPr>
          <w:noProof/>
        </w:rPr>
        <w:t xml:space="preserve"> </w:t>
      </w:r>
      <w:r>
        <w:rPr>
          <w:noProof/>
        </w:rPr>
        <w:drawing>
          <wp:inline distT="0" distB="0" distL="0" distR="0" wp14:anchorId="5A0C0EA3" wp14:editId="1B9A60F4">
            <wp:extent cx="2596515" cy="2318639"/>
            <wp:effectExtent l="0" t="0" r="13335" b="5715"/>
            <wp:docPr id="17" name="Chart 17">
              <a:extLst xmlns:a="http://schemas.openxmlformats.org/drawingml/2006/main">
                <a:ext uri="{FF2B5EF4-FFF2-40B4-BE49-F238E27FC236}">
                  <a16:creationId xmlns:a16="http://schemas.microsoft.com/office/drawing/2014/main" id="{EC2A88B0-C41F-4C12-8298-75DC08B83B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E366B" w:rsidRDefault="001E366B" w:rsidP="001E366B">
      <w:pPr>
        <w:ind w:left="360"/>
      </w:pPr>
    </w:p>
    <w:p w:rsidR="001E366B" w:rsidRDefault="001E366B" w:rsidP="001E366B">
      <w:pPr>
        <w:ind w:left="360"/>
      </w:pPr>
      <w:r>
        <w:rPr>
          <w:noProof/>
        </w:rPr>
        <w:lastRenderedPageBreak/>
        <w:drawing>
          <wp:inline distT="0" distB="0" distL="0" distR="0" wp14:anchorId="3B6F1085" wp14:editId="64E4EBBD">
            <wp:extent cx="2713355" cy="2084832"/>
            <wp:effectExtent l="0" t="0" r="10795" b="10795"/>
            <wp:docPr id="18" name="Chart 18">
              <a:extLst xmlns:a="http://schemas.openxmlformats.org/drawingml/2006/main">
                <a:ext uri="{FF2B5EF4-FFF2-40B4-BE49-F238E27FC236}">
                  <a16:creationId xmlns:a16="http://schemas.microsoft.com/office/drawing/2014/main" id="{EA2AF23E-4106-4106-BC2C-2531C384ED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2E49CE" w:rsidRPr="002E49CE">
        <w:rPr>
          <w:noProof/>
        </w:rPr>
        <w:t xml:space="preserve"> </w:t>
      </w:r>
      <w:r w:rsidR="002E49CE">
        <w:rPr>
          <w:noProof/>
        </w:rPr>
        <w:drawing>
          <wp:inline distT="0" distB="0" distL="0" distR="0" wp14:anchorId="51199B0D" wp14:editId="6FDEA1C3">
            <wp:extent cx="2639971" cy="2076577"/>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7166" cy="2105834"/>
                    </a:xfrm>
                    <a:prstGeom prst="rect">
                      <a:avLst/>
                    </a:prstGeom>
                  </pic:spPr>
                </pic:pic>
              </a:graphicData>
            </a:graphic>
          </wp:inline>
        </w:drawing>
      </w:r>
    </w:p>
    <w:p w:rsidR="00A84BF7" w:rsidRPr="00084CB2" w:rsidRDefault="00A038E1" w:rsidP="005B42ED">
      <w:pPr>
        <w:rPr>
          <w:b/>
        </w:rPr>
      </w:pPr>
      <w:r w:rsidRPr="00084CB2">
        <w:rPr>
          <w:b/>
        </w:rPr>
        <w:t>Data Channel – ENTERTAINMENT</w:t>
      </w:r>
    </w:p>
    <w:p w:rsidR="00A038E1" w:rsidRDefault="00A038E1" w:rsidP="005B42ED"/>
    <w:p w:rsidR="00A84BF7" w:rsidRDefault="00BE0B66" w:rsidP="005B42ED">
      <w:pPr>
        <w:rPr>
          <w:noProof/>
        </w:rPr>
      </w:pPr>
      <w:r>
        <w:rPr>
          <w:noProof/>
        </w:rPr>
        <w:drawing>
          <wp:inline distT="0" distB="0" distL="0" distR="0" wp14:anchorId="5CE80AC0" wp14:editId="4CF14B7B">
            <wp:extent cx="2593975" cy="2276060"/>
            <wp:effectExtent l="0" t="0" r="15875" b="10160"/>
            <wp:docPr id="6" name="Chart 6">
              <a:extLst xmlns:a="http://schemas.openxmlformats.org/drawingml/2006/main">
                <a:ext uri="{FF2B5EF4-FFF2-40B4-BE49-F238E27FC236}">
                  <a16:creationId xmlns:a16="http://schemas.microsoft.com/office/drawing/2014/main" id="{F156DB93-500D-4161-A486-2728DB8D82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Pr="00BE0B66">
        <w:rPr>
          <w:noProof/>
        </w:rPr>
        <w:t xml:space="preserve"> </w:t>
      </w:r>
      <w:r>
        <w:rPr>
          <w:noProof/>
        </w:rPr>
        <w:drawing>
          <wp:inline distT="0" distB="0" distL="0" distR="0" wp14:anchorId="05FB6B96" wp14:editId="195B010F">
            <wp:extent cx="2971800" cy="2265680"/>
            <wp:effectExtent l="0" t="0" r="0" b="1270"/>
            <wp:docPr id="7" name="Chart 7">
              <a:extLst xmlns:a="http://schemas.openxmlformats.org/drawingml/2006/main">
                <a:ext uri="{FF2B5EF4-FFF2-40B4-BE49-F238E27FC236}">
                  <a16:creationId xmlns:a16="http://schemas.microsoft.com/office/drawing/2014/main" id="{9EA85FA6-B956-4B60-B6AB-92913A85DA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62A47" w:rsidRDefault="00D62A47" w:rsidP="005B42ED">
      <w:pPr>
        <w:rPr>
          <w:noProof/>
        </w:rPr>
      </w:pPr>
    </w:p>
    <w:p w:rsidR="00D62A47" w:rsidRDefault="00D62A47" w:rsidP="005B42ED">
      <w:pPr>
        <w:rPr>
          <w:noProof/>
        </w:rPr>
      </w:pPr>
      <w:r>
        <w:rPr>
          <w:noProof/>
        </w:rPr>
        <w:drawing>
          <wp:inline distT="0" distB="0" distL="0" distR="0" wp14:anchorId="5664DEA3" wp14:editId="7BA02386">
            <wp:extent cx="2743200" cy="22760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6336" cy="2286960"/>
                    </a:xfrm>
                    <a:prstGeom prst="rect">
                      <a:avLst/>
                    </a:prstGeom>
                  </pic:spPr>
                </pic:pic>
              </a:graphicData>
            </a:graphic>
          </wp:inline>
        </w:drawing>
      </w:r>
      <w:r>
        <w:rPr>
          <w:noProof/>
        </w:rPr>
        <w:drawing>
          <wp:inline distT="0" distB="0" distL="0" distR="0" wp14:anchorId="11CF2EEE" wp14:editId="54481609">
            <wp:extent cx="2772410" cy="2285641"/>
            <wp:effectExtent l="0" t="0" r="8890" b="635"/>
            <wp:docPr id="20" name="Chart 20">
              <a:extLst xmlns:a="http://schemas.openxmlformats.org/drawingml/2006/main">
                <a:ext uri="{FF2B5EF4-FFF2-40B4-BE49-F238E27FC236}">
                  <a16:creationId xmlns:a16="http://schemas.microsoft.com/office/drawing/2014/main" id="{4FEFE351-7427-4487-AF1B-46D0B05064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0B3B02" w:rsidRDefault="00511ECC" w:rsidP="000B3B02">
      <w:r>
        <w:rPr>
          <w:noProof/>
        </w:rPr>
        <w:lastRenderedPageBreak/>
        <w:drawing>
          <wp:inline distT="0" distB="0" distL="0" distR="0" wp14:anchorId="3131339C" wp14:editId="439A4FB8">
            <wp:extent cx="2574235" cy="26828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5682" cy="2705227"/>
                    </a:xfrm>
                    <a:prstGeom prst="rect">
                      <a:avLst/>
                    </a:prstGeom>
                  </pic:spPr>
                </pic:pic>
              </a:graphicData>
            </a:graphic>
          </wp:inline>
        </w:drawing>
      </w:r>
      <w:r w:rsidRPr="00511ECC">
        <w:rPr>
          <w:noProof/>
        </w:rPr>
        <w:t xml:space="preserve"> </w:t>
      </w:r>
      <w:r>
        <w:rPr>
          <w:noProof/>
        </w:rPr>
        <w:drawing>
          <wp:inline distT="0" distB="0" distL="0" distR="0" wp14:anchorId="2EFC36A6" wp14:editId="5789FC7D">
            <wp:extent cx="2882164" cy="26742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8141" cy="2679779"/>
                    </a:xfrm>
                    <a:prstGeom prst="rect">
                      <a:avLst/>
                    </a:prstGeom>
                  </pic:spPr>
                </pic:pic>
              </a:graphicData>
            </a:graphic>
          </wp:inline>
        </w:drawing>
      </w:r>
    </w:p>
    <w:p w:rsidR="00D62A47" w:rsidRDefault="00D62A47" w:rsidP="00E7541E">
      <w:pPr>
        <w:pStyle w:val="ListParagraph"/>
      </w:pPr>
    </w:p>
    <w:p w:rsidR="00D62A47" w:rsidRPr="00084CB2" w:rsidRDefault="006A5DFD" w:rsidP="00120518">
      <w:pPr>
        <w:rPr>
          <w:b/>
        </w:rPr>
      </w:pPr>
      <w:r w:rsidRPr="00084CB2">
        <w:rPr>
          <w:b/>
        </w:rPr>
        <w:t>Data Channel- LIFE STYLE</w:t>
      </w:r>
    </w:p>
    <w:p w:rsidR="006A5DFD" w:rsidRDefault="00F1371C" w:rsidP="00120518">
      <w:r>
        <w:rPr>
          <w:noProof/>
        </w:rPr>
        <w:drawing>
          <wp:inline distT="0" distB="0" distL="0" distR="0" wp14:anchorId="2D275F71" wp14:editId="5A853A81">
            <wp:extent cx="2822575" cy="2176145"/>
            <wp:effectExtent l="0" t="0" r="15875" b="14605"/>
            <wp:docPr id="23" name="Chart 23">
              <a:extLst xmlns:a="http://schemas.openxmlformats.org/drawingml/2006/main">
                <a:ext uri="{FF2B5EF4-FFF2-40B4-BE49-F238E27FC236}">
                  <a16:creationId xmlns:a16="http://schemas.microsoft.com/office/drawing/2014/main" id="{DF3F38CA-C00C-48B3-B654-57F7A2B900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21277E" w:rsidRPr="0021277E">
        <w:rPr>
          <w:noProof/>
        </w:rPr>
        <w:t xml:space="preserve"> </w:t>
      </w:r>
      <w:r w:rsidR="0021277E">
        <w:rPr>
          <w:noProof/>
        </w:rPr>
        <w:drawing>
          <wp:inline distT="0" distB="0" distL="0" distR="0" wp14:anchorId="30A54E8E" wp14:editId="50C36332">
            <wp:extent cx="2822575" cy="2166730"/>
            <wp:effectExtent l="0" t="0" r="15875" b="5080"/>
            <wp:docPr id="26" name="Chart 26">
              <a:extLst xmlns:a="http://schemas.openxmlformats.org/drawingml/2006/main">
                <a:ext uri="{FF2B5EF4-FFF2-40B4-BE49-F238E27FC236}">
                  <a16:creationId xmlns:a16="http://schemas.microsoft.com/office/drawing/2014/main" id="{6B23E162-9248-4AA6-8A72-9CB0884E84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D62A47" w:rsidRDefault="00DF5FAD" w:rsidP="00DF5FAD">
      <w:r>
        <w:rPr>
          <w:noProof/>
        </w:rPr>
        <w:drawing>
          <wp:inline distT="0" distB="0" distL="0" distR="0" wp14:anchorId="17DA9119" wp14:editId="1416B9C4">
            <wp:extent cx="2752725" cy="20772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4936" cy="2086493"/>
                    </a:xfrm>
                    <a:prstGeom prst="rect">
                      <a:avLst/>
                    </a:prstGeom>
                  </pic:spPr>
                </pic:pic>
              </a:graphicData>
            </a:graphic>
          </wp:inline>
        </w:drawing>
      </w:r>
      <w:r w:rsidRPr="00DF5FAD">
        <w:rPr>
          <w:noProof/>
        </w:rPr>
        <w:t xml:space="preserve"> </w:t>
      </w:r>
      <w:r>
        <w:rPr>
          <w:noProof/>
        </w:rPr>
        <w:drawing>
          <wp:inline distT="0" distB="0" distL="0" distR="0" wp14:anchorId="74FD91FF" wp14:editId="3ED6D5C1">
            <wp:extent cx="2912110" cy="2077168"/>
            <wp:effectExtent l="0" t="0" r="2540" b="18415"/>
            <wp:docPr id="28" name="Chart 28">
              <a:extLst xmlns:a="http://schemas.openxmlformats.org/drawingml/2006/main">
                <a:ext uri="{FF2B5EF4-FFF2-40B4-BE49-F238E27FC236}">
                  <a16:creationId xmlns:a16="http://schemas.microsoft.com/office/drawing/2014/main" id="{22426B67-C1BD-4279-8533-652C210A9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DF5FAD" w:rsidRDefault="00DF5FAD" w:rsidP="00DF5FAD">
      <w:r>
        <w:rPr>
          <w:noProof/>
        </w:rPr>
        <w:lastRenderedPageBreak/>
        <w:drawing>
          <wp:inline distT="0" distB="0" distL="0" distR="0" wp14:anchorId="5E20AC3B" wp14:editId="067CB59D">
            <wp:extent cx="2543771" cy="18884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9884" cy="1900397"/>
                    </a:xfrm>
                    <a:prstGeom prst="rect">
                      <a:avLst/>
                    </a:prstGeom>
                  </pic:spPr>
                </pic:pic>
              </a:graphicData>
            </a:graphic>
          </wp:inline>
        </w:drawing>
      </w:r>
      <w:r>
        <w:t xml:space="preserve"> </w:t>
      </w:r>
      <w:r>
        <w:rPr>
          <w:noProof/>
        </w:rPr>
        <w:drawing>
          <wp:inline distT="0" distB="0" distL="0" distR="0" wp14:anchorId="254BEF5D" wp14:editId="2D7E6B5A">
            <wp:extent cx="3021330" cy="1918252"/>
            <wp:effectExtent l="0" t="0" r="762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6224" cy="1934058"/>
                    </a:xfrm>
                    <a:prstGeom prst="rect">
                      <a:avLst/>
                    </a:prstGeom>
                  </pic:spPr>
                </pic:pic>
              </a:graphicData>
            </a:graphic>
          </wp:inline>
        </w:drawing>
      </w:r>
    </w:p>
    <w:p w:rsidR="00BF7A62" w:rsidRDefault="00BF7A62" w:rsidP="00DF5FAD"/>
    <w:p w:rsidR="00BF7A62" w:rsidRPr="00084CB2" w:rsidRDefault="00BF7A62" w:rsidP="00DF5FAD">
      <w:pPr>
        <w:rPr>
          <w:b/>
        </w:rPr>
      </w:pPr>
      <w:r w:rsidRPr="00084CB2">
        <w:rPr>
          <w:b/>
        </w:rPr>
        <w:t>Data Channel – TECH</w:t>
      </w:r>
    </w:p>
    <w:p w:rsidR="00B355A8" w:rsidRDefault="000B3B02" w:rsidP="00DF5FAD">
      <w:pPr>
        <w:rPr>
          <w:noProof/>
        </w:rPr>
      </w:pPr>
      <w:r>
        <w:rPr>
          <w:noProof/>
        </w:rPr>
        <w:drawing>
          <wp:inline distT="0" distB="0" distL="0" distR="0" wp14:anchorId="0CDC6A16" wp14:editId="7EDE9313">
            <wp:extent cx="2733040" cy="2564295"/>
            <wp:effectExtent l="0" t="0" r="10160" b="7620"/>
            <wp:docPr id="31" name="Chart 31">
              <a:extLst xmlns:a="http://schemas.openxmlformats.org/drawingml/2006/main">
                <a:ext uri="{FF2B5EF4-FFF2-40B4-BE49-F238E27FC236}">
                  <a16:creationId xmlns:a16="http://schemas.microsoft.com/office/drawing/2014/main" id="{AC445DD3-ED4C-4E14-883A-3D2292812F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0B3B02">
        <w:rPr>
          <w:noProof/>
        </w:rPr>
        <w:t xml:space="preserve"> </w:t>
      </w:r>
      <w:r>
        <w:rPr>
          <w:noProof/>
        </w:rPr>
        <w:drawing>
          <wp:inline distT="0" distB="0" distL="0" distR="0" wp14:anchorId="496D2D94" wp14:editId="7C7A6000">
            <wp:extent cx="2663190" cy="2533981"/>
            <wp:effectExtent l="0" t="0" r="3810" b="0"/>
            <wp:docPr id="32" name="Chart 32">
              <a:extLst xmlns:a="http://schemas.openxmlformats.org/drawingml/2006/main">
                <a:ext uri="{FF2B5EF4-FFF2-40B4-BE49-F238E27FC236}">
                  <a16:creationId xmlns:a16="http://schemas.microsoft.com/office/drawing/2014/main" id="{77708FED-94A2-4848-94EB-95FB247339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BF7A62" w:rsidRDefault="00BF7A62" w:rsidP="00DF5FAD"/>
    <w:p w:rsidR="00DB0040" w:rsidRDefault="00DB0040" w:rsidP="00DF5FAD">
      <w:r>
        <w:rPr>
          <w:noProof/>
        </w:rPr>
        <w:drawing>
          <wp:anchor distT="0" distB="0" distL="114300" distR="114300" simplePos="0" relativeHeight="251658240" behindDoc="0" locked="0" layoutInCell="1" allowOverlap="1" wp14:anchorId="64E161FB">
            <wp:simplePos x="914400" y="914400"/>
            <wp:positionH relativeFrom="margin">
              <wp:align>left</wp:align>
            </wp:positionH>
            <wp:positionV relativeFrom="paragraph">
              <wp:align>top</wp:align>
            </wp:positionV>
            <wp:extent cx="2603500" cy="2126615"/>
            <wp:effectExtent l="0" t="0" r="6350" b="698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03500" cy="2126615"/>
                    </a:xfrm>
                    <a:prstGeom prst="rect">
                      <a:avLst/>
                    </a:prstGeom>
                  </pic:spPr>
                </pic:pic>
              </a:graphicData>
            </a:graphic>
            <wp14:sizeRelH relativeFrom="margin">
              <wp14:pctWidth>0</wp14:pctWidth>
            </wp14:sizeRelH>
          </wp:anchor>
        </w:drawing>
      </w:r>
      <w:r>
        <w:rPr>
          <w:noProof/>
        </w:rPr>
        <w:drawing>
          <wp:inline distT="0" distB="0" distL="0" distR="0" wp14:anchorId="2A59E776" wp14:editId="56115E20">
            <wp:extent cx="2941955" cy="2126615"/>
            <wp:effectExtent l="0" t="0" r="10795" b="6985"/>
            <wp:docPr id="36" name="Chart 36">
              <a:extLst xmlns:a="http://schemas.openxmlformats.org/drawingml/2006/main">
                <a:ext uri="{FF2B5EF4-FFF2-40B4-BE49-F238E27FC236}">
                  <a16:creationId xmlns:a16="http://schemas.microsoft.com/office/drawing/2014/main" id="{C5C1B6D3-4A0F-4E06-82CE-69C52CAD23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DB0040" w:rsidRDefault="00DB0040" w:rsidP="00DF5FAD"/>
    <w:p w:rsidR="00DB0040" w:rsidRDefault="00DB0040" w:rsidP="00DF5FAD">
      <w:r>
        <w:rPr>
          <w:noProof/>
        </w:rPr>
        <w:lastRenderedPageBreak/>
        <w:drawing>
          <wp:inline distT="0" distB="0" distL="0" distR="0" wp14:anchorId="420BE122" wp14:editId="17A876FD">
            <wp:extent cx="2643809" cy="2742688"/>
            <wp:effectExtent l="0" t="0" r="444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0607" cy="2749740"/>
                    </a:xfrm>
                    <a:prstGeom prst="rect">
                      <a:avLst/>
                    </a:prstGeom>
                  </pic:spPr>
                </pic:pic>
              </a:graphicData>
            </a:graphic>
          </wp:inline>
        </w:drawing>
      </w:r>
      <w:r>
        <w:rPr>
          <w:noProof/>
        </w:rPr>
        <w:drawing>
          <wp:inline distT="0" distB="0" distL="0" distR="0" wp14:anchorId="08FCBAA3" wp14:editId="6290C4AC">
            <wp:extent cx="3041374" cy="2752725"/>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9863" cy="2769459"/>
                    </a:xfrm>
                    <a:prstGeom prst="rect">
                      <a:avLst/>
                    </a:prstGeom>
                  </pic:spPr>
                </pic:pic>
              </a:graphicData>
            </a:graphic>
          </wp:inline>
        </w:drawing>
      </w:r>
    </w:p>
    <w:p w:rsidR="00DB0040" w:rsidRPr="00084CB2" w:rsidRDefault="00DB0040" w:rsidP="00DF5FAD">
      <w:pPr>
        <w:rPr>
          <w:b/>
        </w:rPr>
      </w:pPr>
      <w:r>
        <w:br w:type="textWrapping" w:clear="all"/>
      </w:r>
      <w:r w:rsidR="00BE3597" w:rsidRPr="00084CB2">
        <w:rPr>
          <w:b/>
        </w:rPr>
        <w:t>Data Channel – Socmed</w:t>
      </w:r>
    </w:p>
    <w:p w:rsidR="00BE3597" w:rsidRDefault="00BE3597" w:rsidP="00DF5FAD">
      <w:r>
        <w:rPr>
          <w:noProof/>
        </w:rPr>
        <w:drawing>
          <wp:inline distT="0" distB="0" distL="0" distR="0" wp14:anchorId="55A259D8" wp14:editId="505D9F84">
            <wp:extent cx="2872409" cy="2743200"/>
            <wp:effectExtent l="0" t="0" r="4445" b="0"/>
            <wp:docPr id="38" name="Chart 38">
              <a:extLst xmlns:a="http://schemas.openxmlformats.org/drawingml/2006/main">
                <a:ext uri="{FF2B5EF4-FFF2-40B4-BE49-F238E27FC236}">
                  <a16:creationId xmlns:a16="http://schemas.microsoft.com/office/drawing/2014/main" id="{6AC68A28-4455-478A-80F8-0A3A30B194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00FB35C9">
        <w:rPr>
          <w:noProof/>
        </w:rPr>
        <w:drawing>
          <wp:inline distT="0" distB="0" distL="0" distR="0" wp14:anchorId="335AD54E" wp14:editId="650BC382">
            <wp:extent cx="2673626" cy="2743200"/>
            <wp:effectExtent l="0" t="0" r="12700" b="0"/>
            <wp:docPr id="40" name="Chart 40">
              <a:extLst xmlns:a="http://schemas.openxmlformats.org/drawingml/2006/main">
                <a:ext uri="{FF2B5EF4-FFF2-40B4-BE49-F238E27FC236}">
                  <a16:creationId xmlns:a16="http://schemas.microsoft.com/office/drawing/2014/main" id="{5D4AF2C8-7467-4DA8-AB4A-290923ED20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DB0040" w:rsidRDefault="00DB0040" w:rsidP="00DF5FAD"/>
    <w:p w:rsidR="00DB0040" w:rsidRDefault="00FB35C9" w:rsidP="00DF5FAD">
      <w:r>
        <w:rPr>
          <w:noProof/>
        </w:rPr>
        <w:lastRenderedPageBreak/>
        <w:drawing>
          <wp:inline distT="0" distB="0" distL="0" distR="0" wp14:anchorId="7E66DC07" wp14:editId="4B140256">
            <wp:extent cx="2951922" cy="2743200"/>
            <wp:effectExtent l="0" t="0" r="1270" b="0"/>
            <wp:docPr id="41" name="Chart 41">
              <a:extLst xmlns:a="http://schemas.openxmlformats.org/drawingml/2006/main">
                <a:ext uri="{FF2B5EF4-FFF2-40B4-BE49-F238E27FC236}">
                  <a16:creationId xmlns:a16="http://schemas.microsoft.com/office/drawing/2014/main" id="{528637D3-FD05-4342-99F7-3F8C3D5CA2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Pr>
          <w:noProof/>
        </w:rPr>
        <w:drawing>
          <wp:inline distT="0" distB="0" distL="0" distR="0" wp14:anchorId="6A522348" wp14:editId="6C207D29">
            <wp:extent cx="2683565" cy="2703195"/>
            <wp:effectExtent l="0" t="0" r="2540" b="1905"/>
            <wp:docPr id="42" name="Chart 42">
              <a:extLst xmlns:a="http://schemas.openxmlformats.org/drawingml/2006/main">
                <a:ext uri="{FF2B5EF4-FFF2-40B4-BE49-F238E27FC236}">
                  <a16:creationId xmlns:a16="http://schemas.microsoft.com/office/drawing/2014/main" id="{1FC109E9-DB88-4176-8F77-8403DEB24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B35C9" w:rsidRDefault="00FB35C9" w:rsidP="00DF5FAD">
      <w:r>
        <w:rPr>
          <w:noProof/>
        </w:rPr>
        <w:drawing>
          <wp:inline distT="0" distB="0" distL="0" distR="0" wp14:anchorId="521CCF5B" wp14:editId="51C5046D">
            <wp:extent cx="2981739" cy="27335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8924" cy="2740183"/>
                    </a:xfrm>
                    <a:prstGeom prst="rect">
                      <a:avLst/>
                    </a:prstGeom>
                  </pic:spPr>
                </pic:pic>
              </a:graphicData>
            </a:graphic>
          </wp:inline>
        </w:drawing>
      </w:r>
    </w:p>
    <w:p w:rsidR="00766F25" w:rsidRDefault="00766F25" w:rsidP="00DF5FAD"/>
    <w:p w:rsidR="00766F25" w:rsidRPr="00084CB2" w:rsidRDefault="00766F25" w:rsidP="00DF5FAD">
      <w:pPr>
        <w:rPr>
          <w:b/>
        </w:rPr>
      </w:pPr>
      <w:r w:rsidRPr="00084CB2">
        <w:rPr>
          <w:b/>
        </w:rPr>
        <w:t>Data Channel – World</w:t>
      </w:r>
    </w:p>
    <w:p w:rsidR="00766F25" w:rsidRDefault="00766F25" w:rsidP="00DF5FAD">
      <w:r>
        <w:rPr>
          <w:noProof/>
        </w:rPr>
        <w:lastRenderedPageBreak/>
        <w:drawing>
          <wp:inline distT="0" distB="0" distL="0" distR="0" wp14:anchorId="7BDFD28E" wp14:editId="549D8978">
            <wp:extent cx="2723322" cy="2743200"/>
            <wp:effectExtent l="0" t="0" r="1270" b="0"/>
            <wp:docPr id="45" name="Chart 45">
              <a:extLst xmlns:a="http://schemas.openxmlformats.org/drawingml/2006/main">
                <a:ext uri="{FF2B5EF4-FFF2-40B4-BE49-F238E27FC236}">
                  <a16:creationId xmlns:a16="http://schemas.microsoft.com/office/drawing/2014/main" id="{0DF5C6DC-9890-4BFE-A489-37C0C0612C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Pr>
          <w:noProof/>
        </w:rPr>
        <w:drawing>
          <wp:inline distT="0" distB="0" distL="0" distR="0" wp14:anchorId="5E7139B1" wp14:editId="38BF18F6">
            <wp:extent cx="2951922" cy="2743200"/>
            <wp:effectExtent l="0" t="0" r="1270" b="0"/>
            <wp:docPr id="46" name="Chart 46">
              <a:extLst xmlns:a="http://schemas.openxmlformats.org/drawingml/2006/main">
                <a:ext uri="{FF2B5EF4-FFF2-40B4-BE49-F238E27FC236}">
                  <a16:creationId xmlns:a16="http://schemas.microsoft.com/office/drawing/2014/main" id="{E8608FAA-ECD3-4290-9C67-9C430612ED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D7B29" w:rsidRDefault="00766F25" w:rsidP="00DF5FAD">
      <w:r>
        <w:rPr>
          <w:noProof/>
        </w:rPr>
        <w:drawing>
          <wp:inline distT="0" distB="0" distL="0" distR="0" wp14:anchorId="2D7B63CE" wp14:editId="71B0A0E9">
            <wp:extent cx="2792896" cy="2743200"/>
            <wp:effectExtent l="0" t="0" r="7620" b="0"/>
            <wp:docPr id="47" name="Chart 47">
              <a:extLst xmlns:a="http://schemas.openxmlformats.org/drawingml/2006/main">
                <a:ext uri="{FF2B5EF4-FFF2-40B4-BE49-F238E27FC236}">
                  <a16:creationId xmlns:a16="http://schemas.microsoft.com/office/drawing/2014/main" id="{704DFD29-5106-4928-9602-6FB2034AAD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Pr>
          <w:noProof/>
        </w:rPr>
        <w:drawing>
          <wp:inline distT="0" distB="0" distL="0" distR="0" wp14:anchorId="19A3A54C" wp14:editId="36091E6A">
            <wp:extent cx="2862470" cy="2743200"/>
            <wp:effectExtent l="0" t="0" r="14605" b="0"/>
            <wp:docPr id="48" name="Chart 48">
              <a:extLst xmlns:a="http://schemas.openxmlformats.org/drawingml/2006/main">
                <a:ext uri="{FF2B5EF4-FFF2-40B4-BE49-F238E27FC236}">
                  <a16:creationId xmlns:a16="http://schemas.microsoft.com/office/drawing/2014/main" id="{1371BF7D-9E6C-4AF4-B640-C965013BB2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766F25" w:rsidRDefault="00766F25" w:rsidP="00DF5FAD">
      <w:r>
        <w:rPr>
          <w:noProof/>
        </w:rPr>
        <w:drawing>
          <wp:inline distT="0" distB="0" distL="0" distR="0" wp14:anchorId="773133ED" wp14:editId="38CE8D30">
            <wp:extent cx="2802835" cy="27336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8403" cy="2739106"/>
                    </a:xfrm>
                    <a:prstGeom prst="rect">
                      <a:avLst/>
                    </a:prstGeom>
                  </pic:spPr>
                </pic:pic>
              </a:graphicData>
            </a:graphic>
          </wp:inline>
        </w:drawing>
      </w:r>
      <w:r>
        <w:rPr>
          <w:noProof/>
        </w:rPr>
        <w:drawing>
          <wp:inline distT="0" distB="0" distL="0" distR="0" wp14:anchorId="6CED8C31" wp14:editId="4F773218">
            <wp:extent cx="2922104" cy="274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37548" cy="2757699"/>
                    </a:xfrm>
                    <a:prstGeom prst="rect">
                      <a:avLst/>
                    </a:prstGeom>
                  </pic:spPr>
                </pic:pic>
              </a:graphicData>
            </a:graphic>
          </wp:inline>
        </w:drawing>
      </w:r>
    </w:p>
    <w:p w:rsidR="00DB0040" w:rsidRDefault="00DB0040" w:rsidP="00DF5FAD"/>
    <w:p w:rsidR="00A15A5E" w:rsidRPr="00084CB2" w:rsidRDefault="00A15A5E" w:rsidP="00A15A5E">
      <w:pPr>
        <w:rPr>
          <w:b/>
        </w:rPr>
      </w:pPr>
      <w:r w:rsidRPr="00084CB2">
        <w:rPr>
          <w:b/>
        </w:rPr>
        <w:lastRenderedPageBreak/>
        <w:t>Insights from above graphs:</w:t>
      </w:r>
    </w:p>
    <w:p w:rsidR="00A15A5E" w:rsidRDefault="00A15A5E" w:rsidP="00A15A5E">
      <w:r>
        <w:t>Statistical measures:</w:t>
      </w:r>
    </w:p>
    <w:p w:rsidR="00A15A5E" w:rsidRDefault="00A15A5E" w:rsidP="00A15A5E">
      <w:r>
        <w:t>No: of articles 500</w:t>
      </w:r>
    </w:p>
    <w:p w:rsidR="00A15A5E" w:rsidRDefault="00A15A5E" w:rsidP="00A15A5E">
      <w:r>
        <w:t xml:space="preserve">Total days (Saturday and Sunday considered) = 2 days </w:t>
      </w:r>
    </w:p>
    <w:p w:rsidR="00A15A5E" w:rsidRDefault="00A15A5E" w:rsidP="00A15A5E">
      <w:r>
        <w:t xml:space="preserve">Average = 250 </w:t>
      </w:r>
    </w:p>
    <w:p w:rsidR="00A15A5E" w:rsidRDefault="00A15A5E" w:rsidP="00A15A5E">
      <w:r>
        <w:t>Maximum share - 17700</w:t>
      </w:r>
    </w:p>
    <w:p w:rsidR="00A15A5E" w:rsidRDefault="00A15A5E" w:rsidP="00A15A5E">
      <w:r>
        <w:t>Minimum share – 13300</w:t>
      </w:r>
    </w:p>
    <w:p w:rsidR="000D67E9" w:rsidRDefault="000D67E9" w:rsidP="00A02CAC">
      <w:pPr>
        <w:pStyle w:val="ListParagraph"/>
        <w:numPr>
          <w:ilvl w:val="0"/>
          <w:numId w:val="9"/>
        </w:numPr>
      </w:pPr>
      <w:r>
        <w:t>By targeting shares and predicting if the article was in demand on internet or not.</w:t>
      </w:r>
    </w:p>
    <w:p w:rsidR="00A15A5E" w:rsidRDefault="00A02CAC" w:rsidP="00A02CAC">
      <w:pPr>
        <w:pStyle w:val="ListParagraph"/>
        <w:numPr>
          <w:ilvl w:val="0"/>
          <w:numId w:val="9"/>
        </w:numPr>
      </w:pPr>
      <w:r>
        <w:t xml:space="preserve">The max share and min share is different for each data channel. The highest shares were found in </w:t>
      </w:r>
      <w:r w:rsidR="00BF00E2">
        <w:t>2013 year when compared to 2014 and also in the data channel Socmed there are no articles published in 2014 during weekends.</w:t>
      </w:r>
    </w:p>
    <w:p w:rsidR="00A02CAC" w:rsidRDefault="00A02CAC" w:rsidP="00A02CAC">
      <w:pPr>
        <w:pStyle w:val="ListParagraph"/>
        <w:numPr>
          <w:ilvl w:val="0"/>
          <w:numId w:val="9"/>
        </w:numPr>
      </w:pPr>
      <w:r>
        <w:t>Article published on weekend with the topics related to apps, social media and global bias will increase the number the article is shared.</w:t>
      </w:r>
    </w:p>
    <w:p w:rsidR="00A02CAC" w:rsidRDefault="00701362" w:rsidP="00A02CAC">
      <w:pPr>
        <w:pStyle w:val="ListParagraph"/>
        <w:numPr>
          <w:ilvl w:val="0"/>
          <w:numId w:val="9"/>
        </w:numPr>
      </w:pPr>
      <w:r>
        <w:t>R^2 is found for each data channel and there are negative to positive results.</w:t>
      </w:r>
    </w:p>
    <w:p w:rsidR="00701362" w:rsidRDefault="00701362" w:rsidP="00A02CAC">
      <w:pPr>
        <w:pStyle w:val="ListParagraph"/>
        <w:numPr>
          <w:ilvl w:val="0"/>
          <w:numId w:val="9"/>
        </w:numPr>
      </w:pPr>
      <w:r>
        <w:t>As further analysis was done we need to increase the images, videos and include the worlds which are more popular.</w:t>
      </w:r>
    </w:p>
    <w:p w:rsidR="00701362" w:rsidRDefault="00701362" w:rsidP="00A02CAC">
      <w:pPr>
        <w:pStyle w:val="ListParagraph"/>
        <w:numPr>
          <w:ilvl w:val="0"/>
          <w:numId w:val="9"/>
        </w:numPr>
      </w:pPr>
      <w:r>
        <w:t>As when compared older articles are not given high popularity to</w:t>
      </w:r>
      <w:r w:rsidR="00BF00E2">
        <w:t xml:space="preserve"> new articles. This can be over</w:t>
      </w:r>
      <w:r>
        <w:t>come by adding an additional reference line in new articles to older articles.</w:t>
      </w:r>
    </w:p>
    <w:p w:rsidR="00701362" w:rsidRDefault="00701362" w:rsidP="00A02CAC">
      <w:pPr>
        <w:pStyle w:val="ListParagraph"/>
        <w:numPr>
          <w:ilvl w:val="0"/>
          <w:numId w:val="9"/>
        </w:numPr>
      </w:pPr>
      <w:r>
        <w:t>There are many long words which need to be decreased as to which there is no matching of maximum relation between the different data channels.</w:t>
      </w:r>
    </w:p>
    <w:p w:rsidR="00A02CAC" w:rsidRDefault="00701362" w:rsidP="00A02CAC">
      <w:pPr>
        <w:pStyle w:val="ListParagraph"/>
        <w:numPr>
          <w:ilvl w:val="0"/>
          <w:numId w:val="9"/>
        </w:numPr>
      </w:pPr>
      <w:r>
        <w:t>Articles with positive keywords are more popular than the negative.</w:t>
      </w:r>
      <w:r w:rsidR="00BF00E2">
        <w:t xml:space="preserve"> </w:t>
      </w:r>
    </w:p>
    <w:p w:rsidR="00BF00E2" w:rsidRDefault="000D67E9" w:rsidP="00A02CAC">
      <w:pPr>
        <w:pStyle w:val="ListParagraph"/>
        <w:numPr>
          <w:ilvl w:val="0"/>
          <w:numId w:val="9"/>
        </w:numPr>
      </w:pPr>
      <w:r>
        <w:t xml:space="preserve">There are no missing </w:t>
      </w:r>
      <w:r w:rsidR="00084CB2">
        <w:t>values,</w:t>
      </w:r>
      <w:r>
        <w:t xml:space="preserve"> but topics were not classified.</w:t>
      </w:r>
    </w:p>
    <w:p w:rsidR="000D67E9" w:rsidRDefault="000D67E9" w:rsidP="00A02CAC">
      <w:pPr>
        <w:pStyle w:val="ListParagraph"/>
        <w:numPr>
          <w:ilvl w:val="0"/>
          <w:numId w:val="9"/>
        </w:numPr>
      </w:pPr>
      <w:r>
        <w:t xml:space="preserve"> Data set accuracy:</w:t>
      </w:r>
    </w:p>
    <w:p w:rsidR="000D67E9" w:rsidRDefault="000D67E9" w:rsidP="000D67E9">
      <w:pPr>
        <w:pStyle w:val="ListParagraph"/>
      </w:pPr>
      <w:r>
        <w:t xml:space="preserve">843300 Shares – Leaked: more low-cost </w:t>
      </w:r>
      <w:r w:rsidR="00084CB2">
        <w:t>iPhone</w:t>
      </w:r>
      <w:r>
        <w:t xml:space="preserve"> photo. Least articles where published on weekends when compared with weekdays.</w:t>
      </w:r>
    </w:p>
    <w:p w:rsidR="000D67E9" w:rsidRDefault="00415726" w:rsidP="000D67E9">
      <w:r>
        <w:t>This data set can be improved by publishing articles more on weekdays, need to increase the topic related to technology, business and avoid social media. Publish article close to topic for better purity.</w:t>
      </w:r>
    </w:p>
    <w:p w:rsidR="00415726" w:rsidRDefault="00415726" w:rsidP="000D67E9">
      <w:r>
        <w:t>R^2 here is too small. If we try to remove the data channels one by one or any other attributes does not improve our R^2.</w:t>
      </w:r>
    </w:p>
    <w:p w:rsidR="002076B1" w:rsidRDefault="002076B1" w:rsidP="002076B1">
      <w:sdt>
        <w:sdtPr>
          <w:id w:val="-1884543015"/>
          <w:citation/>
        </w:sdtPr>
        <w:sdtContent>
          <w:r>
            <w:fldChar w:fldCharType="begin"/>
          </w:r>
          <w:r>
            <w:instrText xml:space="preserve"> CITATION Kri161 \l 3081 </w:instrText>
          </w:r>
          <w:r>
            <w:fldChar w:fldCharType="separate"/>
          </w:r>
          <w:r>
            <w:rPr>
              <w:noProof/>
            </w:rPr>
            <w:t>(Krishnamurthy, 2016)</w:t>
          </w:r>
          <w:r>
            <w:fldChar w:fldCharType="end"/>
          </w:r>
        </w:sdtContent>
      </w:sdt>
    </w:p>
    <w:p w:rsidR="00EA48DB" w:rsidRPr="00084CB2" w:rsidRDefault="003A0DD9" w:rsidP="00701362">
      <w:pPr>
        <w:rPr>
          <w:b/>
        </w:rPr>
      </w:pPr>
      <w:bookmarkStart w:id="4" w:name="_Toc524728029"/>
      <w:r w:rsidRPr="00084CB2">
        <w:rPr>
          <w:rStyle w:val="Heading2Char"/>
        </w:rPr>
        <w:t xml:space="preserve">SAS Text Miner </w:t>
      </w:r>
      <w:r w:rsidR="00084CB2" w:rsidRPr="00084CB2">
        <w:rPr>
          <w:rStyle w:val="Heading2Char"/>
        </w:rPr>
        <w:t>for keyword analysis</w:t>
      </w:r>
      <w:bookmarkEnd w:id="4"/>
      <w:r w:rsidR="00084CB2">
        <w:rPr>
          <w:b/>
        </w:rPr>
        <w:t>:</w:t>
      </w:r>
    </w:p>
    <w:p w:rsidR="003A0DD9" w:rsidRDefault="00596BA1" w:rsidP="00FB3B56">
      <w:r>
        <w:t>Text mining basically consists of two phases exploring the t</w:t>
      </w:r>
      <w:r w:rsidR="00701362">
        <w:t>extual data for its content and</w:t>
      </w:r>
      <w:r w:rsidR="00FB3B56">
        <w:t xml:space="preserve"> </w:t>
      </w:r>
      <w:r>
        <w:t xml:space="preserve">next is by using the discovered data to make better existing process. Both ways are very important as it gives descriptive and predictive mining. </w:t>
      </w:r>
    </w:p>
    <w:p w:rsidR="00596BA1" w:rsidRDefault="00596BA1" w:rsidP="00FB3B56">
      <w:r>
        <w:t>Descriptive involves determining concepts in a textual form and the results helps to give better collection of textual understanding.</w:t>
      </w:r>
    </w:p>
    <w:p w:rsidR="00596BA1" w:rsidRDefault="00596BA1" w:rsidP="00FB3B56">
      <w:r>
        <w:t>Predictive mining helps for decision making which examine th</w:t>
      </w:r>
      <w:r w:rsidR="00CB0C27">
        <w:t>e past data for predict result.</w:t>
      </w:r>
    </w:p>
    <w:p w:rsidR="00596BA1" w:rsidRDefault="00596BA1" w:rsidP="00FB3B56">
      <w:r>
        <w:lastRenderedPageBreak/>
        <w:t>Following nodes</w:t>
      </w:r>
      <w:r w:rsidR="00CB0C27">
        <w:t xml:space="preserve"> are used for analysis in text </w:t>
      </w:r>
      <w:r>
        <w:t xml:space="preserve">mining. Import, Parsing, Filter, Topic, Cluster, Rule builder nodes. </w:t>
      </w:r>
    </w:p>
    <w:tbl>
      <w:tblPr>
        <w:tblStyle w:val="TableGrid"/>
        <w:tblW w:w="9351" w:type="dxa"/>
        <w:tblLook w:val="04A0" w:firstRow="1" w:lastRow="0" w:firstColumn="1" w:lastColumn="0" w:noHBand="0" w:noVBand="1"/>
      </w:tblPr>
      <w:tblGrid>
        <w:gridCol w:w="2254"/>
        <w:gridCol w:w="2254"/>
        <w:gridCol w:w="4843"/>
      </w:tblGrid>
      <w:tr w:rsidR="00CB0C27" w:rsidTr="00CB0C27">
        <w:tc>
          <w:tcPr>
            <w:tcW w:w="2254" w:type="dxa"/>
          </w:tcPr>
          <w:p w:rsidR="00CB0C27" w:rsidRDefault="00CB0C27" w:rsidP="00CB0C27">
            <w:r>
              <w:t>Tool</w:t>
            </w:r>
          </w:p>
        </w:tc>
        <w:tc>
          <w:tcPr>
            <w:tcW w:w="2254" w:type="dxa"/>
          </w:tcPr>
          <w:p w:rsidR="00CB0C27" w:rsidRDefault="00CB0C27" w:rsidP="00CB0C27">
            <w:r>
              <w:t>Action</w:t>
            </w:r>
          </w:p>
        </w:tc>
        <w:tc>
          <w:tcPr>
            <w:tcW w:w="4843" w:type="dxa"/>
          </w:tcPr>
          <w:p w:rsidR="00CB0C27" w:rsidRDefault="00CB0C27" w:rsidP="00CB0C27">
            <w:r>
              <w:t>Result</w:t>
            </w:r>
          </w:p>
        </w:tc>
      </w:tr>
      <w:tr w:rsidR="00CB0C27" w:rsidTr="00CB0C27">
        <w:tc>
          <w:tcPr>
            <w:tcW w:w="2254" w:type="dxa"/>
          </w:tcPr>
          <w:p w:rsidR="00CB0C27" w:rsidRDefault="00CB0C27" w:rsidP="00CB0C27">
            <w:r>
              <w:t>Text import</w:t>
            </w:r>
          </w:p>
        </w:tc>
        <w:tc>
          <w:tcPr>
            <w:tcW w:w="2254" w:type="dxa"/>
          </w:tcPr>
          <w:p w:rsidR="00CB0C27" w:rsidRDefault="00CB0C27" w:rsidP="00CB0C27">
            <w:r>
              <w:t>File Pre-processing</w:t>
            </w:r>
          </w:p>
        </w:tc>
        <w:tc>
          <w:tcPr>
            <w:tcW w:w="4843" w:type="dxa"/>
          </w:tcPr>
          <w:p w:rsidR="00CB0C27" w:rsidRDefault="00CB0C27" w:rsidP="00CB0C27">
            <w:r>
              <w:t xml:space="preserve">Creates a SAS dataset, which is further used as i/p for text parsing node which may contain actual text or path to the actual data. </w:t>
            </w:r>
          </w:p>
        </w:tc>
      </w:tr>
      <w:tr w:rsidR="00CB0C27" w:rsidTr="00CB0C27">
        <w:tc>
          <w:tcPr>
            <w:tcW w:w="2254" w:type="dxa"/>
          </w:tcPr>
          <w:p w:rsidR="00CB0C27" w:rsidRDefault="00CB0C27" w:rsidP="00CB0C27">
            <w:r>
              <w:t>Text Parsing</w:t>
            </w:r>
          </w:p>
        </w:tc>
        <w:tc>
          <w:tcPr>
            <w:tcW w:w="2254" w:type="dxa"/>
          </w:tcPr>
          <w:p w:rsidR="00CB0C27" w:rsidRDefault="00CB0C27" w:rsidP="00CB0C27">
            <w:r>
              <w:t>Text parsing</w:t>
            </w:r>
          </w:p>
        </w:tc>
        <w:tc>
          <w:tcPr>
            <w:tcW w:w="4843" w:type="dxa"/>
          </w:tcPr>
          <w:p w:rsidR="00CB0C27" w:rsidRDefault="00CB0C27" w:rsidP="00CB0C27">
            <w:r>
              <w:t xml:space="preserve">The text data decompose and gives quantitative form. </w:t>
            </w:r>
          </w:p>
        </w:tc>
      </w:tr>
      <w:tr w:rsidR="00CB0C27" w:rsidTr="00CB0C27">
        <w:tc>
          <w:tcPr>
            <w:tcW w:w="2254" w:type="dxa"/>
          </w:tcPr>
          <w:p w:rsidR="00CB0C27" w:rsidRDefault="00CB0C27" w:rsidP="00CB0C27">
            <w:r>
              <w:t>Text Filter</w:t>
            </w:r>
          </w:p>
        </w:tc>
        <w:tc>
          <w:tcPr>
            <w:tcW w:w="2254" w:type="dxa"/>
          </w:tcPr>
          <w:p w:rsidR="00CB0C27" w:rsidRDefault="00CB0C27" w:rsidP="00CB0C27">
            <w:r>
              <w:t>Transformation in which dimension reduction is done</w:t>
            </w:r>
          </w:p>
        </w:tc>
        <w:tc>
          <w:tcPr>
            <w:tcW w:w="4843" w:type="dxa"/>
          </w:tcPr>
          <w:p w:rsidR="00CB0C27" w:rsidRDefault="00CB0C27" w:rsidP="00CB0C27">
            <w:r>
              <w:t>Quantitative form is further resulted to compact and informative form</w:t>
            </w:r>
            <w:r w:rsidR="005F2168">
              <w:t>at.</w:t>
            </w:r>
          </w:p>
        </w:tc>
      </w:tr>
      <w:tr w:rsidR="00CB0C27" w:rsidTr="00CB0C27">
        <w:tc>
          <w:tcPr>
            <w:tcW w:w="2254" w:type="dxa"/>
          </w:tcPr>
          <w:p w:rsidR="00CB0C27" w:rsidRDefault="00CB0C27" w:rsidP="00CB0C27">
            <w:r>
              <w:t>Text Cluster, Text Topic, Text Rule Builder</w:t>
            </w:r>
          </w:p>
        </w:tc>
        <w:tc>
          <w:tcPr>
            <w:tcW w:w="2254" w:type="dxa"/>
          </w:tcPr>
          <w:p w:rsidR="00CB0C27" w:rsidRDefault="00CB0C27" w:rsidP="00CB0C27">
            <w:r>
              <w:t>Doc analysis</w:t>
            </w:r>
          </w:p>
        </w:tc>
        <w:tc>
          <w:tcPr>
            <w:tcW w:w="4843" w:type="dxa"/>
          </w:tcPr>
          <w:p w:rsidR="00CB0C27" w:rsidRDefault="005F2168" w:rsidP="00CB0C27">
            <w:r>
              <w:t>Whatever data is collected it performs classification and prediction and create clusters, topics from the data.</w:t>
            </w:r>
          </w:p>
        </w:tc>
      </w:tr>
    </w:tbl>
    <w:p w:rsidR="00596BA1" w:rsidRDefault="00CB6F2D" w:rsidP="00CB0C27">
      <w:r>
        <w:t>Source:</w:t>
      </w:r>
      <w:r w:rsidRPr="00CB6F2D">
        <w:t xml:space="preserve"> </w:t>
      </w:r>
      <w:hyperlink r:id="rId43" w:history="1">
        <w:r w:rsidRPr="00E20705">
          <w:rPr>
            <w:rStyle w:val="Hyperlink"/>
          </w:rPr>
          <w:t>file:///C:/Users/Laeeqa/Desktop/tmgs.pdf</w:t>
        </w:r>
      </w:hyperlink>
      <w:r>
        <w:t xml:space="preserve">  </w:t>
      </w:r>
      <w:r>
        <w:rPr>
          <w:rFonts w:ascii="Segoe UI" w:hAnsi="Segoe UI" w:cs="Segoe UI"/>
          <w:color w:val="F1F1F1"/>
          <w:sz w:val="21"/>
          <w:szCs w:val="21"/>
          <w:shd w:val="clear" w:color="auto" w:fill="323639"/>
        </w:rPr>
        <w:t>Getting Started with SAS Text Miner 12.1</w:t>
      </w:r>
    </w:p>
    <w:p w:rsidR="00CB6F2D" w:rsidRDefault="009A785C" w:rsidP="00CB0C27">
      <w:r>
        <w:t xml:space="preserve">Following task are performed </w:t>
      </w:r>
      <w:r w:rsidR="00D25DEC">
        <w:t>while setting up the project</w:t>
      </w:r>
    </w:p>
    <w:p w:rsidR="00D25DEC" w:rsidRDefault="000A6B19" w:rsidP="00D25DEC">
      <w:pPr>
        <w:pStyle w:val="ListParagraph"/>
        <w:numPr>
          <w:ilvl w:val="0"/>
          <w:numId w:val="6"/>
        </w:numPr>
      </w:pPr>
      <w:r>
        <w:t>By creating a new project where the complete work is stored.</w:t>
      </w:r>
    </w:p>
    <w:p w:rsidR="000A6B19" w:rsidRDefault="000A6B19" w:rsidP="00D25DEC">
      <w:pPr>
        <w:pStyle w:val="ListParagraph"/>
        <w:numPr>
          <w:ilvl w:val="0"/>
          <w:numId w:val="6"/>
        </w:numPr>
      </w:pPr>
      <w:r>
        <w:t>Library is created to store the data source.</w:t>
      </w:r>
    </w:p>
    <w:p w:rsidR="000A6B19" w:rsidRDefault="000A6B19" w:rsidP="00D25DEC">
      <w:pPr>
        <w:pStyle w:val="ListParagraph"/>
        <w:numPr>
          <w:ilvl w:val="0"/>
          <w:numId w:val="6"/>
        </w:numPr>
      </w:pPr>
      <w:r>
        <w:t>By exploring and modifying the online popularity data.</w:t>
      </w:r>
    </w:p>
    <w:p w:rsidR="000A6B19" w:rsidRPr="004D2D89" w:rsidRDefault="000A6B19" w:rsidP="000A6B19">
      <w:pPr>
        <w:pStyle w:val="ListParagraph"/>
        <w:numPr>
          <w:ilvl w:val="0"/>
          <w:numId w:val="6"/>
        </w:numPr>
      </w:pPr>
      <w:r>
        <w:t>By creating new diagrams in the project which will be used to interact with the  nodes.</w:t>
      </w:r>
    </w:p>
    <w:p w:rsidR="00283906" w:rsidRDefault="00E507C8" w:rsidP="000A6B19">
      <w:r w:rsidRPr="00E507C8">
        <w:rPr>
          <w:noProof/>
        </w:rPr>
        <w:drawing>
          <wp:inline distT="0" distB="0" distL="0" distR="0">
            <wp:extent cx="2428875" cy="2105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28875" cy="2105025"/>
                    </a:xfrm>
                    <a:prstGeom prst="rect">
                      <a:avLst/>
                    </a:prstGeom>
                    <a:noFill/>
                    <a:ln>
                      <a:noFill/>
                    </a:ln>
                  </pic:spPr>
                </pic:pic>
              </a:graphicData>
            </a:graphic>
          </wp:inline>
        </w:drawing>
      </w:r>
      <w:r w:rsidRPr="00E507C8">
        <w:t xml:space="preserve"> </w:t>
      </w:r>
      <w:r w:rsidRPr="00E507C8">
        <w:rPr>
          <w:noProof/>
        </w:rPr>
        <w:drawing>
          <wp:inline distT="0" distB="0" distL="0" distR="0">
            <wp:extent cx="2409825" cy="2124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9825" cy="2124075"/>
                    </a:xfrm>
                    <a:prstGeom prst="rect">
                      <a:avLst/>
                    </a:prstGeom>
                    <a:noFill/>
                    <a:ln>
                      <a:noFill/>
                    </a:ln>
                  </pic:spPr>
                </pic:pic>
              </a:graphicData>
            </a:graphic>
          </wp:inline>
        </w:drawing>
      </w:r>
    </w:p>
    <w:p w:rsidR="004D2D89" w:rsidRDefault="00E507C8" w:rsidP="000A6B19">
      <w:r>
        <w:t>New Project – CA Assign 1, Data sources – has been created. When we double click each source, the variables can be changed. In this task we require keywords to be extracted from title, so we have changed title to text and content, topic and URL as Label by keeping all other variables constant.</w:t>
      </w:r>
    </w:p>
    <w:p w:rsidR="004D2D89" w:rsidRDefault="004D2D89" w:rsidP="004D2D89">
      <w:r>
        <w:t>Many organizations boost their website by search engines to find articles, documents by using keywords. These keywords could be used to analyse the topic and related article. By right click on the text topic and after running, the results are obtained to find key words for the data channel Bus.</w:t>
      </w:r>
    </w:p>
    <w:p w:rsidR="004D2D89" w:rsidRDefault="0002136B" w:rsidP="0002136B">
      <w:pPr>
        <w:pStyle w:val="Heading2"/>
      </w:pPr>
      <w:bookmarkStart w:id="5" w:name="_Toc524728030"/>
      <w:r>
        <w:t>1.</w:t>
      </w:r>
      <w:r w:rsidR="004D2D89">
        <w:t>Keywords from the title</w:t>
      </w:r>
      <w:bookmarkEnd w:id="5"/>
      <w:r w:rsidR="004D2D89">
        <w:t xml:space="preserve"> </w:t>
      </w:r>
    </w:p>
    <w:p w:rsidR="004D2D89" w:rsidRPr="00084CB2" w:rsidRDefault="004D2D89" w:rsidP="004D2D89">
      <w:pPr>
        <w:pStyle w:val="ListParagraph"/>
        <w:numPr>
          <w:ilvl w:val="0"/>
          <w:numId w:val="7"/>
        </w:numPr>
        <w:rPr>
          <w:b/>
        </w:rPr>
      </w:pPr>
      <w:r w:rsidRPr="00084CB2">
        <w:rPr>
          <w:b/>
        </w:rPr>
        <w:t>Data channel Bus</w:t>
      </w:r>
    </w:p>
    <w:p w:rsidR="004D2D89" w:rsidRDefault="004D2D89" w:rsidP="000A6B19">
      <w:r w:rsidRPr="004D2D89">
        <w:rPr>
          <w:noProof/>
        </w:rPr>
        <w:lastRenderedPageBreak/>
        <w:drawing>
          <wp:inline distT="0" distB="0" distL="0" distR="0" wp14:anchorId="33F4740A" wp14:editId="441471EF">
            <wp:extent cx="5731510" cy="11004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100455"/>
                    </a:xfrm>
                    <a:prstGeom prst="rect">
                      <a:avLst/>
                    </a:prstGeom>
                    <a:noFill/>
                    <a:ln>
                      <a:noFill/>
                    </a:ln>
                  </pic:spPr>
                </pic:pic>
              </a:graphicData>
            </a:graphic>
          </wp:inline>
        </w:drawing>
      </w:r>
    </w:p>
    <w:p w:rsidR="00E507C8" w:rsidRDefault="00CB4729" w:rsidP="000A6B19">
      <w:r>
        <w:rPr>
          <w:noProof/>
        </w:rPr>
        <w:drawing>
          <wp:inline distT="0" distB="0" distL="0" distR="0" wp14:anchorId="7CA04EC4" wp14:editId="430DFF0C">
            <wp:extent cx="5731510" cy="3058795"/>
            <wp:effectExtent l="0" t="0" r="254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058795"/>
                    </a:xfrm>
                    <a:prstGeom prst="rect">
                      <a:avLst/>
                    </a:prstGeom>
                  </pic:spPr>
                </pic:pic>
              </a:graphicData>
            </a:graphic>
          </wp:inline>
        </w:drawing>
      </w:r>
    </w:p>
    <w:p w:rsidR="00DA5E6F" w:rsidRDefault="00CB4729" w:rsidP="000A6B19">
      <w:r>
        <w:rPr>
          <w:noProof/>
        </w:rPr>
        <w:drawing>
          <wp:inline distT="0" distB="0" distL="0" distR="0" wp14:anchorId="34A015DB" wp14:editId="262EFAEC">
            <wp:extent cx="5731510" cy="1514475"/>
            <wp:effectExtent l="0" t="0" r="254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514475"/>
                    </a:xfrm>
                    <a:prstGeom prst="rect">
                      <a:avLst/>
                    </a:prstGeom>
                  </pic:spPr>
                </pic:pic>
              </a:graphicData>
            </a:graphic>
          </wp:inline>
        </w:drawing>
      </w:r>
    </w:p>
    <w:p w:rsidR="004D2D89" w:rsidRDefault="00DA5E6F" w:rsidP="000A6B19">
      <w:pPr>
        <w:rPr>
          <w:noProof/>
        </w:rPr>
      </w:pPr>
      <w:r>
        <w:rPr>
          <w:noProof/>
        </w:rPr>
        <w:t xml:space="preserve">From the above we have observed that after sorting the topic with their Id’s following </w:t>
      </w:r>
      <w:r w:rsidR="00AC1475">
        <w:rPr>
          <w:noProof/>
        </w:rPr>
        <w:t xml:space="preserve">keywords of topics </w:t>
      </w:r>
      <w:r>
        <w:rPr>
          <w:noProof/>
        </w:rPr>
        <w:t>are seen.</w:t>
      </w:r>
      <w:r w:rsidR="00EE0A36">
        <w:rPr>
          <w:noProof/>
        </w:rPr>
        <w:t xml:space="preserve"> The top id’s k</w:t>
      </w:r>
      <w:r w:rsidR="00BF3AEC">
        <w:rPr>
          <w:noProof/>
        </w:rPr>
        <w:t>ey words where interpreted relat</w:t>
      </w:r>
      <w:r w:rsidR="00EE0A36">
        <w:rPr>
          <w:noProof/>
        </w:rPr>
        <w:t xml:space="preserve">ed to </w:t>
      </w:r>
      <w:r w:rsidR="00BF3AEC">
        <w:rPr>
          <w:noProof/>
        </w:rPr>
        <w:t>bus, like a group of entity to produce. The keywords such as youtube videos, marketing business, apple mobile, social media, travel are main keywords for the topic title.</w:t>
      </w:r>
    </w:p>
    <w:p w:rsidR="000A6B19" w:rsidRDefault="001C4526" w:rsidP="000A6B19">
      <w:r>
        <w:rPr>
          <w:noProof/>
        </w:rPr>
        <w:lastRenderedPageBreak/>
        <w:drawing>
          <wp:inline distT="0" distB="0" distL="0" distR="0" wp14:anchorId="691C714F" wp14:editId="48B969CD">
            <wp:extent cx="5731510" cy="30759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075940"/>
                    </a:xfrm>
                    <a:prstGeom prst="rect">
                      <a:avLst/>
                    </a:prstGeom>
                  </pic:spPr>
                </pic:pic>
              </a:graphicData>
            </a:graphic>
          </wp:inline>
        </w:drawing>
      </w:r>
    </w:p>
    <w:p w:rsidR="00596BA1" w:rsidRDefault="00C677E8" w:rsidP="00C677E8">
      <w:r>
        <w:t>Results were found for text cluster which shows the clusters which are grouped together are highly correlated to each other. As the frequency of the cluster increases the RMS also increases and they are split apart.</w:t>
      </w:r>
      <w:r w:rsidR="00947249">
        <w:t xml:space="preserve"> </w:t>
      </w:r>
    </w:p>
    <w:p w:rsidR="00947249" w:rsidRDefault="00947249" w:rsidP="00C677E8">
      <w:r>
        <w:t>The main difference between topics and clusters is that there are multiple text topics but only one text cluster.</w:t>
      </w:r>
    </w:p>
    <w:p w:rsidR="00C677E8" w:rsidRDefault="00C677E8" w:rsidP="00C677E8">
      <w:r>
        <w:t>Therefore, from the above analysis we can predict that cluster will not give exact keywords as we are looking for. Hence, text topic will be the best method to follow.</w:t>
      </w:r>
    </w:p>
    <w:p w:rsidR="00C677E8" w:rsidRDefault="00C677E8" w:rsidP="00C677E8">
      <w:r>
        <w:t xml:space="preserve">The other data channels are places in one figure and for every run their connectivity varies. For example,  </w:t>
      </w:r>
    </w:p>
    <w:p w:rsidR="00EE0A36" w:rsidRDefault="00C677E8" w:rsidP="00C677E8">
      <w:r w:rsidRPr="00C677E8">
        <w:rPr>
          <w:noProof/>
        </w:rPr>
        <w:drawing>
          <wp:inline distT="0" distB="0" distL="0" distR="0">
            <wp:extent cx="2955290" cy="22160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4720" cy="2245579"/>
                    </a:xfrm>
                    <a:prstGeom prst="rect">
                      <a:avLst/>
                    </a:prstGeom>
                    <a:noFill/>
                    <a:ln>
                      <a:noFill/>
                    </a:ln>
                  </pic:spPr>
                </pic:pic>
              </a:graphicData>
            </a:graphic>
          </wp:inline>
        </w:drawing>
      </w:r>
      <w:r w:rsidRPr="00C677E8">
        <w:t xml:space="preserve"> </w:t>
      </w:r>
      <w:r w:rsidR="00EE0A36" w:rsidRPr="00EE0A36">
        <w:rPr>
          <w:noProof/>
        </w:rPr>
        <w:drawing>
          <wp:inline distT="0" distB="0" distL="0" distR="0">
            <wp:extent cx="2538374" cy="223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66792" cy="2255087"/>
                    </a:xfrm>
                    <a:prstGeom prst="rect">
                      <a:avLst/>
                    </a:prstGeom>
                    <a:noFill/>
                    <a:ln>
                      <a:noFill/>
                    </a:ln>
                  </pic:spPr>
                </pic:pic>
              </a:graphicData>
            </a:graphic>
          </wp:inline>
        </w:drawing>
      </w:r>
    </w:p>
    <w:p w:rsidR="00EE0A36" w:rsidRPr="00084CB2" w:rsidRDefault="00EE0A36" w:rsidP="00C677E8">
      <w:pPr>
        <w:rPr>
          <w:b/>
        </w:rPr>
      </w:pPr>
      <w:r w:rsidRPr="00084CB2">
        <w:rPr>
          <w:b/>
        </w:rPr>
        <w:t>Data Channel - Entertainment</w:t>
      </w:r>
    </w:p>
    <w:p w:rsidR="00C677E8" w:rsidRDefault="00C677E8" w:rsidP="00C677E8">
      <w:r w:rsidRPr="00C677E8">
        <w:rPr>
          <w:noProof/>
        </w:rPr>
        <w:lastRenderedPageBreak/>
        <w:drawing>
          <wp:inline distT="0" distB="0" distL="0" distR="0">
            <wp:extent cx="5731510" cy="2113457"/>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113457"/>
                    </a:xfrm>
                    <a:prstGeom prst="rect">
                      <a:avLst/>
                    </a:prstGeom>
                    <a:noFill/>
                    <a:ln>
                      <a:noFill/>
                    </a:ln>
                  </pic:spPr>
                </pic:pic>
              </a:graphicData>
            </a:graphic>
          </wp:inline>
        </w:drawing>
      </w:r>
    </w:p>
    <w:p w:rsidR="00BF3AEC" w:rsidRDefault="00BF3AEC" w:rsidP="00C677E8">
      <w:r>
        <w:t>From the above we can predict that topics keywords are mainly related to entertainment like watch videos, website, social media, games.</w:t>
      </w:r>
      <w:r w:rsidR="00947249">
        <w:t xml:space="preserve"> The docs here represent number of emails fall under each topic. The maximum emails related to were for videos </w:t>
      </w:r>
      <w:r w:rsidR="00F54EAC">
        <w:t>and followed by internet.</w:t>
      </w:r>
    </w:p>
    <w:p w:rsidR="00BF3AEC" w:rsidRPr="00084CB2" w:rsidRDefault="00BF3AEC" w:rsidP="00C677E8">
      <w:pPr>
        <w:rPr>
          <w:b/>
        </w:rPr>
      </w:pPr>
      <w:r w:rsidRPr="00084CB2">
        <w:rPr>
          <w:b/>
        </w:rPr>
        <w:t>Data Channel- Lifestyle</w:t>
      </w:r>
    </w:p>
    <w:p w:rsidR="00EE0A36" w:rsidRDefault="00EE0A36" w:rsidP="00C677E8">
      <w:r w:rsidRPr="00EE0A36">
        <w:rPr>
          <w:noProof/>
        </w:rPr>
        <w:drawing>
          <wp:inline distT="0" distB="0" distL="0" distR="0">
            <wp:extent cx="5731510" cy="2107358"/>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107358"/>
                    </a:xfrm>
                    <a:prstGeom prst="rect">
                      <a:avLst/>
                    </a:prstGeom>
                    <a:noFill/>
                    <a:ln>
                      <a:noFill/>
                    </a:ln>
                  </pic:spPr>
                </pic:pic>
              </a:graphicData>
            </a:graphic>
          </wp:inline>
        </w:drawing>
      </w:r>
    </w:p>
    <w:p w:rsidR="00874204" w:rsidRDefault="00DE1811" w:rsidP="00C677E8">
      <w:r>
        <w:t>From the above we can predict that the keywords of title are related to lifestyle</w:t>
      </w:r>
      <w:r w:rsidR="00D711B4">
        <w:t>-</w:t>
      </w:r>
      <w:r>
        <w:t xml:space="preserve"> how kids are grown up using top digital apps, love for gadgets, friends, special day celebrations and websites.</w:t>
      </w:r>
      <w:r w:rsidR="00947249">
        <w:t xml:space="preserve"> The maximum documents where related with apple followed by digital life.</w:t>
      </w:r>
    </w:p>
    <w:p w:rsidR="00D711B4" w:rsidRDefault="00D711B4" w:rsidP="00C677E8"/>
    <w:p w:rsidR="00221368" w:rsidRDefault="00084CB2" w:rsidP="006120D5">
      <w:pPr>
        <w:autoSpaceDE w:val="0"/>
        <w:autoSpaceDN w:val="0"/>
        <w:adjustRightInd w:val="0"/>
        <w:spacing w:after="0" w:line="240" w:lineRule="auto"/>
        <w:rPr>
          <w:rFonts w:ascii="Calibri-Bold" w:hAnsi="Calibri-Bold" w:cs="Calibri-Bold"/>
          <w:b/>
          <w:bCs/>
          <w:sz w:val="24"/>
          <w:szCs w:val="24"/>
        </w:rPr>
      </w:pPr>
      <w:r>
        <w:rPr>
          <w:rFonts w:ascii="Calibri-Bold" w:hAnsi="Calibri-Bold" w:cs="Calibri-Bold"/>
          <w:b/>
          <w:bCs/>
          <w:sz w:val="24"/>
          <w:szCs w:val="24"/>
        </w:rPr>
        <w:t xml:space="preserve">Data Channel - </w:t>
      </w:r>
      <w:r w:rsidR="00B74B3D">
        <w:rPr>
          <w:rFonts w:ascii="Calibri-Bold" w:hAnsi="Calibri-Bold" w:cs="Calibri-Bold"/>
          <w:b/>
          <w:bCs/>
          <w:sz w:val="24"/>
          <w:szCs w:val="24"/>
        </w:rPr>
        <w:t>Socmed</w:t>
      </w:r>
    </w:p>
    <w:p w:rsidR="00221368" w:rsidRDefault="00B74B3D" w:rsidP="006120D5">
      <w:pPr>
        <w:autoSpaceDE w:val="0"/>
        <w:autoSpaceDN w:val="0"/>
        <w:adjustRightInd w:val="0"/>
        <w:spacing w:after="0" w:line="240" w:lineRule="auto"/>
        <w:rPr>
          <w:rFonts w:ascii="Calibri-Bold" w:hAnsi="Calibri-Bold" w:cs="Calibri-Bold"/>
          <w:b/>
          <w:bCs/>
          <w:sz w:val="24"/>
          <w:szCs w:val="24"/>
        </w:rPr>
      </w:pPr>
      <w:r>
        <w:rPr>
          <w:noProof/>
        </w:rPr>
        <w:lastRenderedPageBreak/>
        <w:drawing>
          <wp:inline distT="0" distB="0" distL="0" distR="0" wp14:anchorId="2D26B596" wp14:editId="4C8A82E8">
            <wp:extent cx="5731510" cy="322707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7070"/>
                    </a:xfrm>
                    <a:prstGeom prst="rect">
                      <a:avLst/>
                    </a:prstGeom>
                  </pic:spPr>
                </pic:pic>
              </a:graphicData>
            </a:graphic>
          </wp:inline>
        </w:drawing>
      </w:r>
    </w:p>
    <w:p w:rsidR="00B74B3D" w:rsidRDefault="00F54EAC" w:rsidP="006120D5">
      <w:pPr>
        <w:autoSpaceDE w:val="0"/>
        <w:autoSpaceDN w:val="0"/>
        <w:adjustRightInd w:val="0"/>
        <w:spacing w:after="0" w:line="240" w:lineRule="auto"/>
        <w:rPr>
          <w:rFonts w:ascii="Calibri-Bold" w:hAnsi="Calibri-Bold" w:cs="Calibri-Bold"/>
          <w:b/>
          <w:bCs/>
          <w:sz w:val="24"/>
          <w:szCs w:val="24"/>
        </w:rPr>
      </w:pPr>
      <w:r>
        <w:rPr>
          <w:rFonts w:ascii="Calibri-Bold" w:hAnsi="Calibri-Bold" w:cs="Calibri-Bold"/>
          <w:b/>
          <w:bCs/>
          <w:sz w:val="24"/>
          <w:szCs w:val="24"/>
        </w:rPr>
        <w:t xml:space="preserve"> </w:t>
      </w:r>
    </w:p>
    <w:p w:rsidR="00F54EAC" w:rsidRPr="00F54EAC" w:rsidRDefault="00F54EAC" w:rsidP="006120D5">
      <w:pPr>
        <w:autoSpaceDE w:val="0"/>
        <w:autoSpaceDN w:val="0"/>
        <w:adjustRightInd w:val="0"/>
        <w:spacing w:after="0" w:line="240" w:lineRule="auto"/>
        <w:rPr>
          <w:rFonts w:ascii="Calibri-Bold" w:hAnsi="Calibri-Bold" w:cs="Calibri-Bold"/>
          <w:bCs/>
          <w:sz w:val="24"/>
          <w:szCs w:val="24"/>
        </w:rPr>
      </w:pPr>
      <w:r>
        <w:rPr>
          <w:rFonts w:ascii="Calibri-Bold" w:hAnsi="Calibri-Bold" w:cs="Calibri-Bold"/>
          <w:b/>
          <w:bCs/>
          <w:sz w:val="24"/>
          <w:szCs w:val="24"/>
        </w:rPr>
        <w:tab/>
      </w:r>
      <w:r>
        <w:rPr>
          <w:rFonts w:ascii="Calibri-Bold" w:hAnsi="Calibri-Bold" w:cs="Calibri-Bold"/>
          <w:bCs/>
          <w:sz w:val="24"/>
          <w:szCs w:val="24"/>
        </w:rPr>
        <w:t>The topics where sorted as per the topic Id and the maximum articles were related to facebook and online job search.</w:t>
      </w:r>
    </w:p>
    <w:p w:rsidR="00A37B8C" w:rsidRDefault="00A37B8C" w:rsidP="006120D5">
      <w:pPr>
        <w:autoSpaceDE w:val="0"/>
        <w:autoSpaceDN w:val="0"/>
        <w:adjustRightInd w:val="0"/>
        <w:spacing w:after="0" w:line="240" w:lineRule="auto"/>
        <w:rPr>
          <w:rFonts w:ascii="Calibri-Bold" w:hAnsi="Calibri-Bold" w:cs="Calibri-Bold"/>
          <w:b/>
          <w:bCs/>
          <w:sz w:val="24"/>
          <w:szCs w:val="24"/>
        </w:rPr>
      </w:pPr>
    </w:p>
    <w:p w:rsidR="00A37B8C" w:rsidRDefault="00084CB2" w:rsidP="006120D5">
      <w:pPr>
        <w:autoSpaceDE w:val="0"/>
        <w:autoSpaceDN w:val="0"/>
        <w:adjustRightInd w:val="0"/>
        <w:spacing w:after="0" w:line="240" w:lineRule="auto"/>
        <w:rPr>
          <w:rFonts w:ascii="Calibri-Bold" w:hAnsi="Calibri-Bold" w:cs="Calibri-Bold"/>
          <w:b/>
          <w:bCs/>
          <w:sz w:val="24"/>
          <w:szCs w:val="24"/>
        </w:rPr>
      </w:pPr>
      <w:r>
        <w:rPr>
          <w:rFonts w:ascii="Calibri-Bold" w:hAnsi="Calibri-Bold" w:cs="Calibri-Bold"/>
          <w:b/>
          <w:bCs/>
          <w:sz w:val="24"/>
          <w:szCs w:val="24"/>
        </w:rPr>
        <w:t>Data Channel-</w:t>
      </w:r>
      <w:r w:rsidR="00A37B8C">
        <w:rPr>
          <w:rFonts w:ascii="Calibri-Bold" w:hAnsi="Calibri-Bold" w:cs="Calibri-Bold"/>
          <w:b/>
          <w:bCs/>
          <w:sz w:val="24"/>
          <w:szCs w:val="24"/>
        </w:rPr>
        <w:t>Tech</w:t>
      </w:r>
    </w:p>
    <w:p w:rsidR="00A37B8C" w:rsidRDefault="00A37B8C" w:rsidP="006120D5">
      <w:pPr>
        <w:autoSpaceDE w:val="0"/>
        <w:autoSpaceDN w:val="0"/>
        <w:adjustRightInd w:val="0"/>
        <w:spacing w:after="0" w:line="240" w:lineRule="auto"/>
        <w:rPr>
          <w:rFonts w:ascii="Calibri-Bold" w:hAnsi="Calibri-Bold" w:cs="Calibri-Bold"/>
          <w:b/>
          <w:bCs/>
          <w:sz w:val="24"/>
          <w:szCs w:val="24"/>
        </w:rPr>
      </w:pPr>
      <w:r w:rsidRPr="00A37B8C">
        <w:rPr>
          <w:rFonts w:ascii="Calibri-Bold" w:hAnsi="Calibri-Bold" w:cs="Calibri-Bold"/>
          <w:b/>
          <w:bCs/>
          <w:noProof/>
          <w:sz w:val="24"/>
          <w:szCs w:val="24"/>
        </w:rPr>
        <w:drawing>
          <wp:inline distT="0" distB="0" distL="0" distR="0">
            <wp:extent cx="5356477" cy="136166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21804" cy="1378268"/>
                    </a:xfrm>
                    <a:prstGeom prst="rect">
                      <a:avLst/>
                    </a:prstGeom>
                    <a:noFill/>
                    <a:ln>
                      <a:noFill/>
                    </a:ln>
                  </pic:spPr>
                </pic:pic>
              </a:graphicData>
            </a:graphic>
          </wp:inline>
        </w:drawing>
      </w:r>
    </w:p>
    <w:p w:rsidR="00B74B3D" w:rsidRDefault="00A37B8C" w:rsidP="006120D5">
      <w:pPr>
        <w:autoSpaceDE w:val="0"/>
        <w:autoSpaceDN w:val="0"/>
        <w:adjustRightInd w:val="0"/>
        <w:spacing w:after="0" w:line="240" w:lineRule="auto"/>
        <w:rPr>
          <w:rFonts w:ascii="Calibri-Bold" w:hAnsi="Calibri-Bold" w:cs="Calibri-Bold"/>
          <w:b/>
          <w:bCs/>
          <w:sz w:val="24"/>
          <w:szCs w:val="24"/>
        </w:rPr>
      </w:pPr>
      <w:r>
        <w:rPr>
          <w:noProof/>
        </w:rPr>
        <w:drawing>
          <wp:inline distT="0" distB="0" distL="0" distR="0" wp14:anchorId="22E1812B" wp14:editId="6A711E4A">
            <wp:extent cx="5731510" cy="322707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7070"/>
                    </a:xfrm>
                    <a:prstGeom prst="rect">
                      <a:avLst/>
                    </a:prstGeom>
                  </pic:spPr>
                </pic:pic>
              </a:graphicData>
            </a:graphic>
          </wp:inline>
        </w:drawing>
      </w:r>
    </w:p>
    <w:p w:rsidR="00B74B3D" w:rsidRDefault="00B74B3D" w:rsidP="006120D5">
      <w:pPr>
        <w:autoSpaceDE w:val="0"/>
        <w:autoSpaceDN w:val="0"/>
        <w:adjustRightInd w:val="0"/>
        <w:spacing w:after="0" w:line="240" w:lineRule="auto"/>
        <w:rPr>
          <w:rFonts w:ascii="Calibri-Bold" w:hAnsi="Calibri-Bold" w:cs="Calibri-Bold"/>
          <w:b/>
          <w:bCs/>
          <w:sz w:val="24"/>
          <w:szCs w:val="24"/>
        </w:rPr>
      </w:pPr>
    </w:p>
    <w:p w:rsidR="00A37B8C" w:rsidRDefault="00084CB2" w:rsidP="006120D5">
      <w:pPr>
        <w:autoSpaceDE w:val="0"/>
        <w:autoSpaceDN w:val="0"/>
        <w:adjustRightInd w:val="0"/>
        <w:spacing w:after="0" w:line="240" w:lineRule="auto"/>
        <w:rPr>
          <w:rFonts w:ascii="Calibri-Bold" w:hAnsi="Calibri-Bold" w:cs="Calibri-Bold"/>
          <w:b/>
          <w:bCs/>
          <w:sz w:val="24"/>
          <w:szCs w:val="24"/>
        </w:rPr>
      </w:pPr>
      <w:r>
        <w:rPr>
          <w:rFonts w:ascii="Calibri-Bold" w:hAnsi="Calibri-Bold" w:cs="Calibri-Bold"/>
          <w:b/>
          <w:bCs/>
          <w:sz w:val="24"/>
          <w:szCs w:val="24"/>
        </w:rPr>
        <w:t>Data Channel -</w:t>
      </w:r>
      <w:r w:rsidR="00A37B8C">
        <w:rPr>
          <w:rFonts w:ascii="Calibri-Bold" w:hAnsi="Calibri-Bold" w:cs="Calibri-Bold"/>
          <w:b/>
          <w:bCs/>
          <w:sz w:val="24"/>
          <w:szCs w:val="24"/>
        </w:rPr>
        <w:t>World</w:t>
      </w:r>
    </w:p>
    <w:p w:rsidR="00A37B8C" w:rsidRDefault="00A37B8C" w:rsidP="006120D5">
      <w:pPr>
        <w:autoSpaceDE w:val="0"/>
        <w:autoSpaceDN w:val="0"/>
        <w:adjustRightInd w:val="0"/>
        <w:spacing w:after="0" w:line="240" w:lineRule="auto"/>
        <w:rPr>
          <w:rFonts w:ascii="Calibri-Bold" w:hAnsi="Calibri-Bold" w:cs="Calibri-Bold"/>
          <w:b/>
          <w:bCs/>
          <w:sz w:val="24"/>
          <w:szCs w:val="24"/>
        </w:rPr>
      </w:pPr>
      <w:r>
        <w:rPr>
          <w:noProof/>
        </w:rPr>
        <w:drawing>
          <wp:inline distT="0" distB="0" distL="0" distR="0" wp14:anchorId="2A2A6434" wp14:editId="5D17154C">
            <wp:extent cx="5731510" cy="307594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075940"/>
                    </a:xfrm>
                    <a:prstGeom prst="rect">
                      <a:avLst/>
                    </a:prstGeom>
                  </pic:spPr>
                </pic:pic>
              </a:graphicData>
            </a:graphic>
          </wp:inline>
        </w:drawing>
      </w:r>
    </w:p>
    <w:p w:rsidR="00CB4729" w:rsidRDefault="00CB4729" w:rsidP="006120D5">
      <w:pPr>
        <w:autoSpaceDE w:val="0"/>
        <w:autoSpaceDN w:val="0"/>
        <w:adjustRightInd w:val="0"/>
        <w:spacing w:after="0" w:line="240" w:lineRule="auto"/>
        <w:rPr>
          <w:rFonts w:ascii="Calibri-Bold" w:hAnsi="Calibri-Bold" w:cs="Calibri-Bold"/>
          <w:b/>
          <w:bCs/>
          <w:sz w:val="24"/>
          <w:szCs w:val="24"/>
        </w:rPr>
      </w:pPr>
    </w:p>
    <w:p w:rsidR="00F54EAC" w:rsidRDefault="00F54EAC" w:rsidP="006120D5">
      <w:pPr>
        <w:autoSpaceDE w:val="0"/>
        <w:autoSpaceDN w:val="0"/>
        <w:adjustRightInd w:val="0"/>
        <w:spacing w:after="0" w:line="240" w:lineRule="auto"/>
        <w:rPr>
          <w:rFonts w:ascii="Calibri-Bold" w:hAnsi="Calibri-Bold" w:cs="Calibri-Bold"/>
          <w:bCs/>
          <w:sz w:val="24"/>
          <w:szCs w:val="24"/>
        </w:rPr>
      </w:pPr>
      <w:r>
        <w:rPr>
          <w:rFonts w:ascii="Calibri-Bold" w:hAnsi="Calibri-Bold" w:cs="Calibri-Bold"/>
          <w:bCs/>
          <w:sz w:val="24"/>
          <w:szCs w:val="24"/>
        </w:rPr>
        <w:tab/>
        <w:t xml:space="preserve">As the data channel is related to world the highest documents where related to Tv, multimedia, videos. </w:t>
      </w:r>
    </w:p>
    <w:p w:rsidR="000B5B4A" w:rsidRPr="00F54EAC" w:rsidRDefault="000B5B4A" w:rsidP="006120D5">
      <w:pPr>
        <w:autoSpaceDE w:val="0"/>
        <w:autoSpaceDN w:val="0"/>
        <w:adjustRightInd w:val="0"/>
        <w:spacing w:after="0" w:line="240" w:lineRule="auto"/>
        <w:rPr>
          <w:rFonts w:ascii="Calibri-Bold" w:hAnsi="Calibri-Bold" w:cs="Calibri-Bold"/>
          <w:bCs/>
          <w:sz w:val="24"/>
          <w:szCs w:val="24"/>
        </w:rPr>
      </w:pPr>
    </w:p>
    <w:p w:rsidR="00CB4729" w:rsidRPr="00317B49" w:rsidRDefault="0002136B" w:rsidP="0002136B">
      <w:pPr>
        <w:pStyle w:val="Heading2"/>
      </w:pPr>
      <w:bookmarkStart w:id="6" w:name="_Toc524728031"/>
      <w:r>
        <w:t>2.</w:t>
      </w:r>
      <w:r w:rsidR="001C4526" w:rsidRPr="00317B49">
        <w:t>Top 10 topics</w:t>
      </w:r>
      <w:bookmarkEnd w:id="6"/>
    </w:p>
    <w:p w:rsidR="001C4526" w:rsidRDefault="001C4526" w:rsidP="006120D5">
      <w:pPr>
        <w:autoSpaceDE w:val="0"/>
        <w:autoSpaceDN w:val="0"/>
        <w:adjustRightInd w:val="0"/>
        <w:spacing w:after="0" w:line="240" w:lineRule="auto"/>
        <w:rPr>
          <w:rFonts w:ascii="Calibri-Bold" w:hAnsi="Calibri-Bold" w:cs="Calibri-Bold"/>
          <w:b/>
          <w:bCs/>
          <w:sz w:val="24"/>
          <w:szCs w:val="24"/>
        </w:rPr>
      </w:pPr>
      <w:r>
        <w:rPr>
          <w:rFonts w:ascii="Calibri-Bold" w:hAnsi="Calibri-Bold" w:cs="Calibri-Bold"/>
          <w:b/>
          <w:bCs/>
          <w:sz w:val="24"/>
          <w:szCs w:val="24"/>
        </w:rPr>
        <w:t>BUS</w:t>
      </w:r>
    </w:p>
    <w:p w:rsidR="001C4526" w:rsidRDefault="001C4526" w:rsidP="006120D5">
      <w:pPr>
        <w:autoSpaceDE w:val="0"/>
        <w:autoSpaceDN w:val="0"/>
        <w:adjustRightInd w:val="0"/>
        <w:spacing w:after="0" w:line="240" w:lineRule="auto"/>
        <w:rPr>
          <w:rFonts w:ascii="Calibri-Bold" w:hAnsi="Calibri-Bold" w:cs="Calibri-Bold"/>
          <w:b/>
          <w:bCs/>
          <w:sz w:val="24"/>
          <w:szCs w:val="24"/>
        </w:rPr>
      </w:pPr>
      <w:r w:rsidRPr="001C4526">
        <w:rPr>
          <w:rFonts w:ascii="Calibri-Bold" w:hAnsi="Calibri-Bold" w:cs="Calibri-Bold"/>
          <w:b/>
          <w:bCs/>
          <w:noProof/>
          <w:sz w:val="24"/>
          <w:szCs w:val="24"/>
        </w:rPr>
        <w:drawing>
          <wp:inline distT="0" distB="0" distL="0" distR="0">
            <wp:extent cx="5731510" cy="948069"/>
            <wp:effectExtent l="0" t="0" r="254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948069"/>
                    </a:xfrm>
                    <a:prstGeom prst="rect">
                      <a:avLst/>
                    </a:prstGeom>
                    <a:noFill/>
                    <a:ln>
                      <a:noFill/>
                    </a:ln>
                  </pic:spPr>
                </pic:pic>
              </a:graphicData>
            </a:graphic>
          </wp:inline>
        </w:drawing>
      </w:r>
    </w:p>
    <w:p w:rsidR="001C4526" w:rsidRDefault="001C4526" w:rsidP="006120D5">
      <w:pPr>
        <w:autoSpaceDE w:val="0"/>
        <w:autoSpaceDN w:val="0"/>
        <w:adjustRightInd w:val="0"/>
        <w:spacing w:after="0" w:line="240" w:lineRule="auto"/>
        <w:rPr>
          <w:rFonts w:ascii="Calibri-Bold" w:hAnsi="Calibri-Bold" w:cs="Calibri-Bold"/>
          <w:b/>
          <w:bCs/>
          <w:sz w:val="24"/>
          <w:szCs w:val="24"/>
        </w:rPr>
      </w:pPr>
      <w:r>
        <w:rPr>
          <w:noProof/>
        </w:rPr>
        <w:drawing>
          <wp:inline distT="0" distB="0" distL="0" distR="0" wp14:anchorId="18765B73" wp14:editId="15E23BC2">
            <wp:extent cx="5731510" cy="307594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075940"/>
                    </a:xfrm>
                    <a:prstGeom prst="rect">
                      <a:avLst/>
                    </a:prstGeom>
                  </pic:spPr>
                </pic:pic>
              </a:graphicData>
            </a:graphic>
          </wp:inline>
        </w:drawing>
      </w:r>
    </w:p>
    <w:p w:rsidR="001C4526" w:rsidRDefault="001C4526" w:rsidP="006120D5">
      <w:pPr>
        <w:autoSpaceDE w:val="0"/>
        <w:autoSpaceDN w:val="0"/>
        <w:adjustRightInd w:val="0"/>
        <w:spacing w:after="0" w:line="240" w:lineRule="auto"/>
        <w:rPr>
          <w:rFonts w:ascii="Calibri-Bold" w:hAnsi="Calibri-Bold" w:cs="Calibri-Bold"/>
          <w:b/>
          <w:bCs/>
          <w:sz w:val="24"/>
          <w:szCs w:val="24"/>
        </w:rPr>
      </w:pPr>
    </w:p>
    <w:p w:rsidR="00CB4729" w:rsidRDefault="00A30F89" w:rsidP="006120D5">
      <w:pPr>
        <w:autoSpaceDE w:val="0"/>
        <w:autoSpaceDN w:val="0"/>
        <w:adjustRightInd w:val="0"/>
        <w:spacing w:after="0" w:line="240" w:lineRule="auto"/>
        <w:rPr>
          <w:rFonts w:ascii="Calibri-Bold" w:hAnsi="Calibri-Bold" w:cs="Calibri-Bold"/>
          <w:b/>
          <w:bCs/>
          <w:sz w:val="24"/>
          <w:szCs w:val="24"/>
        </w:rPr>
      </w:pPr>
      <w:r>
        <w:rPr>
          <w:rFonts w:ascii="Calibri-Bold" w:hAnsi="Calibri-Bold" w:cs="Calibri-Bold"/>
          <w:b/>
          <w:bCs/>
          <w:sz w:val="24"/>
          <w:szCs w:val="24"/>
        </w:rPr>
        <w:lastRenderedPageBreak/>
        <w:t>ENT</w:t>
      </w:r>
      <w:r>
        <w:rPr>
          <w:rFonts w:ascii="Calibri-Bold" w:hAnsi="Calibri-Bold" w:cs="Calibri-Bold"/>
          <w:b/>
          <w:bCs/>
          <w:sz w:val="24"/>
          <w:szCs w:val="24"/>
        </w:rPr>
        <w:br/>
      </w:r>
      <w:r w:rsidR="00F53CC1" w:rsidRPr="00F53CC1">
        <w:rPr>
          <w:rFonts w:ascii="Calibri-Bold" w:hAnsi="Calibri-Bold" w:cs="Calibri-Bold"/>
          <w:b/>
          <w:bCs/>
          <w:noProof/>
          <w:sz w:val="24"/>
          <w:szCs w:val="24"/>
        </w:rPr>
        <w:drawing>
          <wp:inline distT="0" distB="0" distL="0" distR="0">
            <wp:extent cx="5731510" cy="109478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094783"/>
                    </a:xfrm>
                    <a:prstGeom prst="rect">
                      <a:avLst/>
                    </a:prstGeom>
                    <a:noFill/>
                    <a:ln>
                      <a:noFill/>
                    </a:ln>
                  </pic:spPr>
                </pic:pic>
              </a:graphicData>
            </a:graphic>
          </wp:inline>
        </w:drawing>
      </w:r>
    </w:p>
    <w:p w:rsidR="00F53CC1" w:rsidRDefault="00F53CC1" w:rsidP="006120D5">
      <w:pPr>
        <w:autoSpaceDE w:val="0"/>
        <w:autoSpaceDN w:val="0"/>
        <w:adjustRightInd w:val="0"/>
        <w:spacing w:after="0" w:line="240" w:lineRule="auto"/>
        <w:rPr>
          <w:rFonts w:ascii="Calibri-Bold" w:hAnsi="Calibri-Bold" w:cs="Calibri-Bold"/>
          <w:b/>
          <w:bCs/>
          <w:sz w:val="24"/>
          <w:szCs w:val="24"/>
        </w:rPr>
      </w:pPr>
      <w:r>
        <w:rPr>
          <w:rFonts w:ascii="Calibri-Bold" w:hAnsi="Calibri-Bold" w:cs="Calibri-Bold"/>
          <w:b/>
          <w:bCs/>
          <w:sz w:val="24"/>
          <w:szCs w:val="24"/>
        </w:rPr>
        <w:t>LIFESTYLE</w:t>
      </w:r>
    </w:p>
    <w:p w:rsidR="00F53CC1" w:rsidRDefault="00F53CC1" w:rsidP="006120D5">
      <w:pPr>
        <w:autoSpaceDE w:val="0"/>
        <w:autoSpaceDN w:val="0"/>
        <w:adjustRightInd w:val="0"/>
        <w:spacing w:after="0" w:line="240" w:lineRule="auto"/>
        <w:rPr>
          <w:rFonts w:ascii="Calibri-Bold" w:hAnsi="Calibri-Bold" w:cs="Calibri-Bold"/>
          <w:b/>
          <w:bCs/>
          <w:sz w:val="24"/>
          <w:szCs w:val="24"/>
        </w:rPr>
      </w:pPr>
      <w:r w:rsidRPr="00F53CC1">
        <w:rPr>
          <w:rFonts w:ascii="Calibri-Bold" w:hAnsi="Calibri-Bold" w:cs="Calibri-Bold"/>
          <w:b/>
          <w:bCs/>
          <w:noProof/>
          <w:sz w:val="24"/>
          <w:szCs w:val="24"/>
        </w:rPr>
        <w:drawing>
          <wp:inline distT="0" distB="0" distL="0" distR="0">
            <wp:extent cx="5731510" cy="97557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975576"/>
                    </a:xfrm>
                    <a:prstGeom prst="rect">
                      <a:avLst/>
                    </a:prstGeom>
                    <a:noFill/>
                    <a:ln>
                      <a:noFill/>
                    </a:ln>
                  </pic:spPr>
                </pic:pic>
              </a:graphicData>
            </a:graphic>
          </wp:inline>
        </w:drawing>
      </w:r>
    </w:p>
    <w:p w:rsidR="00CB4729" w:rsidRDefault="00CB4729" w:rsidP="006120D5">
      <w:pPr>
        <w:autoSpaceDE w:val="0"/>
        <w:autoSpaceDN w:val="0"/>
        <w:adjustRightInd w:val="0"/>
        <w:spacing w:after="0" w:line="240" w:lineRule="auto"/>
        <w:rPr>
          <w:rFonts w:ascii="Calibri-Bold" w:hAnsi="Calibri-Bold" w:cs="Calibri-Bold"/>
          <w:b/>
          <w:bCs/>
          <w:sz w:val="24"/>
          <w:szCs w:val="24"/>
        </w:rPr>
      </w:pPr>
    </w:p>
    <w:p w:rsidR="00E8670B" w:rsidRDefault="00E8670B" w:rsidP="006120D5">
      <w:pPr>
        <w:autoSpaceDE w:val="0"/>
        <w:autoSpaceDN w:val="0"/>
        <w:adjustRightInd w:val="0"/>
        <w:spacing w:after="0" w:line="240" w:lineRule="auto"/>
        <w:rPr>
          <w:rFonts w:ascii="Calibri-Bold" w:hAnsi="Calibri-Bold" w:cs="Calibri-Bold"/>
          <w:b/>
          <w:bCs/>
          <w:sz w:val="24"/>
          <w:szCs w:val="24"/>
        </w:rPr>
      </w:pPr>
      <w:r>
        <w:rPr>
          <w:rFonts w:ascii="Calibri-Bold" w:hAnsi="Calibri-Bold" w:cs="Calibri-Bold"/>
          <w:b/>
          <w:bCs/>
          <w:sz w:val="24"/>
          <w:szCs w:val="24"/>
        </w:rPr>
        <w:t>SOCMED</w:t>
      </w:r>
    </w:p>
    <w:p w:rsidR="00F53CC1" w:rsidRDefault="00F53CC1" w:rsidP="006120D5">
      <w:pPr>
        <w:autoSpaceDE w:val="0"/>
        <w:autoSpaceDN w:val="0"/>
        <w:adjustRightInd w:val="0"/>
        <w:spacing w:after="0" w:line="240" w:lineRule="auto"/>
        <w:rPr>
          <w:rFonts w:ascii="Calibri-Bold" w:hAnsi="Calibri-Bold" w:cs="Calibri-Bold"/>
          <w:b/>
          <w:bCs/>
          <w:sz w:val="24"/>
          <w:szCs w:val="24"/>
        </w:rPr>
      </w:pPr>
      <w:r w:rsidRPr="00F53CC1">
        <w:rPr>
          <w:rFonts w:ascii="Calibri-Bold" w:hAnsi="Calibri-Bold" w:cs="Calibri-Bold"/>
          <w:b/>
          <w:bCs/>
          <w:noProof/>
          <w:sz w:val="24"/>
          <w:szCs w:val="24"/>
        </w:rPr>
        <w:drawing>
          <wp:inline distT="0" distB="0" distL="0" distR="0">
            <wp:extent cx="5731510" cy="983658"/>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983658"/>
                    </a:xfrm>
                    <a:prstGeom prst="rect">
                      <a:avLst/>
                    </a:prstGeom>
                    <a:noFill/>
                    <a:ln>
                      <a:noFill/>
                    </a:ln>
                  </pic:spPr>
                </pic:pic>
              </a:graphicData>
            </a:graphic>
          </wp:inline>
        </w:drawing>
      </w:r>
    </w:p>
    <w:p w:rsidR="00E8670B" w:rsidRDefault="00E8670B" w:rsidP="006120D5">
      <w:pPr>
        <w:autoSpaceDE w:val="0"/>
        <w:autoSpaceDN w:val="0"/>
        <w:adjustRightInd w:val="0"/>
        <w:spacing w:after="0" w:line="240" w:lineRule="auto"/>
        <w:rPr>
          <w:rFonts w:ascii="Calibri-Bold" w:hAnsi="Calibri-Bold" w:cs="Calibri-Bold"/>
          <w:b/>
          <w:bCs/>
          <w:sz w:val="24"/>
          <w:szCs w:val="24"/>
        </w:rPr>
      </w:pPr>
    </w:p>
    <w:p w:rsidR="00F53CC1" w:rsidRDefault="00E8670B" w:rsidP="006120D5">
      <w:pPr>
        <w:autoSpaceDE w:val="0"/>
        <w:autoSpaceDN w:val="0"/>
        <w:adjustRightInd w:val="0"/>
        <w:spacing w:after="0" w:line="240" w:lineRule="auto"/>
        <w:rPr>
          <w:rFonts w:ascii="Calibri-Bold" w:hAnsi="Calibri-Bold" w:cs="Calibri-Bold"/>
          <w:b/>
          <w:bCs/>
          <w:sz w:val="24"/>
          <w:szCs w:val="24"/>
        </w:rPr>
      </w:pPr>
      <w:r>
        <w:rPr>
          <w:rFonts w:ascii="Calibri-Bold" w:hAnsi="Calibri-Bold" w:cs="Calibri-Bold"/>
          <w:b/>
          <w:bCs/>
          <w:sz w:val="24"/>
          <w:szCs w:val="24"/>
        </w:rPr>
        <w:t>TECH</w:t>
      </w:r>
    </w:p>
    <w:p w:rsidR="00CB4729" w:rsidRDefault="00E8670B" w:rsidP="006120D5">
      <w:pPr>
        <w:autoSpaceDE w:val="0"/>
        <w:autoSpaceDN w:val="0"/>
        <w:adjustRightInd w:val="0"/>
        <w:spacing w:after="0" w:line="240" w:lineRule="auto"/>
        <w:rPr>
          <w:rFonts w:ascii="Calibri-Bold" w:hAnsi="Calibri-Bold" w:cs="Calibri-Bold"/>
          <w:b/>
          <w:bCs/>
          <w:sz w:val="24"/>
          <w:szCs w:val="24"/>
        </w:rPr>
      </w:pPr>
      <w:r w:rsidRPr="00E8670B">
        <w:rPr>
          <w:rFonts w:ascii="Calibri-Bold" w:hAnsi="Calibri-Bold" w:cs="Calibri-Bold"/>
          <w:b/>
          <w:bCs/>
          <w:noProof/>
          <w:sz w:val="24"/>
          <w:szCs w:val="24"/>
        </w:rPr>
        <w:drawing>
          <wp:inline distT="0" distB="0" distL="0" distR="0">
            <wp:extent cx="5731510" cy="989898"/>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989898"/>
                    </a:xfrm>
                    <a:prstGeom prst="rect">
                      <a:avLst/>
                    </a:prstGeom>
                    <a:noFill/>
                    <a:ln>
                      <a:noFill/>
                    </a:ln>
                  </pic:spPr>
                </pic:pic>
              </a:graphicData>
            </a:graphic>
          </wp:inline>
        </w:drawing>
      </w:r>
    </w:p>
    <w:p w:rsidR="00E8670B" w:rsidRDefault="00E8670B" w:rsidP="006120D5">
      <w:pPr>
        <w:autoSpaceDE w:val="0"/>
        <w:autoSpaceDN w:val="0"/>
        <w:adjustRightInd w:val="0"/>
        <w:spacing w:after="0" w:line="240" w:lineRule="auto"/>
        <w:rPr>
          <w:rFonts w:ascii="Calibri-Bold" w:hAnsi="Calibri-Bold" w:cs="Calibri-Bold"/>
          <w:b/>
          <w:bCs/>
          <w:sz w:val="24"/>
          <w:szCs w:val="24"/>
        </w:rPr>
      </w:pPr>
    </w:p>
    <w:p w:rsidR="00E8670B" w:rsidRDefault="00E8670B" w:rsidP="006120D5">
      <w:pPr>
        <w:autoSpaceDE w:val="0"/>
        <w:autoSpaceDN w:val="0"/>
        <w:adjustRightInd w:val="0"/>
        <w:spacing w:after="0" w:line="240" w:lineRule="auto"/>
        <w:rPr>
          <w:rFonts w:ascii="Calibri-Bold" w:hAnsi="Calibri-Bold" w:cs="Calibri-Bold"/>
          <w:b/>
          <w:bCs/>
          <w:sz w:val="24"/>
          <w:szCs w:val="24"/>
        </w:rPr>
      </w:pPr>
      <w:r>
        <w:rPr>
          <w:rFonts w:ascii="Calibri-Bold" w:hAnsi="Calibri-Bold" w:cs="Calibri-Bold"/>
          <w:b/>
          <w:bCs/>
          <w:sz w:val="24"/>
          <w:szCs w:val="24"/>
        </w:rPr>
        <w:t>WORLD</w:t>
      </w:r>
    </w:p>
    <w:p w:rsidR="00E8670B" w:rsidRDefault="00E8670B" w:rsidP="006120D5">
      <w:pPr>
        <w:autoSpaceDE w:val="0"/>
        <w:autoSpaceDN w:val="0"/>
        <w:adjustRightInd w:val="0"/>
        <w:spacing w:after="0" w:line="240" w:lineRule="auto"/>
        <w:rPr>
          <w:rFonts w:ascii="Calibri-Bold" w:hAnsi="Calibri-Bold" w:cs="Calibri-Bold"/>
          <w:b/>
          <w:bCs/>
          <w:sz w:val="24"/>
          <w:szCs w:val="24"/>
        </w:rPr>
      </w:pPr>
      <w:r w:rsidRPr="00E8670B">
        <w:rPr>
          <w:rFonts w:ascii="Calibri-Bold" w:hAnsi="Calibri-Bold" w:cs="Calibri-Bold"/>
          <w:b/>
          <w:bCs/>
          <w:noProof/>
          <w:sz w:val="24"/>
          <w:szCs w:val="24"/>
        </w:rPr>
        <w:drawing>
          <wp:inline distT="0" distB="0" distL="0" distR="0">
            <wp:extent cx="5731510" cy="987688"/>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987688"/>
                    </a:xfrm>
                    <a:prstGeom prst="rect">
                      <a:avLst/>
                    </a:prstGeom>
                    <a:noFill/>
                    <a:ln>
                      <a:noFill/>
                    </a:ln>
                  </pic:spPr>
                </pic:pic>
              </a:graphicData>
            </a:graphic>
          </wp:inline>
        </w:drawing>
      </w:r>
    </w:p>
    <w:p w:rsidR="00CB4729" w:rsidRDefault="00CB4729" w:rsidP="006120D5">
      <w:pPr>
        <w:autoSpaceDE w:val="0"/>
        <w:autoSpaceDN w:val="0"/>
        <w:adjustRightInd w:val="0"/>
        <w:spacing w:after="0" w:line="240" w:lineRule="auto"/>
        <w:rPr>
          <w:rFonts w:ascii="Calibri-Bold" w:hAnsi="Calibri-Bold" w:cs="Calibri-Bold"/>
          <w:b/>
          <w:bCs/>
          <w:sz w:val="24"/>
          <w:szCs w:val="24"/>
        </w:rPr>
      </w:pPr>
    </w:p>
    <w:p w:rsidR="000B5B4A" w:rsidRDefault="000B5B4A" w:rsidP="006120D5">
      <w:pPr>
        <w:autoSpaceDE w:val="0"/>
        <w:autoSpaceDN w:val="0"/>
        <w:adjustRightInd w:val="0"/>
        <w:spacing w:after="0" w:line="240" w:lineRule="auto"/>
        <w:rPr>
          <w:rFonts w:ascii="Calibri-Bold" w:hAnsi="Calibri-Bold" w:cs="Calibri-Bold"/>
          <w:b/>
          <w:bCs/>
          <w:sz w:val="24"/>
          <w:szCs w:val="24"/>
        </w:rPr>
      </w:pPr>
    </w:p>
    <w:p w:rsidR="000B5B4A" w:rsidRDefault="000B5B4A" w:rsidP="006120D5">
      <w:pPr>
        <w:autoSpaceDE w:val="0"/>
        <w:autoSpaceDN w:val="0"/>
        <w:adjustRightInd w:val="0"/>
        <w:spacing w:after="0" w:line="240" w:lineRule="auto"/>
        <w:rPr>
          <w:rFonts w:ascii="Calibri-Bold" w:hAnsi="Calibri-Bold" w:cs="Calibri-Bold"/>
          <w:bCs/>
          <w:sz w:val="24"/>
          <w:szCs w:val="24"/>
        </w:rPr>
      </w:pPr>
      <w:r>
        <w:rPr>
          <w:rFonts w:ascii="Calibri-Bold" w:hAnsi="Calibri-Bold" w:cs="Calibri-Bold"/>
          <w:bCs/>
          <w:sz w:val="24"/>
          <w:szCs w:val="24"/>
        </w:rPr>
        <w:t xml:space="preserve"> When the top 10 topics of each data set is observed there are more few topics related and inter connected with each other like video, facebook, google.</w:t>
      </w:r>
    </w:p>
    <w:p w:rsidR="000B5B4A" w:rsidRPr="000B5B4A" w:rsidRDefault="000B5B4A" w:rsidP="006120D5">
      <w:pPr>
        <w:autoSpaceDE w:val="0"/>
        <w:autoSpaceDN w:val="0"/>
        <w:adjustRightInd w:val="0"/>
        <w:spacing w:after="0" w:line="240" w:lineRule="auto"/>
        <w:rPr>
          <w:rFonts w:ascii="Calibri-Bold" w:hAnsi="Calibri-Bold" w:cs="Calibri-Bold"/>
          <w:bCs/>
          <w:sz w:val="24"/>
          <w:szCs w:val="24"/>
        </w:rPr>
      </w:pPr>
    </w:p>
    <w:p w:rsidR="00CB4729" w:rsidRDefault="0002136B" w:rsidP="0002136B">
      <w:pPr>
        <w:pStyle w:val="Heading2"/>
      </w:pPr>
      <w:bookmarkStart w:id="7" w:name="_Toc524728032"/>
      <w:r>
        <w:t>3.</w:t>
      </w:r>
      <w:r w:rsidR="00317B49">
        <w:t>High shares and Low shares</w:t>
      </w:r>
      <w:bookmarkEnd w:id="7"/>
    </w:p>
    <w:p w:rsidR="003613E8" w:rsidRDefault="003613E8" w:rsidP="003613E8">
      <w:pPr>
        <w:autoSpaceDE w:val="0"/>
        <w:autoSpaceDN w:val="0"/>
        <w:adjustRightInd w:val="0"/>
        <w:spacing w:after="0" w:line="240" w:lineRule="auto"/>
        <w:rPr>
          <w:rFonts w:ascii="Calibri-Bold" w:hAnsi="Calibri-Bold" w:cs="Calibri-Bold"/>
          <w:b/>
          <w:bCs/>
          <w:sz w:val="24"/>
          <w:szCs w:val="24"/>
        </w:rPr>
      </w:pPr>
    </w:p>
    <w:p w:rsidR="003613E8" w:rsidRDefault="003613E8" w:rsidP="003613E8">
      <w:pPr>
        <w:autoSpaceDE w:val="0"/>
        <w:autoSpaceDN w:val="0"/>
        <w:adjustRightInd w:val="0"/>
        <w:spacing w:after="0" w:line="240" w:lineRule="auto"/>
        <w:rPr>
          <w:rFonts w:ascii="Calibri-Bold" w:hAnsi="Calibri-Bold" w:cs="Calibri-Bold"/>
          <w:b/>
          <w:bCs/>
          <w:sz w:val="24"/>
          <w:szCs w:val="24"/>
        </w:rPr>
      </w:pPr>
      <w:r w:rsidRPr="003613E8">
        <w:rPr>
          <w:rFonts w:ascii="Calibri-Bold" w:hAnsi="Calibri-Bold" w:cs="Calibri-Bold"/>
          <w:b/>
          <w:bCs/>
          <w:noProof/>
          <w:sz w:val="24"/>
          <w:szCs w:val="24"/>
        </w:rPr>
        <w:lastRenderedPageBreak/>
        <w:drawing>
          <wp:inline distT="0" distB="0" distL="0" distR="0">
            <wp:extent cx="5731510" cy="1212305"/>
            <wp:effectExtent l="0" t="0" r="254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212305"/>
                    </a:xfrm>
                    <a:prstGeom prst="rect">
                      <a:avLst/>
                    </a:prstGeom>
                    <a:noFill/>
                    <a:ln>
                      <a:noFill/>
                    </a:ln>
                  </pic:spPr>
                </pic:pic>
              </a:graphicData>
            </a:graphic>
          </wp:inline>
        </w:drawing>
      </w:r>
    </w:p>
    <w:p w:rsidR="00E72A34" w:rsidRDefault="00E72A34" w:rsidP="003613E8">
      <w:pPr>
        <w:autoSpaceDE w:val="0"/>
        <w:autoSpaceDN w:val="0"/>
        <w:adjustRightInd w:val="0"/>
        <w:spacing w:after="0" w:line="240" w:lineRule="auto"/>
        <w:rPr>
          <w:rFonts w:ascii="Calibri-Bold" w:hAnsi="Calibri-Bold" w:cs="Calibri-Bold"/>
          <w:b/>
          <w:bCs/>
          <w:sz w:val="24"/>
          <w:szCs w:val="24"/>
        </w:rPr>
      </w:pPr>
    </w:p>
    <w:p w:rsidR="00E72A34" w:rsidRPr="003613E8" w:rsidRDefault="00E72A34" w:rsidP="003613E8">
      <w:pPr>
        <w:autoSpaceDE w:val="0"/>
        <w:autoSpaceDN w:val="0"/>
        <w:adjustRightInd w:val="0"/>
        <w:spacing w:after="0" w:line="240" w:lineRule="auto"/>
        <w:rPr>
          <w:rFonts w:ascii="Calibri-Bold" w:hAnsi="Calibri-Bold" w:cs="Calibri-Bold"/>
          <w:b/>
          <w:bCs/>
          <w:sz w:val="24"/>
          <w:szCs w:val="24"/>
        </w:rPr>
      </w:pPr>
    </w:p>
    <w:p w:rsidR="00317B49" w:rsidRDefault="003613E8" w:rsidP="00317B49">
      <w:pPr>
        <w:autoSpaceDE w:val="0"/>
        <w:autoSpaceDN w:val="0"/>
        <w:adjustRightInd w:val="0"/>
        <w:spacing w:after="0" w:line="240" w:lineRule="auto"/>
        <w:rPr>
          <w:rFonts w:ascii="Calibri-Bold" w:hAnsi="Calibri-Bold" w:cs="Calibri-Bold"/>
          <w:b/>
          <w:bCs/>
          <w:sz w:val="24"/>
          <w:szCs w:val="24"/>
        </w:rPr>
      </w:pPr>
      <w:r>
        <w:rPr>
          <w:noProof/>
        </w:rPr>
        <w:drawing>
          <wp:inline distT="0" distB="0" distL="0" distR="0" wp14:anchorId="32A1A7DA" wp14:editId="4967CD2D">
            <wp:extent cx="5731510" cy="30759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075940"/>
                    </a:xfrm>
                    <a:prstGeom prst="rect">
                      <a:avLst/>
                    </a:prstGeom>
                  </pic:spPr>
                </pic:pic>
              </a:graphicData>
            </a:graphic>
          </wp:inline>
        </w:drawing>
      </w:r>
    </w:p>
    <w:p w:rsidR="003613E8" w:rsidRDefault="003613E8" w:rsidP="00317B49">
      <w:pPr>
        <w:autoSpaceDE w:val="0"/>
        <w:autoSpaceDN w:val="0"/>
        <w:adjustRightInd w:val="0"/>
        <w:spacing w:after="0" w:line="240" w:lineRule="auto"/>
        <w:rPr>
          <w:rFonts w:ascii="Calibri-Bold" w:hAnsi="Calibri-Bold" w:cs="Calibri-Bold"/>
          <w:b/>
          <w:bCs/>
          <w:sz w:val="24"/>
          <w:szCs w:val="24"/>
        </w:rPr>
      </w:pPr>
    </w:p>
    <w:p w:rsidR="00317B49" w:rsidRDefault="003613E8" w:rsidP="00317B49">
      <w:pPr>
        <w:autoSpaceDE w:val="0"/>
        <w:autoSpaceDN w:val="0"/>
        <w:adjustRightInd w:val="0"/>
        <w:spacing w:after="0" w:line="240" w:lineRule="auto"/>
        <w:rPr>
          <w:rFonts w:ascii="Calibri-Bold" w:hAnsi="Calibri-Bold" w:cs="Calibri-Bold"/>
          <w:b/>
          <w:bCs/>
          <w:sz w:val="24"/>
          <w:szCs w:val="24"/>
        </w:rPr>
      </w:pPr>
      <w:r w:rsidRPr="003613E8">
        <w:rPr>
          <w:rFonts w:ascii="Calibri-Bold" w:hAnsi="Calibri-Bold" w:cs="Calibri-Bold"/>
          <w:b/>
          <w:bCs/>
          <w:noProof/>
          <w:sz w:val="24"/>
          <w:szCs w:val="24"/>
        </w:rPr>
        <w:drawing>
          <wp:inline distT="0" distB="0" distL="0" distR="0">
            <wp:extent cx="5731510" cy="900213"/>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900213"/>
                    </a:xfrm>
                    <a:prstGeom prst="rect">
                      <a:avLst/>
                    </a:prstGeom>
                    <a:noFill/>
                    <a:ln>
                      <a:noFill/>
                    </a:ln>
                  </pic:spPr>
                </pic:pic>
              </a:graphicData>
            </a:graphic>
          </wp:inline>
        </w:drawing>
      </w:r>
    </w:p>
    <w:p w:rsidR="003613E8" w:rsidRDefault="003613E8" w:rsidP="00317B49">
      <w:pPr>
        <w:autoSpaceDE w:val="0"/>
        <w:autoSpaceDN w:val="0"/>
        <w:adjustRightInd w:val="0"/>
        <w:spacing w:after="0" w:line="240" w:lineRule="auto"/>
        <w:rPr>
          <w:rFonts w:ascii="Calibri-Bold" w:hAnsi="Calibri-Bold" w:cs="Calibri-Bold"/>
          <w:b/>
          <w:bCs/>
          <w:sz w:val="24"/>
          <w:szCs w:val="24"/>
        </w:rPr>
      </w:pPr>
    </w:p>
    <w:p w:rsidR="003613E8" w:rsidRDefault="003613E8" w:rsidP="00317B49">
      <w:pPr>
        <w:autoSpaceDE w:val="0"/>
        <w:autoSpaceDN w:val="0"/>
        <w:adjustRightInd w:val="0"/>
        <w:spacing w:after="0" w:line="240" w:lineRule="auto"/>
        <w:rPr>
          <w:rFonts w:ascii="Calibri-Bold" w:hAnsi="Calibri-Bold" w:cs="Calibri-Bold"/>
          <w:b/>
          <w:bCs/>
          <w:sz w:val="24"/>
          <w:szCs w:val="24"/>
        </w:rPr>
      </w:pPr>
    </w:p>
    <w:p w:rsidR="003613E8" w:rsidRDefault="003613E8" w:rsidP="00317B49">
      <w:pPr>
        <w:autoSpaceDE w:val="0"/>
        <w:autoSpaceDN w:val="0"/>
        <w:adjustRightInd w:val="0"/>
        <w:spacing w:after="0" w:line="240" w:lineRule="auto"/>
        <w:rPr>
          <w:rFonts w:ascii="Calibri-Bold" w:hAnsi="Calibri-Bold" w:cs="Calibri-Bold"/>
          <w:b/>
          <w:bCs/>
          <w:sz w:val="24"/>
          <w:szCs w:val="24"/>
        </w:rPr>
      </w:pPr>
      <w:r>
        <w:rPr>
          <w:noProof/>
        </w:rPr>
        <w:lastRenderedPageBreak/>
        <w:drawing>
          <wp:inline distT="0" distB="0" distL="0" distR="0" wp14:anchorId="4146D7E9" wp14:editId="7B171FD7">
            <wp:extent cx="5731510" cy="307594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075940"/>
                    </a:xfrm>
                    <a:prstGeom prst="rect">
                      <a:avLst/>
                    </a:prstGeom>
                  </pic:spPr>
                </pic:pic>
              </a:graphicData>
            </a:graphic>
          </wp:inline>
        </w:drawing>
      </w:r>
    </w:p>
    <w:p w:rsidR="003613E8" w:rsidRDefault="003613E8" w:rsidP="00317B49">
      <w:pPr>
        <w:autoSpaceDE w:val="0"/>
        <w:autoSpaceDN w:val="0"/>
        <w:adjustRightInd w:val="0"/>
        <w:spacing w:after="0" w:line="240" w:lineRule="auto"/>
        <w:rPr>
          <w:rFonts w:ascii="Calibri-Bold" w:hAnsi="Calibri-Bold" w:cs="Calibri-Bold"/>
          <w:b/>
          <w:bCs/>
          <w:sz w:val="24"/>
          <w:szCs w:val="24"/>
        </w:rPr>
      </w:pPr>
    </w:p>
    <w:p w:rsidR="003613E8" w:rsidRPr="00317B49" w:rsidRDefault="003613E8" w:rsidP="00317B49">
      <w:pPr>
        <w:autoSpaceDE w:val="0"/>
        <w:autoSpaceDN w:val="0"/>
        <w:adjustRightInd w:val="0"/>
        <w:spacing w:after="0" w:line="240" w:lineRule="auto"/>
        <w:rPr>
          <w:rFonts w:ascii="Calibri-Bold" w:hAnsi="Calibri-Bold" w:cs="Calibri-Bold"/>
          <w:b/>
          <w:bCs/>
          <w:sz w:val="24"/>
          <w:szCs w:val="24"/>
        </w:rPr>
      </w:pPr>
      <w:r w:rsidRPr="003613E8">
        <w:rPr>
          <w:rFonts w:ascii="Calibri-Bold" w:hAnsi="Calibri-Bold" w:cs="Calibri-Bold"/>
          <w:b/>
          <w:bCs/>
          <w:noProof/>
          <w:sz w:val="24"/>
          <w:szCs w:val="24"/>
        </w:rPr>
        <w:drawing>
          <wp:inline distT="0" distB="0" distL="0" distR="0">
            <wp:extent cx="5731510" cy="625855"/>
            <wp:effectExtent l="0" t="0" r="254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1510" cy="625855"/>
                    </a:xfrm>
                    <a:prstGeom prst="rect">
                      <a:avLst/>
                    </a:prstGeom>
                    <a:noFill/>
                    <a:ln>
                      <a:noFill/>
                    </a:ln>
                  </pic:spPr>
                </pic:pic>
              </a:graphicData>
            </a:graphic>
          </wp:inline>
        </w:drawing>
      </w:r>
    </w:p>
    <w:p w:rsidR="003613E8" w:rsidRDefault="003613E8" w:rsidP="006120D5">
      <w:pPr>
        <w:autoSpaceDE w:val="0"/>
        <w:autoSpaceDN w:val="0"/>
        <w:adjustRightInd w:val="0"/>
        <w:spacing w:after="0" w:line="240" w:lineRule="auto"/>
        <w:rPr>
          <w:rFonts w:ascii="Calibri-Bold" w:hAnsi="Calibri-Bold" w:cs="Calibri-Bold"/>
          <w:b/>
          <w:bCs/>
          <w:sz w:val="24"/>
          <w:szCs w:val="24"/>
        </w:rPr>
      </w:pPr>
    </w:p>
    <w:p w:rsidR="003613E8" w:rsidRDefault="003613E8" w:rsidP="006120D5">
      <w:pPr>
        <w:autoSpaceDE w:val="0"/>
        <w:autoSpaceDN w:val="0"/>
        <w:adjustRightInd w:val="0"/>
        <w:spacing w:after="0" w:line="240" w:lineRule="auto"/>
        <w:rPr>
          <w:rFonts w:ascii="Calibri-Bold" w:hAnsi="Calibri-Bold" w:cs="Calibri-Bold"/>
          <w:b/>
          <w:bCs/>
          <w:sz w:val="24"/>
          <w:szCs w:val="24"/>
        </w:rPr>
      </w:pPr>
    </w:p>
    <w:p w:rsidR="003613E8" w:rsidRDefault="00893540" w:rsidP="006120D5">
      <w:pPr>
        <w:autoSpaceDE w:val="0"/>
        <w:autoSpaceDN w:val="0"/>
        <w:adjustRightInd w:val="0"/>
        <w:spacing w:after="0" w:line="240" w:lineRule="auto"/>
        <w:rPr>
          <w:rFonts w:ascii="Calibri-Bold" w:hAnsi="Calibri-Bold" w:cs="Calibri-Bold"/>
          <w:b/>
          <w:bCs/>
          <w:sz w:val="24"/>
          <w:szCs w:val="24"/>
        </w:rPr>
      </w:pPr>
      <w:r>
        <w:rPr>
          <w:rFonts w:ascii="Calibri-Bold" w:hAnsi="Calibri-Bold" w:cs="Calibri-Bold"/>
          <w:b/>
          <w:bCs/>
          <w:sz w:val="24"/>
          <w:szCs w:val="24"/>
        </w:rPr>
        <w:t>Lowest</w:t>
      </w:r>
    </w:p>
    <w:p w:rsidR="00893540" w:rsidRDefault="00893540" w:rsidP="006120D5">
      <w:pPr>
        <w:autoSpaceDE w:val="0"/>
        <w:autoSpaceDN w:val="0"/>
        <w:adjustRightInd w:val="0"/>
        <w:spacing w:after="0" w:line="240" w:lineRule="auto"/>
        <w:rPr>
          <w:rFonts w:ascii="Calibri-Bold" w:hAnsi="Calibri-Bold" w:cs="Calibri-Bold"/>
          <w:b/>
          <w:bCs/>
          <w:sz w:val="24"/>
          <w:szCs w:val="24"/>
        </w:rPr>
      </w:pPr>
    </w:p>
    <w:p w:rsidR="001A5A5B" w:rsidRDefault="001A5A5B" w:rsidP="006120D5">
      <w:pPr>
        <w:autoSpaceDE w:val="0"/>
        <w:autoSpaceDN w:val="0"/>
        <w:adjustRightInd w:val="0"/>
        <w:spacing w:after="0" w:line="240" w:lineRule="auto"/>
        <w:rPr>
          <w:rFonts w:ascii="Calibri-Bold" w:hAnsi="Calibri-Bold" w:cs="Calibri-Bold"/>
          <w:b/>
          <w:bCs/>
          <w:sz w:val="24"/>
          <w:szCs w:val="24"/>
        </w:rPr>
      </w:pPr>
      <w:r w:rsidRPr="001A5A5B">
        <w:rPr>
          <w:rFonts w:ascii="Calibri-Bold" w:hAnsi="Calibri-Bold" w:cs="Calibri-Bold"/>
          <w:b/>
          <w:bCs/>
          <w:noProof/>
          <w:sz w:val="24"/>
          <w:szCs w:val="24"/>
        </w:rPr>
        <w:drawing>
          <wp:inline distT="0" distB="0" distL="0" distR="0">
            <wp:extent cx="5731510" cy="1464944"/>
            <wp:effectExtent l="0" t="0" r="254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1464944"/>
                    </a:xfrm>
                    <a:prstGeom prst="rect">
                      <a:avLst/>
                    </a:prstGeom>
                    <a:noFill/>
                    <a:ln>
                      <a:noFill/>
                    </a:ln>
                  </pic:spPr>
                </pic:pic>
              </a:graphicData>
            </a:graphic>
          </wp:inline>
        </w:drawing>
      </w:r>
    </w:p>
    <w:p w:rsidR="00893540" w:rsidRDefault="00893540" w:rsidP="006120D5">
      <w:pPr>
        <w:autoSpaceDE w:val="0"/>
        <w:autoSpaceDN w:val="0"/>
        <w:adjustRightInd w:val="0"/>
        <w:spacing w:after="0" w:line="240" w:lineRule="auto"/>
        <w:rPr>
          <w:rFonts w:ascii="Calibri-Bold" w:hAnsi="Calibri-Bold" w:cs="Calibri-Bold"/>
          <w:b/>
          <w:bCs/>
          <w:sz w:val="24"/>
          <w:szCs w:val="24"/>
        </w:rPr>
      </w:pPr>
      <w:r>
        <w:rPr>
          <w:noProof/>
        </w:rPr>
        <w:lastRenderedPageBreak/>
        <w:drawing>
          <wp:inline distT="0" distB="0" distL="0" distR="0" wp14:anchorId="1C259CC7" wp14:editId="0827221C">
            <wp:extent cx="5731510" cy="307594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075940"/>
                    </a:xfrm>
                    <a:prstGeom prst="rect">
                      <a:avLst/>
                    </a:prstGeom>
                  </pic:spPr>
                </pic:pic>
              </a:graphicData>
            </a:graphic>
          </wp:inline>
        </w:drawing>
      </w:r>
    </w:p>
    <w:p w:rsidR="001A5A5B" w:rsidRDefault="001A5A5B" w:rsidP="006120D5">
      <w:pPr>
        <w:autoSpaceDE w:val="0"/>
        <w:autoSpaceDN w:val="0"/>
        <w:adjustRightInd w:val="0"/>
        <w:spacing w:after="0" w:line="240" w:lineRule="auto"/>
        <w:rPr>
          <w:rFonts w:ascii="Calibri-Bold" w:hAnsi="Calibri-Bold" w:cs="Calibri-Bold"/>
          <w:b/>
          <w:bCs/>
          <w:sz w:val="24"/>
          <w:szCs w:val="24"/>
        </w:rPr>
      </w:pPr>
    </w:p>
    <w:p w:rsidR="001A5A5B" w:rsidRDefault="001A5A5B" w:rsidP="006120D5">
      <w:pPr>
        <w:autoSpaceDE w:val="0"/>
        <w:autoSpaceDN w:val="0"/>
        <w:adjustRightInd w:val="0"/>
        <w:spacing w:after="0" w:line="240" w:lineRule="auto"/>
        <w:rPr>
          <w:rFonts w:ascii="Calibri-Bold" w:hAnsi="Calibri-Bold" w:cs="Calibri-Bold"/>
          <w:b/>
          <w:bCs/>
          <w:sz w:val="24"/>
          <w:szCs w:val="24"/>
        </w:rPr>
      </w:pPr>
      <w:r w:rsidRPr="001A5A5B">
        <w:rPr>
          <w:rFonts w:ascii="Calibri-Bold" w:hAnsi="Calibri-Bold" w:cs="Calibri-Bold"/>
          <w:b/>
          <w:bCs/>
          <w:noProof/>
          <w:sz w:val="24"/>
          <w:szCs w:val="24"/>
        </w:rPr>
        <w:drawing>
          <wp:inline distT="0" distB="0" distL="0" distR="0">
            <wp:extent cx="5731510" cy="969336"/>
            <wp:effectExtent l="0" t="0" r="254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969336"/>
                    </a:xfrm>
                    <a:prstGeom prst="rect">
                      <a:avLst/>
                    </a:prstGeom>
                    <a:noFill/>
                    <a:ln>
                      <a:noFill/>
                    </a:ln>
                  </pic:spPr>
                </pic:pic>
              </a:graphicData>
            </a:graphic>
          </wp:inline>
        </w:drawing>
      </w:r>
    </w:p>
    <w:p w:rsidR="003613E8" w:rsidRDefault="003613E8" w:rsidP="006120D5">
      <w:pPr>
        <w:autoSpaceDE w:val="0"/>
        <w:autoSpaceDN w:val="0"/>
        <w:adjustRightInd w:val="0"/>
        <w:spacing w:after="0" w:line="240" w:lineRule="auto"/>
        <w:rPr>
          <w:rFonts w:ascii="Calibri-Bold" w:hAnsi="Calibri-Bold" w:cs="Calibri-Bold"/>
          <w:b/>
          <w:bCs/>
          <w:sz w:val="24"/>
          <w:szCs w:val="24"/>
        </w:rPr>
      </w:pPr>
    </w:p>
    <w:p w:rsidR="001A5A5B" w:rsidRDefault="001A5A5B" w:rsidP="006120D5">
      <w:pPr>
        <w:autoSpaceDE w:val="0"/>
        <w:autoSpaceDN w:val="0"/>
        <w:adjustRightInd w:val="0"/>
        <w:spacing w:after="0" w:line="240" w:lineRule="auto"/>
        <w:rPr>
          <w:rFonts w:ascii="Calibri-Bold" w:hAnsi="Calibri-Bold" w:cs="Calibri-Bold"/>
          <w:b/>
          <w:bCs/>
          <w:sz w:val="24"/>
          <w:szCs w:val="24"/>
        </w:rPr>
      </w:pPr>
    </w:p>
    <w:p w:rsidR="001A5A5B" w:rsidRDefault="001A5A5B" w:rsidP="006120D5">
      <w:pPr>
        <w:autoSpaceDE w:val="0"/>
        <w:autoSpaceDN w:val="0"/>
        <w:adjustRightInd w:val="0"/>
        <w:spacing w:after="0" w:line="240" w:lineRule="auto"/>
        <w:rPr>
          <w:rFonts w:ascii="Calibri-Bold" w:hAnsi="Calibri-Bold" w:cs="Calibri-Bold"/>
          <w:b/>
          <w:bCs/>
          <w:sz w:val="24"/>
          <w:szCs w:val="24"/>
        </w:rPr>
      </w:pPr>
    </w:p>
    <w:p w:rsidR="001A5A5B" w:rsidRDefault="001A5A5B" w:rsidP="006120D5">
      <w:pPr>
        <w:autoSpaceDE w:val="0"/>
        <w:autoSpaceDN w:val="0"/>
        <w:adjustRightInd w:val="0"/>
        <w:spacing w:after="0" w:line="240" w:lineRule="auto"/>
        <w:rPr>
          <w:rFonts w:ascii="Calibri-Bold" w:hAnsi="Calibri-Bold" w:cs="Calibri-Bold"/>
          <w:b/>
          <w:bCs/>
          <w:sz w:val="24"/>
          <w:szCs w:val="24"/>
        </w:rPr>
      </w:pPr>
      <w:r>
        <w:rPr>
          <w:noProof/>
        </w:rPr>
        <w:drawing>
          <wp:inline distT="0" distB="0" distL="0" distR="0" wp14:anchorId="2BAF5724" wp14:editId="2EEAA247">
            <wp:extent cx="5731510" cy="307594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075940"/>
                    </a:xfrm>
                    <a:prstGeom prst="rect">
                      <a:avLst/>
                    </a:prstGeom>
                  </pic:spPr>
                </pic:pic>
              </a:graphicData>
            </a:graphic>
          </wp:inline>
        </w:drawing>
      </w:r>
    </w:p>
    <w:p w:rsidR="001A5A5B" w:rsidRDefault="001A5A5B" w:rsidP="006120D5">
      <w:pPr>
        <w:autoSpaceDE w:val="0"/>
        <w:autoSpaceDN w:val="0"/>
        <w:adjustRightInd w:val="0"/>
        <w:spacing w:after="0" w:line="240" w:lineRule="auto"/>
        <w:rPr>
          <w:rFonts w:ascii="Calibri-Bold" w:hAnsi="Calibri-Bold" w:cs="Calibri-Bold"/>
          <w:b/>
          <w:bCs/>
          <w:sz w:val="24"/>
          <w:szCs w:val="24"/>
        </w:rPr>
      </w:pPr>
    </w:p>
    <w:p w:rsidR="001A5A5B" w:rsidRDefault="001A5A5B" w:rsidP="006120D5">
      <w:pPr>
        <w:autoSpaceDE w:val="0"/>
        <w:autoSpaceDN w:val="0"/>
        <w:adjustRightInd w:val="0"/>
        <w:spacing w:after="0" w:line="240" w:lineRule="auto"/>
        <w:rPr>
          <w:rFonts w:ascii="Calibri-Bold" w:hAnsi="Calibri-Bold" w:cs="Calibri-Bold"/>
          <w:b/>
          <w:bCs/>
          <w:sz w:val="24"/>
          <w:szCs w:val="24"/>
        </w:rPr>
      </w:pPr>
      <w:r w:rsidRPr="001A5A5B">
        <w:rPr>
          <w:rFonts w:ascii="Calibri-Bold" w:hAnsi="Calibri-Bold" w:cs="Calibri-Bold"/>
          <w:b/>
          <w:bCs/>
          <w:noProof/>
          <w:sz w:val="24"/>
          <w:szCs w:val="24"/>
        </w:rPr>
        <w:drawing>
          <wp:inline distT="0" distB="0" distL="0" distR="0">
            <wp:extent cx="5731510" cy="802493"/>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1510" cy="802493"/>
                    </a:xfrm>
                    <a:prstGeom prst="rect">
                      <a:avLst/>
                    </a:prstGeom>
                    <a:noFill/>
                    <a:ln>
                      <a:noFill/>
                    </a:ln>
                  </pic:spPr>
                </pic:pic>
              </a:graphicData>
            </a:graphic>
          </wp:inline>
        </w:drawing>
      </w:r>
    </w:p>
    <w:p w:rsidR="00CC1A56" w:rsidRDefault="00FB62D9" w:rsidP="006120D5">
      <w:pPr>
        <w:autoSpaceDE w:val="0"/>
        <w:autoSpaceDN w:val="0"/>
        <w:adjustRightInd w:val="0"/>
        <w:spacing w:after="0" w:line="240" w:lineRule="auto"/>
        <w:rPr>
          <w:rFonts w:ascii="Calibri-Bold" w:hAnsi="Calibri-Bold" w:cs="Calibri-Bold"/>
          <w:b/>
          <w:bCs/>
          <w:sz w:val="24"/>
          <w:szCs w:val="24"/>
        </w:rPr>
      </w:pPr>
      <w:r>
        <w:rPr>
          <w:rFonts w:ascii="Calibri-Bold" w:hAnsi="Calibri-Bold" w:cs="Calibri-Bold"/>
          <w:b/>
          <w:bCs/>
          <w:sz w:val="24"/>
          <w:szCs w:val="24"/>
        </w:rPr>
        <w:lastRenderedPageBreak/>
        <w:t>Insights from the above SAS text mining</w:t>
      </w:r>
    </w:p>
    <w:p w:rsidR="00FB62D9" w:rsidRDefault="00FB62D9" w:rsidP="006120D5">
      <w:pPr>
        <w:autoSpaceDE w:val="0"/>
        <w:autoSpaceDN w:val="0"/>
        <w:adjustRightInd w:val="0"/>
        <w:spacing w:after="0" w:line="240" w:lineRule="auto"/>
        <w:rPr>
          <w:rFonts w:ascii="Calibri-Bold" w:hAnsi="Calibri-Bold" w:cs="Calibri-Bold"/>
          <w:b/>
          <w:bCs/>
          <w:sz w:val="24"/>
          <w:szCs w:val="24"/>
        </w:rPr>
      </w:pPr>
    </w:p>
    <w:p w:rsidR="00FB62D9" w:rsidRPr="006C6039" w:rsidRDefault="00200161" w:rsidP="006C6039">
      <w:pPr>
        <w:autoSpaceDE w:val="0"/>
        <w:autoSpaceDN w:val="0"/>
        <w:adjustRightInd w:val="0"/>
        <w:spacing w:after="0" w:line="240" w:lineRule="auto"/>
        <w:rPr>
          <w:rFonts w:ascii="Calibri-Bold" w:hAnsi="Calibri-Bold" w:cs="Calibri-Bold"/>
          <w:b/>
          <w:bCs/>
          <w:sz w:val="24"/>
          <w:szCs w:val="24"/>
        </w:rPr>
      </w:pPr>
      <w:r>
        <w:rPr>
          <w:rFonts w:ascii="Calibri-Bold" w:hAnsi="Calibri-Bold" w:cs="Calibri-Bold"/>
          <w:bCs/>
          <w:sz w:val="24"/>
          <w:szCs w:val="24"/>
        </w:rPr>
        <w:t xml:space="preserve">Predictive modelling using machine learning is gaining </w:t>
      </w:r>
      <w:r w:rsidR="0065349F">
        <w:rPr>
          <w:rFonts w:ascii="Calibri-Bold" w:hAnsi="Calibri-Bold" w:cs="Calibri-Bold"/>
          <w:bCs/>
          <w:sz w:val="24"/>
          <w:szCs w:val="24"/>
        </w:rPr>
        <w:t xml:space="preserve">more popularity. </w:t>
      </w:r>
      <w:r w:rsidR="00FB62D9" w:rsidRPr="006C6039">
        <w:rPr>
          <w:rFonts w:ascii="Calibri-Bold" w:hAnsi="Calibri-Bold" w:cs="Calibri-Bold"/>
          <w:bCs/>
          <w:sz w:val="24"/>
          <w:szCs w:val="24"/>
        </w:rPr>
        <w:t>It extract</w:t>
      </w:r>
      <w:r w:rsidR="001A5852" w:rsidRPr="006C6039">
        <w:rPr>
          <w:rFonts w:ascii="Calibri-Bold" w:hAnsi="Calibri-Bold" w:cs="Calibri-Bold"/>
          <w:bCs/>
          <w:sz w:val="24"/>
          <w:szCs w:val="24"/>
        </w:rPr>
        <w:t>s</w:t>
      </w:r>
      <w:r w:rsidR="00FB62D9" w:rsidRPr="006C6039">
        <w:rPr>
          <w:rFonts w:ascii="Calibri-Bold" w:hAnsi="Calibri-Bold" w:cs="Calibri-Bold"/>
          <w:bCs/>
          <w:sz w:val="24"/>
          <w:szCs w:val="24"/>
        </w:rPr>
        <w:t xml:space="preserve"> numeric data from the text, which helps to make text accessible to data mining.</w:t>
      </w:r>
      <w:r w:rsidR="001A5852" w:rsidRPr="006C6039">
        <w:rPr>
          <w:rFonts w:ascii="Calibri-Bold" w:hAnsi="Calibri-Bold" w:cs="Calibri-Bold"/>
          <w:bCs/>
          <w:sz w:val="24"/>
          <w:szCs w:val="24"/>
        </w:rPr>
        <w:t xml:space="preserve"> </w:t>
      </w:r>
      <w:r w:rsidR="00FB62D9" w:rsidRPr="006C6039">
        <w:rPr>
          <w:rFonts w:ascii="Calibri-Bold" w:hAnsi="Calibri-Bold" w:cs="Calibri-Bold"/>
          <w:bCs/>
          <w:sz w:val="24"/>
          <w:szCs w:val="24"/>
        </w:rPr>
        <w:t xml:space="preserve">It helps to forecast topic </w:t>
      </w:r>
      <w:r w:rsidR="001A5852" w:rsidRPr="006C6039">
        <w:rPr>
          <w:rFonts w:ascii="Calibri-Bold" w:hAnsi="Calibri-Bold" w:cs="Calibri-Bold"/>
          <w:bCs/>
          <w:sz w:val="24"/>
          <w:szCs w:val="24"/>
        </w:rPr>
        <w:t>trends in future w</w:t>
      </w:r>
      <w:r w:rsidR="00FB62D9" w:rsidRPr="006C6039">
        <w:rPr>
          <w:rFonts w:ascii="Calibri-Bold" w:hAnsi="Calibri-Bold" w:cs="Calibri-Bold"/>
          <w:bCs/>
          <w:sz w:val="24"/>
          <w:szCs w:val="24"/>
        </w:rPr>
        <w:t xml:space="preserve">hich would be useful in </w:t>
      </w:r>
      <w:r>
        <w:rPr>
          <w:rFonts w:ascii="Calibri-Bold" w:hAnsi="Calibri-Bold" w:cs="Calibri-Bold"/>
          <w:bCs/>
          <w:sz w:val="24"/>
          <w:szCs w:val="24"/>
        </w:rPr>
        <w:t>modelling, forecasting</w:t>
      </w:r>
      <w:r w:rsidR="001A5852" w:rsidRPr="006C6039">
        <w:rPr>
          <w:rFonts w:ascii="Calibri-Bold" w:hAnsi="Calibri-Bold" w:cs="Calibri-Bold"/>
          <w:bCs/>
          <w:sz w:val="24"/>
          <w:szCs w:val="24"/>
        </w:rPr>
        <w:t xml:space="preserve"> for future trends. To get the meaningful insights analysis was done </w:t>
      </w:r>
    </w:p>
    <w:p w:rsidR="001A5852" w:rsidRPr="006C6039" w:rsidRDefault="001A5852" w:rsidP="006C6039">
      <w:pPr>
        <w:pStyle w:val="ListParagraph"/>
        <w:numPr>
          <w:ilvl w:val="0"/>
          <w:numId w:val="14"/>
        </w:numPr>
        <w:autoSpaceDE w:val="0"/>
        <w:autoSpaceDN w:val="0"/>
        <w:adjustRightInd w:val="0"/>
        <w:spacing w:after="0" w:line="240" w:lineRule="auto"/>
        <w:rPr>
          <w:rFonts w:ascii="Calibri-Bold" w:hAnsi="Calibri-Bold" w:cs="Calibri-Bold"/>
          <w:b/>
          <w:bCs/>
          <w:sz w:val="24"/>
          <w:szCs w:val="24"/>
        </w:rPr>
      </w:pPr>
      <w:r w:rsidRPr="006C6039">
        <w:rPr>
          <w:rFonts w:ascii="Calibri-Bold" w:hAnsi="Calibri-Bold" w:cs="Calibri-Bold"/>
          <w:bCs/>
          <w:sz w:val="24"/>
          <w:szCs w:val="24"/>
        </w:rPr>
        <w:t xml:space="preserve">By changing the relative </w:t>
      </w:r>
      <w:r w:rsidR="0002136B">
        <w:rPr>
          <w:rFonts w:ascii="Calibri-Bold" w:hAnsi="Calibri-Bold" w:cs="Calibri-Bold"/>
          <w:bCs/>
          <w:sz w:val="24"/>
          <w:szCs w:val="24"/>
        </w:rPr>
        <w:t>variability as per requirement. F</w:t>
      </w:r>
      <w:r w:rsidR="006C6039">
        <w:rPr>
          <w:rFonts w:ascii="Calibri-Bold" w:hAnsi="Calibri-Bold" w:cs="Calibri-Bold"/>
          <w:bCs/>
          <w:sz w:val="24"/>
          <w:szCs w:val="24"/>
        </w:rPr>
        <w:t xml:space="preserve">or </w:t>
      </w:r>
      <w:r w:rsidR="0002136B">
        <w:rPr>
          <w:rFonts w:ascii="Calibri-Bold" w:hAnsi="Calibri-Bold" w:cs="Calibri-Bold"/>
          <w:bCs/>
          <w:sz w:val="24"/>
          <w:szCs w:val="24"/>
        </w:rPr>
        <w:t>example,</w:t>
      </w:r>
      <w:r w:rsidR="006C6039">
        <w:rPr>
          <w:rFonts w:ascii="Calibri-Bold" w:hAnsi="Calibri-Bold" w:cs="Calibri-Bold"/>
          <w:bCs/>
          <w:sz w:val="24"/>
          <w:szCs w:val="24"/>
        </w:rPr>
        <w:t xml:space="preserve"> in top 10 analysis the topic variable was changed from text to label</w:t>
      </w:r>
      <w:r w:rsidRPr="006C6039">
        <w:rPr>
          <w:rFonts w:ascii="Calibri-Bold" w:hAnsi="Calibri-Bold" w:cs="Calibri-Bold"/>
          <w:bCs/>
          <w:sz w:val="24"/>
          <w:szCs w:val="24"/>
        </w:rPr>
        <w:t>.</w:t>
      </w:r>
    </w:p>
    <w:p w:rsidR="001A5852" w:rsidRPr="006C6039" w:rsidRDefault="006C6039" w:rsidP="001A5852">
      <w:pPr>
        <w:pStyle w:val="ListParagraph"/>
        <w:numPr>
          <w:ilvl w:val="0"/>
          <w:numId w:val="14"/>
        </w:numPr>
        <w:autoSpaceDE w:val="0"/>
        <w:autoSpaceDN w:val="0"/>
        <w:adjustRightInd w:val="0"/>
        <w:spacing w:after="0" w:line="240" w:lineRule="auto"/>
        <w:rPr>
          <w:rFonts w:ascii="Calibri-Bold" w:hAnsi="Calibri-Bold" w:cs="Calibri-Bold"/>
          <w:b/>
          <w:bCs/>
          <w:sz w:val="24"/>
          <w:szCs w:val="24"/>
        </w:rPr>
      </w:pPr>
      <w:r>
        <w:rPr>
          <w:rFonts w:ascii="Calibri-Bold" w:hAnsi="Calibri-Bold" w:cs="Calibri-Bold"/>
          <w:bCs/>
          <w:sz w:val="24"/>
          <w:szCs w:val="24"/>
        </w:rPr>
        <w:t>After every text topic node a run was done and results were collected for each data channel.</w:t>
      </w:r>
      <w:r w:rsidR="006C04D4">
        <w:rPr>
          <w:rFonts w:ascii="Calibri-Bold" w:hAnsi="Calibri-Bold" w:cs="Calibri-Bold"/>
          <w:bCs/>
          <w:sz w:val="24"/>
          <w:szCs w:val="24"/>
        </w:rPr>
        <w:t xml:space="preserve"> By default it identifies 25 topics </w:t>
      </w:r>
    </w:p>
    <w:p w:rsidR="006C6039" w:rsidRPr="006C6039" w:rsidRDefault="006C6039" w:rsidP="001A5852">
      <w:pPr>
        <w:pStyle w:val="ListParagraph"/>
        <w:numPr>
          <w:ilvl w:val="0"/>
          <w:numId w:val="14"/>
        </w:numPr>
        <w:autoSpaceDE w:val="0"/>
        <w:autoSpaceDN w:val="0"/>
        <w:adjustRightInd w:val="0"/>
        <w:spacing w:after="0" w:line="240" w:lineRule="auto"/>
        <w:rPr>
          <w:rFonts w:ascii="Calibri-Bold" w:hAnsi="Calibri-Bold" w:cs="Calibri-Bold"/>
          <w:b/>
          <w:bCs/>
          <w:sz w:val="24"/>
          <w:szCs w:val="24"/>
        </w:rPr>
      </w:pPr>
      <w:r>
        <w:rPr>
          <w:rFonts w:ascii="Calibri-Bold" w:hAnsi="Calibri-Bold" w:cs="Calibri-Bold"/>
          <w:bCs/>
          <w:sz w:val="24"/>
          <w:szCs w:val="24"/>
        </w:rPr>
        <w:t>Number of document charts where plotted where it gives a relation between the highest topics, documents and terms.</w:t>
      </w:r>
    </w:p>
    <w:p w:rsidR="006C6039" w:rsidRPr="00200161" w:rsidRDefault="006C6039" w:rsidP="001A5852">
      <w:pPr>
        <w:pStyle w:val="ListParagraph"/>
        <w:numPr>
          <w:ilvl w:val="0"/>
          <w:numId w:val="14"/>
        </w:numPr>
        <w:autoSpaceDE w:val="0"/>
        <w:autoSpaceDN w:val="0"/>
        <w:adjustRightInd w:val="0"/>
        <w:spacing w:after="0" w:line="240" w:lineRule="auto"/>
        <w:rPr>
          <w:rFonts w:ascii="Calibri-Bold" w:hAnsi="Calibri-Bold" w:cs="Calibri-Bold"/>
          <w:b/>
          <w:bCs/>
          <w:sz w:val="24"/>
          <w:szCs w:val="24"/>
        </w:rPr>
      </w:pPr>
      <w:r>
        <w:rPr>
          <w:rFonts w:ascii="Calibri-Bold" w:hAnsi="Calibri-Bold" w:cs="Calibri-Bold"/>
          <w:bCs/>
          <w:sz w:val="24"/>
          <w:szCs w:val="24"/>
        </w:rPr>
        <w:t xml:space="preserve">The topics which are generated above are by running text topic node. </w:t>
      </w:r>
    </w:p>
    <w:p w:rsidR="00200161" w:rsidRPr="00200161" w:rsidRDefault="00200161" w:rsidP="001A5852">
      <w:pPr>
        <w:pStyle w:val="ListParagraph"/>
        <w:numPr>
          <w:ilvl w:val="0"/>
          <w:numId w:val="14"/>
        </w:numPr>
        <w:autoSpaceDE w:val="0"/>
        <w:autoSpaceDN w:val="0"/>
        <w:adjustRightInd w:val="0"/>
        <w:spacing w:after="0" w:line="240" w:lineRule="auto"/>
        <w:rPr>
          <w:rFonts w:ascii="Calibri-Bold" w:hAnsi="Calibri-Bold" w:cs="Calibri-Bold"/>
          <w:b/>
          <w:bCs/>
          <w:sz w:val="24"/>
          <w:szCs w:val="24"/>
        </w:rPr>
      </w:pPr>
      <w:r>
        <w:rPr>
          <w:rFonts w:ascii="Calibri-Bold" w:hAnsi="Calibri-Bold" w:cs="Calibri-Bold"/>
          <w:bCs/>
          <w:sz w:val="24"/>
          <w:szCs w:val="24"/>
        </w:rPr>
        <w:t xml:space="preserve">The articles related to video, social media, gaming, iphone where high and on top list. </w:t>
      </w:r>
    </w:p>
    <w:p w:rsidR="00200161" w:rsidRPr="00200161" w:rsidRDefault="00200161" w:rsidP="001A5852">
      <w:pPr>
        <w:pStyle w:val="ListParagraph"/>
        <w:numPr>
          <w:ilvl w:val="0"/>
          <w:numId w:val="14"/>
        </w:numPr>
        <w:autoSpaceDE w:val="0"/>
        <w:autoSpaceDN w:val="0"/>
        <w:adjustRightInd w:val="0"/>
        <w:spacing w:after="0" w:line="240" w:lineRule="auto"/>
        <w:rPr>
          <w:rFonts w:ascii="Calibri-Bold" w:hAnsi="Calibri-Bold" w:cs="Calibri-Bold"/>
          <w:b/>
          <w:bCs/>
          <w:sz w:val="24"/>
          <w:szCs w:val="24"/>
        </w:rPr>
      </w:pPr>
      <w:r>
        <w:rPr>
          <w:rFonts w:ascii="Calibri-Bold" w:hAnsi="Calibri-Bold" w:cs="Calibri-Bold"/>
          <w:bCs/>
          <w:sz w:val="24"/>
          <w:szCs w:val="24"/>
        </w:rPr>
        <w:t xml:space="preserve">The main concern here is the articles with low documents should also be given importance. </w:t>
      </w:r>
    </w:p>
    <w:p w:rsidR="00200161" w:rsidRPr="00200161" w:rsidRDefault="00200161" w:rsidP="001A5852">
      <w:pPr>
        <w:pStyle w:val="ListParagraph"/>
        <w:numPr>
          <w:ilvl w:val="0"/>
          <w:numId w:val="14"/>
        </w:numPr>
        <w:autoSpaceDE w:val="0"/>
        <w:autoSpaceDN w:val="0"/>
        <w:adjustRightInd w:val="0"/>
        <w:spacing w:after="0" w:line="240" w:lineRule="auto"/>
        <w:rPr>
          <w:rFonts w:ascii="Calibri-Bold" w:hAnsi="Calibri-Bold" w:cs="Calibri-Bold"/>
          <w:b/>
          <w:bCs/>
          <w:sz w:val="24"/>
          <w:szCs w:val="24"/>
        </w:rPr>
      </w:pPr>
      <w:r>
        <w:rPr>
          <w:rFonts w:ascii="Calibri-Bold" w:hAnsi="Calibri-Bold" w:cs="Calibri-Bold"/>
          <w:bCs/>
          <w:sz w:val="24"/>
          <w:szCs w:val="24"/>
        </w:rPr>
        <w:t>Each data channel have either iphone or social media as their first topic. So, much care should be taken that the topics are not over written and a frequency should be maintained.</w:t>
      </w:r>
    </w:p>
    <w:p w:rsidR="00200161" w:rsidRPr="001A5852" w:rsidRDefault="007154C4" w:rsidP="001A5852">
      <w:pPr>
        <w:pStyle w:val="ListParagraph"/>
        <w:numPr>
          <w:ilvl w:val="0"/>
          <w:numId w:val="14"/>
        </w:numPr>
        <w:autoSpaceDE w:val="0"/>
        <w:autoSpaceDN w:val="0"/>
        <w:adjustRightInd w:val="0"/>
        <w:spacing w:after="0" w:line="240" w:lineRule="auto"/>
        <w:rPr>
          <w:rFonts w:ascii="Calibri-Bold" w:hAnsi="Calibri-Bold" w:cs="Calibri-Bold"/>
          <w:b/>
          <w:bCs/>
          <w:sz w:val="24"/>
          <w:szCs w:val="24"/>
        </w:rPr>
      </w:pPr>
      <w:r>
        <w:rPr>
          <w:rFonts w:ascii="Calibri-Bold" w:hAnsi="Calibri-Bold" w:cs="Calibri-Bold"/>
          <w:bCs/>
          <w:sz w:val="24"/>
          <w:szCs w:val="24"/>
        </w:rPr>
        <w:t xml:space="preserve">Analysis on clustering was also done to test and for a unique </w:t>
      </w:r>
      <w:r w:rsidR="00BB7277">
        <w:rPr>
          <w:rFonts w:ascii="Calibri-Bold" w:hAnsi="Calibri-Bold" w:cs="Calibri-Bold"/>
          <w:bCs/>
          <w:sz w:val="24"/>
          <w:szCs w:val="24"/>
        </w:rPr>
        <w:t>group each document is assigned. For which, terms and doc can belong to more than one topic or none .</w:t>
      </w:r>
    </w:p>
    <w:p w:rsidR="00CC1A56" w:rsidRDefault="00BB7277" w:rsidP="006120D5">
      <w:pPr>
        <w:autoSpaceDE w:val="0"/>
        <w:autoSpaceDN w:val="0"/>
        <w:adjustRightInd w:val="0"/>
        <w:spacing w:after="0" w:line="240" w:lineRule="auto"/>
        <w:rPr>
          <w:rFonts w:ascii="Calibri-Bold" w:hAnsi="Calibri-Bold" w:cs="Calibri-Bold"/>
          <w:b/>
          <w:bCs/>
          <w:sz w:val="24"/>
          <w:szCs w:val="24"/>
        </w:rPr>
      </w:pPr>
      <w:sdt>
        <w:sdtPr>
          <w:rPr>
            <w:rFonts w:ascii="Calibri-Bold" w:hAnsi="Calibri-Bold" w:cs="Calibri-Bold"/>
            <w:b/>
            <w:bCs/>
            <w:sz w:val="24"/>
            <w:szCs w:val="24"/>
          </w:rPr>
          <w:id w:val="167219644"/>
          <w:citation/>
        </w:sdtPr>
        <w:sdtContent>
          <w:r>
            <w:rPr>
              <w:rFonts w:ascii="Calibri-Bold" w:hAnsi="Calibri-Bold" w:cs="Calibri-Bold"/>
              <w:b/>
              <w:bCs/>
              <w:sz w:val="24"/>
              <w:szCs w:val="24"/>
            </w:rPr>
            <w:fldChar w:fldCharType="begin"/>
          </w:r>
          <w:r>
            <w:rPr>
              <w:rFonts w:ascii="Calibri-Bold" w:hAnsi="Calibri-Bold" w:cs="Calibri-Bold"/>
              <w:b/>
              <w:bCs/>
              <w:sz w:val="24"/>
              <w:szCs w:val="24"/>
            </w:rPr>
            <w:instrText xml:space="preserve"> CITATION SAS \l 3081 </w:instrText>
          </w:r>
          <w:r>
            <w:rPr>
              <w:rFonts w:ascii="Calibri-Bold" w:hAnsi="Calibri-Bold" w:cs="Calibri-Bold"/>
              <w:b/>
              <w:bCs/>
              <w:sz w:val="24"/>
              <w:szCs w:val="24"/>
            </w:rPr>
            <w:fldChar w:fldCharType="separate"/>
          </w:r>
          <w:r w:rsidRPr="00BB7277">
            <w:rPr>
              <w:rFonts w:ascii="Calibri-Bold" w:hAnsi="Calibri-Bold" w:cs="Calibri-Bold"/>
              <w:noProof/>
              <w:sz w:val="24"/>
              <w:szCs w:val="24"/>
            </w:rPr>
            <w:t>(SAS)</w:t>
          </w:r>
          <w:r>
            <w:rPr>
              <w:rFonts w:ascii="Calibri-Bold" w:hAnsi="Calibri-Bold" w:cs="Calibri-Bold"/>
              <w:b/>
              <w:bCs/>
              <w:sz w:val="24"/>
              <w:szCs w:val="24"/>
            </w:rPr>
            <w:fldChar w:fldCharType="end"/>
          </w:r>
        </w:sdtContent>
      </w:sdt>
      <w:r>
        <w:rPr>
          <w:rFonts w:ascii="Calibri-Bold" w:hAnsi="Calibri-Bold" w:cs="Calibri-Bold"/>
          <w:b/>
          <w:bCs/>
          <w:sz w:val="24"/>
          <w:szCs w:val="24"/>
        </w:rPr>
        <w:t>,</w:t>
      </w:r>
    </w:p>
    <w:p w:rsidR="00CC1A56" w:rsidRDefault="007154C4" w:rsidP="006120D5">
      <w:pPr>
        <w:autoSpaceDE w:val="0"/>
        <w:autoSpaceDN w:val="0"/>
        <w:adjustRightInd w:val="0"/>
        <w:spacing w:after="0" w:line="240" w:lineRule="auto"/>
        <w:rPr>
          <w:rFonts w:ascii="Calibri-Bold" w:hAnsi="Calibri-Bold" w:cs="Calibri-Bold"/>
          <w:b/>
          <w:bCs/>
          <w:sz w:val="24"/>
          <w:szCs w:val="24"/>
        </w:rPr>
      </w:pPr>
      <w:sdt>
        <w:sdtPr>
          <w:rPr>
            <w:rFonts w:ascii="Calibri-Bold" w:hAnsi="Calibri-Bold" w:cs="Calibri-Bold"/>
            <w:b/>
            <w:bCs/>
            <w:sz w:val="24"/>
            <w:szCs w:val="24"/>
          </w:rPr>
          <w:id w:val="1719245017"/>
          <w:citation/>
        </w:sdtPr>
        <w:sdtContent>
          <w:r>
            <w:rPr>
              <w:rFonts w:ascii="Calibri-Bold" w:hAnsi="Calibri-Bold" w:cs="Calibri-Bold"/>
              <w:b/>
              <w:bCs/>
              <w:sz w:val="24"/>
              <w:szCs w:val="24"/>
            </w:rPr>
            <w:fldChar w:fldCharType="begin"/>
          </w:r>
          <w:r>
            <w:rPr>
              <w:rFonts w:ascii="Calibri-Bold" w:hAnsi="Calibri-Bold" w:cs="Calibri-Bold"/>
              <w:b/>
              <w:bCs/>
              <w:sz w:val="24"/>
              <w:szCs w:val="24"/>
            </w:rPr>
            <w:instrText xml:space="preserve"> CITATION Abh \l 3081 </w:instrText>
          </w:r>
          <w:r>
            <w:rPr>
              <w:rFonts w:ascii="Calibri-Bold" w:hAnsi="Calibri-Bold" w:cs="Calibri-Bold"/>
              <w:b/>
              <w:bCs/>
              <w:sz w:val="24"/>
              <w:szCs w:val="24"/>
            </w:rPr>
            <w:fldChar w:fldCharType="separate"/>
          </w:r>
          <w:r w:rsidRPr="007154C4">
            <w:rPr>
              <w:rFonts w:ascii="Calibri-Bold" w:hAnsi="Calibri-Bold" w:cs="Calibri-Bold"/>
              <w:noProof/>
              <w:sz w:val="24"/>
              <w:szCs w:val="24"/>
            </w:rPr>
            <w:t>(Saini)</w:t>
          </w:r>
          <w:r>
            <w:rPr>
              <w:rFonts w:ascii="Calibri-Bold" w:hAnsi="Calibri-Bold" w:cs="Calibri-Bold"/>
              <w:b/>
              <w:bCs/>
              <w:sz w:val="24"/>
              <w:szCs w:val="24"/>
            </w:rPr>
            <w:fldChar w:fldCharType="end"/>
          </w:r>
        </w:sdtContent>
      </w:sdt>
    </w:p>
    <w:p w:rsidR="001A5A5B" w:rsidRDefault="001A5A5B" w:rsidP="0002136B">
      <w:pPr>
        <w:pStyle w:val="Heading1"/>
      </w:pPr>
    </w:p>
    <w:p w:rsidR="00221368" w:rsidRDefault="00E77257" w:rsidP="0002136B">
      <w:pPr>
        <w:pStyle w:val="Heading1"/>
      </w:pPr>
      <w:bookmarkStart w:id="8" w:name="_Toc524728033"/>
      <w:r>
        <w:t>Case Study 2</w:t>
      </w:r>
      <w:bookmarkEnd w:id="8"/>
    </w:p>
    <w:p w:rsidR="00CB4729" w:rsidRDefault="00CB4729" w:rsidP="006120D5">
      <w:pPr>
        <w:autoSpaceDE w:val="0"/>
        <w:autoSpaceDN w:val="0"/>
        <w:adjustRightInd w:val="0"/>
        <w:spacing w:after="0" w:line="240" w:lineRule="auto"/>
        <w:rPr>
          <w:rFonts w:ascii="Calibri-Bold" w:hAnsi="Calibri-Bold" w:cs="Calibri-Bold"/>
          <w:b/>
          <w:bCs/>
          <w:sz w:val="24"/>
          <w:szCs w:val="24"/>
        </w:rPr>
      </w:pPr>
    </w:p>
    <w:p w:rsidR="00E77257" w:rsidRDefault="0002136B" w:rsidP="0002136B">
      <w:pPr>
        <w:pStyle w:val="Heading2"/>
      </w:pPr>
      <w:bookmarkStart w:id="9" w:name="_Toc524728034"/>
      <w:r>
        <w:t>1.</w:t>
      </w:r>
      <w:r w:rsidR="00E77257">
        <w:t>R</w:t>
      </w:r>
      <w:bookmarkEnd w:id="9"/>
    </w:p>
    <w:p w:rsidR="00E77257" w:rsidRPr="00E77257" w:rsidRDefault="00E77257" w:rsidP="00E77257">
      <w:pPr>
        <w:pStyle w:val="ListParagraph"/>
        <w:autoSpaceDE w:val="0"/>
        <w:autoSpaceDN w:val="0"/>
        <w:adjustRightInd w:val="0"/>
        <w:spacing w:after="0" w:line="240" w:lineRule="auto"/>
        <w:rPr>
          <w:rFonts w:ascii="Calibri-Bold" w:hAnsi="Calibri-Bold" w:cs="Calibri-Bold"/>
          <w:b/>
          <w:bCs/>
          <w:sz w:val="24"/>
          <w:szCs w:val="24"/>
        </w:rPr>
      </w:pPr>
    </w:p>
    <w:p w:rsidR="00E77257" w:rsidRDefault="00E77257" w:rsidP="00BB7277">
      <w:r>
        <w:rPr>
          <w:rFonts w:ascii="Calibri" w:hAnsi="Calibri" w:cs="Calibri"/>
          <w:sz w:val="24"/>
          <w:szCs w:val="24"/>
        </w:rPr>
        <w:t xml:space="preserve">We </w:t>
      </w:r>
      <w:r w:rsidR="006120D5">
        <w:t>have developed sentiment analysis based on R library. The packages used to build our model are “syuzhet”,”ggplot2” and “RTextTools”. This help to predict the accuracy of various algorithm implemented</w:t>
      </w:r>
      <w:r>
        <w:t xml:space="preserve">. Sentiment analysis helps to take decision on certain topics and helps to find positive and negative sentiments. </w:t>
      </w:r>
    </w:p>
    <w:p w:rsidR="00BB7277" w:rsidRDefault="00B04894" w:rsidP="00BB7277">
      <w:r>
        <w:t>Syuzhet</w:t>
      </w:r>
      <w:r>
        <w:t xml:space="preserve"> has four sentiment </w:t>
      </w:r>
      <w:r w:rsidR="000E6468">
        <w:t>dictionaries</w:t>
      </w:r>
      <w:r>
        <w:t>, it helps to quickly extract plot and sentiment data from text files. It has short function and the data can be visualised. We can easy load the data from read.csv()</w:t>
      </w:r>
    </w:p>
    <w:p w:rsidR="00BB7277" w:rsidRDefault="000E6468" w:rsidP="00BB7277">
      <w:r>
        <w:t>The bing lexicon helps to differentiate between positive and negative. Ggplot2 gives visualization. Ncr assign words in form of positive, negative, joy, sadness, angry, fear etc and last Afinn assign score that run between negative to positive.</w:t>
      </w:r>
    </w:p>
    <w:p w:rsidR="00E77257" w:rsidRDefault="000005C2" w:rsidP="00E77257">
      <w:r>
        <w:t>Get_sentiment assess the sentiment of each word or sentence. We use different methods for sentiment extraction. Syuzhet is default method. This package comes with four sentiment dictionaries which are applied in the case study.</w:t>
      </w:r>
    </w:p>
    <w:p w:rsidR="00E77257" w:rsidRDefault="000005C2" w:rsidP="000E6468">
      <w:r>
        <w:lastRenderedPageBreak/>
        <w:t xml:space="preserve">The accuracy </w:t>
      </w:r>
      <w:r w:rsidR="000E6468">
        <w:t xml:space="preserve"> obtained by </w:t>
      </w:r>
      <w:r>
        <w:t xml:space="preserve"> syuzhet – 0.74</w:t>
      </w:r>
      <w:r w:rsidR="000E6468">
        <w:t>,</w:t>
      </w:r>
      <w:r>
        <w:t>by bing – 0.76</w:t>
      </w:r>
      <w:r w:rsidR="000E6468">
        <w:t>,</w:t>
      </w:r>
      <w:r>
        <w:t xml:space="preserve"> by afinn- 0.76</w:t>
      </w:r>
      <w:r w:rsidR="000E6468">
        <w:t xml:space="preserve">, </w:t>
      </w:r>
      <w:r>
        <w:t>by ncr -0.68</w:t>
      </w:r>
    </w:p>
    <w:p w:rsidR="00E77257" w:rsidRDefault="00B9663C" w:rsidP="00B9663C">
      <w:pPr>
        <w:pStyle w:val="ListParagraph"/>
        <w:numPr>
          <w:ilvl w:val="0"/>
          <w:numId w:val="10"/>
        </w:numPr>
      </w:pPr>
      <w:r>
        <w:t>Plot :</w:t>
      </w:r>
    </w:p>
    <w:p w:rsidR="00E77257" w:rsidRDefault="00E77257" w:rsidP="00E77257">
      <w:r>
        <w:rPr>
          <w:noProof/>
        </w:rPr>
        <w:drawing>
          <wp:inline distT="0" distB="0" distL="0" distR="0" wp14:anchorId="638E2EC0" wp14:editId="3FEC2E3E">
            <wp:extent cx="5731510" cy="2853690"/>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853690"/>
                    </a:xfrm>
                    <a:prstGeom prst="rect">
                      <a:avLst/>
                    </a:prstGeom>
                  </pic:spPr>
                </pic:pic>
              </a:graphicData>
            </a:graphic>
          </wp:inline>
        </w:drawing>
      </w:r>
    </w:p>
    <w:p w:rsidR="00E77257" w:rsidRDefault="000E6468">
      <w:r>
        <w:t>From the above plot we can analyse that anticipation is the highest followed by trust a</w:t>
      </w:r>
      <w:r w:rsidR="005C7961">
        <w:t xml:space="preserve">nd the least is disgust emotion. Here anticipation is sentiment. </w:t>
      </w:r>
    </w:p>
    <w:p w:rsidR="008F4B2C" w:rsidRDefault="008F4B2C">
      <w:sdt>
        <w:sdtPr>
          <w:id w:val="1200443737"/>
          <w:citation/>
        </w:sdtPr>
        <w:sdtContent>
          <w:r>
            <w:fldChar w:fldCharType="begin"/>
          </w:r>
          <w:r>
            <w:instrText xml:space="preserve"> CITATION Deb18 \l 3081 </w:instrText>
          </w:r>
          <w:r>
            <w:fldChar w:fldCharType="separate"/>
          </w:r>
          <w:r>
            <w:rPr>
              <w:noProof/>
            </w:rPr>
            <w:t>(Liske, 2018)</w:t>
          </w:r>
          <w:r>
            <w:fldChar w:fldCharType="end"/>
          </w:r>
        </w:sdtContent>
      </w:sdt>
    </w:p>
    <w:p w:rsidR="006E5942" w:rsidRPr="0002136B" w:rsidRDefault="0002136B" w:rsidP="0002136B">
      <w:pPr>
        <w:pStyle w:val="Heading2"/>
      </w:pPr>
      <w:bookmarkStart w:id="10" w:name="_Toc524728035"/>
      <w:r>
        <w:t>2.</w:t>
      </w:r>
      <w:r w:rsidR="008F4B2C" w:rsidRPr="0002136B">
        <w:t>Sentiment Analysis SAS</w:t>
      </w:r>
      <w:bookmarkEnd w:id="10"/>
    </w:p>
    <w:p w:rsidR="008F4B2C" w:rsidRDefault="008F4B2C" w:rsidP="008F4B2C">
      <w:r>
        <w:t>Sentiment analysis classify emotion mining</w:t>
      </w:r>
      <w:r w:rsidR="00E172A2">
        <w:t xml:space="preserve">, opinion mining, subjectivity and </w:t>
      </w:r>
      <w:r>
        <w:t>analysis. It helps the organization under</w:t>
      </w:r>
      <w:r w:rsidR="00E172A2">
        <w:t>stand what their customer wants their attitudes and opinions.</w:t>
      </w:r>
    </w:p>
    <w:p w:rsidR="000167B7" w:rsidRDefault="000167B7" w:rsidP="008F4B2C">
      <w:r>
        <w:t xml:space="preserve">The model can be constructed either by simple or by advance method. The percentage of training document should be given for validation purpose. The validation based on corpora, advance statistical model is built. There are four combination of models text normalization, smooth relative frequency combined with no feature ranking, chi-square and risk ratio. </w:t>
      </w:r>
    </w:p>
    <w:p w:rsidR="00E172A2" w:rsidRDefault="00D3573B" w:rsidP="008F4B2C">
      <w:r>
        <w:t xml:space="preserve">By taking term frequency model is built from training document. The statistical model gives sentiment for overall document not on feature based. Probability of cut of is set till 60% from which best Bayes model is selected. </w:t>
      </w:r>
    </w:p>
    <w:p w:rsidR="00432881" w:rsidRDefault="00D3573B">
      <w:r>
        <w:t>6</w:t>
      </w:r>
      <w:r w:rsidR="007109F6">
        <w:t>0%</w:t>
      </w:r>
      <w:r>
        <w:t xml:space="preserve"> - Training and validating </w:t>
      </w:r>
    </w:p>
    <w:p w:rsidR="00D31B26" w:rsidRDefault="007109F6">
      <w:pPr>
        <w:rPr>
          <w:noProof/>
        </w:rPr>
      </w:pPr>
      <w:r w:rsidRPr="007109F6">
        <w:rPr>
          <w:noProof/>
        </w:rPr>
        <w:drawing>
          <wp:inline distT="0" distB="0" distL="0" distR="0">
            <wp:extent cx="2171700" cy="1905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1700" cy="1905000"/>
                    </a:xfrm>
                    <a:prstGeom prst="rect">
                      <a:avLst/>
                    </a:prstGeom>
                    <a:noFill/>
                    <a:ln>
                      <a:noFill/>
                    </a:ln>
                  </pic:spPr>
                </pic:pic>
              </a:graphicData>
            </a:graphic>
          </wp:inline>
        </w:drawing>
      </w:r>
      <w:r w:rsidR="00293F4B">
        <w:rPr>
          <w:noProof/>
        </w:rPr>
        <w:drawing>
          <wp:inline distT="0" distB="0" distL="0" distR="0">
            <wp:extent cx="3409950" cy="1600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09950" cy="1600200"/>
                    </a:xfrm>
                    <a:prstGeom prst="rect">
                      <a:avLst/>
                    </a:prstGeom>
                    <a:noFill/>
                    <a:ln>
                      <a:noFill/>
                    </a:ln>
                  </pic:spPr>
                </pic:pic>
              </a:graphicData>
            </a:graphic>
          </wp:inline>
        </w:drawing>
      </w:r>
    </w:p>
    <w:p w:rsidR="00242035" w:rsidRDefault="00242035"/>
    <w:p w:rsidR="00242035" w:rsidRDefault="00242035">
      <w:r>
        <w:t xml:space="preserve">Testing </w:t>
      </w:r>
    </w:p>
    <w:p w:rsidR="00D3573B" w:rsidRDefault="00D3573B">
      <w:r>
        <w:t>60%</w:t>
      </w:r>
    </w:p>
    <w:p w:rsidR="00242035" w:rsidRDefault="00242035">
      <w:r>
        <w:rPr>
          <w:noProof/>
        </w:rPr>
        <w:drawing>
          <wp:inline distT="0" distB="0" distL="0" distR="0">
            <wp:extent cx="2047875" cy="19050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47875" cy="1905000"/>
                    </a:xfrm>
                    <a:prstGeom prst="rect">
                      <a:avLst/>
                    </a:prstGeom>
                    <a:noFill/>
                    <a:ln>
                      <a:noFill/>
                    </a:ln>
                  </pic:spPr>
                </pic:pic>
              </a:graphicData>
            </a:graphic>
          </wp:inline>
        </w:drawing>
      </w:r>
      <w:r>
        <w:rPr>
          <w:noProof/>
        </w:rPr>
        <w:drawing>
          <wp:inline distT="0" distB="0" distL="0" distR="0">
            <wp:extent cx="3581400" cy="1590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81400" cy="1590675"/>
                    </a:xfrm>
                    <a:prstGeom prst="rect">
                      <a:avLst/>
                    </a:prstGeom>
                    <a:noFill/>
                    <a:ln>
                      <a:noFill/>
                    </a:ln>
                  </pic:spPr>
                </pic:pic>
              </a:graphicData>
            </a:graphic>
          </wp:inline>
        </w:drawing>
      </w:r>
    </w:p>
    <w:p w:rsidR="00D3573B" w:rsidRDefault="00D3573B"/>
    <w:p w:rsidR="00D3573B" w:rsidRDefault="00D3573B">
      <w:r>
        <w:t>Test for the statistical model:</w:t>
      </w:r>
    </w:p>
    <w:p w:rsidR="00D3573B" w:rsidRDefault="00D3573B">
      <w:r>
        <w:t xml:space="preserve">Scored documents </w:t>
      </w:r>
      <w:r w:rsidR="00685B96">
        <w:t>– which are correctly predicted positive and negative.</w:t>
      </w:r>
    </w:p>
    <w:p w:rsidR="00D3573B" w:rsidRDefault="00D3573B">
      <w:r>
        <w:rPr>
          <w:noProof/>
        </w:rPr>
        <w:drawing>
          <wp:inline distT="0" distB="0" distL="0" distR="0" wp14:anchorId="33E530B9" wp14:editId="723CB3F9">
            <wp:extent cx="5731510" cy="212063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45494" cy="2125804"/>
                    </a:xfrm>
                    <a:prstGeom prst="rect">
                      <a:avLst/>
                    </a:prstGeom>
                  </pic:spPr>
                </pic:pic>
              </a:graphicData>
            </a:graphic>
          </wp:inline>
        </w:drawing>
      </w:r>
    </w:p>
    <w:p w:rsidR="00D3573B" w:rsidRDefault="00D3573B">
      <w:r>
        <w:rPr>
          <w:noProof/>
        </w:rPr>
        <w:lastRenderedPageBreak/>
        <w:drawing>
          <wp:inline distT="0" distB="0" distL="0" distR="0" wp14:anchorId="7542C9DF" wp14:editId="04274337">
            <wp:extent cx="5731510" cy="3058795"/>
            <wp:effectExtent l="0" t="0" r="254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058795"/>
                    </a:xfrm>
                    <a:prstGeom prst="rect">
                      <a:avLst/>
                    </a:prstGeom>
                  </pic:spPr>
                </pic:pic>
              </a:graphicData>
            </a:graphic>
          </wp:inline>
        </w:drawing>
      </w:r>
    </w:p>
    <w:p w:rsidR="00242035" w:rsidRDefault="00242035"/>
    <w:p w:rsidR="00242035" w:rsidRDefault="005D457D">
      <w:r>
        <w:t>Same procedu</w:t>
      </w:r>
      <w:r w:rsidR="00767D52">
        <w:t>re was carried out for testing: 40%</w:t>
      </w:r>
    </w:p>
    <w:p w:rsidR="00A40ECB" w:rsidRDefault="005D457D">
      <w:r w:rsidRPr="005D457D">
        <w:rPr>
          <w:noProof/>
        </w:rPr>
        <w:drawing>
          <wp:inline distT="0" distB="0" distL="0" distR="0">
            <wp:extent cx="2110740" cy="2081530"/>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10740" cy="2081530"/>
                    </a:xfrm>
                    <a:prstGeom prst="rect">
                      <a:avLst/>
                    </a:prstGeom>
                    <a:noFill/>
                    <a:ln>
                      <a:noFill/>
                    </a:ln>
                  </pic:spPr>
                </pic:pic>
              </a:graphicData>
            </a:graphic>
          </wp:inline>
        </w:drawing>
      </w:r>
      <w:r w:rsidR="00DD4513" w:rsidRPr="00DD4513">
        <w:rPr>
          <w:noProof/>
        </w:rPr>
        <w:drawing>
          <wp:inline distT="0" distB="0" distL="0" distR="0">
            <wp:extent cx="3599234" cy="1548130"/>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15433" cy="1555098"/>
                    </a:xfrm>
                    <a:prstGeom prst="rect">
                      <a:avLst/>
                    </a:prstGeom>
                    <a:noFill/>
                    <a:ln>
                      <a:noFill/>
                    </a:ln>
                  </pic:spPr>
                </pic:pic>
              </a:graphicData>
            </a:graphic>
          </wp:inline>
        </w:drawing>
      </w:r>
    </w:p>
    <w:p w:rsidR="00DD4513" w:rsidRDefault="00DD4513">
      <w:r>
        <w:t>Statistical results:</w:t>
      </w:r>
    </w:p>
    <w:p w:rsidR="00DD4513" w:rsidRDefault="00DD4513">
      <w:r>
        <w:rPr>
          <w:noProof/>
        </w:rPr>
        <w:lastRenderedPageBreak/>
        <w:drawing>
          <wp:inline distT="0" distB="0" distL="0" distR="0" wp14:anchorId="6A13A816" wp14:editId="52542AE6">
            <wp:extent cx="5731510" cy="3058795"/>
            <wp:effectExtent l="0" t="0" r="254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058795"/>
                    </a:xfrm>
                    <a:prstGeom prst="rect">
                      <a:avLst/>
                    </a:prstGeom>
                  </pic:spPr>
                </pic:pic>
              </a:graphicData>
            </a:graphic>
          </wp:inline>
        </w:drawing>
      </w:r>
    </w:p>
    <w:p w:rsidR="00DD4513" w:rsidRDefault="004C2235">
      <w:r>
        <w:rPr>
          <w:noProof/>
        </w:rPr>
        <w:drawing>
          <wp:inline distT="0" distB="0" distL="0" distR="0" wp14:anchorId="7515E05F" wp14:editId="2A30C6F2">
            <wp:extent cx="5731510" cy="436499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4364990"/>
                    </a:xfrm>
                    <a:prstGeom prst="rect">
                      <a:avLst/>
                    </a:prstGeom>
                  </pic:spPr>
                </pic:pic>
              </a:graphicData>
            </a:graphic>
          </wp:inline>
        </w:drawing>
      </w:r>
    </w:p>
    <w:p w:rsidR="004C2235" w:rsidRDefault="00890720">
      <w:sdt>
        <w:sdtPr>
          <w:id w:val="-166711162"/>
          <w:citation/>
        </w:sdtPr>
        <w:sdtContent>
          <w:r>
            <w:fldChar w:fldCharType="begin"/>
          </w:r>
          <w:r>
            <w:instrText xml:space="preserve"> CITATION DrW18 \l 3081 </w:instrText>
          </w:r>
          <w:r>
            <w:fldChar w:fldCharType="separate"/>
          </w:r>
          <w:r>
            <w:rPr>
              <w:noProof/>
            </w:rPr>
            <w:t>(Dr.Wei, 2018)</w:t>
          </w:r>
          <w:r>
            <w:fldChar w:fldCharType="end"/>
          </w:r>
        </w:sdtContent>
      </w:sdt>
    </w:p>
    <w:p w:rsidR="00890720" w:rsidRDefault="00890720"/>
    <w:p w:rsidR="00890720" w:rsidRDefault="00890720"/>
    <w:p w:rsidR="00890720" w:rsidRDefault="00890720"/>
    <w:bookmarkStart w:id="11" w:name="_Toc524728036" w:displacedByCustomXml="next"/>
    <w:sdt>
      <w:sdtPr>
        <w:id w:val="98388695"/>
        <w:docPartObj>
          <w:docPartGallery w:val="Bibliographies"/>
          <w:docPartUnique/>
        </w:docPartObj>
      </w:sdtPr>
      <w:sdtEndPr>
        <w:rPr>
          <w:rFonts w:asciiTheme="minorHAnsi" w:eastAsiaTheme="minorHAnsi" w:hAnsiTheme="minorHAnsi" w:cstheme="minorBidi"/>
          <w:color w:val="auto"/>
          <w:sz w:val="22"/>
          <w:szCs w:val="22"/>
          <w:lang w:val="en-AU"/>
        </w:rPr>
      </w:sdtEndPr>
      <w:sdtContent>
        <w:p w:rsidR="00890720" w:rsidRPr="0002136B" w:rsidRDefault="00890720">
          <w:pPr>
            <w:pStyle w:val="Heading1"/>
          </w:pPr>
          <w:r w:rsidRPr="0002136B">
            <w:t>References</w:t>
          </w:r>
          <w:bookmarkEnd w:id="11"/>
        </w:p>
        <w:sdt>
          <w:sdtPr>
            <w:id w:val="-573587230"/>
            <w:bibliography/>
          </w:sdtPr>
          <w:sdtContent>
            <w:p w:rsidR="00890720" w:rsidRDefault="00890720" w:rsidP="00890720">
              <w:pPr>
                <w:pStyle w:val="Bibliography"/>
                <w:ind w:left="720" w:hanging="720"/>
                <w:rPr>
                  <w:noProof/>
                  <w:sz w:val="24"/>
                  <w:szCs w:val="24"/>
                  <w:lang w:val="en-US"/>
                </w:rPr>
              </w:pPr>
              <w:r>
                <w:fldChar w:fldCharType="begin"/>
              </w:r>
              <w:r>
                <w:instrText xml:space="preserve"> BIBLIOGRAPHY </w:instrText>
              </w:r>
              <w:r>
                <w:fldChar w:fldCharType="separate"/>
              </w:r>
              <w:r>
                <w:rPr>
                  <w:noProof/>
                  <w:lang w:val="en-US"/>
                </w:rPr>
                <w:t>Dr.Wei. (2018). Customer Analytics and Social Media. Retrieved from https://lms.latrobe.edu.au/course/view.php?id=55106</w:t>
              </w:r>
            </w:p>
            <w:p w:rsidR="00890720" w:rsidRDefault="00890720" w:rsidP="00890720">
              <w:pPr>
                <w:pStyle w:val="Bibliography"/>
                <w:ind w:left="720" w:hanging="720"/>
                <w:rPr>
                  <w:noProof/>
                  <w:lang w:val="en-US"/>
                </w:rPr>
              </w:pPr>
              <w:r>
                <w:rPr>
                  <w:noProof/>
                  <w:lang w:val="en-US"/>
                </w:rPr>
                <w:t>Krishnamurthy, P. S. (2016, 17 Dec). Web analytics. Retrieved from https://www.slideshare.net/AnkurVora4/online-news-popularity-analysis?next_slideshow=1</w:t>
              </w:r>
            </w:p>
            <w:p w:rsidR="00890720" w:rsidRDefault="00890720" w:rsidP="00890720">
              <w:pPr>
                <w:pStyle w:val="Bibliography"/>
                <w:ind w:left="720" w:hanging="720"/>
                <w:rPr>
                  <w:noProof/>
                  <w:lang w:val="en-US"/>
                </w:rPr>
              </w:pPr>
              <w:r>
                <w:rPr>
                  <w:noProof/>
                  <w:lang w:val="en-US"/>
                </w:rPr>
                <w:t>Liske, D. (2018, March 29). DataCamp. Retrieved from https://www.datacamp.com/community/tutorials/sentiment-analysis-R</w:t>
              </w:r>
            </w:p>
            <w:p w:rsidR="00890720" w:rsidRDefault="00890720" w:rsidP="00890720">
              <w:pPr>
                <w:pStyle w:val="Bibliography"/>
                <w:ind w:left="720" w:hanging="720"/>
                <w:rPr>
                  <w:noProof/>
                  <w:lang w:val="en-US"/>
                </w:rPr>
              </w:pPr>
              <w:r>
                <w:rPr>
                  <w:noProof/>
                  <w:lang w:val="en-US"/>
                </w:rPr>
                <w:t>Saini, A. (n.d.). Mashable.com - A Process to Predict Online News Popularity. Retrieved from http://inseaddataanalytics.github.io/INSEADAnalytics/groupprojects/January2017/MashableNews.html</w:t>
              </w:r>
            </w:p>
            <w:p w:rsidR="00890720" w:rsidRDefault="00890720" w:rsidP="00890720">
              <w:pPr>
                <w:pStyle w:val="Bibliography"/>
                <w:ind w:left="720" w:hanging="720"/>
                <w:rPr>
                  <w:noProof/>
                  <w:lang w:val="en-US"/>
                </w:rPr>
              </w:pPr>
              <w:r>
                <w:rPr>
                  <w:noProof/>
                  <w:lang w:val="en-US"/>
                </w:rPr>
                <w:t>SAS. (n.d.). Getting Started with SAS(R) Text Miner 12. Retrieved from http://support.sas.com/documentation/cdl/en/tmgs/65668/HTML/default/viewer.htm#p0h3ucz6ysgi7wn1a0s8jft44ayx.htm</w:t>
              </w:r>
            </w:p>
            <w:p w:rsidR="00890720" w:rsidRDefault="00890720" w:rsidP="00890720">
              <w:r>
                <w:rPr>
                  <w:b/>
                  <w:bCs/>
                  <w:noProof/>
                </w:rPr>
                <w:fldChar w:fldCharType="end"/>
              </w:r>
            </w:p>
          </w:sdtContent>
        </w:sdt>
      </w:sdtContent>
    </w:sdt>
    <w:p w:rsidR="00890720" w:rsidRDefault="00890720"/>
    <w:sectPr w:rsidR="008907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0D9A" w:rsidRDefault="00660D9A" w:rsidP="00EE0A36">
      <w:pPr>
        <w:spacing w:after="0" w:line="240" w:lineRule="auto"/>
      </w:pPr>
      <w:r>
        <w:separator/>
      </w:r>
    </w:p>
  </w:endnote>
  <w:endnote w:type="continuationSeparator" w:id="0">
    <w:p w:rsidR="00660D9A" w:rsidRDefault="00660D9A" w:rsidP="00EE0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0D9A" w:rsidRDefault="00660D9A" w:rsidP="00EE0A36">
      <w:pPr>
        <w:spacing w:after="0" w:line="240" w:lineRule="auto"/>
      </w:pPr>
      <w:r>
        <w:separator/>
      </w:r>
    </w:p>
  </w:footnote>
  <w:footnote w:type="continuationSeparator" w:id="0">
    <w:p w:rsidR="00660D9A" w:rsidRDefault="00660D9A" w:rsidP="00EE0A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F13E1"/>
    <w:multiLevelType w:val="hybridMultilevel"/>
    <w:tmpl w:val="5456BE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D134C78"/>
    <w:multiLevelType w:val="hybridMultilevel"/>
    <w:tmpl w:val="C172C2A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4B22A1F"/>
    <w:multiLevelType w:val="hybridMultilevel"/>
    <w:tmpl w:val="BAA839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B123DB9"/>
    <w:multiLevelType w:val="hybridMultilevel"/>
    <w:tmpl w:val="23086A9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F5751D8"/>
    <w:multiLevelType w:val="hybridMultilevel"/>
    <w:tmpl w:val="276A7D2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7E15EBD"/>
    <w:multiLevelType w:val="hybridMultilevel"/>
    <w:tmpl w:val="26481AC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98A7D1C"/>
    <w:multiLevelType w:val="hybridMultilevel"/>
    <w:tmpl w:val="F2CABB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C8E28E7"/>
    <w:multiLevelType w:val="hybridMultilevel"/>
    <w:tmpl w:val="A980096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DD40E56"/>
    <w:multiLevelType w:val="hybridMultilevel"/>
    <w:tmpl w:val="A21C8274"/>
    <w:lvl w:ilvl="0" w:tplc="13806C2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811468E"/>
    <w:multiLevelType w:val="hybridMultilevel"/>
    <w:tmpl w:val="5714101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EFB7C05"/>
    <w:multiLevelType w:val="hybridMultilevel"/>
    <w:tmpl w:val="049A0168"/>
    <w:lvl w:ilvl="0" w:tplc="2F38F572">
      <w:start w:val="1"/>
      <w:numFmt w:val="lowerRoman"/>
      <w:lvlText w:val="%1)"/>
      <w:lvlJc w:val="left"/>
      <w:pPr>
        <w:ind w:left="2160" w:hanging="720"/>
      </w:pPr>
      <w:rPr>
        <w:rFonts w:ascii="Calibri-Bold" w:eastAsiaTheme="minorHAnsi" w:hAnsi="Calibri-Bold" w:cs="Calibri-Bold"/>
        <w:b w:val="0"/>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1" w15:restartNumberingAfterBreak="0">
    <w:nsid w:val="61DD22B8"/>
    <w:multiLevelType w:val="hybridMultilevel"/>
    <w:tmpl w:val="FE12A8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3521855"/>
    <w:multiLevelType w:val="hybridMultilevel"/>
    <w:tmpl w:val="53B6CD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DBB5D19"/>
    <w:multiLevelType w:val="hybridMultilevel"/>
    <w:tmpl w:val="66C4D20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9"/>
  </w:num>
  <w:num w:numId="3">
    <w:abstractNumId w:val="5"/>
  </w:num>
  <w:num w:numId="4">
    <w:abstractNumId w:val="2"/>
  </w:num>
  <w:num w:numId="5">
    <w:abstractNumId w:val="13"/>
  </w:num>
  <w:num w:numId="6">
    <w:abstractNumId w:val="12"/>
  </w:num>
  <w:num w:numId="7">
    <w:abstractNumId w:val="3"/>
  </w:num>
  <w:num w:numId="8">
    <w:abstractNumId w:val="1"/>
  </w:num>
  <w:num w:numId="9">
    <w:abstractNumId w:val="4"/>
  </w:num>
  <w:num w:numId="10">
    <w:abstractNumId w:val="7"/>
  </w:num>
  <w:num w:numId="11">
    <w:abstractNumId w:val="6"/>
  </w:num>
  <w:num w:numId="12">
    <w:abstractNumId w:val="8"/>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79A"/>
    <w:rsid w:val="000005C2"/>
    <w:rsid w:val="000167B7"/>
    <w:rsid w:val="0002136B"/>
    <w:rsid w:val="0007403F"/>
    <w:rsid w:val="000837FA"/>
    <w:rsid w:val="00084CB2"/>
    <w:rsid w:val="000A48CD"/>
    <w:rsid w:val="000A6B19"/>
    <w:rsid w:val="000B2B26"/>
    <w:rsid w:val="000B3B02"/>
    <w:rsid w:val="000B5B4A"/>
    <w:rsid w:val="000D67E9"/>
    <w:rsid w:val="000E6468"/>
    <w:rsid w:val="00120518"/>
    <w:rsid w:val="00146084"/>
    <w:rsid w:val="001A5852"/>
    <w:rsid w:val="001A5A5B"/>
    <w:rsid w:val="001B0040"/>
    <w:rsid w:val="001C4526"/>
    <w:rsid w:val="001D33E7"/>
    <w:rsid w:val="001E3520"/>
    <w:rsid w:val="001E366B"/>
    <w:rsid w:val="00200161"/>
    <w:rsid w:val="002076B1"/>
    <w:rsid w:val="0021277E"/>
    <w:rsid w:val="00221368"/>
    <w:rsid w:val="00242035"/>
    <w:rsid w:val="00266752"/>
    <w:rsid w:val="002836C4"/>
    <w:rsid w:val="00283906"/>
    <w:rsid w:val="00293F4B"/>
    <w:rsid w:val="002B150C"/>
    <w:rsid w:val="002E49CE"/>
    <w:rsid w:val="003023BF"/>
    <w:rsid w:val="00317B49"/>
    <w:rsid w:val="003216FE"/>
    <w:rsid w:val="00351A45"/>
    <w:rsid w:val="003613E8"/>
    <w:rsid w:val="00370405"/>
    <w:rsid w:val="00387608"/>
    <w:rsid w:val="003A0DD9"/>
    <w:rsid w:val="003A310F"/>
    <w:rsid w:val="00415726"/>
    <w:rsid w:val="00423CA9"/>
    <w:rsid w:val="00432881"/>
    <w:rsid w:val="004B1012"/>
    <w:rsid w:val="004C2235"/>
    <w:rsid w:val="004D2D89"/>
    <w:rsid w:val="00511ECC"/>
    <w:rsid w:val="00544C38"/>
    <w:rsid w:val="00596BA1"/>
    <w:rsid w:val="005A267C"/>
    <w:rsid w:val="005B42ED"/>
    <w:rsid w:val="005C7961"/>
    <w:rsid w:val="005D457D"/>
    <w:rsid w:val="005F2168"/>
    <w:rsid w:val="006120D5"/>
    <w:rsid w:val="00636894"/>
    <w:rsid w:val="0065349F"/>
    <w:rsid w:val="00660D9A"/>
    <w:rsid w:val="00685B96"/>
    <w:rsid w:val="006A5DFD"/>
    <w:rsid w:val="006C04D4"/>
    <w:rsid w:val="006C1E04"/>
    <w:rsid w:val="006C6039"/>
    <w:rsid w:val="006D2FED"/>
    <w:rsid w:val="006E5942"/>
    <w:rsid w:val="00701362"/>
    <w:rsid w:val="007109F6"/>
    <w:rsid w:val="007154C4"/>
    <w:rsid w:val="00764876"/>
    <w:rsid w:val="00766F25"/>
    <w:rsid w:val="00767D52"/>
    <w:rsid w:val="00770277"/>
    <w:rsid w:val="00797FBD"/>
    <w:rsid w:val="007A2520"/>
    <w:rsid w:val="007A26D8"/>
    <w:rsid w:val="007E4E89"/>
    <w:rsid w:val="0082784C"/>
    <w:rsid w:val="00854D8E"/>
    <w:rsid w:val="00874204"/>
    <w:rsid w:val="00890720"/>
    <w:rsid w:val="00891632"/>
    <w:rsid w:val="00893540"/>
    <w:rsid w:val="008B001E"/>
    <w:rsid w:val="008E2F75"/>
    <w:rsid w:val="008F4B2C"/>
    <w:rsid w:val="00912F4B"/>
    <w:rsid w:val="0093124E"/>
    <w:rsid w:val="00947249"/>
    <w:rsid w:val="00970E58"/>
    <w:rsid w:val="009A785C"/>
    <w:rsid w:val="009C634A"/>
    <w:rsid w:val="009D5E0A"/>
    <w:rsid w:val="00A02CAC"/>
    <w:rsid w:val="00A038E1"/>
    <w:rsid w:val="00A124A1"/>
    <w:rsid w:val="00A15A5E"/>
    <w:rsid w:val="00A30F89"/>
    <w:rsid w:val="00A37B8C"/>
    <w:rsid w:val="00A40ECB"/>
    <w:rsid w:val="00A71430"/>
    <w:rsid w:val="00A84BF7"/>
    <w:rsid w:val="00AC1475"/>
    <w:rsid w:val="00AD7623"/>
    <w:rsid w:val="00AE53E3"/>
    <w:rsid w:val="00B04894"/>
    <w:rsid w:val="00B050DC"/>
    <w:rsid w:val="00B355A8"/>
    <w:rsid w:val="00B6782E"/>
    <w:rsid w:val="00B72290"/>
    <w:rsid w:val="00B7383B"/>
    <w:rsid w:val="00B74B3D"/>
    <w:rsid w:val="00B9663C"/>
    <w:rsid w:val="00BA3507"/>
    <w:rsid w:val="00BB6BC2"/>
    <w:rsid w:val="00BB7277"/>
    <w:rsid w:val="00BD7B29"/>
    <w:rsid w:val="00BE0B66"/>
    <w:rsid w:val="00BE3597"/>
    <w:rsid w:val="00BF00E2"/>
    <w:rsid w:val="00BF3AEC"/>
    <w:rsid w:val="00BF7A62"/>
    <w:rsid w:val="00C042EF"/>
    <w:rsid w:val="00C677E8"/>
    <w:rsid w:val="00C7087C"/>
    <w:rsid w:val="00C9179B"/>
    <w:rsid w:val="00C91BBE"/>
    <w:rsid w:val="00CB0C27"/>
    <w:rsid w:val="00CB4729"/>
    <w:rsid w:val="00CB6F2D"/>
    <w:rsid w:val="00CC1A56"/>
    <w:rsid w:val="00CC256C"/>
    <w:rsid w:val="00CC56AB"/>
    <w:rsid w:val="00CF15AB"/>
    <w:rsid w:val="00D052A5"/>
    <w:rsid w:val="00D06657"/>
    <w:rsid w:val="00D1279A"/>
    <w:rsid w:val="00D25DEC"/>
    <w:rsid w:val="00D31B26"/>
    <w:rsid w:val="00D3573B"/>
    <w:rsid w:val="00D535C3"/>
    <w:rsid w:val="00D62A47"/>
    <w:rsid w:val="00D711B4"/>
    <w:rsid w:val="00DA5E6F"/>
    <w:rsid w:val="00DB0040"/>
    <w:rsid w:val="00DD4513"/>
    <w:rsid w:val="00DE1811"/>
    <w:rsid w:val="00DF5FAD"/>
    <w:rsid w:val="00E07266"/>
    <w:rsid w:val="00E172A2"/>
    <w:rsid w:val="00E41BA3"/>
    <w:rsid w:val="00E47640"/>
    <w:rsid w:val="00E507C8"/>
    <w:rsid w:val="00E72A34"/>
    <w:rsid w:val="00E7541E"/>
    <w:rsid w:val="00E77257"/>
    <w:rsid w:val="00E8670B"/>
    <w:rsid w:val="00E94C3B"/>
    <w:rsid w:val="00EA48DB"/>
    <w:rsid w:val="00EE0A36"/>
    <w:rsid w:val="00EE7C42"/>
    <w:rsid w:val="00F05B30"/>
    <w:rsid w:val="00F1371C"/>
    <w:rsid w:val="00F53CC1"/>
    <w:rsid w:val="00F54EAC"/>
    <w:rsid w:val="00F61C99"/>
    <w:rsid w:val="00FB35C9"/>
    <w:rsid w:val="00FB3B56"/>
    <w:rsid w:val="00FB62D9"/>
    <w:rsid w:val="00FF47C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18EE9"/>
  <w15:chartTrackingRefBased/>
  <w15:docId w15:val="{68C640B1-241A-4CC5-B8B5-E172E6322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0720"/>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CF15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4E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3507"/>
    <w:pPr>
      <w:ind w:left="720"/>
      <w:contextualSpacing/>
    </w:pPr>
  </w:style>
  <w:style w:type="character" w:customStyle="1" w:styleId="Heading2Char">
    <w:name w:val="Heading 2 Char"/>
    <w:basedOn w:val="DefaultParagraphFont"/>
    <w:link w:val="Heading2"/>
    <w:uiPriority w:val="9"/>
    <w:rsid w:val="00CF15A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B0C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6F2D"/>
    <w:rPr>
      <w:color w:val="0563C1" w:themeColor="hyperlink"/>
      <w:u w:val="single"/>
    </w:rPr>
  </w:style>
  <w:style w:type="character" w:styleId="UnresolvedMention">
    <w:name w:val="Unresolved Mention"/>
    <w:basedOn w:val="DefaultParagraphFont"/>
    <w:uiPriority w:val="99"/>
    <w:semiHidden/>
    <w:unhideWhenUsed/>
    <w:rsid w:val="00CB6F2D"/>
    <w:rPr>
      <w:color w:val="808080"/>
      <w:shd w:val="clear" w:color="auto" w:fill="E6E6E6"/>
    </w:rPr>
  </w:style>
  <w:style w:type="paragraph" w:styleId="Header">
    <w:name w:val="header"/>
    <w:basedOn w:val="Normal"/>
    <w:link w:val="HeaderChar"/>
    <w:uiPriority w:val="99"/>
    <w:unhideWhenUsed/>
    <w:rsid w:val="00EE0A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0A36"/>
  </w:style>
  <w:style w:type="paragraph" w:styleId="Footer">
    <w:name w:val="footer"/>
    <w:basedOn w:val="Normal"/>
    <w:link w:val="FooterChar"/>
    <w:uiPriority w:val="99"/>
    <w:unhideWhenUsed/>
    <w:rsid w:val="00EE0A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0A36"/>
  </w:style>
  <w:style w:type="character" w:customStyle="1" w:styleId="Heading1Char">
    <w:name w:val="Heading 1 Char"/>
    <w:basedOn w:val="DefaultParagraphFont"/>
    <w:link w:val="Heading1"/>
    <w:uiPriority w:val="9"/>
    <w:rsid w:val="00890720"/>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890720"/>
  </w:style>
  <w:style w:type="paragraph" w:styleId="TOCHeading">
    <w:name w:val="TOC Heading"/>
    <w:basedOn w:val="Heading1"/>
    <w:next w:val="Normal"/>
    <w:uiPriority w:val="39"/>
    <w:unhideWhenUsed/>
    <w:qFormat/>
    <w:rsid w:val="0002136B"/>
    <w:pPr>
      <w:outlineLvl w:val="9"/>
    </w:pPr>
  </w:style>
  <w:style w:type="paragraph" w:styleId="TOC1">
    <w:name w:val="toc 1"/>
    <w:basedOn w:val="Normal"/>
    <w:next w:val="Normal"/>
    <w:autoRedefine/>
    <w:uiPriority w:val="39"/>
    <w:unhideWhenUsed/>
    <w:rsid w:val="0002136B"/>
    <w:pPr>
      <w:spacing w:after="100"/>
    </w:pPr>
  </w:style>
  <w:style w:type="paragraph" w:styleId="TOC2">
    <w:name w:val="toc 2"/>
    <w:basedOn w:val="Normal"/>
    <w:next w:val="Normal"/>
    <w:autoRedefine/>
    <w:uiPriority w:val="39"/>
    <w:unhideWhenUsed/>
    <w:rsid w:val="0002136B"/>
    <w:pPr>
      <w:spacing w:after="100"/>
      <w:ind w:left="220"/>
    </w:pPr>
  </w:style>
  <w:style w:type="character" w:customStyle="1" w:styleId="Heading3Char">
    <w:name w:val="Heading 3 Char"/>
    <w:basedOn w:val="DefaultParagraphFont"/>
    <w:link w:val="Heading3"/>
    <w:uiPriority w:val="9"/>
    <w:semiHidden/>
    <w:rsid w:val="007E4E8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979233">
      <w:bodyDiv w:val="1"/>
      <w:marLeft w:val="0"/>
      <w:marRight w:val="0"/>
      <w:marTop w:val="0"/>
      <w:marBottom w:val="0"/>
      <w:divBdr>
        <w:top w:val="none" w:sz="0" w:space="0" w:color="auto"/>
        <w:left w:val="none" w:sz="0" w:space="0" w:color="auto"/>
        <w:bottom w:val="none" w:sz="0" w:space="0" w:color="auto"/>
        <w:right w:val="none" w:sz="0" w:space="0" w:color="auto"/>
      </w:divBdr>
    </w:div>
    <w:div w:id="329800144">
      <w:bodyDiv w:val="1"/>
      <w:marLeft w:val="0"/>
      <w:marRight w:val="0"/>
      <w:marTop w:val="0"/>
      <w:marBottom w:val="0"/>
      <w:divBdr>
        <w:top w:val="none" w:sz="0" w:space="0" w:color="auto"/>
        <w:left w:val="none" w:sz="0" w:space="0" w:color="auto"/>
        <w:bottom w:val="none" w:sz="0" w:space="0" w:color="auto"/>
        <w:right w:val="none" w:sz="0" w:space="0" w:color="auto"/>
      </w:divBdr>
    </w:div>
    <w:div w:id="420611269">
      <w:bodyDiv w:val="1"/>
      <w:marLeft w:val="0"/>
      <w:marRight w:val="0"/>
      <w:marTop w:val="0"/>
      <w:marBottom w:val="0"/>
      <w:divBdr>
        <w:top w:val="none" w:sz="0" w:space="0" w:color="auto"/>
        <w:left w:val="none" w:sz="0" w:space="0" w:color="auto"/>
        <w:bottom w:val="none" w:sz="0" w:space="0" w:color="auto"/>
        <w:right w:val="none" w:sz="0" w:space="0" w:color="auto"/>
      </w:divBdr>
    </w:div>
    <w:div w:id="566110841">
      <w:bodyDiv w:val="1"/>
      <w:marLeft w:val="0"/>
      <w:marRight w:val="0"/>
      <w:marTop w:val="0"/>
      <w:marBottom w:val="0"/>
      <w:divBdr>
        <w:top w:val="none" w:sz="0" w:space="0" w:color="auto"/>
        <w:left w:val="none" w:sz="0" w:space="0" w:color="auto"/>
        <w:bottom w:val="none" w:sz="0" w:space="0" w:color="auto"/>
        <w:right w:val="none" w:sz="0" w:space="0" w:color="auto"/>
      </w:divBdr>
    </w:div>
    <w:div w:id="592589281">
      <w:bodyDiv w:val="1"/>
      <w:marLeft w:val="0"/>
      <w:marRight w:val="0"/>
      <w:marTop w:val="0"/>
      <w:marBottom w:val="0"/>
      <w:divBdr>
        <w:top w:val="none" w:sz="0" w:space="0" w:color="auto"/>
        <w:left w:val="none" w:sz="0" w:space="0" w:color="auto"/>
        <w:bottom w:val="none" w:sz="0" w:space="0" w:color="auto"/>
        <w:right w:val="none" w:sz="0" w:space="0" w:color="auto"/>
      </w:divBdr>
    </w:div>
    <w:div w:id="953094759">
      <w:bodyDiv w:val="1"/>
      <w:marLeft w:val="0"/>
      <w:marRight w:val="0"/>
      <w:marTop w:val="0"/>
      <w:marBottom w:val="0"/>
      <w:divBdr>
        <w:top w:val="none" w:sz="0" w:space="0" w:color="auto"/>
        <w:left w:val="none" w:sz="0" w:space="0" w:color="auto"/>
        <w:bottom w:val="none" w:sz="0" w:space="0" w:color="auto"/>
        <w:right w:val="none" w:sz="0" w:space="0" w:color="auto"/>
      </w:divBdr>
    </w:div>
    <w:div w:id="1728066812">
      <w:bodyDiv w:val="1"/>
      <w:marLeft w:val="0"/>
      <w:marRight w:val="0"/>
      <w:marTop w:val="0"/>
      <w:marBottom w:val="0"/>
      <w:divBdr>
        <w:top w:val="none" w:sz="0" w:space="0" w:color="auto"/>
        <w:left w:val="none" w:sz="0" w:space="0" w:color="auto"/>
        <w:bottom w:val="none" w:sz="0" w:space="0" w:color="auto"/>
        <w:right w:val="none" w:sz="0" w:space="0" w:color="auto"/>
      </w:divBdr>
    </w:div>
    <w:div w:id="205896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chart" Target="charts/chart12.xml"/><Relationship Id="rId39" Type="http://schemas.openxmlformats.org/officeDocument/2006/relationships/chart" Target="charts/chart21.xml"/><Relationship Id="rId21" Type="http://schemas.openxmlformats.org/officeDocument/2006/relationships/chart" Target="charts/chart10.xml"/><Relationship Id="rId34" Type="http://schemas.openxmlformats.org/officeDocument/2006/relationships/chart" Target="charts/chart17.xml"/><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emf"/><Relationship Id="rId55" Type="http://schemas.openxmlformats.org/officeDocument/2006/relationships/image" Target="media/image27.emf"/><Relationship Id="rId63" Type="http://schemas.openxmlformats.org/officeDocument/2006/relationships/image" Target="media/image35.emf"/><Relationship Id="rId68" Type="http://schemas.openxmlformats.org/officeDocument/2006/relationships/image" Target="media/image40.emf"/><Relationship Id="rId76" Type="http://schemas.openxmlformats.org/officeDocument/2006/relationships/image" Target="media/image48.png"/><Relationship Id="rId84"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43.emf"/><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chart" Target="charts/chart14.xml"/><Relationship Id="rId11" Type="http://schemas.openxmlformats.org/officeDocument/2006/relationships/chart" Target="charts/chart4.xml"/><Relationship Id="rId24" Type="http://schemas.openxmlformats.org/officeDocument/2006/relationships/image" Target="media/image8.png"/><Relationship Id="rId32" Type="http://schemas.openxmlformats.org/officeDocument/2006/relationships/chart" Target="charts/chart15.xml"/><Relationship Id="rId37" Type="http://schemas.openxmlformats.org/officeDocument/2006/relationships/chart" Target="charts/chart19.xml"/><Relationship Id="rId40" Type="http://schemas.openxmlformats.org/officeDocument/2006/relationships/chart" Target="charts/chart22.xml"/><Relationship Id="rId45" Type="http://schemas.openxmlformats.org/officeDocument/2006/relationships/image" Target="media/image17.emf"/><Relationship Id="rId53" Type="http://schemas.openxmlformats.org/officeDocument/2006/relationships/image" Target="media/image25.emf"/><Relationship Id="rId58" Type="http://schemas.openxmlformats.org/officeDocument/2006/relationships/image" Target="media/image30.png"/><Relationship Id="rId66" Type="http://schemas.openxmlformats.org/officeDocument/2006/relationships/image" Target="media/image38.emf"/><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33.emf"/><Relationship Id="rId82" Type="http://schemas.openxmlformats.org/officeDocument/2006/relationships/image" Target="media/image54.emf"/><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6.xml"/><Relationship Id="rId22" Type="http://schemas.openxmlformats.org/officeDocument/2006/relationships/image" Target="media/image7.png"/><Relationship Id="rId27" Type="http://schemas.openxmlformats.org/officeDocument/2006/relationships/chart" Target="charts/chart13.xml"/><Relationship Id="rId30" Type="http://schemas.openxmlformats.org/officeDocument/2006/relationships/image" Target="media/image11.png"/><Relationship Id="rId35" Type="http://schemas.openxmlformats.org/officeDocument/2006/relationships/chart" Target="charts/chart18.xml"/><Relationship Id="rId43" Type="http://schemas.openxmlformats.org/officeDocument/2006/relationships/hyperlink" Target="file:///C:/Users/Laeeqa/Desktop/tmgs.pdf" TargetMode="Externa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emf"/><Relationship Id="rId69" Type="http://schemas.openxmlformats.org/officeDocument/2006/relationships/image" Target="media/image41.emf"/><Relationship Id="rId77" Type="http://schemas.openxmlformats.org/officeDocument/2006/relationships/image" Target="media/image49.png"/><Relationship Id="rId8" Type="http://schemas.openxmlformats.org/officeDocument/2006/relationships/chart" Target="charts/chart1.xml"/><Relationship Id="rId51" Type="http://schemas.openxmlformats.org/officeDocument/2006/relationships/image" Target="media/image23.emf"/><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chart" Target="charts/chart8.xml"/><Relationship Id="rId25" Type="http://schemas.openxmlformats.org/officeDocument/2006/relationships/image" Target="media/image9.png"/><Relationship Id="rId33" Type="http://schemas.openxmlformats.org/officeDocument/2006/relationships/chart" Target="charts/chart16.xml"/><Relationship Id="rId38" Type="http://schemas.openxmlformats.org/officeDocument/2006/relationships/chart" Target="charts/chart20.xml"/><Relationship Id="rId46" Type="http://schemas.openxmlformats.org/officeDocument/2006/relationships/image" Target="media/image18.emf"/><Relationship Id="rId59" Type="http://schemas.openxmlformats.org/officeDocument/2006/relationships/image" Target="media/image31.emf"/><Relationship Id="rId67" Type="http://schemas.openxmlformats.org/officeDocument/2006/relationships/image" Target="media/image39.png"/><Relationship Id="rId20" Type="http://schemas.openxmlformats.org/officeDocument/2006/relationships/chart" Target="charts/chart9.xml"/><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image" Target="media/image34.emf"/><Relationship Id="rId70" Type="http://schemas.openxmlformats.org/officeDocument/2006/relationships/image" Target="media/image42.png"/><Relationship Id="rId75" Type="http://schemas.openxmlformats.org/officeDocument/2006/relationships/image" Target="media/image47.emf"/><Relationship Id="rId83"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7.xml"/><Relationship Id="rId23" Type="http://schemas.openxmlformats.org/officeDocument/2006/relationships/chart" Target="charts/chart11.xml"/><Relationship Id="rId28" Type="http://schemas.openxmlformats.org/officeDocument/2006/relationships/image" Target="media/image10.png"/><Relationship Id="rId36" Type="http://schemas.openxmlformats.org/officeDocument/2006/relationships/image" Target="media/image13.png"/><Relationship Id="rId49" Type="http://schemas.openxmlformats.org/officeDocument/2006/relationships/image" Target="media/image21.png"/><Relationship Id="rId57" Type="http://schemas.openxmlformats.org/officeDocument/2006/relationships/image" Target="media/image29.emf"/><Relationship Id="rId10" Type="http://schemas.openxmlformats.org/officeDocument/2006/relationships/chart" Target="charts/chart3.xml"/><Relationship Id="rId31" Type="http://schemas.openxmlformats.org/officeDocument/2006/relationships/image" Target="media/image12.png"/><Relationship Id="rId44" Type="http://schemas.openxmlformats.org/officeDocument/2006/relationships/image" Target="media/image16.emf"/><Relationship Id="rId52" Type="http://schemas.openxmlformats.org/officeDocument/2006/relationships/image" Target="media/image24.emf"/><Relationship Id="rId60" Type="http://schemas.openxmlformats.org/officeDocument/2006/relationships/image" Target="media/image32.emf"/><Relationship Id="rId65" Type="http://schemas.openxmlformats.org/officeDocument/2006/relationships/image" Target="media/image37.png"/><Relationship Id="rId73" Type="http://schemas.openxmlformats.org/officeDocument/2006/relationships/image" Target="media/image45.emf"/><Relationship Id="rId78" Type="http://schemas.openxmlformats.org/officeDocument/2006/relationships/image" Target="media/image50.png"/><Relationship Id="rId81" Type="http://schemas.openxmlformats.org/officeDocument/2006/relationships/image" Target="media/image53.emf"/><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aeeqa\Desktop\CA%20Assignment%201\Excel%20Assignment\Bu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Laeeqa\Desktop\CA%20Assignment%201\Excel%20Assignment\Lifestyle.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Laeeqa\Desktop\CA%20Assignment%201\Excel%20Assignment\Lifestyle.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Laeeqa\Desktop\CA%20Assignment%201\Excel%20Assignment\Tech.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Laeeqa\Desktop\CA%20Assignment%201\Excel%20Assignment\Tech.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Laeeqa\Desktop\CA%20Assignment%201\Excel%20Assignment\Tech.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Laeeqa\Desktop\CA%20Assignment%201\Excel%20Assignment\Socmed.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Laeeqa\Desktop\CA%20Assignment%201\Excel%20Assignment\Socmed.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Laeeqa\Desktop\CA%20Assignment%201\Excel%20Assignment\Socmed.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Laeeqa\Desktop\CA%20Assignment%201\Excel%20Assignment\Socmed.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Laeeqa\Desktop\CA%20Assignment%201\Excel%20Assignment\World.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aeeqa\Desktop\CA%20Assignment%201\Excel%20Assignment\Bu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Laeeqa\Desktop\CA%20Assignment%201\Excel%20Assignment\World.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Laeeqa\Desktop\CA%20Assignment%201\Excel%20Assignment\World.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Laeeqa\Desktop\CA%20Assignment%201\Excel%20Assignment\World.xlsx" TargetMode="External"/><Relationship Id="rId2" Type="http://schemas.microsoft.com/office/2011/relationships/chartColorStyle" Target="colors22.xml"/><Relationship Id="rId1" Type="http://schemas.microsoft.com/office/2011/relationships/chartStyle" Target="style2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aeeqa\Desktop\CA%20Assignment%201\Excel%20Assignment\Bu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aeeqa\Desktop\CA%20Assignment%201\Excel%20Assignment\Bu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aeeqa\Desktop\CA%20Assignment%201\Excel%20Assignment\Bus.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2.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Laeeqa\Desktop\CA%20Assignment%201\Excel%20Assignment\Entertainmen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Laeeqa\Desktop\CA%20Assignment%201\Excel%20Assignment\Entertainmen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aeeqa\Desktop\CA%20Assignment%201\Excel%20Assignment\Entertainmen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aeeqa\Desktop\CA%20Assignment%201\Excel%20Assignment\Lifestyl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b="0"/>
              <a:t>No of words in Title of BUS vs Shares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tx>
            <c:strRef>
              <c:f>'BUS-Title'!$C$2</c:f>
              <c:strCache>
                <c:ptCount val="1"/>
                <c:pt idx="0">
                  <c:v>No:of words in title</c:v>
                </c:pt>
              </c:strCache>
            </c:strRef>
          </c:tx>
          <c:spPr>
            <a:ln w="25400" cap="rnd">
              <a:no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trendline>
            <c:spPr>
              <a:ln w="9525" cap="rnd">
                <a:solidFill>
                  <a:schemeClr val="accent1"/>
                </a:solidFill>
              </a:ln>
              <a:effectLst/>
            </c:spPr>
            <c:trendlineType val="linear"/>
            <c:intercept val="0"/>
            <c:dispRSqr val="1"/>
            <c:dispEq val="1"/>
            <c:trendlineLbl>
              <c:layout>
                <c:manualLayout>
                  <c:x val="0.11451465241694152"/>
                  <c:y val="-0.2481224951671460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trendline>
            <c:spPr>
              <a:ln w="9525" cap="rnd">
                <a:solidFill>
                  <a:schemeClr val="accent1"/>
                </a:solidFill>
              </a:ln>
              <a:effectLst/>
            </c:spPr>
            <c:trendlineType val="linear"/>
            <c:intercept val="0"/>
            <c:dispRSqr val="0"/>
            <c:dispEq val="0"/>
          </c:trendline>
          <c:xVal>
            <c:numRef>
              <c:f>'BUS-Title'!$A$3:$A$503</c:f>
              <c:numCache>
                <c:formatCode>General</c:formatCode>
                <c:ptCount val="501"/>
                <c:pt idx="0">
                  <c:v>17500</c:v>
                </c:pt>
                <c:pt idx="1">
                  <c:v>17300</c:v>
                </c:pt>
                <c:pt idx="2">
                  <c:v>17300</c:v>
                </c:pt>
                <c:pt idx="3">
                  <c:v>17300</c:v>
                </c:pt>
                <c:pt idx="4">
                  <c:v>17200</c:v>
                </c:pt>
                <c:pt idx="5">
                  <c:v>17100</c:v>
                </c:pt>
                <c:pt idx="6">
                  <c:v>17100</c:v>
                </c:pt>
                <c:pt idx="7">
                  <c:v>17000</c:v>
                </c:pt>
                <c:pt idx="8">
                  <c:v>16900</c:v>
                </c:pt>
                <c:pt idx="9">
                  <c:v>16800</c:v>
                </c:pt>
                <c:pt idx="10">
                  <c:v>16700</c:v>
                </c:pt>
                <c:pt idx="11">
                  <c:v>16700</c:v>
                </c:pt>
                <c:pt idx="12">
                  <c:v>16700</c:v>
                </c:pt>
                <c:pt idx="13">
                  <c:v>16600</c:v>
                </c:pt>
                <c:pt idx="14">
                  <c:v>16500</c:v>
                </c:pt>
                <c:pt idx="15">
                  <c:v>16500</c:v>
                </c:pt>
                <c:pt idx="16">
                  <c:v>16500</c:v>
                </c:pt>
                <c:pt idx="17">
                  <c:v>16300</c:v>
                </c:pt>
                <c:pt idx="18">
                  <c:v>16100</c:v>
                </c:pt>
                <c:pt idx="19">
                  <c:v>15800</c:v>
                </c:pt>
                <c:pt idx="20">
                  <c:v>15800</c:v>
                </c:pt>
                <c:pt idx="21">
                  <c:v>15700</c:v>
                </c:pt>
                <c:pt idx="22">
                  <c:v>15700</c:v>
                </c:pt>
                <c:pt idx="23">
                  <c:v>15500</c:v>
                </c:pt>
                <c:pt idx="24">
                  <c:v>15100</c:v>
                </c:pt>
                <c:pt idx="25">
                  <c:v>14900</c:v>
                </c:pt>
                <c:pt idx="26">
                  <c:v>14800</c:v>
                </c:pt>
                <c:pt idx="27">
                  <c:v>14600</c:v>
                </c:pt>
                <c:pt idx="28">
                  <c:v>14400</c:v>
                </c:pt>
                <c:pt idx="29">
                  <c:v>14400</c:v>
                </c:pt>
                <c:pt idx="30">
                  <c:v>14300</c:v>
                </c:pt>
                <c:pt idx="31">
                  <c:v>14100</c:v>
                </c:pt>
                <c:pt idx="32">
                  <c:v>14000</c:v>
                </c:pt>
                <c:pt idx="33">
                  <c:v>13900</c:v>
                </c:pt>
                <c:pt idx="34">
                  <c:v>13900</c:v>
                </c:pt>
                <c:pt idx="35">
                  <c:v>13900</c:v>
                </c:pt>
                <c:pt idx="36">
                  <c:v>13800</c:v>
                </c:pt>
                <c:pt idx="37">
                  <c:v>13800</c:v>
                </c:pt>
                <c:pt idx="38">
                  <c:v>13600</c:v>
                </c:pt>
                <c:pt idx="39">
                  <c:v>13400</c:v>
                </c:pt>
                <c:pt idx="40">
                  <c:v>13400</c:v>
                </c:pt>
                <c:pt idx="41">
                  <c:v>13400</c:v>
                </c:pt>
                <c:pt idx="42">
                  <c:v>13300</c:v>
                </c:pt>
              </c:numCache>
            </c:numRef>
          </c:xVal>
          <c:yVal>
            <c:numRef>
              <c:f>'BUS-Title'!$C$3:$C$503</c:f>
              <c:numCache>
                <c:formatCode>General</c:formatCode>
                <c:ptCount val="501"/>
                <c:pt idx="0">
                  <c:v>12</c:v>
                </c:pt>
                <c:pt idx="1">
                  <c:v>12</c:v>
                </c:pt>
                <c:pt idx="2">
                  <c:v>8</c:v>
                </c:pt>
                <c:pt idx="3">
                  <c:v>9</c:v>
                </c:pt>
                <c:pt idx="4">
                  <c:v>11</c:v>
                </c:pt>
                <c:pt idx="5">
                  <c:v>11</c:v>
                </c:pt>
                <c:pt idx="6">
                  <c:v>12</c:v>
                </c:pt>
                <c:pt idx="7">
                  <c:v>10</c:v>
                </c:pt>
                <c:pt idx="8">
                  <c:v>7</c:v>
                </c:pt>
                <c:pt idx="9">
                  <c:v>5</c:v>
                </c:pt>
                <c:pt idx="10">
                  <c:v>8</c:v>
                </c:pt>
                <c:pt idx="11">
                  <c:v>6</c:v>
                </c:pt>
                <c:pt idx="12">
                  <c:v>11</c:v>
                </c:pt>
                <c:pt idx="13">
                  <c:v>10</c:v>
                </c:pt>
                <c:pt idx="14">
                  <c:v>9</c:v>
                </c:pt>
                <c:pt idx="15">
                  <c:v>9</c:v>
                </c:pt>
                <c:pt idx="16">
                  <c:v>10</c:v>
                </c:pt>
                <c:pt idx="17">
                  <c:v>8</c:v>
                </c:pt>
                <c:pt idx="18">
                  <c:v>10</c:v>
                </c:pt>
                <c:pt idx="19">
                  <c:v>6</c:v>
                </c:pt>
                <c:pt idx="20">
                  <c:v>9</c:v>
                </c:pt>
                <c:pt idx="21">
                  <c:v>12</c:v>
                </c:pt>
                <c:pt idx="22">
                  <c:v>10</c:v>
                </c:pt>
                <c:pt idx="23">
                  <c:v>7</c:v>
                </c:pt>
                <c:pt idx="24">
                  <c:v>9</c:v>
                </c:pt>
                <c:pt idx="25">
                  <c:v>5</c:v>
                </c:pt>
                <c:pt idx="26">
                  <c:v>11</c:v>
                </c:pt>
                <c:pt idx="27">
                  <c:v>7</c:v>
                </c:pt>
                <c:pt idx="28">
                  <c:v>6</c:v>
                </c:pt>
                <c:pt idx="29">
                  <c:v>9</c:v>
                </c:pt>
                <c:pt idx="30">
                  <c:v>6</c:v>
                </c:pt>
                <c:pt idx="31">
                  <c:v>10</c:v>
                </c:pt>
                <c:pt idx="32">
                  <c:v>8</c:v>
                </c:pt>
                <c:pt idx="33">
                  <c:v>12</c:v>
                </c:pt>
                <c:pt idx="34">
                  <c:v>8</c:v>
                </c:pt>
                <c:pt idx="35">
                  <c:v>10</c:v>
                </c:pt>
                <c:pt idx="36">
                  <c:v>8</c:v>
                </c:pt>
                <c:pt idx="37">
                  <c:v>9</c:v>
                </c:pt>
                <c:pt idx="38">
                  <c:v>11</c:v>
                </c:pt>
                <c:pt idx="39">
                  <c:v>8</c:v>
                </c:pt>
                <c:pt idx="40">
                  <c:v>11</c:v>
                </c:pt>
                <c:pt idx="41">
                  <c:v>10</c:v>
                </c:pt>
                <c:pt idx="42">
                  <c:v>9</c:v>
                </c:pt>
              </c:numCache>
            </c:numRef>
          </c:yVal>
          <c:smooth val="0"/>
          <c:extLst>
            <c:ext xmlns:c16="http://schemas.microsoft.com/office/drawing/2014/chart" uri="{C3380CC4-5D6E-409C-BE32-E72D297353CC}">
              <c16:uniqueId val="{00000002-600C-4751-8983-B8E413321BCA}"/>
            </c:ext>
          </c:extLst>
        </c:ser>
        <c:dLbls>
          <c:showLegendKey val="0"/>
          <c:showVal val="0"/>
          <c:showCatName val="0"/>
          <c:showSerName val="0"/>
          <c:showPercent val="0"/>
          <c:showBubbleSize val="0"/>
        </c:dLbls>
        <c:axId val="1619077120"/>
        <c:axId val="1619078432"/>
      </c:scatterChart>
      <c:valAx>
        <c:axId val="1619077120"/>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AU"/>
                  <a:t>Shares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619078432"/>
        <c:crosses val="autoZero"/>
        <c:crossBetween val="midCat"/>
      </c:valAx>
      <c:valAx>
        <c:axId val="1619078432"/>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AU"/>
                  <a:t>No: of words in title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6190771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No:of</a:t>
            </a:r>
            <a:r>
              <a:rPr lang="en-AU" baseline="0"/>
              <a:t> Words in Content of LS to Shares</a:t>
            </a:r>
            <a:endParaRPr lang="en-AU"/>
          </a:p>
        </c:rich>
      </c:tx>
      <c:layout>
        <c:manualLayout>
          <c:xMode val="edge"/>
          <c:yMode val="edge"/>
          <c:x val="0.11122966951569771"/>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Sheet3!$A$2</c:f>
              <c:strCache>
                <c:ptCount val="1"/>
                <c:pt idx="0">
                  <c:v> shares</c:v>
                </c:pt>
              </c:strCache>
            </c:strRef>
          </c:tx>
          <c:spPr>
            <a:ln w="28575" cap="rnd">
              <a:solidFill>
                <a:schemeClr val="accent1"/>
              </a:solidFill>
              <a:round/>
            </a:ln>
            <a:effectLst/>
          </c:spPr>
          <c:marker>
            <c:symbol val="none"/>
          </c:marker>
          <c:val>
            <c:numRef>
              <c:f>Sheet3!$A$3:$A$30</c:f>
              <c:numCache>
                <c:formatCode>General</c:formatCode>
                <c:ptCount val="28"/>
                <c:pt idx="0">
                  <c:v>17200</c:v>
                </c:pt>
                <c:pt idx="1">
                  <c:v>16800</c:v>
                </c:pt>
                <c:pt idx="2">
                  <c:v>16800</c:v>
                </c:pt>
                <c:pt idx="3">
                  <c:v>16800</c:v>
                </c:pt>
                <c:pt idx="4">
                  <c:v>16400</c:v>
                </c:pt>
                <c:pt idx="5">
                  <c:v>16300</c:v>
                </c:pt>
                <c:pt idx="6">
                  <c:v>16300</c:v>
                </c:pt>
                <c:pt idx="7">
                  <c:v>16300</c:v>
                </c:pt>
                <c:pt idx="8">
                  <c:v>16200</c:v>
                </c:pt>
                <c:pt idx="9">
                  <c:v>16100</c:v>
                </c:pt>
                <c:pt idx="10">
                  <c:v>16100</c:v>
                </c:pt>
                <c:pt idx="11">
                  <c:v>15800</c:v>
                </c:pt>
                <c:pt idx="12">
                  <c:v>15700</c:v>
                </c:pt>
                <c:pt idx="13">
                  <c:v>15400</c:v>
                </c:pt>
                <c:pt idx="14">
                  <c:v>15000</c:v>
                </c:pt>
                <c:pt idx="15">
                  <c:v>15000</c:v>
                </c:pt>
                <c:pt idx="16">
                  <c:v>15000</c:v>
                </c:pt>
                <c:pt idx="17">
                  <c:v>14900</c:v>
                </c:pt>
                <c:pt idx="18">
                  <c:v>14800</c:v>
                </c:pt>
                <c:pt idx="19">
                  <c:v>14800</c:v>
                </c:pt>
                <c:pt idx="20">
                  <c:v>14700</c:v>
                </c:pt>
                <c:pt idx="21">
                  <c:v>14700</c:v>
                </c:pt>
                <c:pt idx="22">
                  <c:v>14300</c:v>
                </c:pt>
                <c:pt idx="23">
                  <c:v>13700</c:v>
                </c:pt>
                <c:pt idx="24">
                  <c:v>13700</c:v>
                </c:pt>
                <c:pt idx="25">
                  <c:v>13600</c:v>
                </c:pt>
                <c:pt idx="26">
                  <c:v>13500</c:v>
                </c:pt>
                <c:pt idx="27">
                  <c:v>13400</c:v>
                </c:pt>
              </c:numCache>
            </c:numRef>
          </c:val>
          <c:smooth val="0"/>
          <c:extLst>
            <c:ext xmlns:c16="http://schemas.microsoft.com/office/drawing/2014/chart" uri="{C3380CC4-5D6E-409C-BE32-E72D297353CC}">
              <c16:uniqueId val="{00000000-6B14-43D2-9849-CA0154AC8265}"/>
            </c:ext>
          </c:extLst>
        </c:ser>
        <c:ser>
          <c:idx val="1"/>
          <c:order val="1"/>
          <c:tx>
            <c:strRef>
              <c:f>Sheet3!$B$2</c:f>
              <c:strCache>
                <c:ptCount val="1"/>
                <c:pt idx="0">
                  <c:v>No of words in Content</c:v>
                </c:pt>
              </c:strCache>
            </c:strRef>
          </c:tx>
          <c:spPr>
            <a:ln w="28575" cap="rnd">
              <a:solidFill>
                <a:schemeClr val="accent2"/>
              </a:solidFill>
              <a:round/>
            </a:ln>
            <a:effectLst/>
          </c:spPr>
          <c:marker>
            <c:symbol val="none"/>
          </c:marker>
          <c:val>
            <c:numRef>
              <c:f>Sheet3!$B$3:$B$30</c:f>
              <c:numCache>
                <c:formatCode>General</c:formatCode>
                <c:ptCount val="28"/>
                <c:pt idx="0">
                  <c:v>1085</c:v>
                </c:pt>
                <c:pt idx="1">
                  <c:v>185</c:v>
                </c:pt>
                <c:pt idx="2">
                  <c:v>231</c:v>
                </c:pt>
                <c:pt idx="3">
                  <c:v>201</c:v>
                </c:pt>
                <c:pt idx="4">
                  <c:v>408</c:v>
                </c:pt>
                <c:pt idx="5">
                  <c:v>2912</c:v>
                </c:pt>
                <c:pt idx="6">
                  <c:v>520</c:v>
                </c:pt>
                <c:pt idx="7">
                  <c:v>1257</c:v>
                </c:pt>
                <c:pt idx="8">
                  <c:v>252</c:v>
                </c:pt>
                <c:pt idx="9">
                  <c:v>334</c:v>
                </c:pt>
                <c:pt idx="10">
                  <c:v>200</c:v>
                </c:pt>
                <c:pt idx="11">
                  <c:v>149</c:v>
                </c:pt>
                <c:pt idx="12">
                  <c:v>1062</c:v>
                </c:pt>
                <c:pt idx="13">
                  <c:v>909</c:v>
                </c:pt>
                <c:pt idx="14">
                  <c:v>991</c:v>
                </c:pt>
                <c:pt idx="15">
                  <c:v>1412</c:v>
                </c:pt>
                <c:pt idx="16">
                  <c:v>217</c:v>
                </c:pt>
                <c:pt idx="17">
                  <c:v>1502</c:v>
                </c:pt>
                <c:pt idx="18">
                  <c:v>1163</c:v>
                </c:pt>
                <c:pt idx="19">
                  <c:v>421</c:v>
                </c:pt>
                <c:pt idx="20">
                  <c:v>247</c:v>
                </c:pt>
                <c:pt idx="21">
                  <c:v>295</c:v>
                </c:pt>
                <c:pt idx="22">
                  <c:v>241</c:v>
                </c:pt>
                <c:pt idx="23">
                  <c:v>920</c:v>
                </c:pt>
                <c:pt idx="24">
                  <c:v>133</c:v>
                </c:pt>
                <c:pt idx="25">
                  <c:v>540</c:v>
                </c:pt>
                <c:pt idx="26">
                  <c:v>607</c:v>
                </c:pt>
                <c:pt idx="27">
                  <c:v>463</c:v>
                </c:pt>
              </c:numCache>
            </c:numRef>
          </c:val>
          <c:smooth val="0"/>
          <c:extLst>
            <c:ext xmlns:c16="http://schemas.microsoft.com/office/drawing/2014/chart" uri="{C3380CC4-5D6E-409C-BE32-E72D297353CC}">
              <c16:uniqueId val="{00000001-6B14-43D2-9849-CA0154AC8265}"/>
            </c:ext>
          </c:extLst>
        </c:ser>
        <c:dLbls>
          <c:showLegendKey val="0"/>
          <c:showVal val="0"/>
          <c:showCatName val="0"/>
          <c:showSerName val="0"/>
          <c:showPercent val="0"/>
          <c:showBubbleSize val="0"/>
        </c:dLbls>
        <c:smooth val="0"/>
        <c:axId val="939078024"/>
        <c:axId val="939078352"/>
      </c:lineChart>
      <c:catAx>
        <c:axId val="939078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Words</a:t>
                </a:r>
                <a:r>
                  <a:rPr lang="en-AU" baseline="0"/>
                  <a:t> in Content</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9078352"/>
        <c:crosses val="autoZero"/>
        <c:auto val="1"/>
        <c:lblAlgn val="ctr"/>
        <c:lblOffset val="100"/>
        <c:noMultiLvlLbl val="0"/>
      </c:catAx>
      <c:valAx>
        <c:axId val="939078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Shares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9078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Article content in LS published</a:t>
            </a:r>
            <a:r>
              <a:rPr lang="en-AU" baseline="0"/>
              <a:t> during weekend</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Sheet4!$C$2</c:f>
              <c:strCache>
                <c:ptCount val="1"/>
                <c:pt idx="0">
                  <c:v>No:of Words in Topic</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Sheet4!$B$3:$B$29</c:f>
              <c:numCache>
                <c:formatCode>General</c:formatCode>
                <c:ptCount val="9"/>
                <c:pt idx="0">
                  <c:v>1</c:v>
                </c:pt>
                <c:pt idx="1">
                  <c:v>1</c:v>
                </c:pt>
                <c:pt idx="2">
                  <c:v>1</c:v>
                </c:pt>
                <c:pt idx="3">
                  <c:v>1</c:v>
                </c:pt>
                <c:pt idx="4">
                  <c:v>1</c:v>
                </c:pt>
                <c:pt idx="5">
                  <c:v>1</c:v>
                </c:pt>
                <c:pt idx="6">
                  <c:v>1</c:v>
                </c:pt>
                <c:pt idx="7">
                  <c:v>1</c:v>
                </c:pt>
                <c:pt idx="8">
                  <c:v>1</c:v>
                </c:pt>
              </c:numCache>
            </c:numRef>
          </c:xVal>
          <c:yVal>
            <c:numRef>
              <c:f>Sheet4!$C$3:$C$29</c:f>
              <c:numCache>
                <c:formatCode>General</c:formatCode>
                <c:ptCount val="9"/>
                <c:pt idx="0">
                  <c:v>9</c:v>
                </c:pt>
                <c:pt idx="1">
                  <c:v>13</c:v>
                </c:pt>
                <c:pt idx="2">
                  <c:v>12</c:v>
                </c:pt>
                <c:pt idx="3">
                  <c:v>5</c:v>
                </c:pt>
                <c:pt idx="4">
                  <c:v>10</c:v>
                </c:pt>
                <c:pt idx="5">
                  <c:v>9</c:v>
                </c:pt>
                <c:pt idx="6">
                  <c:v>10</c:v>
                </c:pt>
                <c:pt idx="7">
                  <c:v>10</c:v>
                </c:pt>
                <c:pt idx="8">
                  <c:v>10</c:v>
                </c:pt>
              </c:numCache>
            </c:numRef>
          </c:yVal>
          <c:smooth val="0"/>
          <c:extLst>
            <c:ext xmlns:c16="http://schemas.microsoft.com/office/drawing/2014/chart" uri="{C3380CC4-5D6E-409C-BE32-E72D297353CC}">
              <c16:uniqueId val="{00000000-7409-47E6-9F97-AA76A6D3D6EC}"/>
            </c:ext>
          </c:extLst>
        </c:ser>
        <c:dLbls>
          <c:showLegendKey val="0"/>
          <c:showVal val="0"/>
          <c:showCatName val="0"/>
          <c:showSerName val="0"/>
          <c:showPercent val="0"/>
          <c:showBubbleSize val="0"/>
        </c:dLbls>
        <c:axId val="377650456"/>
        <c:axId val="377645208"/>
      </c:scatterChart>
      <c:valAx>
        <c:axId val="3776504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Weekend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645208"/>
        <c:crosses val="autoZero"/>
        <c:crossBetween val="midCat"/>
      </c:valAx>
      <c:valAx>
        <c:axId val="377645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Word</a:t>
                </a:r>
                <a:r>
                  <a:rPr lang="en-AU" baseline="0"/>
                  <a:t> count of content</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6504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No:of Words in Title of Tech Vs Shares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469816272965886E-2"/>
          <c:y val="0.13467592592592592"/>
          <c:w val="0.87119685039370076"/>
          <c:h val="0.72088764946048411"/>
        </c:manualLayout>
      </c:layout>
      <c:scatterChart>
        <c:scatterStyle val="lineMarker"/>
        <c:varyColors val="0"/>
        <c:ser>
          <c:idx val="0"/>
          <c:order val="0"/>
          <c:tx>
            <c:strRef>
              <c:f>Sheet2!$B$1</c:f>
              <c:strCache>
                <c:ptCount val="1"/>
                <c:pt idx="0">
                  <c:v>No:of Words in Title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19809333196733309"/>
                  <c:y val="-0.32673616392304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Sheet2!$A$2:$A$79</c:f>
              <c:numCache>
                <c:formatCode>General</c:formatCode>
                <c:ptCount val="78"/>
                <c:pt idx="0">
                  <c:v>17600</c:v>
                </c:pt>
                <c:pt idx="1">
                  <c:v>17500</c:v>
                </c:pt>
                <c:pt idx="2">
                  <c:v>17400</c:v>
                </c:pt>
                <c:pt idx="3">
                  <c:v>17400</c:v>
                </c:pt>
                <c:pt idx="4">
                  <c:v>17300</c:v>
                </c:pt>
                <c:pt idx="5">
                  <c:v>17300</c:v>
                </c:pt>
                <c:pt idx="6">
                  <c:v>17200</c:v>
                </c:pt>
                <c:pt idx="7">
                  <c:v>17200</c:v>
                </c:pt>
                <c:pt idx="8">
                  <c:v>17100</c:v>
                </c:pt>
                <c:pt idx="9">
                  <c:v>17100</c:v>
                </c:pt>
                <c:pt idx="10">
                  <c:v>17100</c:v>
                </c:pt>
                <c:pt idx="11">
                  <c:v>17000</c:v>
                </c:pt>
                <c:pt idx="12">
                  <c:v>17000</c:v>
                </c:pt>
                <c:pt idx="13">
                  <c:v>17000</c:v>
                </c:pt>
                <c:pt idx="14">
                  <c:v>16900</c:v>
                </c:pt>
                <c:pt idx="15">
                  <c:v>16900</c:v>
                </c:pt>
                <c:pt idx="16">
                  <c:v>16800</c:v>
                </c:pt>
                <c:pt idx="17">
                  <c:v>16800</c:v>
                </c:pt>
                <c:pt idx="18">
                  <c:v>16800</c:v>
                </c:pt>
                <c:pt idx="19">
                  <c:v>16700</c:v>
                </c:pt>
                <c:pt idx="20">
                  <c:v>16700</c:v>
                </c:pt>
                <c:pt idx="21">
                  <c:v>16600</c:v>
                </c:pt>
                <c:pt idx="22">
                  <c:v>16600</c:v>
                </c:pt>
                <c:pt idx="23">
                  <c:v>16500</c:v>
                </c:pt>
                <c:pt idx="24">
                  <c:v>16400</c:v>
                </c:pt>
                <c:pt idx="25">
                  <c:v>16400</c:v>
                </c:pt>
                <c:pt idx="26">
                  <c:v>16300</c:v>
                </c:pt>
                <c:pt idx="27">
                  <c:v>16300</c:v>
                </c:pt>
                <c:pt idx="28">
                  <c:v>16300</c:v>
                </c:pt>
                <c:pt idx="29">
                  <c:v>16100</c:v>
                </c:pt>
                <c:pt idx="30">
                  <c:v>16100</c:v>
                </c:pt>
                <c:pt idx="31">
                  <c:v>15800</c:v>
                </c:pt>
                <c:pt idx="32">
                  <c:v>15700</c:v>
                </c:pt>
                <c:pt idx="33">
                  <c:v>15700</c:v>
                </c:pt>
                <c:pt idx="34">
                  <c:v>15600</c:v>
                </c:pt>
                <c:pt idx="35">
                  <c:v>15500</c:v>
                </c:pt>
                <c:pt idx="36">
                  <c:v>15500</c:v>
                </c:pt>
                <c:pt idx="37">
                  <c:v>15400</c:v>
                </c:pt>
                <c:pt idx="38">
                  <c:v>15300</c:v>
                </c:pt>
                <c:pt idx="39">
                  <c:v>15300</c:v>
                </c:pt>
                <c:pt idx="40">
                  <c:v>15100</c:v>
                </c:pt>
                <c:pt idx="41">
                  <c:v>14900</c:v>
                </c:pt>
                <c:pt idx="42">
                  <c:v>14900</c:v>
                </c:pt>
                <c:pt idx="43">
                  <c:v>14900</c:v>
                </c:pt>
                <c:pt idx="44">
                  <c:v>14800</c:v>
                </c:pt>
                <c:pt idx="45">
                  <c:v>14800</c:v>
                </c:pt>
                <c:pt idx="46">
                  <c:v>14800</c:v>
                </c:pt>
                <c:pt idx="47">
                  <c:v>14700</c:v>
                </c:pt>
                <c:pt idx="48">
                  <c:v>14700</c:v>
                </c:pt>
                <c:pt idx="49">
                  <c:v>14700</c:v>
                </c:pt>
                <c:pt idx="50">
                  <c:v>14500</c:v>
                </c:pt>
                <c:pt idx="51">
                  <c:v>14500</c:v>
                </c:pt>
                <c:pt idx="52">
                  <c:v>14400</c:v>
                </c:pt>
                <c:pt idx="53">
                  <c:v>14400</c:v>
                </c:pt>
                <c:pt idx="54">
                  <c:v>14300</c:v>
                </c:pt>
                <c:pt idx="55">
                  <c:v>14300</c:v>
                </c:pt>
                <c:pt idx="56">
                  <c:v>14300</c:v>
                </c:pt>
                <c:pt idx="57">
                  <c:v>14200</c:v>
                </c:pt>
                <c:pt idx="58">
                  <c:v>14100</c:v>
                </c:pt>
                <c:pt idx="59">
                  <c:v>14100</c:v>
                </c:pt>
                <c:pt idx="60">
                  <c:v>13900</c:v>
                </c:pt>
                <c:pt idx="61">
                  <c:v>13900</c:v>
                </c:pt>
                <c:pt idx="62">
                  <c:v>13900</c:v>
                </c:pt>
                <c:pt idx="63">
                  <c:v>13900</c:v>
                </c:pt>
                <c:pt idx="64">
                  <c:v>13800</c:v>
                </c:pt>
                <c:pt idx="65">
                  <c:v>13700</c:v>
                </c:pt>
                <c:pt idx="66">
                  <c:v>13700</c:v>
                </c:pt>
                <c:pt idx="67">
                  <c:v>13700</c:v>
                </c:pt>
                <c:pt idx="68">
                  <c:v>13600</c:v>
                </c:pt>
                <c:pt idx="69">
                  <c:v>13600</c:v>
                </c:pt>
                <c:pt idx="70">
                  <c:v>13400</c:v>
                </c:pt>
                <c:pt idx="71">
                  <c:v>13400</c:v>
                </c:pt>
                <c:pt idx="72">
                  <c:v>13400</c:v>
                </c:pt>
                <c:pt idx="73">
                  <c:v>13400</c:v>
                </c:pt>
                <c:pt idx="74">
                  <c:v>13300</c:v>
                </c:pt>
                <c:pt idx="75">
                  <c:v>13300</c:v>
                </c:pt>
                <c:pt idx="76">
                  <c:v>13300</c:v>
                </c:pt>
                <c:pt idx="77">
                  <c:v>13300</c:v>
                </c:pt>
              </c:numCache>
            </c:numRef>
          </c:xVal>
          <c:yVal>
            <c:numRef>
              <c:f>Sheet2!$B$2:$B$79</c:f>
              <c:numCache>
                <c:formatCode>General</c:formatCode>
                <c:ptCount val="78"/>
                <c:pt idx="0">
                  <c:v>9</c:v>
                </c:pt>
                <c:pt idx="1">
                  <c:v>9</c:v>
                </c:pt>
                <c:pt idx="2">
                  <c:v>8</c:v>
                </c:pt>
                <c:pt idx="3">
                  <c:v>6</c:v>
                </c:pt>
                <c:pt idx="4">
                  <c:v>10</c:v>
                </c:pt>
                <c:pt idx="5">
                  <c:v>13</c:v>
                </c:pt>
                <c:pt idx="6">
                  <c:v>6</c:v>
                </c:pt>
                <c:pt idx="7">
                  <c:v>7</c:v>
                </c:pt>
                <c:pt idx="8">
                  <c:v>7</c:v>
                </c:pt>
                <c:pt idx="9">
                  <c:v>8</c:v>
                </c:pt>
                <c:pt idx="10">
                  <c:v>10</c:v>
                </c:pt>
                <c:pt idx="11">
                  <c:v>8</c:v>
                </c:pt>
                <c:pt idx="12">
                  <c:v>7</c:v>
                </c:pt>
                <c:pt idx="13">
                  <c:v>7</c:v>
                </c:pt>
                <c:pt idx="14">
                  <c:v>12</c:v>
                </c:pt>
                <c:pt idx="15">
                  <c:v>11</c:v>
                </c:pt>
                <c:pt idx="16">
                  <c:v>11</c:v>
                </c:pt>
                <c:pt idx="17">
                  <c:v>6</c:v>
                </c:pt>
                <c:pt idx="18">
                  <c:v>3</c:v>
                </c:pt>
                <c:pt idx="19">
                  <c:v>10</c:v>
                </c:pt>
                <c:pt idx="20">
                  <c:v>7</c:v>
                </c:pt>
                <c:pt idx="21">
                  <c:v>10</c:v>
                </c:pt>
                <c:pt idx="22">
                  <c:v>6</c:v>
                </c:pt>
                <c:pt idx="23">
                  <c:v>7</c:v>
                </c:pt>
                <c:pt idx="24">
                  <c:v>8</c:v>
                </c:pt>
                <c:pt idx="25">
                  <c:v>11</c:v>
                </c:pt>
                <c:pt idx="26">
                  <c:v>5</c:v>
                </c:pt>
                <c:pt idx="27">
                  <c:v>5</c:v>
                </c:pt>
                <c:pt idx="28">
                  <c:v>6</c:v>
                </c:pt>
                <c:pt idx="29">
                  <c:v>7</c:v>
                </c:pt>
                <c:pt idx="30">
                  <c:v>12</c:v>
                </c:pt>
                <c:pt idx="31">
                  <c:v>9</c:v>
                </c:pt>
                <c:pt idx="32">
                  <c:v>12</c:v>
                </c:pt>
                <c:pt idx="33">
                  <c:v>13</c:v>
                </c:pt>
                <c:pt idx="34">
                  <c:v>6</c:v>
                </c:pt>
                <c:pt idx="35">
                  <c:v>8</c:v>
                </c:pt>
                <c:pt idx="36">
                  <c:v>12</c:v>
                </c:pt>
                <c:pt idx="37">
                  <c:v>12</c:v>
                </c:pt>
                <c:pt idx="38">
                  <c:v>10</c:v>
                </c:pt>
                <c:pt idx="39">
                  <c:v>7</c:v>
                </c:pt>
                <c:pt idx="40">
                  <c:v>8</c:v>
                </c:pt>
                <c:pt idx="41">
                  <c:v>6</c:v>
                </c:pt>
                <c:pt idx="42">
                  <c:v>9</c:v>
                </c:pt>
                <c:pt idx="43">
                  <c:v>5</c:v>
                </c:pt>
                <c:pt idx="44">
                  <c:v>6</c:v>
                </c:pt>
                <c:pt idx="45">
                  <c:v>8</c:v>
                </c:pt>
                <c:pt idx="46">
                  <c:v>5</c:v>
                </c:pt>
                <c:pt idx="47">
                  <c:v>10</c:v>
                </c:pt>
                <c:pt idx="48">
                  <c:v>11</c:v>
                </c:pt>
                <c:pt idx="49">
                  <c:v>11</c:v>
                </c:pt>
                <c:pt idx="50">
                  <c:v>9</c:v>
                </c:pt>
                <c:pt idx="51">
                  <c:v>8</c:v>
                </c:pt>
                <c:pt idx="52">
                  <c:v>8</c:v>
                </c:pt>
                <c:pt idx="53">
                  <c:v>9</c:v>
                </c:pt>
                <c:pt idx="54">
                  <c:v>10</c:v>
                </c:pt>
                <c:pt idx="55">
                  <c:v>7</c:v>
                </c:pt>
                <c:pt idx="56">
                  <c:v>9</c:v>
                </c:pt>
                <c:pt idx="57">
                  <c:v>10</c:v>
                </c:pt>
                <c:pt idx="58">
                  <c:v>11</c:v>
                </c:pt>
                <c:pt idx="59">
                  <c:v>9</c:v>
                </c:pt>
                <c:pt idx="60">
                  <c:v>5</c:v>
                </c:pt>
                <c:pt idx="61">
                  <c:v>8</c:v>
                </c:pt>
                <c:pt idx="62">
                  <c:v>7</c:v>
                </c:pt>
                <c:pt idx="63">
                  <c:v>10</c:v>
                </c:pt>
                <c:pt idx="64">
                  <c:v>13</c:v>
                </c:pt>
                <c:pt idx="65">
                  <c:v>9</c:v>
                </c:pt>
                <c:pt idx="66">
                  <c:v>9</c:v>
                </c:pt>
                <c:pt idx="67">
                  <c:v>3</c:v>
                </c:pt>
                <c:pt idx="68">
                  <c:v>10</c:v>
                </c:pt>
                <c:pt idx="69">
                  <c:v>7</c:v>
                </c:pt>
                <c:pt idx="70">
                  <c:v>13</c:v>
                </c:pt>
                <c:pt idx="71">
                  <c:v>10</c:v>
                </c:pt>
                <c:pt idx="72">
                  <c:v>10</c:v>
                </c:pt>
                <c:pt idx="73">
                  <c:v>5</c:v>
                </c:pt>
                <c:pt idx="74">
                  <c:v>11</c:v>
                </c:pt>
                <c:pt idx="75">
                  <c:v>10</c:v>
                </c:pt>
                <c:pt idx="76">
                  <c:v>10</c:v>
                </c:pt>
                <c:pt idx="77">
                  <c:v>11</c:v>
                </c:pt>
              </c:numCache>
            </c:numRef>
          </c:yVal>
          <c:smooth val="0"/>
          <c:extLst>
            <c:ext xmlns:c16="http://schemas.microsoft.com/office/drawing/2014/chart" uri="{C3380CC4-5D6E-409C-BE32-E72D297353CC}">
              <c16:uniqueId val="{00000000-A716-4389-8AFE-29EA9DAB7D70}"/>
            </c:ext>
          </c:extLst>
        </c:ser>
        <c:dLbls>
          <c:showLegendKey val="0"/>
          <c:showVal val="0"/>
          <c:showCatName val="0"/>
          <c:showSerName val="0"/>
          <c:showPercent val="0"/>
          <c:showBubbleSize val="0"/>
        </c:dLbls>
        <c:axId val="1091207224"/>
        <c:axId val="1091208536"/>
      </c:scatterChart>
      <c:valAx>
        <c:axId val="1091207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Shares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1208536"/>
        <c:crosses val="autoZero"/>
        <c:crossBetween val="midCat"/>
      </c:valAx>
      <c:valAx>
        <c:axId val="1091208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Word</a:t>
                </a:r>
                <a:r>
                  <a:rPr lang="en-AU" baseline="0"/>
                  <a:t> count in Title</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1207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No:</a:t>
            </a:r>
            <a:r>
              <a:rPr lang="en-AU" baseline="0"/>
              <a:t> of Words in content of Tech to Shares</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Sheet3!$A$2</c:f>
              <c:strCache>
                <c:ptCount val="1"/>
                <c:pt idx="0">
                  <c:v> shares</c:v>
                </c:pt>
              </c:strCache>
            </c:strRef>
          </c:tx>
          <c:spPr>
            <a:ln w="28575" cap="rnd">
              <a:solidFill>
                <a:schemeClr val="accent1"/>
              </a:solidFill>
              <a:round/>
            </a:ln>
            <a:effectLst/>
          </c:spPr>
          <c:marker>
            <c:symbol val="none"/>
          </c:marker>
          <c:val>
            <c:numRef>
              <c:f>Sheet3!$A$3:$A$80</c:f>
              <c:numCache>
                <c:formatCode>General</c:formatCode>
                <c:ptCount val="78"/>
                <c:pt idx="0">
                  <c:v>17600</c:v>
                </c:pt>
                <c:pt idx="1">
                  <c:v>17500</c:v>
                </c:pt>
                <c:pt idx="2">
                  <c:v>17400</c:v>
                </c:pt>
                <c:pt idx="3">
                  <c:v>17400</c:v>
                </c:pt>
                <c:pt idx="4">
                  <c:v>17300</c:v>
                </c:pt>
                <c:pt idx="5">
                  <c:v>17300</c:v>
                </c:pt>
                <c:pt idx="6">
                  <c:v>17200</c:v>
                </c:pt>
                <c:pt idx="7">
                  <c:v>17200</c:v>
                </c:pt>
                <c:pt idx="8">
                  <c:v>17100</c:v>
                </c:pt>
                <c:pt idx="9">
                  <c:v>17100</c:v>
                </c:pt>
                <c:pt idx="10">
                  <c:v>17100</c:v>
                </c:pt>
                <c:pt idx="11">
                  <c:v>17000</c:v>
                </c:pt>
                <c:pt idx="12">
                  <c:v>17000</c:v>
                </c:pt>
                <c:pt idx="13">
                  <c:v>17000</c:v>
                </c:pt>
                <c:pt idx="14">
                  <c:v>16900</c:v>
                </c:pt>
                <c:pt idx="15">
                  <c:v>16900</c:v>
                </c:pt>
                <c:pt idx="16">
                  <c:v>16800</c:v>
                </c:pt>
                <c:pt idx="17">
                  <c:v>16800</c:v>
                </c:pt>
                <c:pt idx="18">
                  <c:v>16800</c:v>
                </c:pt>
                <c:pt idx="19">
                  <c:v>16700</c:v>
                </c:pt>
                <c:pt idx="20">
                  <c:v>16700</c:v>
                </c:pt>
                <c:pt idx="21">
                  <c:v>16600</c:v>
                </c:pt>
                <c:pt idx="22">
                  <c:v>16600</c:v>
                </c:pt>
                <c:pt idx="23">
                  <c:v>16500</c:v>
                </c:pt>
                <c:pt idx="24">
                  <c:v>16400</c:v>
                </c:pt>
                <c:pt idx="25">
                  <c:v>16400</c:v>
                </c:pt>
                <c:pt idx="26">
                  <c:v>16300</c:v>
                </c:pt>
                <c:pt idx="27">
                  <c:v>16300</c:v>
                </c:pt>
                <c:pt idx="28">
                  <c:v>16300</c:v>
                </c:pt>
                <c:pt idx="29">
                  <c:v>16100</c:v>
                </c:pt>
                <c:pt idx="30">
                  <c:v>16100</c:v>
                </c:pt>
                <c:pt idx="31">
                  <c:v>15800</c:v>
                </c:pt>
                <c:pt idx="32">
                  <c:v>15700</c:v>
                </c:pt>
                <c:pt idx="33">
                  <c:v>15700</c:v>
                </c:pt>
                <c:pt idx="34">
                  <c:v>15600</c:v>
                </c:pt>
                <c:pt idx="35">
                  <c:v>15500</c:v>
                </c:pt>
                <c:pt idx="36">
                  <c:v>15500</c:v>
                </c:pt>
                <c:pt idx="37">
                  <c:v>15400</c:v>
                </c:pt>
                <c:pt idx="38">
                  <c:v>15300</c:v>
                </c:pt>
                <c:pt idx="39">
                  <c:v>15300</c:v>
                </c:pt>
                <c:pt idx="40">
                  <c:v>15100</c:v>
                </c:pt>
                <c:pt idx="41">
                  <c:v>14900</c:v>
                </c:pt>
                <c:pt idx="42">
                  <c:v>14900</c:v>
                </c:pt>
                <c:pt idx="43">
                  <c:v>14900</c:v>
                </c:pt>
                <c:pt idx="44">
                  <c:v>14800</c:v>
                </c:pt>
                <c:pt idx="45">
                  <c:v>14800</c:v>
                </c:pt>
                <c:pt idx="46">
                  <c:v>14800</c:v>
                </c:pt>
                <c:pt idx="47">
                  <c:v>14700</c:v>
                </c:pt>
                <c:pt idx="48">
                  <c:v>14700</c:v>
                </c:pt>
                <c:pt idx="49">
                  <c:v>14700</c:v>
                </c:pt>
                <c:pt idx="50">
                  <c:v>14500</c:v>
                </c:pt>
                <c:pt idx="51">
                  <c:v>14500</c:v>
                </c:pt>
                <c:pt idx="52">
                  <c:v>14400</c:v>
                </c:pt>
                <c:pt idx="53">
                  <c:v>14400</c:v>
                </c:pt>
                <c:pt idx="54">
                  <c:v>14300</c:v>
                </c:pt>
                <c:pt idx="55">
                  <c:v>14300</c:v>
                </c:pt>
                <c:pt idx="56">
                  <c:v>14300</c:v>
                </c:pt>
                <c:pt idx="57">
                  <c:v>14200</c:v>
                </c:pt>
                <c:pt idx="58">
                  <c:v>14100</c:v>
                </c:pt>
                <c:pt idx="59">
                  <c:v>14100</c:v>
                </c:pt>
                <c:pt idx="60">
                  <c:v>13900</c:v>
                </c:pt>
                <c:pt idx="61">
                  <c:v>13900</c:v>
                </c:pt>
                <c:pt idx="62">
                  <c:v>13900</c:v>
                </c:pt>
                <c:pt idx="63">
                  <c:v>13900</c:v>
                </c:pt>
                <c:pt idx="64">
                  <c:v>13800</c:v>
                </c:pt>
                <c:pt idx="65">
                  <c:v>13700</c:v>
                </c:pt>
                <c:pt idx="66">
                  <c:v>13700</c:v>
                </c:pt>
                <c:pt idx="67">
                  <c:v>13700</c:v>
                </c:pt>
                <c:pt idx="68">
                  <c:v>13600</c:v>
                </c:pt>
                <c:pt idx="69">
                  <c:v>13600</c:v>
                </c:pt>
                <c:pt idx="70">
                  <c:v>13400</c:v>
                </c:pt>
                <c:pt idx="71">
                  <c:v>13400</c:v>
                </c:pt>
                <c:pt idx="72">
                  <c:v>13400</c:v>
                </c:pt>
                <c:pt idx="73">
                  <c:v>13400</c:v>
                </c:pt>
                <c:pt idx="74">
                  <c:v>13300</c:v>
                </c:pt>
                <c:pt idx="75">
                  <c:v>13300</c:v>
                </c:pt>
                <c:pt idx="76">
                  <c:v>13300</c:v>
                </c:pt>
                <c:pt idx="77">
                  <c:v>13300</c:v>
                </c:pt>
              </c:numCache>
            </c:numRef>
          </c:val>
          <c:smooth val="0"/>
          <c:extLst>
            <c:ext xmlns:c16="http://schemas.microsoft.com/office/drawing/2014/chart" uri="{C3380CC4-5D6E-409C-BE32-E72D297353CC}">
              <c16:uniqueId val="{00000000-EA80-4822-8C23-B08F30B1A40B}"/>
            </c:ext>
          </c:extLst>
        </c:ser>
        <c:ser>
          <c:idx val="1"/>
          <c:order val="1"/>
          <c:tx>
            <c:strRef>
              <c:f>Sheet3!$B$2</c:f>
              <c:strCache>
                <c:ptCount val="1"/>
                <c:pt idx="0">
                  <c:v>No of words in Content</c:v>
                </c:pt>
              </c:strCache>
            </c:strRef>
          </c:tx>
          <c:spPr>
            <a:ln w="28575" cap="rnd">
              <a:solidFill>
                <a:schemeClr val="accent2"/>
              </a:solidFill>
              <a:round/>
            </a:ln>
            <a:effectLst/>
          </c:spPr>
          <c:marker>
            <c:symbol val="none"/>
          </c:marker>
          <c:val>
            <c:numRef>
              <c:f>Sheet3!$B$3:$B$80</c:f>
              <c:numCache>
                <c:formatCode>General</c:formatCode>
                <c:ptCount val="78"/>
                <c:pt idx="0">
                  <c:v>156</c:v>
                </c:pt>
                <c:pt idx="1">
                  <c:v>462</c:v>
                </c:pt>
                <c:pt idx="2">
                  <c:v>275</c:v>
                </c:pt>
                <c:pt idx="3">
                  <c:v>1357</c:v>
                </c:pt>
                <c:pt idx="4">
                  <c:v>483</c:v>
                </c:pt>
                <c:pt idx="5">
                  <c:v>403</c:v>
                </c:pt>
                <c:pt idx="6">
                  <c:v>843</c:v>
                </c:pt>
                <c:pt idx="7">
                  <c:v>180</c:v>
                </c:pt>
                <c:pt idx="8">
                  <c:v>1007</c:v>
                </c:pt>
                <c:pt idx="9">
                  <c:v>275</c:v>
                </c:pt>
                <c:pt idx="10">
                  <c:v>188</c:v>
                </c:pt>
                <c:pt idx="11">
                  <c:v>419</c:v>
                </c:pt>
                <c:pt idx="12">
                  <c:v>702</c:v>
                </c:pt>
                <c:pt idx="13">
                  <c:v>161</c:v>
                </c:pt>
                <c:pt idx="14">
                  <c:v>637</c:v>
                </c:pt>
                <c:pt idx="15">
                  <c:v>131</c:v>
                </c:pt>
                <c:pt idx="16">
                  <c:v>248</c:v>
                </c:pt>
                <c:pt idx="17">
                  <c:v>660</c:v>
                </c:pt>
                <c:pt idx="18">
                  <c:v>493</c:v>
                </c:pt>
                <c:pt idx="19">
                  <c:v>162</c:v>
                </c:pt>
                <c:pt idx="20">
                  <c:v>474</c:v>
                </c:pt>
                <c:pt idx="21">
                  <c:v>479</c:v>
                </c:pt>
                <c:pt idx="22">
                  <c:v>129</c:v>
                </c:pt>
                <c:pt idx="23">
                  <c:v>284</c:v>
                </c:pt>
                <c:pt idx="24">
                  <c:v>1958</c:v>
                </c:pt>
                <c:pt idx="25">
                  <c:v>338</c:v>
                </c:pt>
                <c:pt idx="26">
                  <c:v>263</c:v>
                </c:pt>
                <c:pt idx="27">
                  <c:v>695</c:v>
                </c:pt>
                <c:pt idx="28">
                  <c:v>280</c:v>
                </c:pt>
                <c:pt idx="29">
                  <c:v>234</c:v>
                </c:pt>
                <c:pt idx="30">
                  <c:v>140</c:v>
                </c:pt>
                <c:pt idx="31">
                  <c:v>188</c:v>
                </c:pt>
                <c:pt idx="32">
                  <c:v>387</c:v>
                </c:pt>
                <c:pt idx="33">
                  <c:v>619</c:v>
                </c:pt>
                <c:pt idx="34">
                  <c:v>342</c:v>
                </c:pt>
                <c:pt idx="35">
                  <c:v>3953</c:v>
                </c:pt>
                <c:pt idx="36">
                  <c:v>328</c:v>
                </c:pt>
                <c:pt idx="37">
                  <c:v>1338</c:v>
                </c:pt>
                <c:pt idx="38">
                  <c:v>86</c:v>
                </c:pt>
                <c:pt idx="39">
                  <c:v>156</c:v>
                </c:pt>
                <c:pt idx="40">
                  <c:v>1433</c:v>
                </c:pt>
                <c:pt idx="41">
                  <c:v>383</c:v>
                </c:pt>
                <c:pt idx="42">
                  <c:v>790</c:v>
                </c:pt>
                <c:pt idx="43">
                  <c:v>1088</c:v>
                </c:pt>
                <c:pt idx="44">
                  <c:v>231</c:v>
                </c:pt>
                <c:pt idx="45">
                  <c:v>375</c:v>
                </c:pt>
                <c:pt idx="46">
                  <c:v>738</c:v>
                </c:pt>
                <c:pt idx="47">
                  <c:v>285</c:v>
                </c:pt>
                <c:pt idx="48">
                  <c:v>138</c:v>
                </c:pt>
                <c:pt idx="49">
                  <c:v>810</c:v>
                </c:pt>
                <c:pt idx="50">
                  <c:v>203</c:v>
                </c:pt>
                <c:pt idx="51">
                  <c:v>353</c:v>
                </c:pt>
                <c:pt idx="52">
                  <c:v>768</c:v>
                </c:pt>
                <c:pt idx="53">
                  <c:v>317</c:v>
                </c:pt>
                <c:pt idx="54">
                  <c:v>155</c:v>
                </c:pt>
                <c:pt idx="55">
                  <c:v>510</c:v>
                </c:pt>
                <c:pt idx="56">
                  <c:v>473</c:v>
                </c:pt>
                <c:pt idx="57">
                  <c:v>860</c:v>
                </c:pt>
                <c:pt idx="58">
                  <c:v>85</c:v>
                </c:pt>
                <c:pt idx="59">
                  <c:v>383</c:v>
                </c:pt>
                <c:pt idx="60">
                  <c:v>652</c:v>
                </c:pt>
                <c:pt idx="61">
                  <c:v>140</c:v>
                </c:pt>
                <c:pt idx="62">
                  <c:v>748</c:v>
                </c:pt>
                <c:pt idx="63">
                  <c:v>258</c:v>
                </c:pt>
                <c:pt idx="64">
                  <c:v>611</c:v>
                </c:pt>
                <c:pt idx="65">
                  <c:v>196</c:v>
                </c:pt>
                <c:pt idx="66">
                  <c:v>773</c:v>
                </c:pt>
                <c:pt idx="67">
                  <c:v>624</c:v>
                </c:pt>
                <c:pt idx="68">
                  <c:v>281</c:v>
                </c:pt>
                <c:pt idx="69">
                  <c:v>255</c:v>
                </c:pt>
                <c:pt idx="70">
                  <c:v>231</c:v>
                </c:pt>
                <c:pt idx="71">
                  <c:v>199</c:v>
                </c:pt>
                <c:pt idx="72">
                  <c:v>217</c:v>
                </c:pt>
                <c:pt idx="73">
                  <c:v>597</c:v>
                </c:pt>
                <c:pt idx="74">
                  <c:v>181</c:v>
                </c:pt>
                <c:pt idx="75">
                  <c:v>222</c:v>
                </c:pt>
                <c:pt idx="76">
                  <c:v>121</c:v>
                </c:pt>
                <c:pt idx="77">
                  <c:v>836</c:v>
                </c:pt>
              </c:numCache>
            </c:numRef>
          </c:val>
          <c:smooth val="0"/>
          <c:extLst>
            <c:ext xmlns:c16="http://schemas.microsoft.com/office/drawing/2014/chart" uri="{C3380CC4-5D6E-409C-BE32-E72D297353CC}">
              <c16:uniqueId val="{00000001-EA80-4822-8C23-B08F30B1A40B}"/>
            </c:ext>
          </c:extLst>
        </c:ser>
        <c:dLbls>
          <c:showLegendKey val="0"/>
          <c:showVal val="0"/>
          <c:showCatName val="0"/>
          <c:showSerName val="0"/>
          <c:showPercent val="0"/>
          <c:showBubbleSize val="0"/>
        </c:dLbls>
        <c:smooth val="0"/>
        <c:axId val="594099512"/>
        <c:axId val="594103448"/>
      </c:lineChart>
      <c:catAx>
        <c:axId val="594099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Word</a:t>
                </a:r>
                <a:r>
                  <a:rPr lang="en-AU" baseline="0"/>
                  <a:t> count in Content</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103448"/>
        <c:crosses val="autoZero"/>
        <c:auto val="1"/>
        <c:lblAlgn val="ctr"/>
        <c:lblOffset val="100"/>
        <c:noMultiLvlLbl val="0"/>
      </c:catAx>
      <c:valAx>
        <c:axId val="594103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Shares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099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 Article's</a:t>
            </a:r>
            <a:r>
              <a:rPr lang="en-AU" baseline="0"/>
              <a:t> content of Tech published </a:t>
            </a:r>
            <a:r>
              <a:rPr lang="en-AU"/>
              <a:t>is_weekend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Sheet7!$C$2</c:f>
              <c:strCache>
                <c:ptCount val="1"/>
                <c:pt idx="0">
                  <c:v> is_weekend</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Sheet7!$B$3:$B$77</c:f>
              <c:numCache>
                <c:formatCode>General</c:formatCode>
                <c:ptCount val="16"/>
                <c:pt idx="0">
                  <c:v>1357</c:v>
                </c:pt>
                <c:pt idx="1">
                  <c:v>702</c:v>
                </c:pt>
                <c:pt idx="2">
                  <c:v>162</c:v>
                </c:pt>
                <c:pt idx="3">
                  <c:v>479</c:v>
                </c:pt>
                <c:pt idx="4">
                  <c:v>387</c:v>
                </c:pt>
                <c:pt idx="5">
                  <c:v>619</c:v>
                </c:pt>
                <c:pt idx="6">
                  <c:v>285</c:v>
                </c:pt>
                <c:pt idx="7">
                  <c:v>138</c:v>
                </c:pt>
                <c:pt idx="8">
                  <c:v>353</c:v>
                </c:pt>
                <c:pt idx="9">
                  <c:v>155</c:v>
                </c:pt>
                <c:pt idx="10">
                  <c:v>473</c:v>
                </c:pt>
                <c:pt idx="11">
                  <c:v>860</c:v>
                </c:pt>
                <c:pt idx="12">
                  <c:v>383</c:v>
                </c:pt>
                <c:pt idx="13">
                  <c:v>773</c:v>
                </c:pt>
                <c:pt idx="14">
                  <c:v>597</c:v>
                </c:pt>
                <c:pt idx="15">
                  <c:v>181</c:v>
                </c:pt>
              </c:numCache>
            </c:numRef>
          </c:xVal>
          <c:yVal>
            <c:numRef>
              <c:f>Sheet7!$C$3:$C$77</c:f>
              <c:numCache>
                <c:formatCode>General</c:formatCode>
                <c:ptCount val="16"/>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numCache>
            </c:numRef>
          </c:yVal>
          <c:smooth val="0"/>
          <c:extLst>
            <c:ext xmlns:c16="http://schemas.microsoft.com/office/drawing/2014/chart" uri="{C3380CC4-5D6E-409C-BE32-E72D297353CC}">
              <c16:uniqueId val="{00000000-E238-440B-96B4-A542A9306D55}"/>
            </c:ext>
          </c:extLst>
        </c:ser>
        <c:dLbls>
          <c:showLegendKey val="0"/>
          <c:showVal val="0"/>
          <c:showCatName val="0"/>
          <c:showSerName val="0"/>
          <c:showPercent val="0"/>
          <c:showBubbleSize val="0"/>
        </c:dLbls>
        <c:axId val="378087856"/>
        <c:axId val="378088512"/>
      </c:scatterChart>
      <c:valAx>
        <c:axId val="3780878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No</a:t>
                </a:r>
                <a:r>
                  <a:rPr lang="en-AU" baseline="0"/>
                  <a:t> of words in content</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8088512"/>
        <c:crosses val="autoZero"/>
        <c:crossBetween val="midCat"/>
      </c:valAx>
      <c:valAx>
        <c:axId val="378088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Weekend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80878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No:of Words in Title of Soc Vs Shares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Sheet1!$B$2</c:f>
              <c:strCache>
                <c:ptCount val="1"/>
                <c:pt idx="0">
                  <c:v>No:of Words in Title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2161076980124334"/>
                  <c:y val="-0.2420483377077865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Sheet1!$A$3:$A$36</c:f>
              <c:numCache>
                <c:formatCode>General</c:formatCode>
                <c:ptCount val="34"/>
                <c:pt idx="0">
                  <c:v>17300</c:v>
                </c:pt>
                <c:pt idx="1">
                  <c:v>17300</c:v>
                </c:pt>
                <c:pt idx="2">
                  <c:v>17100</c:v>
                </c:pt>
                <c:pt idx="3">
                  <c:v>16300</c:v>
                </c:pt>
                <c:pt idx="4">
                  <c:v>16300</c:v>
                </c:pt>
                <c:pt idx="5">
                  <c:v>16200</c:v>
                </c:pt>
                <c:pt idx="6">
                  <c:v>16200</c:v>
                </c:pt>
                <c:pt idx="7">
                  <c:v>16200</c:v>
                </c:pt>
                <c:pt idx="8">
                  <c:v>16200</c:v>
                </c:pt>
                <c:pt idx="9">
                  <c:v>15700</c:v>
                </c:pt>
                <c:pt idx="10">
                  <c:v>15400</c:v>
                </c:pt>
                <c:pt idx="11">
                  <c:v>15200</c:v>
                </c:pt>
                <c:pt idx="12">
                  <c:v>15200</c:v>
                </c:pt>
                <c:pt idx="13">
                  <c:v>15200</c:v>
                </c:pt>
                <c:pt idx="14">
                  <c:v>15000</c:v>
                </c:pt>
                <c:pt idx="15">
                  <c:v>15000</c:v>
                </c:pt>
                <c:pt idx="16">
                  <c:v>14800</c:v>
                </c:pt>
                <c:pt idx="17">
                  <c:v>14800</c:v>
                </c:pt>
                <c:pt idx="18">
                  <c:v>14700</c:v>
                </c:pt>
                <c:pt idx="19">
                  <c:v>14400</c:v>
                </c:pt>
                <c:pt idx="20">
                  <c:v>14400</c:v>
                </c:pt>
                <c:pt idx="21">
                  <c:v>14400</c:v>
                </c:pt>
                <c:pt idx="22">
                  <c:v>14300</c:v>
                </c:pt>
                <c:pt idx="23">
                  <c:v>14300</c:v>
                </c:pt>
                <c:pt idx="24">
                  <c:v>14200</c:v>
                </c:pt>
                <c:pt idx="25">
                  <c:v>14100</c:v>
                </c:pt>
                <c:pt idx="26">
                  <c:v>14100</c:v>
                </c:pt>
                <c:pt idx="27">
                  <c:v>14000</c:v>
                </c:pt>
                <c:pt idx="28">
                  <c:v>13900</c:v>
                </c:pt>
                <c:pt idx="29">
                  <c:v>13700</c:v>
                </c:pt>
                <c:pt idx="30">
                  <c:v>13700</c:v>
                </c:pt>
                <c:pt idx="31">
                  <c:v>13700</c:v>
                </c:pt>
                <c:pt idx="32">
                  <c:v>13500</c:v>
                </c:pt>
                <c:pt idx="33">
                  <c:v>13300</c:v>
                </c:pt>
              </c:numCache>
            </c:numRef>
          </c:xVal>
          <c:yVal>
            <c:numRef>
              <c:f>Sheet1!$B$3:$B$36</c:f>
              <c:numCache>
                <c:formatCode>General</c:formatCode>
                <c:ptCount val="34"/>
                <c:pt idx="0">
                  <c:v>9</c:v>
                </c:pt>
                <c:pt idx="1">
                  <c:v>7</c:v>
                </c:pt>
                <c:pt idx="2">
                  <c:v>9</c:v>
                </c:pt>
                <c:pt idx="3">
                  <c:v>7</c:v>
                </c:pt>
                <c:pt idx="4">
                  <c:v>10</c:v>
                </c:pt>
                <c:pt idx="5">
                  <c:v>8</c:v>
                </c:pt>
                <c:pt idx="6">
                  <c:v>5</c:v>
                </c:pt>
                <c:pt idx="7">
                  <c:v>7</c:v>
                </c:pt>
                <c:pt idx="8">
                  <c:v>8</c:v>
                </c:pt>
                <c:pt idx="9">
                  <c:v>10</c:v>
                </c:pt>
                <c:pt idx="10">
                  <c:v>9</c:v>
                </c:pt>
                <c:pt idx="11">
                  <c:v>9</c:v>
                </c:pt>
                <c:pt idx="12">
                  <c:v>11</c:v>
                </c:pt>
                <c:pt idx="13">
                  <c:v>10</c:v>
                </c:pt>
                <c:pt idx="14">
                  <c:v>10</c:v>
                </c:pt>
                <c:pt idx="15">
                  <c:v>8</c:v>
                </c:pt>
                <c:pt idx="16">
                  <c:v>8</c:v>
                </c:pt>
                <c:pt idx="17">
                  <c:v>7</c:v>
                </c:pt>
                <c:pt idx="18">
                  <c:v>8</c:v>
                </c:pt>
                <c:pt idx="19">
                  <c:v>7</c:v>
                </c:pt>
                <c:pt idx="20">
                  <c:v>11</c:v>
                </c:pt>
                <c:pt idx="21">
                  <c:v>7</c:v>
                </c:pt>
                <c:pt idx="22">
                  <c:v>9</c:v>
                </c:pt>
                <c:pt idx="23">
                  <c:v>7</c:v>
                </c:pt>
                <c:pt idx="24">
                  <c:v>9</c:v>
                </c:pt>
                <c:pt idx="25">
                  <c:v>8</c:v>
                </c:pt>
                <c:pt idx="26">
                  <c:v>9</c:v>
                </c:pt>
                <c:pt idx="27">
                  <c:v>11</c:v>
                </c:pt>
                <c:pt idx="28">
                  <c:v>9</c:v>
                </c:pt>
                <c:pt idx="29">
                  <c:v>5</c:v>
                </c:pt>
                <c:pt idx="30">
                  <c:v>7</c:v>
                </c:pt>
                <c:pt idx="31">
                  <c:v>7</c:v>
                </c:pt>
                <c:pt idx="32">
                  <c:v>6</c:v>
                </c:pt>
                <c:pt idx="33">
                  <c:v>7</c:v>
                </c:pt>
              </c:numCache>
            </c:numRef>
          </c:yVal>
          <c:smooth val="0"/>
          <c:extLst>
            <c:ext xmlns:c16="http://schemas.microsoft.com/office/drawing/2014/chart" uri="{C3380CC4-5D6E-409C-BE32-E72D297353CC}">
              <c16:uniqueId val="{00000000-5E23-4367-B1FC-36A732E7EF10}"/>
            </c:ext>
          </c:extLst>
        </c:ser>
        <c:dLbls>
          <c:showLegendKey val="0"/>
          <c:showVal val="0"/>
          <c:showCatName val="0"/>
          <c:showSerName val="0"/>
          <c:showPercent val="0"/>
          <c:showBubbleSize val="0"/>
        </c:dLbls>
        <c:axId val="1090709184"/>
        <c:axId val="1090717712"/>
      </c:scatterChart>
      <c:valAx>
        <c:axId val="10907091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Shares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0717712"/>
        <c:crosses val="autoZero"/>
        <c:crossBetween val="midCat"/>
      </c:valAx>
      <c:valAx>
        <c:axId val="1090717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Words</a:t>
                </a:r>
                <a:r>
                  <a:rPr lang="en-AU" baseline="0"/>
                  <a:t> in Title</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07091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[Socmed.xlsx]Sheet3!PivotTable38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Article</a:t>
            </a:r>
            <a:r>
              <a:rPr lang="en-AU" baseline="0"/>
              <a:t> Topics published during weekend</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Sheet3!$F$2:$F$3</c:f>
              <c:strCache>
                <c:ptCount val="1"/>
                <c:pt idx="0">
                  <c:v>1</c:v>
                </c:pt>
              </c:strCache>
            </c:strRef>
          </c:tx>
          <c:spPr>
            <a:solidFill>
              <a:schemeClr val="accent1"/>
            </a:solidFill>
            <a:ln>
              <a:noFill/>
            </a:ln>
            <a:effectLst/>
          </c:spPr>
          <c:invertIfNegative val="0"/>
          <c:cat>
            <c:strRef>
              <c:f>Sheet3!$E$4:$E$9</c:f>
              <c:strCache>
                <c:ptCount val="5"/>
                <c:pt idx="0">
                  <c:v>6</c:v>
                </c:pt>
                <c:pt idx="1">
                  <c:v>7</c:v>
                </c:pt>
                <c:pt idx="2">
                  <c:v>8</c:v>
                </c:pt>
                <c:pt idx="3">
                  <c:v>11</c:v>
                </c:pt>
                <c:pt idx="4">
                  <c:v>14</c:v>
                </c:pt>
              </c:strCache>
            </c:strRef>
          </c:cat>
          <c:val>
            <c:numRef>
              <c:f>Sheet3!$F$4:$F$9</c:f>
              <c:numCache>
                <c:formatCode>General</c:formatCode>
                <c:ptCount val="5"/>
                <c:pt idx="0">
                  <c:v>1</c:v>
                </c:pt>
                <c:pt idx="1">
                  <c:v>1</c:v>
                </c:pt>
                <c:pt idx="2">
                  <c:v>1</c:v>
                </c:pt>
                <c:pt idx="3">
                  <c:v>1</c:v>
                </c:pt>
                <c:pt idx="4">
                  <c:v>1</c:v>
                </c:pt>
              </c:numCache>
            </c:numRef>
          </c:val>
          <c:extLst>
            <c:ext xmlns:c16="http://schemas.microsoft.com/office/drawing/2014/chart" uri="{C3380CC4-5D6E-409C-BE32-E72D297353CC}">
              <c16:uniqueId val="{00000000-FE28-4684-9338-2079D2BEA2E5}"/>
            </c:ext>
          </c:extLst>
        </c:ser>
        <c:dLbls>
          <c:showLegendKey val="0"/>
          <c:showVal val="0"/>
          <c:showCatName val="0"/>
          <c:showSerName val="0"/>
          <c:showPercent val="0"/>
          <c:showBubbleSize val="0"/>
        </c:dLbls>
        <c:gapWidth val="219"/>
        <c:overlap val="-27"/>
        <c:axId val="2071652624"/>
        <c:axId val="2071654264"/>
      </c:barChart>
      <c:catAx>
        <c:axId val="2071652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No:</a:t>
                </a:r>
                <a:r>
                  <a:rPr lang="en-AU" baseline="0"/>
                  <a:t> of words in Topic</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1654264"/>
        <c:crosses val="autoZero"/>
        <c:auto val="1"/>
        <c:lblAlgn val="ctr"/>
        <c:lblOffset val="100"/>
        <c:noMultiLvlLbl val="0"/>
      </c:catAx>
      <c:valAx>
        <c:axId val="207165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Weekend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16526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No</a:t>
            </a:r>
            <a:r>
              <a:rPr lang="en-AU" baseline="0"/>
              <a:t> of words in content of Soc to shares</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Sheet4!$A$2</c:f>
              <c:strCache>
                <c:ptCount val="1"/>
                <c:pt idx="0">
                  <c:v> shares</c:v>
                </c:pt>
              </c:strCache>
            </c:strRef>
          </c:tx>
          <c:spPr>
            <a:ln w="28575" cap="rnd">
              <a:solidFill>
                <a:schemeClr val="accent1"/>
              </a:solidFill>
              <a:round/>
            </a:ln>
            <a:effectLst/>
          </c:spPr>
          <c:marker>
            <c:symbol val="none"/>
          </c:marker>
          <c:val>
            <c:numRef>
              <c:f>Sheet4!$A$3:$A$36</c:f>
              <c:numCache>
                <c:formatCode>General</c:formatCode>
                <c:ptCount val="34"/>
                <c:pt idx="0">
                  <c:v>17300</c:v>
                </c:pt>
                <c:pt idx="1">
                  <c:v>17300</c:v>
                </c:pt>
                <c:pt idx="2">
                  <c:v>17100</c:v>
                </c:pt>
                <c:pt idx="3">
                  <c:v>16300</c:v>
                </c:pt>
                <c:pt idx="4">
                  <c:v>16300</c:v>
                </c:pt>
                <c:pt idx="5">
                  <c:v>16200</c:v>
                </c:pt>
                <c:pt idx="6">
                  <c:v>16200</c:v>
                </c:pt>
                <c:pt idx="7">
                  <c:v>16200</c:v>
                </c:pt>
                <c:pt idx="8">
                  <c:v>16200</c:v>
                </c:pt>
                <c:pt idx="9">
                  <c:v>15700</c:v>
                </c:pt>
                <c:pt idx="10">
                  <c:v>15400</c:v>
                </c:pt>
                <c:pt idx="11">
                  <c:v>15200</c:v>
                </c:pt>
                <c:pt idx="12">
                  <c:v>15200</c:v>
                </c:pt>
                <c:pt idx="13">
                  <c:v>15200</c:v>
                </c:pt>
                <c:pt idx="14">
                  <c:v>15000</c:v>
                </c:pt>
                <c:pt idx="15">
                  <c:v>15000</c:v>
                </c:pt>
                <c:pt idx="16">
                  <c:v>14800</c:v>
                </c:pt>
                <c:pt idx="17">
                  <c:v>14800</c:v>
                </c:pt>
                <c:pt idx="18">
                  <c:v>14700</c:v>
                </c:pt>
                <c:pt idx="19">
                  <c:v>14400</c:v>
                </c:pt>
                <c:pt idx="20">
                  <c:v>14400</c:v>
                </c:pt>
                <c:pt idx="21">
                  <c:v>14400</c:v>
                </c:pt>
                <c:pt idx="22">
                  <c:v>14300</c:v>
                </c:pt>
                <c:pt idx="23">
                  <c:v>14300</c:v>
                </c:pt>
                <c:pt idx="24">
                  <c:v>14200</c:v>
                </c:pt>
                <c:pt idx="25">
                  <c:v>14100</c:v>
                </c:pt>
                <c:pt idx="26">
                  <c:v>14100</c:v>
                </c:pt>
                <c:pt idx="27">
                  <c:v>14000</c:v>
                </c:pt>
                <c:pt idx="28">
                  <c:v>13900</c:v>
                </c:pt>
                <c:pt idx="29">
                  <c:v>13700</c:v>
                </c:pt>
                <c:pt idx="30">
                  <c:v>13700</c:v>
                </c:pt>
                <c:pt idx="31">
                  <c:v>13700</c:v>
                </c:pt>
                <c:pt idx="32">
                  <c:v>13500</c:v>
                </c:pt>
                <c:pt idx="33">
                  <c:v>13300</c:v>
                </c:pt>
              </c:numCache>
            </c:numRef>
          </c:val>
          <c:smooth val="0"/>
          <c:extLst>
            <c:ext xmlns:c16="http://schemas.microsoft.com/office/drawing/2014/chart" uri="{C3380CC4-5D6E-409C-BE32-E72D297353CC}">
              <c16:uniqueId val="{00000000-2AF9-4F10-909F-25DE497F23C2}"/>
            </c:ext>
          </c:extLst>
        </c:ser>
        <c:ser>
          <c:idx val="1"/>
          <c:order val="1"/>
          <c:tx>
            <c:strRef>
              <c:f>Sheet4!$B$2</c:f>
              <c:strCache>
                <c:ptCount val="1"/>
                <c:pt idx="0">
                  <c:v>No of words in Content</c:v>
                </c:pt>
              </c:strCache>
            </c:strRef>
          </c:tx>
          <c:spPr>
            <a:ln w="28575" cap="rnd">
              <a:solidFill>
                <a:schemeClr val="accent2"/>
              </a:solidFill>
              <a:round/>
            </a:ln>
            <a:effectLst/>
          </c:spPr>
          <c:marker>
            <c:symbol val="none"/>
          </c:marker>
          <c:val>
            <c:numRef>
              <c:f>Sheet4!$B$3:$B$36</c:f>
              <c:numCache>
                <c:formatCode>General</c:formatCode>
                <c:ptCount val="34"/>
                <c:pt idx="0">
                  <c:v>253</c:v>
                </c:pt>
                <c:pt idx="1">
                  <c:v>285</c:v>
                </c:pt>
                <c:pt idx="2">
                  <c:v>162</c:v>
                </c:pt>
                <c:pt idx="3">
                  <c:v>934</c:v>
                </c:pt>
                <c:pt idx="4">
                  <c:v>404</c:v>
                </c:pt>
                <c:pt idx="5">
                  <c:v>144</c:v>
                </c:pt>
                <c:pt idx="6">
                  <c:v>1127</c:v>
                </c:pt>
                <c:pt idx="7">
                  <c:v>590</c:v>
                </c:pt>
                <c:pt idx="8">
                  <c:v>94</c:v>
                </c:pt>
                <c:pt idx="9">
                  <c:v>317</c:v>
                </c:pt>
                <c:pt idx="10">
                  <c:v>797</c:v>
                </c:pt>
                <c:pt idx="11">
                  <c:v>335</c:v>
                </c:pt>
                <c:pt idx="12">
                  <c:v>1796</c:v>
                </c:pt>
                <c:pt idx="13">
                  <c:v>1177</c:v>
                </c:pt>
                <c:pt idx="14">
                  <c:v>270</c:v>
                </c:pt>
                <c:pt idx="15">
                  <c:v>379</c:v>
                </c:pt>
                <c:pt idx="16">
                  <c:v>605</c:v>
                </c:pt>
                <c:pt idx="17">
                  <c:v>153</c:v>
                </c:pt>
                <c:pt idx="18">
                  <c:v>384</c:v>
                </c:pt>
                <c:pt idx="19">
                  <c:v>1773</c:v>
                </c:pt>
                <c:pt idx="20">
                  <c:v>1250</c:v>
                </c:pt>
                <c:pt idx="21">
                  <c:v>519</c:v>
                </c:pt>
                <c:pt idx="22">
                  <c:v>371</c:v>
                </c:pt>
                <c:pt idx="23">
                  <c:v>356</c:v>
                </c:pt>
                <c:pt idx="24">
                  <c:v>632</c:v>
                </c:pt>
                <c:pt idx="25">
                  <c:v>220</c:v>
                </c:pt>
                <c:pt idx="26">
                  <c:v>349</c:v>
                </c:pt>
                <c:pt idx="27">
                  <c:v>230</c:v>
                </c:pt>
                <c:pt idx="28">
                  <c:v>705</c:v>
                </c:pt>
                <c:pt idx="29">
                  <c:v>212</c:v>
                </c:pt>
                <c:pt idx="30">
                  <c:v>604</c:v>
                </c:pt>
                <c:pt idx="31">
                  <c:v>305</c:v>
                </c:pt>
                <c:pt idx="32">
                  <c:v>200</c:v>
                </c:pt>
                <c:pt idx="33">
                  <c:v>409</c:v>
                </c:pt>
              </c:numCache>
            </c:numRef>
          </c:val>
          <c:smooth val="0"/>
          <c:extLst>
            <c:ext xmlns:c16="http://schemas.microsoft.com/office/drawing/2014/chart" uri="{C3380CC4-5D6E-409C-BE32-E72D297353CC}">
              <c16:uniqueId val="{00000001-2AF9-4F10-909F-25DE497F23C2}"/>
            </c:ext>
          </c:extLst>
        </c:ser>
        <c:dLbls>
          <c:showLegendKey val="0"/>
          <c:showVal val="0"/>
          <c:showCatName val="0"/>
          <c:showSerName val="0"/>
          <c:showPercent val="0"/>
          <c:showBubbleSize val="0"/>
        </c:dLbls>
        <c:smooth val="0"/>
        <c:axId val="667202584"/>
        <c:axId val="667202912"/>
      </c:lineChart>
      <c:catAx>
        <c:axId val="667202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Words</a:t>
                </a:r>
                <a:r>
                  <a:rPr lang="en-AU" baseline="0"/>
                  <a:t> in content</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7202912"/>
        <c:crosses val="autoZero"/>
        <c:auto val="1"/>
        <c:lblAlgn val="ctr"/>
        <c:lblOffset val="100"/>
        <c:noMultiLvlLbl val="0"/>
      </c:catAx>
      <c:valAx>
        <c:axId val="667202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Shares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7202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No of words in Content published during</a:t>
            </a:r>
            <a:r>
              <a:rPr lang="en-US" baseline="0"/>
              <a:t> Weekend </a:t>
            </a:r>
            <a:endParaRPr lang="en-US"/>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Sheet5!$C$2</c:f>
              <c:strCache>
                <c:ptCount val="1"/>
                <c:pt idx="0">
                  <c:v>No of words in Content</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Sheet5!$B$3:$B$31</c:f>
              <c:numCache>
                <c:formatCode>General</c:formatCode>
                <c:ptCount val="5"/>
                <c:pt idx="0">
                  <c:v>1</c:v>
                </c:pt>
                <c:pt idx="1">
                  <c:v>1</c:v>
                </c:pt>
                <c:pt idx="2">
                  <c:v>1</c:v>
                </c:pt>
                <c:pt idx="3">
                  <c:v>1</c:v>
                </c:pt>
                <c:pt idx="4">
                  <c:v>1</c:v>
                </c:pt>
              </c:numCache>
            </c:numRef>
          </c:xVal>
          <c:yVal>
            <c:numRef>
              <c:f>Sheet5!$C$3:$C$31</c:f>
              <c:numCache>
                <c:formatCode>General</c:formatCode>
                <c:ptCount val="5"/>
                <c:pt idx="0">
                  <c:v>317</c:v>
                </c:pt>
                <c:pt idx="1">
                  <c:v>1796</c:v>
                </c:pt>
                <c:pt idx="2">
                  <c:v>371</c:v>
                </c:pt>
                <c:pt idx="3">
                  <c:v>632</c:v>
                </c:pt>
                <c:pt idx="4">
                  <c:v>705</c:v>
                </c:pt>
              </c:numCache>
            </c:numRef>
          </c:yVal>
          <c:smooth val="0"/>
          <c:extLst>
            <c:ext xmlns:c16="http://schemas.microsoft.com/office/drawing/2014/chart" uri="{C3380CC4-5D6E-409C-BE32-E72D297353CC}">
              <c16:uniqueId val="{00000000-BBCB-4251-B643-CD75BAE64C12}"/>
            </c:ext>
          </c:extLst>
        </c:ser>
        <c:dLbls>
          <c:showLegendKey val="0"/>
          <c:showVal val="0"/>
          <c:showCatName val="0"/>
          <c:showSerName val="0"/>
          <c:showPercent val="0"/>
          <c:showBubbleSize val="0"/>
        </c:dLbls>
        <c:axId val="2118636784"/>
        <c:axId val="2118639736"/>
      </c:scatterChart>
      <c:valAx>
        <c:axId val="21186367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Weekend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8639736"/>
        <c:crosses val="autoZero"/>
        <c:crossBetween val="midCat"/>
      </c:valAx>
      <c:valAx>
        <c:axId val="2118639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Words</a:t>
                </a:r>
                <a:r>
                  <a:rPr lang="en-AU" baseline="0"/>
                  <a:t> in content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86367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No:of Words in Title of World Vs Shares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Sheet3!$B$2</c:f>
              <c:strCache>
                <c:ptCount val="1"/>
                <c:pt idx="0">
                  <c:v>No:of Words in Title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18229117698907041"/>
                  <c:y val="-0.3613466025080198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Sheet3!$A$3:$A$70</c:f>
              <c:numCache>
                <c:formatCode>General</c:formatCode>
                <c:ptCount val="68"/>
                <c:pt idx="0">
                  <c:v>17500</c:v>
                </c:pt>
                <c:pt idx="1">
                  <c:v>17500</c:v>
                </c:pt>
                <c:pt idx="2">
                  <c:v>17200</c:v>
                </c:pt>
                <c:pt idx="3">
                  <c:v>17100</c:v>
                </c:pt>
                <c:pt idx="4">
                  <c:v>16900</c:v>
                </c:pt>
                <c:pt idx="5">
                  <c:v>16900</c:v>
                </c:pt>
                <c:pt idx="6">
                  <c:v>16900</c:v>
                </c:pt>
                <c:pt idx="7">
                  <c:v>16800</c:v>
                </c:pt>
                <c:pt idx="8">
                  <c:v>16800</c:v>
                </c:pt>
                <c:pt idx="9">
                  <c:v>16600</c:v>
                </c:pt>
                <c:pt idx="10">
                  <c:v>16600</c:v>
                </c:pt>
                <c:pt idx="11">
                  <c:v>16600</c:v>
                </c:pt>
                <c:pt idx="12">
                  <c:v>16600</c:v>
                </c:pt>
                <c:pt idx="13">
                  <c:v>16500</c:v>
                </c:pt>
                <c:pt idx="14">
                  <c:v>16500</c:v>
                </c:pt>
                <c:pt idx="15">
                  <c:v>16500</c:v>
                </c:pt>
                <c:pt idx="16">
                  <c:v>16400</c:v>
                </c:pt>
                <c:pt idx="17">
                  <c:v>16400</c:v>
                </c:pt>
                <c:pt idx="18">
                  <c:v>16200</c:v>
                </c:pt>
                <c:pt idx="19">
                  <c:v>16200</c:v>
                </c:pt>
                <c:pt idx="20">
                  <c:v>16100</c:v>
                </c:pt>
                <c:pt idx="21">
                  <c:v>16100</c:v>
                </c:pt>
                <c:pt idx="22">
                  <c:v>16000</c:v>
                </c:pt>
                <c:pt idx="23">
                  <c:v>15800</c:v>
                </c:pt>
                <c:pt idx="24">
                  <c:v>15700</c:v>
                </c:pt>
                <c:pt idx="25">
                  <c:v>15700</c:v>
                </c:pt>
                <c:pt idx="26">
                  <c:v>15700</c:v>
                </c:pt>
                <c:pt idx="27">
                  <c:v>15600</c:v>
                </c:pt>
                <c:pt idx="28">
                  <c:v>15600</c:v>
                </c:pt>
                <c:pt idx="29">
                  <c:v>15600</c:v>
                </c:pt>
                <c:pt idx="30">
                  <c:v>15500</c:v>
                </c:pt>
                <c:pt idx="31">
                  <c:v>15300</c:v>
                </c:pt>
                <c:pt idx="32">
                  <c:v>15200</c:v>
                </c:pt>
                <c:pt idx="33">
                  <c:v>15200</c:v>
                </c:pt>
                <c:pt idx="34">
                  <c:v>15000</c:v>
                </c:pt>
                <c:pt idx="35">
                  <c:v>15000</c:v>
                </c:pt>
                <c:pt idx="36">
                  <c:v>15000</c:v>
                </c:pt>
                <c:pt idx="37">
                  <c:v>15000</c:v>
                </c:pt>
                <c:pt idx="38">
                  <c:v>15000</c:v>
                </c:pt>
                <c:pt idx="39">
                  <c:v>14900</c:v>
                </c:pt>
                <c:pt idx="40">
                  <c:v>14900</c:v>
                </c:pt>
                <c:pt idx="41">
                  <c:v>14700</c:v>
                </c:pt>
                <c:pt idx="42">
                  <c:v>14700</c:v>
                </c:pt>
                <c:pt idx="43">
                  <c:v>14700</c:v>
                </c:pt>
                <c:pt idx="44">
                  <c:v>14600</c:v>
                </c:pt>
                <c:pt idx="45">
                  <c:v>14500</c:v>
                </c:pt>
                <c:pt idx="46">
                  <c:v>14300</c:v>
                </c:pt>
                <c:pt idx="47">
                  <c:v>14200</c:v>
                </c:pt>
                <c:pt idx="48">
                  <c:v>14200</c:v>
                </c:pt>
                <c:pt idx="49">
                  <c:v>14100</c:v>
                </c:pt>
                <c:pt idx="50">
                  <c:v>14000</c:v>
                </c:pt>
                <c:pt idx="51">
                  <c:v>14000</c:v>
                </c:pt>
                <c:pt idx="52">
                  <c:v>14000</c:v>
                </c:pt>
                <c:pt idx="53">
                  <c:v>13900</c:v>
                </c:pt>
                <c:pt idx="54">
                  <c:v>13900</c:v>
                </c:pt>
                <c:pt idx="55">
                  <c:v>13900</c:v>
                </c:pt>
                <c:pt idx="56">
                  <c:v>13800</c:v>
                </c:pt>
                <c:pt idx="57">
                  <c:v>13700</c:v>
                </c:pt>
                <c:pt idx="58">
                  <c:v>13600</c:v>
                </c:pt>
                <c:pt idx="59">
                  <c:v>13500</c:v>
                </c:pt>
                <c:pt idx="60">
                  <c:v>13500</c:v>
                </c:pt>
                <c:pt idx="61">
                  <c:v>13500</c:v>
                </c:pt>
                <c:pt idx="62">
                  <c:v>13500</c:v>
                </c:pt>
                <c:pt idx="63">
                  <c:v>13400</c:v>
                </c:pt>
                <c:pt idx="64">
                  <c:v>13400</c:v>
                </c:pt>
                <c:pt idx="65">
                  <c:v>13400</c:v>
                </c:pt>
                <c:pt idx="66">
                  <c:v>13300</c:v>
                </c:pt>
                <c:pt idx="67">
                  <c:v>13300</c:v>
                </c:pt>
              </c:numCache>
            </c:numRef>
          </c:xVal>
          <c:yVal>
            <c:numRef>
              <c:f>Sheet3!$B$3:$B$70</c:f>
              <c:numCache>
                <c:formatCode>General</c:formatCode>
                <c:ptCount val="68"/>
                <c:pt idx="0">
                  <c:v>7</c:v>
                </c:pt>
                <c:pt idx="1">
                  <c:v>11</c:v>
                </c:pt>
                <c:pt idx="2">
                  <c:v>18</c:v>
                </c:pt>
                <c:pt idx="3">
                  <c:v>10</c:v>
                </c:pt>
                <c:pt idx="4">
                  <c:v>6</c:v>
                </c:pt>
                <c:pt idx="5">
                  <c:v>8</c:v>
                </c:pt>
                <c:pt idx="6">
                  <c:v>12</c:v>
                </c:pt>
                <c:pt idx="7">
                  <c:v>9</c:v>
                </c:pt>
                <c:pt idx="8">
                  <c:v>8</c:v>
                </c:pt>
                <c:pt idx="9">
                  <c:v>8</c:v>
                </c:pt>
                <c:pt idx="10">
                  <c:v>9</c:v>
                </c:pt>
                <c:pt idx="11">
                  <c:v>5</c:v>
                </c:pt>
                <c:pt idx="12">
                  <c:v>6</c:v>
                </c:pt>
                <c:pt idx="13">
                  <c:v>10</c:v>
                </c:pt>
                <c:pt idx="14">
                  <c:v>10</c:v>
                </c:pt>
                <c:pt idx="15">
                  <c:v>7</c:v>
                </c:pt>
                <c:pt idx="16">
                  <c:v>10</c:v>
                </c:pt>
                <c:pt idx="17">
                  <c:v>10</c:v>
                </c:pt>
                <c:pt idx="18">
                  <c:v>9</c:v>
                </c:pt>
                <c:pt idx="19">
                  <c:v>11</c:v>
                </c:pt>
                <c:pt idx="20">
                  <c:v>7</c:v>
                </c:pt>
                <c:pt idx="21">
                  <c:v>12</c:v>
                </c:pt>
                <c:pt idx="22">
                  <c:v>6</c:v>
                </c:pt>
                <c:pt idx="23">
                  <c:v>10</c:v>
                </c:pt>
                <c:pt idx="24">
                  <c:v>8</c:v>
                </c:pt>
                <c:pt idx="25">
                  <c:v>9</c:v>
                </c:pt>
                <c:pt idx="26">
                  <c:v>8</c:v>
                </c:pt>
                <c:pt idx="27">
                  <c:v>8</c:v>
                </c:pt>
                <c:pt idx="28">
                  <c:v>8</c:v>
                </c:pt>
                <c:pt idx="29">
                  <c:v>13</c:v>
                </c:pt>
                <c:pt idx="30">
                  <c:v>5</c:v>
                </c:pt>
                <c:pt idx="31">
                  <c:v>7</c:v>
                </c:pt>
                <c:pt idx="32">
                  <c:v>9</c:v>
                </c:pt>
                <c:pt idx="33">
                  <c:v>10</c:v>
                </c:pt>
                <c:pt idx="34">
                  <c:v>8</c:v>
                </c:pt>
                <c:pt idx="35">
                  <c:v>9</c:v>
                </c:pt>
                <c:pt idx="36">
                  <c:v>10</c:v>
                </c:pt>
                <c:pt idx="37">
                  <c:v>13</c:v>
                </c:pt>
                <c:pt idx="38">
                  <c:v>11</c:v>
                </c:pt>
                <c:pt idx="39">
                  <c:v>10</c:v>
                </c:pt>
                <c:pt idx="40">
                  <c:v>9</c:v>
                </c:pt>
                <c:pt idx="41">
                  <c:v>9</c:v>
                </c:pt>
                <c:pt idx="42">
                  <c:v>7</c:v>
                </c:pt>
                <c:pt idx="43">
                  <c:v>12</c:v>
                </c:pt>
                <c:pt idx="44">
                  <c:v>13</c:v>
                </c:pt>
                <c:pt idx="45">
                  <c:v>5</c:v>
                </c:pt>
                <c:pt idx="46">
                  <c:v>10</c:v>
                </c:pt>
                <c:pt idx="47">
                  <c:v>7</c:v>
                </c:pt>
                <c:pt idx="48">
                  <c:v>11</c:v>
                </c:pt>
                <c:pt idx="49">
                  <c:v>6</c:v>
                </c:pt>
                <c:pt idx="50">
                  <c:v>7</c:v>
                </c:pt>
                <c:pt idx="51">
                  <c:v>11</c:v>
                </c:pt>
                <c:pt idx="52">
                  <c:v>7</c:v>
                </c:pt>
                <c:pt idx="53">
                  <c:v>6</c:v>
                </c:pt>
                <c:pt idx="54">
                  <c:v>8</c:v>
                </c:pt>
                <c:pt idx="55">
                  <c:v>11</c:v>
                </c:pt>
                <c:pt idx="56">
                  <c:v>10</c:v>
                </c:pt>
                <c:pt idx="57">
                  <c:v>11</c:v>
                </c:pt>
                <c:pt idx="58">
                  <c:v>14</c:v>
                </c:pt>
                <c:pt idx="59">
                  <c:v>9</c:v>
                </c:pt>
                <c:pt idx="60">
                  <c:v>8</c:v>
                </c:pt>
                <c:pt idx="61">
                  <c:v>7</c:v>
                </c:pt>
                <c:pt idx="62">
                  <c:v>14</c:v>
                </c:pt>
                <c:pt idx="63">
                  <c:v>8</c:v>
                </c:pt>
                <c:pt idx="64">
                  <c:v>10</c:v>
                </c:pt>
                <c:pt idx="65">
                  <c:v>12</c:v>
                </c:pt>
                <c:pt idx="66">
                  <c:v>5</c:v>
                </c:pt>
                <c:pt idx="67">
                  <c:v>12</c:v>
                </c:pt>
              </c:numCache>
            </c:numRef>
          </c:yVal>
          <c:smooth val="0"/>
          <c:extLst>
            <c:ext xmlns:c16="http://schemas.microsoft.com/office/drawing/2014/chart" uri="{C3380CC4-5D6E-409C-BE32-E72D297353CC}">
              <c16:uniqueId val="{00000000-DF4C-4861-92C9-9DB8F1DD6EEC}"/>
            </c:ext>
          </c:extLst>
        </c:ser>
        <c:dLbls>
          <c:showLegendKey val="0"/>
          <c:showVal val="0"/>
          <c:showCatName val="0"/>
          <c:showSerName val="0"/>
          <c:showPercent val="0"/>
          <c:showBubbleSize val="0"/>
        </c:dLbls>
        <c:axId val="1121502256"/>
        <c:axId val="1121498648"/>
      </c:scatterChart>
      <c:valAx>
        <c:axId val="1121502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Shares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1498648"/>
        <c:crosses val="autoZero"/>
        <c:crossBetween val="midCat"/>
      </c:valAx>
      <c:valAx>
        <c:axId val="1121498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No:</a:t>
                </a:r>
                <a:r>
                  <a:rPr lang="en-AU" baseline="0"/>
                  <a:t> of words in Title</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1502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No: of words in content of BUS to shares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Content!$B$1</c:f>
              <c:strCache>
                <c:ptCount val="1"/>
                <c:pt idx="0">
                  <c:v> shares</c:v>
                </c:pt>
              </c:strCache>
            </c:strRef>
          </c:tx>
          <c:spPr>
            <a:ln w="28575" cap="rnd">
              <a:solidFill>
                <a:schemeClr val="accent1"/>
              </a:solidFill>
              <a:round/>
            </a:ln>
            <a:effectLst/>
          </c:spPr>
          <c:marker>
            <c:symbol val="none"/>
          </c:marker>
          <c:val>
            <c:numRef>
              <c:f>Content!$B$2:$B$44</c:f>
              <c:numCache>
                <c:formatCode>General</c:formatCode>
                <c:ptCount val="43"/>
                <c:pt idx="0">
                  <c:v>17500</c:v>
                </c:pt>
                <c:pt idx="1">
                  <c:v>17300</c:v>
                </c:pt>
                <c:pt idx="2">
                  <c:v>17300</c:v>
                </c:pt>
                <c:pt idx="3">
                  <c:v>17300</c:v>
                </c:pt>
                <c:pt idx="4">
                  <c:v>17200</c:v>
                </c:pt>
                <c:pt idx="5">
                  <c:v>17100</c:v>
                </c:pt>
                <c:pt idx="6">
                  <c:v>17100</c:v>
                </c:pt>
                <c:pt idx="7">
                  <c:v>17000</c:v>
                </c:pt>
                <c:pt idx="8">
                  <c:v>16900</c:v>
                </c:pt>
                <c:pt idx="9">
                  <c:v>16800</c:v>
                </c:pt>
                <c:pt idx="10">
                  <c:v>16700</c:v>
                </c:pt>
                <c:pt idx="11">
                  <c:v>16700</c:v>
                </c:pt>
                <c:pt idx="12">
                  <c:v>16700</c:v>
                </c:pt>
                <c:pt idx="13">
                  <c:v>16600</c:v>
                </c:pt>
                <c:pt idx="14">
                  <c:v>16500</c:v>
                </c:pt>
                <c:pt idx="15">
                  <c:v>16500</c:v>
                </c:pt>
                <c:pt idx="16">
                  <c:v>16500</c:v>
                </c:pt>
                <c:pt idx="17">
                  <c:v>16300</c:v>
                </c:pt>
                <c:pt idx="18">
                  <c:v>16100</c:v>
                </c:pt>
                <c:pt idx="19">
                  <c:v>15800</c:v>
                </c:pt>
                <c:pt idx="20">
                  <c:v>15800</c:v>
                </c:pt>
                <c:pt idx="21">
                  <c:v>15700</c:v>
                </c:pt>
                <c:pt idx="22">
                  <c:v>15700</c:v>
                </c:pt>
                <c:pt idx="23">
                  <c:v>15500</c:v>
                </c:pt>
                <c:pt idx="24">
                  <c:v>15100</c:v>
                </c:pt>
                <c:pt idx="25">
                  <c:v>14900</c:v>
                </c:pt>
                <c:pt idx="26">
                  <c:v>14800</c:v>
                </c:pt>
                <c:pt idx="27">
                  <c:v>14600</c:v>
                </c:pt>
                <c:pt idx="28">
                  <c:v>14400</c:v>
                </c:pt>
                <c:pt idx="29">
                  <c:v>14400</c:v>
                </c:pt>
                <c:pt idx="30">
                  <c:v>14300</c:v>
                </c:pt>
                <c:pt idx="31">
                  <c:v>14100</c:v>
                </c:pt>
                <c:pt idx="32">
                  <c:v>14000</c:v>
                </c:pt>
                <c:pt idx="33">
                  <c:v>13900</c:v>
                </c:pt>
                <c:pt idx="34">
                  <c:v>13900</c:v>
                </c:pt>
                <c:pt idx="35">
                  <c:v>13900</c:v>
                </c:pt>
                <c:pt idx="36">
                  <c:v>13800</c:v>
                </c:pt>
                <c:pt idx="37">
                  <c:v>13800</c:v>
                </c:pt>
                <c:pt idx="38">
                  <c:v>13600</c:v>
                </c:pt>
                <c:pt idx="39">
                  <c:v>13400</c:v>
                </c:pt>
                <c:pt idx="40">
                  <c:v>13400</c:v>
                </c:pt>
                <c:pt idx="41">
                  <c:v>13400</c:v>
                </c:pt>
                <c:pt idx="42">
                  <c:v>13300</c:v>
                </c:pt>
              </c:numCache>
            </c:numRef>
          </c:val>
          <c:smooth val="0"/>
          <c:extLst>
            <c:ext xmlns:c16="http://schemas.microsoft.com/office/drawing/2014/chart" uri="{C3380CC4-5D6E-409C-BE32-E72D297353CC}">
              <c16:uniqueId val="{00000000-494E-4085-AA53-597D30615EA1}"/>
            </c:ext>
          </c:extLst>
        </c:ser>
        <c:ser>
          <c:idx val="1"/>
          <c:order val="1"/>
          <c:tx>
            <c:strRef>
              <c:f>Content!$C$1</c:f>
              <c:strCache>
                <c:ptCount val="1"/>
                <c:pt idx="0">
                  <c:v>No: of words in Content</c:v>
                </c:pt>
              </c:strCache>
            </c:strRef>
          </c:tx>
          <c:spPr>
            <a:ln w="28575" cap="rnd">
              <a:solidFill>
                <a:schemeClr val="accent2"/>
              </a:solidFill>
              <a:round/>
            </a:ln>
            <a:effectLst/>
          </c:spPr>
          <c:marker>
            <c:symbol val="none"/>
          </c:marker>
          <c:val>
            <c:numRef>
              <c:f>Content!$C$2:$C$44</c:f>
              <c:numCache>
                <c:formatCode>General</c:formatCode>
                <c:ptCount val="43"/>
                <c:pt idx="0">
                  <c:v>131</c:v>
                </c:pt>
                <c:pt idx="1">
                  <c:v>724</c:v>
                </c:pt>
                <c:pt idx="2">
                  <c:v>225</c:v>
                </c:pt>
                <c:pt idx="3">
                  <c:v>140</c:v>
                </c:pt>
                <c:pt idx="4">
                  <c:v>94</c:v>
                </c:pt>
                <c:pt idx="5">
                  <c:v>163</c:v>
                </c:pt>
                <c:pt idx="6">
                  <c:v>417</c:v>
                </c:pt>
                <c:pt idx="7">
                  <c:v>133</c:v>
                </c:pt>
                <c:pt idx="8">
                  <c:v>580</c:v>
                </c:pt>
                <c:pt idx="9">
                  <c:v>282</c:v>
                </c:pt>
                <c:pt idx="10">
                  <c:v>154</c:v>
                </c:pt>
                <c:pt idx="11">
                  <c:v>647</c:v>
                </c:pt>
                <c:pt idx="12">
                  <c:v>575</c:v>
                </c:pt>
                <c:pt idx="13">
                  <c:v>171</c:v>
                </c:pt>
                <c:pt idx="14">
                  <c:v>566</c:v>
                </c:pt>
                <c:pt idx="15">
                  <c:v>185</c:v>
                </c:pt>
                <c:pt idx="16">
                  <c:v>315</c:v>
                </c:pt>
                <c:pt idx="17">
                  <c:v>711</c:v>
                </c:pt>
                <c:pt idx="18">
                  <c:v>375</c:v>
                </c:pt>
                <c:pt idx="19">
                  <c:v>351</c:v>
                </c:pt>
                <c:pt idx="20">
                  <c:v>357</c:v>
                </c:pt>
                <c:pt idx="21">
                  <c:v>1555</c:v>
                </c:pt>
                <c:pt idx="22">
                  <c:v>973</c:v>
                </c:pt>
                <c:pt idx="23">
                  <c:v>884</c:v>
                </c:pt>
                <c:pt idx="24">
                  <c:v>1079</c:v>
                </c:pt>
                <c:pt idx="25">
                  <c:v>354</c:v>
                </c:pt>
                <c:pt idx="26">
                  <c:v>115</c:v>
                </c:pt>
                <c:pt idx="27">
                  <c:v>401</c:v>
                </c:pt>
                <c:pt idx="28">
                  <c:v>948</c:v>
                </c:pt>
                <c:pt idx="29">
                  <c:v>535</c:v>
                </c:pt>
                <c:pt idx="30">
                  <c:v>3375</c:v>
                </c:pt>
                <c:pt idx="31">
                  <c:v>614</c:v>
                </c:pt>
                <c:pt idx="32">
                  <c:v>479</c:v>
                </c:pt>
                <c:pt idx="33">
                  <c:v>369</c:v>
                </c:pt>
                <c:pt idx="34">
                  <c:v>306</c:v>
                </c:pt>
                <c:pt idx="35">
                  <c:v>252</c:v>
                </c:pt>
                <c:pt idx="36">
                  <c:v>830</c:v>
                </c:pt>
                <c:pt idx="37">
                  <c:v>351</c:v>
                </c:pt>
                <c:pt idx="38">
                  <c:v>557</c:v>
                </c:pt>
                <c:pt idx="39">
                  <c:v>355</c:v>
                </c:pt>
                <c:pt idx="40">
                  <c:v>186</c:v>
                </c:pt>
                <c:pt idx="41">
                  <c:v>97</c:v>
                </c:pt>
                <c:pt idx="42">
                  <c:v>476</c:v>
                </c:pt>
              </c:numCache>
            </c:numRef>
          </c:val>
          <c:smooth val="0"/>
          <c:extLst>
            <c:ext xmlns:c16="http://schemas.microsoft.com/office/drawing/2014/chart" uri="{C3380CC4-5D6E-409C-BE32-E72D297353CC}">
              <c16:uniqueId val="{00000001-494E-4085-AA53-597D30615EA1}"/>
            </c:ext>
          </c:extLst>
        </c:ser>
        <c:dLbls>
          <c:showLegendKey val="0"/>
          <c:showVal val="0"/>
          <c:showCatName val="0"/>
          <c:showSerName val="0"/>
          <c:showPercent val="0"/>
          <c:showBubbleSize val="0"/>
        </c:dLbls>
        <c:smooth val="0"/>
        <c:axId val="719228824"/>
        <c:axId val="719232760"/>
      </c:lineChart>
      <c:catAx>
        <c:axId val="719228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No:of words in content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9232760"/>
        <c:crosses val="autoZero"/>
        <c:auto val="1"/>
        <c:lblAlgn val="ctr"/>
        <c:lblOffset val="100"/>
        <c:noMultiLvlLbl val="0"/>
      </c:catAx>
      <c:valAx>
        <c:axId val="71923276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Shares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9228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 No:</a:t>
            </a:r>
            <a:r>
              <a:rPr lang="en-AU" baseline="0"/>
              <a:t> of topics published during weekend</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Sheet4!$C$2</c:f>
              <c:strCache>
                <c:ptCount val="1"/>
                <c:pt idx="0">
                  <c:v> is_weekend</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Sheet4!$B$3:$B$66</c:f>
              <c:numCache>
                <c:formatCode>General</c:formatCode>
                <c:ptCount val="9"/>
                <c:pt idx="0">
                  <c:v>7</c:v>
                </c:pt>
                <c:pt idx="1">
                  <c:v>3</c:v>
                </c:pt>
                <c:pt idx="2">
                  <c:v>7</c:v>
                </c:pt>
                <c:pt idx="3">
                  <c:v>9</c:v>
                </c:pt>
                <c:pt idx="4">
                  <c:v>8</c:v>
                </c:pt>
                <c:pt idx="5">
                  <c:v>11</c:v>
                </c:pt>
                <c:pt idx="6">
                  <c:v>10</c:v>
                </c:pt>
                <c:pt idx="7">
                  <c:v>16</c:v>
                </c:pt>
                <c:pt idx="8">
                  <c:v>8</c:v>
                </c:pt>
              </c:numCache>
            </c:numRef>
          </c:xVal>
          <c:yVal>
            <c:numRef>
              <c:f>Sheet4!$C$3:$C$66</c:f>
              <c:numCache>
                <c:formatCode>General</c:formatCode>
                <c:ptCount val="9"/>
                <c:pt idx="0">
                  <c:v>1</c:v>
                </c:pt>
                <c:pt idx="1">
                  <c:v>1</c:v>
                </c:pt>
                <c:pt idx="2">
                  <c:v>1</c:v>
                </c:pt>
                <c:pt idx="3">
                  <c:v>1</c:v>
                </c:pt>
                <c:pt idx="4">
                  <c:v>1</c:v>
                </c:pt>
                <c:pt idx="5">
                  <c:v>1</c:v>
                </c:pt>
                <c:pt idx="6">
                  <c:v>1</c:v>
                </c:pt>
                <c:pt idx="7">
                  <c:v>1</c:v>
                </c:pt>
                <c:pt idx="8">
                  <c:v>1</c:v>
                </c:pt>
              </c:numCache>
            </c:numRef>
          </c:yVal>
          <c:smooth val="0"/>
          <c:extLst>
            <c:ext xmlns:c16="http://schemas.microsoft.com/office/drawing/2014/chart" uri="{C3380CC4-5D6E-409C-BE32-E72D297353CC}">
              <c16:uniqueId val="{00000000-0536-433B-AD11-6423A058B4A1}"/>
            </c:ext>
          </c:extLst>
        </c:ser>
        <c:dLbls>
          <c:showLegendKey val="0"/>
          <c:showVal val="0"/>
          <c:showCatName val="0"/>
          <c:showSerName val="0"/>
          <c:showPercent val="0"/>
          <c:showBubbleSize val="0"/>
        </c:dLbls>
        <c:axId val="1228592312"/>
        <c:axId val="1228596904"/>
      </c:scatterChart>
      <c:valAx>
        <c:axId val="12285923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No:</a:t>
                </a:r>
                <a:r>
                  <a:rPr lang="en-AU" baseline="0"/>
                  <a:t> of words in Topics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8596904"/>
        <c:crosses val="autoZero"/>
        <c:crossBetween val="midCat"/>
      </c:valAx>
      <c:valAx>
        <c:axId val="1228596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weekend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85923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No:</a:t>
            </a:r>
            <a:r>
              <a:rPr lang="en-AU" baseline="0"/>
              <a:t> of words in Content of World to shares</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Sheet5!$A$2</c:f>
              <c:strCache>
                <c:ptCount val="1"/>
                <c:pt idx="0">
                  <c:v> shares</c:v>
                </c:pt>
              </c:strCache>
            </c:strRef>
          </c:tx>
          <c:spPr>
            <a:ln w="28575" cap="rnd">
              <a:solidFill>
                <a:schemeClr val="accent1"/>
              </a:solidFill>
              <a:round/>
            </a:ln>
            <a:effectLst/>
          </c:spPr>
          <c:marker>
            <c:symbol val="none"/>
          </c:marker>
          <c:val>
            <c:numRef>
              <c:f>Sheet5!$A$3:$A$70</c:f>
              <c:numCache>
                <c:formatCode>General</c:formatCode>
                <c:ptCount val="68"/>
                <c:pt idx="0">
                  <c:v>16600</c:v>
                </c:pt>
                <c:pt idx="1">
                  <c:v>14000</c:v>
                </c:pt>
                <c:pt idx="2">
                  <c:v>13500</c:v>
                </c:pt>
                <c:pt idx="3">
                  <c:v>15000</c:v>
                </c:pt>
                <c:pt idx="4">
                  <c:v>14000</c:v>
                </c:pt>
                <c:pt idx="5">
                  <c:v>14900</c:v>
                </c:pt>
                <c:pt idx="6">
                  <c:v>16900</c:v>
                </c:pt>
                <c:pt idx="7">
                  <c:v>13500</c:v>
                </c:pt>
                <c:pt idx="8">
                  <c:v>14000</c:v>
                </c:pt>
                <c:pt idx="9">
                  <c:v>14600</c:v>
                </c:pt>
                <c:pt idx="10">
                  <c:v>15600</c:v>
                </c:pt>
                <c:pt idx="11">
                  <c:v>13900</c:v>
                </c:pt>
                <c:pt idx="12">
                  <c:v>14700</c:v>
                </c:pt>
                <c:pt idx="13">
                  <c:v>13500</c:v>
                </c:pt>
                <c:pt idx="14">
                  <c:v>13500</c:v>
                </c:pt>
                <c:pt idx="15">
                  <c:v>15000</c:v>
                </c:pt>
                <c:pt idx="16">
                  <c:v>14900</c:v>
                </c:pt>
                <c:pt idx="17">
                  <c:v>15700</c:v>
                </c:pt>
                <c:pt idx="18">
                  <c:v>17500</c:v>
                </c:pt>
                <c:pt idx="19">
                  <c:v>15200</c:v>
                </c:pt>
                <c:pt idx="20">
                  <c:v>16500</c:v>
                </c:pt>
                <c:pt idx="21">
                  <c:v>15600</c:v>
                </c:pt>
                <c:pt idx="22">
                  <c:v>16600</c:v>
                </c:pt>
                <c:pt idx="23">
                  <c:v>17500</c:v>
                </c:pt>
                <c:pt idx="24">
                  <c:v>13900</c:v>
                </c:pt>
                <c:pt idx="25">
                  <c:v>15700</c:v>
                </c:pt>
                <c:pt idx="26">
                  <c:v>14200</c:v>
                </c:pt>
                <c:pt idx="27">
                  <c:v>15800</c:v>
                </c:pt>
                <c:pt idx="28">
                  <c:v>15000</c:v>
                </c:pt>
                <c:pt idx="29">
                  <c:v>14300</c:v>
                </c:pt>
                <c:pt idx="30">
                  <c:v>14200</c:v>
                </c:pt>
                <c:pt idx="31">
                  <c:v>16500</c:v>
                </c:pt>
                <c:pt idx="32">
                  <c:v>14700</c:v>
                </c:pt>
                <c:pt idx="33">
                  <c:v>17100</c:v>
                </c:pt>
                <c:pt idx="34">
                  <c:v>16500</c:v>
                </c:pt>
                <c:pt idx="35">
                  <c:v>15000</c:v>
                </c:pt>
                <c:pt idx="36">
                  <c:v>15500</c:v>
                </c:pt>
                <c:pt idx="37">
                  <c:v>16100</c:v>
                </c:pt>
                <c:pt idx="38">
                  <c:v>16600</c:v>
                </c:pt>
                <c:pt idx="39">
                  <c:v>13800</c:v>
                </c:pt>
                <c:pt idx="40">
                  <c:v>13400</c:v>
                </c:pt>
                <c:pt idx="41">
                  <c:v>16600</c:v>
                </c:pt>
                <c:pt idx="42">
                  <c:v>16900</c:v>
                </c:pt>
                <c:pt idx="43">
                  <c:v>17200</c:v>
                </c:pt>
                <c:pt idx="44">
                  <c:v>14700</c:v>
                </c:pt>
                <c:pt idx="45">
                  <c:v>13300</c:v>
                </c:pt>
                <c:pt idx="46">
                  <c:v>15300</c:v>
                </c:pt>
                <c:pt idx="47">
                  <c:v>13700</c:v>
                </c:pt>
                <c:pt idx="48">
                  <c:v>15200</c:v>
                </c:pt>
                <c:pt idx="49">
                  <c:v>16800</c:v>
                </c:pt>
                <c:pt idx="50">
                  <c:v>16800</c:v>
                </c:pt>
                <c:pt idx="51">
                  <c:v>16200</c:v>
                </c:pt>
                <c:pt idx="52">
                  <c:v>16400</c:v>
                </c:pt>
                <c:pt idx="53">
                  <c:v>15600</c:v>
                </c:pt>
                <c:pt idx="54">
                  <c:v>15000</c:v>
                </c:pt>
                <c:pt idx="55">
                  <c:v>14100</c:v>
                </c:pt>
                <c:pt idx="56">
                  <c:v>13400</c:v>
                </c:pt>
                <c:pt idx="57">
                  <c:v>16200</c:v>
                </c:pt>
                <c:pt idx="58">
                  <c:v>16900</c:v>
                </c:pt>
                <c:pt idx="59">
                  <c:v>13400</c:v>
                </c:pt>
                <c:pt idx="60">
                  <c:v>16000</c:v>
                </c:pt>
                <c:pt idx="61">
                  <c:v>16400</c:v>
                </c:pt>
                <c:pt idx="62">
                  <c:v>13900</c:v>
                </c:pt>
                <c:pt idx="63">
                  <c:v>16100</c:v>
                </c:pt>
                <c:pt idx="64">
                  <c:v>13300</c:v>
                </c:pt>
                <c:pt idx="65">
                  <c:v>15700</c:v>
                </c:pt>
                <c:pt idx="66">
                  <c:v>14500</c:v>
                </c:pt>
                <c:pt idx="67">
                  <c:v>13600</c:v>
                </c:pt>
              </c:numCache>
            </c:numRef>
          </c:val>
          <c:smooth val="0"/>
          <c:extLst>
            <c:ext xmlns:c16="http://schemas.microsoft.com/office/drawing/2014/chart" uri="{C3380CC4-5D6E-409C-BE32-E72D297353CC}">
              <c16:uniqueId val="{00000000-7A69-4F2C-8B56-7EC01C8086E3}"/>
            </c:ext>
          </c:extLst>
        </c:ser>
        <c:ser>
          <c:idx val="1"/>
          <c:order val="1"/>
          <c:tx>
            <c:strRef>
              <c:f>Sheet5!$B$2</c:f>
              <c:strCache>
                <c:ptCount val="1"/>
                <c:pt idx="0">
                  <c:v>No of words in Content</c:v>
                </c:pt>
              </c:strCache>
            </c:strRef>
          </c:tx>
          <c:spPr>
            <a:ln w="28575" cap="rnd">
              <a:solidFill>
                <a:schemeClr val="accent2"/>
              </a:solidFill>
              <a:round/>
            </a:ln>
            <a:effectLst/>
          </c:spPr>
          <c:marker>
            <c:symbol val="none"/>
          </c:marker>
          <c:val>
            <c:numRef>
              <c:f>Sheet5!$B$3:$B$70</c:f>
              <c:numCache>
                <c:formatCode>General</c:formatCode>
                <c:ptCount val="68"/>
                <c:pt idx="0">
                  <c:v>1537</c:v>
                </c:pt>
                <c:pt idx="1">
                  <c:v>1065</c:v>
                </c:pt>
                <c:pt idx="2">
                  <c:v>1015</c:v>
                </c:pt>
                <c:pt idx="3">
                  <c:v>882</c:v>
                </c:pt>
                <c:pt idx="4">
                  <c:v>872</c:v>
                </c:pt>
                <c:pt idx="5">
                  <c:v>865</c:v>
                </c:pt>
                <c:pt idx="6">
                  <c:v>863</c:v>
                </c:pt>
                <c:pt idx="7">
                  <c:v>824</c:v>
                </c:pt>
                <c:pt idx="8">
                  <c:v>809</c:v>
                </c:pt>
                <c:pt idx="9">
                  <c:v>752</c:v>
                </c:pt>
                <c:pt idx="10">
                  <c:v>749</c:v>
                </c:pt>
                <c:pt idx="11">
                  <c:v>745</c:v>
                </c:pt>
                <c:pt idx="12">
                  <c:v>744</c:v>
                </c:pt>
                <c:pt idx="13">
                  <c:v>743</c:v>
                </c:pt>
                <c:pt idx="14">
                  <c:v>737</c:v>
                </c:pt>
                <c:pt idx="15">
                  <c:v>730</c:v>
                </c:pt>
                <c:pt idx="16">
                  <c:v>665</c:v>
                </c:pt>
                <c:pt idx="17">
                  <c:v>656</c:v>
                </c:pt>
                <c:pt idx="18">
                  <c:v>634</c:v>
                </c:pt>
                <c:pt idx="19">
                  <c:v>634</c:v>
                </c:pt>
                <c:pt idx="20">
                  <c:v>615</c:v>
                </c:pt>
                <c:pt idx="21">
                  <c:v>580</c:v>
                </c:pt>
                <c:pt idx="22">
                  <c:v>553</c:v>
                </c:pt>
                <c:pt idx="23">
                  <c:v>510</c:v>
                </c:pt>
                <c:pt idx="24">
                  <c:v>497</c:v>
                </c:pt>
                <c:pt idx="25">
                  <c:v>494</c:v>
                </c:pt>
                <c:pt idx="26">
                  <c:v>467</c:v>
                </c:pt>
                <c:pt idx="27">
                  <c:v>411</c:v>
                </c:pt>
                <c:pt idx="28">
                  <c:v>386</c:v>
                </c:pt>
                <c:pt idx="29">
                  <c:v>381</c:v>
                </c:pt>
                <c:pt idx="30">
                  <c:v>370</c:v>
                </c:pt>
                <c:pt idx="31">
                  <c:v>357</c:v>
                </c:pt>
                <c:pt idx="32">
                  <c:v>356</c:v>
                </c:pt>
                <c:pt idx="33">
                  <c:v>353</c:v>
                </c:pt>
                <c:pt idx="34">
                  <c:v>350</c:v>
                </c:pt>
                <c:pt idx="35">
                  <c:v>335</c:v>
                </c:pt>
                <c:pt idx="36">
                  <c:v>332</c:v>
                </c:pt>
                <c:pt idx="37">
                  <c:v>310</c:v>
                </c:pt>
                <c:pt idx="38">
                  <c:v>308</c:v>
                </c:pt>
                <c:pt idx="39">
                  <c:v>301</c:v>
                </c:pt>
                <c:pt idx="40">
                  <c:v>286</c:v>
                </c:pt>
                <c:pt idx="41">
                  <c:v>285</c:v>
                </c:pt>
                <c:pt idx="42">
                  <c:v>281</c:v>
                </c:pt>
                <c:pt idx="43">
                  <c:v>277</c:v>
                </c:pt>
                <c:pt idx="44">
                  <c:v>262</c:v>
                </c:pt>
                <c:pt idx="45">
                  <c:v>262</c:v>
                </c:pt>
                <c:pt idx="46">
                  <c:v>258</c:v>
                </c:pt>
                <c:pt idx="47">
                  <c:v>258</c:v>
                </c:pt>
                <c:pt idx="48">
                  <c:v>240</c:v>
                </c:pt>
                <c:pt idx="49">
                  <c:v>229</c:v>
                </c:pt>
                <c:pt idx="50">
                  <c:v>226</c:v>
                </c:pt>
                <c:pt idx="51">
                  <c:v>223</c:v>
                </c:pt>
                <c:pt idx="52">
                  <c:v>218</c:v>
                </c:pt>
                <c:pt idx="53">
                  <c:v>210</c:v>
                </c:pt>
                <c:pt idx="54">
                  <c:v>207</c:v>
                </c:pt>
                <c:pt idx="55">
                  <c:v>143</c:v>
                </c:pt>
                <c:pt idx="56">
                  <c:v>128</c:v>
                </c:pt>
                <c:pt idx="57">
                  <c:v>115</c:v>
                </c:pt>
                <c:pt idx="58">
                  <c:v>112</c:v>
                </c:pt>
                <c:pt idx="59">
                  <c:v>102</c:v>
                </c:pt>
                <c:pt idx="60">
                  <c:v>95</c:v>
                </c:pt>
                <c:pt idx="61">
                  <c:v>93</c:v>
                </c:pt>
                <c:pt idx="62">
                  <c:v>92</c:v>
                </c:pt>
                <c:pt idx="63">
                  <c:v>83</c:v>
                </c:pt>
                <c:pt idx="64">
                  <c:v>48</c:v>
                </c:pt>
                <c:pt idx="65">
                  <c:v>0</c:v>
                </c:pt>
                <c:pt idx="66">
                  <c:v>0</c:v>
                </c:pt>
                <c:pt idx="67">
                  <c:v>0</c:v>
                </c:pt>
              </c:numCache>
            </c:numRef>
          </c:val>
          <c:smooth val="0"/>
          <c:extLst>
            <c:ext xmlns:c16="http://schemas.microsoft.com/office/drawing/2014/chart" uri="{C3380CC4-5D6E-409C-BE32-E72D297353CC}">
              <c16:uniqueId val="{00000001-7A69-4F2C-8B56-7EC01C8086E3}"/>
            </c:ext>
          </c:extLst>
        </c:ser>
        <c:dLbls>
          <c:showLegendKey val="0"/>
          <c:showVal val="0"/>
          <c:showCatName val="0"/>
          <c:showSerName val="0"/>
          <c:showPercent val="0"/>
          <c:showBubbleSize val="0"/>
        </c:dLbls>
        <c:smooth val="0"/>
        <c:axId val="667224232"/>
        <c:axId val="667231120"/>
      </c:lineChart>
      <c:catAx>
        <c:axId val="667224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No:of</a:t>
                </a:r>
                <a:r>
                  <a:rPr lang="en-AU" baseline="0"/>
                  <a:t> words in content</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7231120"/>
        <c:crosses val="autoZero"/>
        <c:auto val="1"/>
        <c:lblAlgn val="ctr"/>
        <c:lblOffset val="100"/>
        <c:noMultiLvlLbl val="0"/>
      </c:catAx>
      <c:valAx>
        <c:axId val="667231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Shares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7224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 No: of words in Content published during is_weekend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Sheet6!$B$2</c:f>
              <c:strCache>
                <c:ptCount val="1"/>
                <c:pt idx="0">
                  <c:v> is_weekend</c:v>
                </c:pt>
              </c:strCache>
            </c:strRef>
          </c:tx>
          <c:spPr>
            <a:solidFill>
              <a:schemeClr val="accent1"/>
            </a:solidFill>
            <a:ln w="19050">
              <a:noFill/>
            </a:ln>
            <a:effectLst/>
          </c:spPr>
          <c:invertIfNegative val="0"/>
          <c:cat>
            <c:numRef>
              <c:f>Sheet6!$A$3:$A$66</c:f>
              <c:numCache>
                <c:formatCode>General</c:formatCode>
                <c:ptCount val="9"/>
                <c:pt idx="0">
                  <c:v>229</c:v>
                </c:pt>
                <c:pt idx="1">
                  <c:v>553</c:v>
                </c:pt>
                <c:pt idx="2">
                  <c:v>615</c:v>
                </c:pt>
                <c:pt idx="3">
                  <c:v>411</c:v>
                </c:pt>
                <c:pt idx="4">
                  <c:v>210</c:v>
                </c:pt>
                <c:pt idx="5">
                  <c:v>749</c:v>
                </c:pt>
                <c:pt idx="6">
                  <c:v>752</c:v>
                </c:pt>
                <c:pt idx="7">
                  <c:v>809</c:v>
                </c:pt>
                <c:pt idx="8">
                  <c:v>128</c:v>
                </c:pt>
              </c:numCache>
            </c:numRef>
          </c:cat>
          <c:val>
            <c:numRef>
              <c:f>Sheet6!$B$3:$B$66</c:f>
              <c:numCache>
                <c:formatCode>General</c:formatCode>
                <c:ptCount val="9"/>
                <c:pt idx="0">
                  <c:v>1</c:v>
                </c:pt>
                <c:pt idx="1">
                  <c:v>1</c:v>
                </c:pt>
                <c:pt idx="2">
                  <c:v>1</c:v>
                </c:pt>
                <c:pt idx="3">
                  <c:v>1</c:v>
                </c:pt>
                <c:pt idx="4">
                  <c:v>1</c:v>
                </c:pt>
                <c:pt idx="5">
                  <c:v>1</c:v>
                </c:pt>
                <c:pt idx="6">
                  <c:v>1</c:v>
                </c:pt>
                <c:pt idx="7">
                  <c:v>1</c:v>
                </c:pt>
                <c:pt idx="8">
                  <c:v>1</c:v>
                </c:pt>
              </c:numCache>
            </c:numRef>
          </c:val>
          <c:extLst>
            <c:ext xmlns:c16="http://schemas.microsoft.com/office/drawing/2014/chart" uri="{C3380CC4-5D6E-409C-BE32-E72D297353CC}">
              <c16:uniqueId val="{00000000-FACB-4637-BB5D-A6262E5A4B33}"/>
            </c:ext>
          </c:extLst>
        </c:ser>
        <c:dLbls>
          <c:showLegendKey val="0"/>
          <c:showVal val="0"/>
          <c:showCatName val="0"/>
          <c:showSerName val="0"/>
          <c:showPercent val="0"/>
          <c:showBubbleSize val="0"/>
        </c:dLbls>
        <c:gapWidth val="150"/>
        <c:axId val="777142120"/>
        <c:axId val="777141792"/>
      </c:barChart>
      <c:catAx>
        <c:axId val="777142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No:</a:t>
                </a:r>
                <a:r>
                  <a:rPr lang="en-AU" baseline="0"/>
                  <a:t> of words in content</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7141792"/>
        <c:crosses val="autoZero"/>
        <c:auto val="1"/>
        <c:lblAlgn val="ctr"/>
        <c:lblOffset val="100"/>
        <c:noMultiLvlLbl val="0"/>
      </c:catAx>
      <c:valAx>
        <c:axId val="777141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Weekend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7142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[Bus.xlsx]Weekend wd topic!PivotTable9</c:name>
    <c:fmtId val="-1"/>
  </c:pivotSource>
  <c:chart>
    <c:title>
      <c:tx>
        <c:rich>
          <a:bodyPr rot="0" spcFirstLastPara="1" vertOverflow="ellipsis" vert="horz" wrap="square" anchor="ctr" anchorCtr="1"/>
          <a:lstStyle/>
          <a:p>
            <a:pPr>
              <a:defRPr sz="1600" b="0" i="0" u="none" strike="noStrike" kern="1200" baseline="0">
                <a:solidFill>
                  <a:schemeClr val="tx2"/>
                </a:solidFill>
                <a:latin typeface="+mn-lt"/>
                <a:ea typeface="+mn-ea"/>
                <a:cs typeface="+mn-cs"/>
              </a:defRPr>
            </a:pPr>
            <a:r>
              <a:rPr lang="en-US" b="0"/>
              <a:t>Article Topics published during weeknend </a:t>
            </a:r>
          </a:p>
        </c:rich>
      </c:tx>
      <c:overlay val="0"/>
      <c:spPr>
        <a:noFill/>
        <a:ln>
          <a:noFill/>
        </a:ln>
        <a:effectLst/>
      </c:spPr>
      <c:txPr>
        <a:bodyPr rot="0" spcFirstLastPara="1" vertOverflow="ellipsis" vert="horz" wrap="square" anchor="ctr" anchorCtr="1"/>
        <a:lstStyle/>
        <a:p>
          <a:pPr>
            <a:defRPr sz="1600" b="0" i="0" u="none" strike="noStrike" kern="1200" baseline="0">
              <a:solidFill>
                <a:schemeClr val="tx2"/>
              </a:solidFill>
              <a:latin typeface="+mn-lt"/>
              <a:ea typeface="+mn-ea"/>
              <a:cs typeface="+mn-cs"/>
            </a:defRPr>
          </a:pPr>
          <a:endParaRPr lang="en-US"/>
        </a:p>
      </c:txPr>
    </c:title>
    <c:autoTitleDeleted val="0"/>
    <c:pivotFmts>
      <c:pivotFmt>
        <c:idx val="0"/>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pivotFmt>
    </c:pivotFmts>
    <c:plotArea>
      <c:layout/>
      <c:barChart>
        <c:barDir val="col"/>
        <c:grouping val="clustered"/>
        <c:varyColors val="0"/>
        <c:ser>
          <c:idx val="0"/>
          <c:order val="0"/>
          <c:tx>
            <c:strRef>
              <c:f>'Weekend wd topic'!$G$3:$G$4</c:f>
              <c:strCache>
                <c:ptCount val="1"/>
                <c:pt idx="0">
                  <c:v>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'Weekend wd topic'!$F$5:$F$10</c:f>
              <c:strCache>
                <c:ptCount val="5"/>
                <c:pt idx="0">
                  <c:v>2</c:v>
                </c:pt>
                <c:pt idx="1">
                  <c:v>5</c:v>
                </c:pt>
                <c:pt idx="2">
                  <c:v>7</c:v>
                </c:pt>
                <c:pt idx="3">
                  <c:v>8</c:v>
                </c:pt>
                <c:pt idx="4">
                  <c:v>15</c:v>
                </c:pt>
              </c:strCache>
            </c:strRef>
          </c:cat>
          <c:val>
            <c:numRef>
              <c:f>'Weekend wd topic'!$G$5:$G$10</c:f>
              <c:numCache>
                <c:formatCode>General</c:formatCode>
                <c:ptCount val="5"/>
                <c:pt idx="0">
                  <c:v>1</c:v>
                </c:pt>
                <c:pt idx="1">
                  <c:v>1</c:v>
                </c:pt>
                <c:pt idx="2">
                  <c:v>2</c:v>
                </c:pt>
                <c:pt idx="3">
                  <c:v>1</c:v>
                </c:pt>
                <c:pt idx="4">
                  <c:v>2</c:v>
                </c:pt>
              </c:numCache>
            </c:numRef>
          </c:val>
          <c:extLst>
            <c:ext xmlns:c16="http://schemas.microsoft.com/office/drawing/2014/chart" uri="{C3380CC4-5D6E-409C-BE32-E72D297353CC}">
              <c16:uniqueId val="{00000000-4158-4002-AECB-81B3E3016F4E}"/>
            </c:ext>
          </c:extLst>
        </c:ser>
        <c:dLbls>
          <c:showLegendKey val="0"/>
          <c:showVal val="0"/>
          <c:showCatName val="0"/>
          <c:showSerName val="0"/>
          <c:showPercent val="0"/>
          <c:showBubbleSize val="0"/>
        </c:dLbls>
        <c:gapWidth val="100"/>
        <c:overlap val="-24"/>
        <c:axId val="719222264"/>
        <c:axId val="719218328"/>
      </c:barChart>
      <c:catAx>
        <c:axId val="71922226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19218328"/>
        <c:crosses val="autoZero"/>
        <c:auto val="1"/>
        <c:lblAlgn val="ctr"/>
        <c:lblOffset val="100"/>
        <c:noMultiLvlLbl val="0"/>
      </c:catAx>
      <c:valAx>
        <c:axId val="71921832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192222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userShapes r:id="rId4"/>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[Bus.xlsx]Weekend with content!PivotTable12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Article Content in BUS published during</a:t>
            </a:r>
            <a:r>
              <a:rPr lang="en-AU" baseline="0"/>
              <a:t> weekend</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s>
    <c:plotArea>
      <c:layout/>
      <c:barChart>
        <c:barDir val="col"/>
        <c:grouping val="clustered"/>
        <c:varyColors val="0"/>
        <c:ser>
          <c:idx val="0"/>
          <c:order val="0"/>
          <c:tx>
            <c:strRef>
              <c:f>'Weekend with content'!$G$3</c:f>
              <c:strCache>
                <c:ptCount val="1"/>
                <c:pt idx="0">
                  <c:v>Total</c:v>
                </c:pt>
              </c:strCache>
            </c:strRef>
          </c:tx>
          <c:spPr>
            <a:solidFill>
              <a:schemeClr val="accent1"/>
            </a:solidFill>
            <a:ln>
              <a:noFill/>
            </a:ln>
            <a:effectLst/>
          </c:spPr>
          <c:invertIfNegative val="0"/>
          <c:cat>
            <c:strRef>
              <c:f>'Weekend with content'!$F$4:$F$11</c:f>
              <c:strCache>
                <c:ptCount val="7"/>
                <c:pt idx="0">
                  <c:v>115</c:v>
                </c:pt>
                <c:pt idx="1">
                  <c:v>185</c:v>
                </c:pt>
                <c:pt idx="2">
                  <c:v>252</c:v>
                </c:pt>
                <c:pt idx="3">
                  <c:v>306</c:v>
                </c:pt>
                <c:pt idx="4">
                  <c:v>355</c:v>
                </c:pt>
                <c:pt idx="5">
                  <c:v>647</c:v>
                </c:pt>
                <c:pt idx="6">
                  <c:v>884</c:v>
                </c:pt>
              </c:strCache>
            </c:strRef>
          </c:cat>
          <c:val>
            <c:numRef>
              <c:f>'Weekend with content'!$G$4:$G$11</c:f>
              <c:numCache>
                <c:formatCode>General</c:formatCode>
                <c:ptCount val="7"/>
                <c:pt idx="0">
                  <c:v>1</c:v>
                </c:pt>
                <c:pt idx="1">
                  <c:v>1</c:v>
                </c:pt>
                <c:pt idx="2">
                  <c:v>1</c:v>
                </c:pt>
                <c:pt idx="3">
                  <c:v>1</c:v>
                </c:pt>
                <c:pt idx="4">
                  <c:v>1</c:v>
                </c:pt>
                <c:pt idx="5">
                  <c:v>1</c:v>
                </c:pt>
                <c:pt idx="6">
                  <c:v>1</c:v>
                </c:pt>
              </c:numCache>
            </c:numRef>
          </c:val>
          <c:extLst>
            <c:ext xmlns:c16="http://schemas.microsoft.com/office/drawing/2014/chart" uri="{C3380CC4-5D6E-409C-BE32-E72D297353CC}">
              <c16:uniqueId val="{00000000-E572-4E9F-A976-A6BA0BD7ECE8}"/>
            </c:ext>
          </c:extLst>
        </c:ser>
        <c:dLbls>
          <c:showLegendKey val="0"/>
          <c:showVal val="0"/>
          <c:showCatName val="0"/>
          <c:showSerName val="0"/>
          <c:showPercent val="0"/>
          <c:showBubbleSize val="0"/>
        </c:dLbls>
        <c:gapWidth val="219"/>
        <c:overlap val="-27"/>
        <c:axId val="1308325392"/>
        <c:axId val="1308325064"/>
      </c:barChart>
      <c:catAx>
        <c:axId val="1308325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No:</a:t>
                </a:r>
                <a:r>
                  <a:rPr lang="en-AU" baseline="0"/>
                  <a:t> of Word Count</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8325064"/>
        <c:crosses val="autoZero"/>
        <c:auto val="1"/>
        <c:lblAlgn val="ctr"/>
        <c:lblOffset val="100"/>
        <c:noMultiLvlLbl val="0"/>
      </c:catAx>
      <c:valAx>
        <c:axId val="1308325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Weekend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83253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[Bus.xlsx]2013!PivotTable13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Maximum</a:t>
            </a:r>
            <a:r>
              <a:rPr lang="en-US" baseline="0"/>
              <a:t> No: of shares of BUS in 2013 published during Weekend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'2013'!$H$4:$H$5</c:f>
              <c:strCache>
                <c:ptCount val="1"/>
                <c:pt idx="0">
                  <c:v>1</c:v>
                </c:pt>
              </c:strCache>
            </c:strRef>
          </c:tx>
          <c:spPr>
            <a:solidFill>
              <a:schemeClr val="accent1"/>
            </a:solidFill>
            <a:ln>
              <a:noFill/>
            </a:ln>
            <a:effectLst/>
          </c:spPr>
          <c:invertIfNegative val="0"/>
          <c:cat>
            <c:strRef>
              <c:f>'2013'!$G$6:$G$8</c:f>
              <c:strCache>
                <c:ptCount val="2"/>
                <c:pt idx="0">
                  <c:v>5</c:v>
                </c:pt>
                <c:pt idx="1">
                  <c:v>8</c:v>
                </c:pt>
              </c:strCache>
            </c:strRef>
          </c:cat>
          <c:val>
            <c:numRef>
              <c:f>'2013'!$H$6:$H$8</c:f>
              <c:numCache>
                <c:formatCode>General</c:formatCode>
                <c:ptCount val="2"/>
                <c:pt idx="0">
                  <c:v>16500</c:v>
                </c:pt>
                <c:pt idx="1">
                  <c:v>16700</c:v>
                </c:pt>
              </c:numCache>
            </c:numRef>
          </c:val>
          <c:extLst>
            <c:ext xmlns:c16="http://schemas.microsoft.com/office/drawing/2014/chart" uri="{C3380CC4-5D6E-409C-BE32-E72D297353CC}">
              <c16:uniqueId val="{00000000-E718-4703-BEE1-B4E91169DDD9}"/>
            </c:ext>
          </c:extLst>
        </c:ser>
        <c:dLbls>
          <c:showLegendKey val="0"/>
          <c:showVal val="0"/>
          <c:showCatName val="0"/>
          <c:showSerName val="0"/>
          <c:showPercent val="0"/>
          <c:showBubbleSize val="0"/>
        </c:dLbls>
        <c:gapWidth val="219"/>
        <c:overlap val="-27"/>
        <c:axId val="1512468056"/>
        <c:axId val="1512464448"/>
      </c:barChart>
      <c:catAx>
        <c:axId val="1512468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2464448"/>
        <c:crosses val="autoZero"/>
        <c:auto val="1"/>
        <c:lblAlgn val="ctr"/>
        <c:lblOffset val="100"/>
        <c:noMultiLvlLbl val="0"/>
      </c:catAx>
      <c:valAx>
        <c:axId val="1512464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24680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No:of</a:t>
            </a:r>
            <a:r>
              <a:rPr lang="en-US" baseline="0"/>
              <a:t> words in Title of Ent vs Shares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Count of Title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12459989013001282"/>
                  <c:y val="-0.3032128796400450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Sheet1!$A$2:$A$84</c:f>
              <c:numCache>
                <c:formatCode>General</c:formatCode>
                <c:ptCount val="83"/>
                <c:pt idx="0">
                  <c:v>17500</c:v>
                </c:pt>
                <c:pt idx="1">
                  <c:v>17500</c:v>
                </c:pt>
                <c:pt idx="2">
                  <c:v>17300</c:v>
                </c:pt>
                <c:pt idx="3">
                  <c:v>17200</c:v>
                </c:pt>
                <c:pt idx="4">
                  <c:v>17100</c:v>
                </c:pt>
                <c:pt idx="5">
                  <c:v>17100</c:v>
                </c:pt>
                <c:pt idx="6">
                  <c:v>17100</c:v>
                </c:pt>
                <c:pt idx="7">
                  <c:v>17100</c:v>
                </c:pt>
                <c:pt idx="8">
                  <c:v>17000</c:v>
                </c:pt>
                <c:pt idx="9">
                  <c:v>17000</c:v>
                </c:pt>
                <c:pt idx="10">
                  <c:v>16900</c:v>
                </c:pt>
                <c:pt idx="11">
                  <c:v>16900</c:v>
                </c:pt>
                <c:pt idx="12">
                  <c:v>16900</c:v>
                </c:pt>
                <c:pt idx="13">
                  <c:v>16800</c:v>
                </c:pt>
                <c:pt idx="14">
                  <c:v>16700</c:v>
                </c:pt>
                <c:pt idx="15">
                  <c:v>16700</c:v>
                </c:pt>
                <c:pt idx="16">
                  <c:v>16700</c:v>
                </c:pt>
                <c:pt idx="17">
                  <c:v>16600</c:v>
                </c:pt>
                <c:pt idx="18">
                  <c:v>16600</c:v>
                </c:pt>
                <c:pt idx="19">
                  <c:v>16600</c:v>
                </c:pt>
                <c:pt idx="20">
                  <c:v>16300</c:v>
                </c:pt>
                <c:pt idx="21">
                  <c:v>16300</c:v>
                </c:pt>
                <c:pt idx="22">
                  <c:v>16300</c:v>
                </c:pt>
                <c:pt idx="23">
                  <c:v>16200</c:v>
                </c:pt>
                <c:pt idx="24">
                  <c:v>16200</c:v>
                </c:pt>
                <c:pt idx="25">
                  <c:v>16100</c:v>
                </c:pt>
                <c:pt idx="26">
                  <c:v>16000</c:v>
                </c:pt>
                <c:pt idx="27">
                  <c:v>16000</c:v>
                </c:pt>
                <c:pt idx="28">
                  <c:v>15900</c:v>
                </c:pt>
                <c:pt idx="29">
                  <c:v>15800</c:v>
                </c:pt>
                <c:pt idx="30">
                  <c:v>15800</c:v>
                </c:pt>
                <c:pt idx="31">
                  <c:v>15800</c:v>
                </c:pt>
                <c:pt idx="32">
                  <c:v>15700</c:v>
                </c:pt>
                <c:pt idx="33">
                  <c:v>15700</c:v>
                </c:pt>
                <c:pt idx="34">
                  <c:v>15600</c:v>
                </c:pt>
                <c:pt idx="35">
                  <c:v>15600</c:v>
                </c:pt>
                <c:pt idx="36">
                  <c:v>15600</c:v>
                </c:pt>
                <c:pt idx="37">
                  <c:v>15400</c:v>
                </c:pt>
                <c:pt idx="38">
                  <c:v>15200</c:v>
                </c:pt>
                <c:pt idx="39">
                  <c:v>15200</c:v>
                </c:pt>
                <c:pt idx="40">
                  <c:v>15200</c:v>
                </c:pt>
                <c:pt idx="41">
                  <c:v>15100</c:v>
                </c:pt>
                <c:pt idx="42">
                  <c:v>15100</c:v>
                </c:pt>
                <c:pt idx="43">
                  <c:v>15000</c:v>
                </c:pt>
                <c:pt idx="44">
                  <c:v>15000</c:v>
                </c:pt>
                <c:pt idx="45">
                  <c:v>15000</c:v>
                </c:pt>
                <c:pt idx="46">
                  <c:v>15000</c:v>
                </c:pt>
                <c:pt idx="47">
                  <c:v>15000</c:v>
                </c:pt>
                <c:pt idx="48">
                  <c:v>15000</c:v>
                </c:pt>
                <c:pt idx="49">
                  <c:v>14900</c:v>
                </c:pt>
                <c:pt idx="50">
                  <c:v>14700</c:v>
                </c:pt>
                <c:pt idx="51">
                  <c:v>14700</c:v>
                </c:pt>
                <c:pt idx="52">
                  <c:v>14700</c:v>
                </c:pt>
                <c:pt idx="53">
                  <c:v>14500</c:v>
                </c:pt>
                <c:pt idx="54">
                  <c:v>14500</c:v>
                </c:pt>
                <c:pt idx="55">
                  <c:v>14500</c:v>
                </c:pt>
                <c:pt idx="56">
                  <c:v>14500</c:v>
                </c:pt>
                <c:pt idx="57">
                  <c:v>14400</c:v>
                </c:pt>
                <c:pt idx="58">
                  <c:v>14400</c:v>
                </c:pt>
                <c:pt idx="59">
                  <c:v>14400</c:v>
                </c:pt>
                <c:pt idx="60">
                  <c:v>14400</c:v>
                </c:pt>
                <c:pt idx="61">
                  <c:v>14300</c:v>
                </c:pt>
                <c:pt idx="62">
                  <c:v>14100</c:v>
                </c:pt>
                <c:pt idx="63">
                  <c:v>14000</c:v>
                </c:pt>
                <c:pt idx="64">
                  <c:v>14000</c:v>
                </c:pt>
                <c:pt idx="65">
                  <c:v>13900</c:v>
                </c:pt>
                <c:pt idx="66">
                  <c:v>13900</c:v>
                </c:pt>
                <c:pt idx="67">
                  <c:v>13900</c:v>
                </c:pt>
                <c:pt idx="68">
                  <c:v>13900</c:v>
                </c:pt>
                <c:pt idx="69">
                  <c:v>13900</c:v>
                </c:pt>
                <c:pt idx="70">
                  <c:v>13800</c:v>
                </c:pt>
                <c:pt idx="71">
                  <c:v>13800</c:v>
                </c:pt>
                <c:pt idx="72">
                  <c:v>13800</c:v>
                </c:pt>
                <c:pt idx="73">
                  <c:v>13700</c:v>
                </c:pt>
                <c:pt idx="74">
                  <c:v>13700</c:v>
                </c:pt>
                <c:pt idx="75">
                  <c:v>13700</c:v>
                </c:pt>
                <c:pt idx="76">
                  <c:v>13500</c:v>
                </c:pt>
                <c:pt idx="77">
                  <c:v>13400</c:v>
                </c:pt>
                <c:pt idx="78">
                  <c:v>13300</c:v>
                </c:pt>
                <c:pt idx="79">
                  <c:v>13300</c:v>
                </c:pt>
                <c:pt idx="80">
                  <c:v>13300</c:v>
                </c:pt>
                <c:pt idx="81">
                  <c:v>13300</c:v>
                </c:pt>
                <c:pt idx="82">
                  <c:v>13200</c:v>
                </c:pt>
              </c:numCache>
            </c:numRef>
          </c:xVal>
          <c:yVal>
            <c:numRef>
              <c:f>Sheet1!$B$2:$B$84</c:f>
              <c:numCache>
                <c:formatCode>General</c:formatCode>
                <c:ptCount val="83"/>
                <c:pt idx="0">
                  <c:v>7</c:v>
                </c:pt>
                <c:pt idx="1">
                  <c:v>14</c:v>
                </c:pt>
                <c:pt idx="2">
                  <c:v>13</c:v>
                </c:pt>
                <c:pt idx="3">
                  <c:v>8</c:v>
                </c:pt>
                <c:pt idx="4">
                  <c:v>7</c:v>
                </c:pt>
                <c:pt idx="5">
                  <c:v>10</c:v>
                </c:pt>
                <c:pt idx="6">
                  <c:v>10</c:v>
                </c:pt>
                <c:pt idx="7">
                  <c:v>11</c:v>
                </c:pt>
                <c:pt idx="8">
                  <c:v>8</c:v>
                </c:pt>
                <c:pt idx="9">
                  <c:v>10</c:v>
                </c:pt>
                <c:pt idx="10">
                  <c:v>9</c:v>
                </c:pt>
                <c:pt idx="11">
                  <c:v>6</c:v>
                </c:pt>
                <c:pt idx="12">
                  <c:v>11</c:v>
                </c:pt>
                <c:pt idx="13">
                  <c:v>7</c:v>
                </c:pt>
                <c:pt idx="14">
                  <c:v>9</c:v>
                </c:pt>
                <c:pt idx="15">
                  <c:v>8</c:v>
                </c:pt>
                <c:pt idx="16">
                  <c:v>8</c:v>
                </c:pt>
                <c:pt idx="17">
                  <c:v>7</c:v>
                </c:pt>
                <c:pt idx="18">
                  <c:v>12</c:v>
                </c:pt>
                <c:pt idx="19">
                  <c:v>11</c:v>
                </c:pt>
                <c:pt idx="20">
                  <c:v>12</c:v>
                </c:pt>
                <c:pt idx="21">
                  <c:v>10</c:v>
                </c:pt>
                <c:pt idx="22">
                  <c:v>13</c:v>
                </c:pt>
                <c:pt idx="23">
                  <c:v>10</c:v>
                </c:pt>
                <c:pt idx="24">
                  <c:v>11</c:v>
                </c:pt>
                <c:pt idx="25">
                  <c:v>13</c:v>
                </c:pt>
                <c:pt idx="26">
                  <c:v>9</c:v>
                </c:pt>
                <c:pt idx="27">
                  <c:v>10</c:v>
                </c:pt>
                <c:pt idx="28">
                  <c:v>16</c:v>
                </c:pt>
                <c:pt idx="29">
                  <c:v>8</c:v>
                </c:pt>
                <c:pt idx="30">
                  <c:v>10</c:v>
                </c:pt>
                <c:pt idx="31">
                  <c:v>7</c:v>
                </c:pt>
                <c:pt idx="32">
                  <c:v>8</c:v>
                </c:pt>
                <c:pt idx="33">
                  <c:v>6</c:v>
                </c:pt>
                <c:pt idx="34">
                  <c:v>10</c:v>
                </c:pt>
                <c:pt idx="35">
                  <c:v>6</c:v>
                </c:pt>
                <c:pt idx="36">
                  <c:v>7</c:v>
                </c:pt>
                <c:pt idx="37">
                  <c:v>7</c:v>
                </c:pt>
                <c:pt idx="38">
                  <c:v>9</c:v>
                </c:pt>
                <c:pt idx="39">
                  <c:v>10</c:v>
                </c:pt>
                <c:pt idx="40">
                  <c:v>5</c:v>
                </c:pt>
                <c:pt idx="41">
                  <c:v>11</c:v>
                </c:pt>
                <c:pt idx="42">
                  <c:v>7</c:v>
                </c:pt>
                <c:pt idx="43">
                  <c:v>7</c:v>
                </c:pt>
                <c:pt idx="44">
                  <c:v>13</c:v>
                </c:pt>
                <c:pt idx="45">
                  <c:v>11</c:v>
                </c:pt>
                <c:pt idx="46">
                  <c:v>9</c:v>
                </c:pt>
                <c:pt idx="47">
                  <c:v>10</c:v>
                </c:pt>
                <c:pt idx="48">
                  <c:v>15</c:v>
                </c:pt>
                <c:pt idx="49">
                  <c:v>10</c:v>
                </c:pt>
                <c:pt idx="50">
                  <c:v>9</c:v>
                </c:pt>
                <c:pt idx="51">
                  <c:v>9</c:v>
                </c:pt>
                <c:pt idx="52">
                  <c:v>8</c:v>
                </c:pt>
                <c:pt idx="53">
                  <c:v>10</c:v>
                </c:pt>
                <c:pt idx="54">
                  <c:v>10</c:v>
                </c:pt>
                <c:pt idx="55">
                  <c:v>11</c:v>
                </c:pt>
                <c:pt idx="56">
                  <c:v>7</c:v>
                </c:pt>
                <c:pt idx="57">
                  <c:v>10</c:v>
                </c:pt>
                <c:pt idx="58">
                  <c:v>12</c:v>
                </c:pt>
                <c:pt idx="59">
                  <c:v>9</c:v>
                </c:pt>
                <c:pt idx="60">
                  <c:v>10</c:v>
                </c:pt>
                <c:pt idx="61">
                  <c:v>6</c:v>
                </c:pt>
                <c:pt idx="62">
                  <c:v>7</c:v>
                </c:pt>
                <c:pt idx="63">
                  <c:v>9</c:v>
                </c:pt>
                <c:pt idx="64">
                  <c:v>11</c:v>
                </c:pt>
                <c:pt idx="65">
                  <c:v>6</c:v>
                </c:pt>
                <c:pt idx="66">
                  <c:v>8</c:v>
                </c:pt>
                <c:pt idx="67">
                  <c:v>8</c:v>
                </c:pt>
                <c:pt idx="68">
                  <c:v>11</c:v>
                </c:pt>
                <c:pt idx="69">
                  <c:v>7</c:v>
                </c:pt>
                <c:pt idx="70">
                  <c:v>9</c:v>
                </c:pt>
                <c:pt idx="71">
                  <c:v>9</c:v>
                </c:pt>
                <c:pt idx="72">
                  <c:v>10</c:v>
                </c:pt>
                <c:pt idx="73">
                  <c:v>7</c:v>
                </c:pt>
                <c:pt idx="74">
                  <c:v>6</c:v>
                </c:pt>
                <c:pt idx="75">
                  <c:v>10</c:v>
                </c:pt>
                <c:pt idx="76">
                  <c:v>9</c:v>
                </c:pt>
                <c:pt idx="77">
                  <c:v>7</c:v>
                </c:pt>
                <c:pt idx="78">
                  <c:v>7</c:v>
                </c:pt>
                <c:pt idx="79">
                  <c:v>8</c:v>
                </c:pt>
                <c:pt idx="80">
                  <c:v>9</c:v>
                </c:pt>
                <c:pt idx="81">
                  <c:v>9</c:v>
                </c:pt>
                <c:pt idx="82">
                  <c:v>10</c:v>
                </c:pt>
              </c:numCache>
            </c:numRef>
          </c:yVal>
          <c:smooth val="0"/>
          <c:extLst>
            <c:ext xmlns:c16="http://schemas.microsoft.com/office/drawing/2014/chart" uri="{C3380CC4-5D6E-409C-BE32-E72D297353CC}">
              <c16:uniqueId val="{00000000-FDD3-45B9-A699-DEEF3DB5544A}"/>
            </c:ext>
          </c:extLst>
        </c:ser>
        <c:dLbls>
          <c:showLegendKey val="0"/>
          <c:showVal val="0"/>
          <c:showCatName val="0"/>
          <c:showSerName val="0"/>
          <c:showPercent val="0"/>
          <c:showBubbleSize val="0"/>
        </c:dLbls>
        <c:axId val="2038056512"/>
        <c:axId val="2038058480"/>
      </c:scatterChart>
      <c:valAx>
        <c:axId val="20380565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Shares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8058480"/>
        <c:crosses val="autoZero"/>
        <c:crossBetween val="midCat"/>
      </c:valAx>
      <c:valAx>
        <c:axId val="2038058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No:of</a:t>
                </a:r>
                <a:r>
                  <a:rPr lang="en-AU" baseline="0"/>
                  <a:t> words in Title</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80565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No:of</a:t>
            </a:r>
            <a:r>
              <a:rPr lang="en-AU" baseline="0"/>
              <a:t> Words in Content of Ent to Shares</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 shares</c:v>
                </c:pt>
              </c:strCache>
            </c:strRef>
          </c:tx>
          <c:spPr>
            <a:ln w="28575" cap="rnd">
              <a:solidFill>
                <a:schemeClr val="accent1"/>
              </a:solidFill>
              <a:round/>
            </a:ln>
            <a:effectLst/>
          </c:spPr>
          <c:marker>
            <c:symbol val="none"/>
          </c:marker>
          <c:val>
            <c:numRef>
              <c:f>Sheet3!$A$2:$A$84</c:f>
              <c:numCache>
                <c:formatCode>General</c:formatCode>
                <c:ptCount val="83"/>
                <c:pt idx="0">
                  <c:v>17500</c:v>
                </c:pt>
                <c:pt idx="1">
                  <c:v>17500</c:v>
                </c:pt>
                <c:pt idx="2">
                  <c:v>17300</c:v>
                </c:pt>
                <c:pt idx="3">
                  <c:v>17200</c:v>
                </c:pt>
                <c:pt idx="4">
                  <c:v>17100</c:v>
                </c:pt>
                <c:pt idx="5">
                  <c:v>17100</c:v>
                </c:pt>
                <c:pt idx="6">
                  <c:v>17100</c:v>
                </c:pt>
                <c:pt idx="7">
                  <c:v>17100</c:v>
                </c:pt>
                <c:pt idx="8">
                  <c:v>17000</c:v>
                </c:pt>
                <c:pt idx="9">
                  <c:v>17000</c:v>
                </c:pt>
                <c:pt idx="10">
                  <c:v>16900</c:v>
                </c:pt>
                <c:pt idx="11">
                  <c:v>16900</c:v>
                </c:pt>
                <c:pt idx="12">
                  <c:v>16900</c:v>
                </c:pt>
                <c:pt idx="13">
                  <c:v>16800</c:v>
                </c:pt>
                <c:pt idx="14">
                  <c:v>16700</c:v>
                </c:pt>
                <c:pt idx="15">
                  <c:v>16700</c:v>
                </c:pt>
                <c:pt idx="16">
                  <c:v>16700</c:v>
                </c:pt>
                <c:pt idx="17">
                  <c:v>16600</c:v>
                </c:pt>
                <c:pt idx="18">
                  <c:v>16600</c:v>
                </c:pt>
                <c:pt idx="19">
                  <c:v>16600</c:v>
                </c:pt>
                <c:pt idx="20">
                  <c:v>16300</c:v>
                </c:pt>
                <c:pt idx="21">
                  <c:v>16300</c:v>
                </c:pt>
                <c:pt idx="22">
                  <c:v>16300</c:v>
                </c:pt>
                <c:pt idx="23">
                  <c:v>16200</c:v>
                </c:pt>
                <c:pt idx="24">
                  <c:v>16200</c:v>
                </c:pt>
                <c:pt idx="25">
                  <c:v>16100</c:v>
                </c:pt>
                <c:pt idx="26">
                  <c:v>16000</c:v>
                </c:pt>
                <c:pt idx="27">
                  <c:v>16000</c:v>
                </c:pt>
                <c:pt idx="28">
                  <c:v>15900</c:v>
                </c:pt>
                <c:pt idx="29">
                  <c:v>15800</c:v>
                </c:pt>
                <c:pt idx="30">
                  <c:v>15800</c:v>
                </c:pt>
                <c:pt idx="31">
                  <c:v>15800</c:v>
                </c:pt>
                <c:pt idx="32">
                  <c:v>15700</c:v>
                </c:pt>
                <c:pt idx="33">
                  <c:v>15700</c:v>
                </c:pt>
                <c:pt idx="34">
                  <c:v>15600</c:v>
                </c:pt>
                <c:pt idx="35">
                  <c:v>15600</c:v>
                </c:pt>
                <c:pt idx="36">
                  <c:v>15600</c:v>
                </c:pt>
                <c:pt idx="37">
                  <c:v>15400</c:v>
                </c:pt>
                <c:pt idx="38">
                  <c:v>15200</c:v>
                </c:pt>
                <c:pt idx="39">
                  <c:v>15200</c:v>
                </c:pt>
                <c:pt idx="40">
                  <c:v>15200</c:v>
                </c:pt>
                <c:pt idx="41">
                  <c:v>15100</c:v>
                </c:pt>
                <c:pt idx="42">
                  <c:v>15100</c:v>
                </c:pt>
                <c:pt idx="43">
                  <c:v>15000</c:v>
                </c:pt>
                <c:pt idx="44">
                  <c:v>15000</c:v>
                </c:pt>
                <c:pt idx="45">
                  <c:v>15000</c:v>
                </c:pt>
                <c:pt idx="46">
                  <c:v>15000</c:v>
                </c:pt>
                <c:pt idx="47">
                  <c:v>15000</c:v>
                </c:pt>
                <c:pt idx="48">
                  <c:v>15000</c:v>
                </c:pt>
                <c:pt idx="49">
                  <c:v>14900</c:v>
                </c:pt>
                <c:pt idx="50">
                  <c:v>14700</c:v>
                </c:pt>
                <c:pt idx="51">
                  <c:v>14700</c:v>
                </c:pt>
                <c:pt idx="52">
                  <c:v>14700</c:v>
                </c:pt>
                <c:pt idx="53">
                  <c:v>14500</c:v>
                </c:pt>
                <c:pt idx="54">
                  <c:v>14500</c:v>
                </c:pt>
                <c:pt idx="55">
                  <c:v>14500</c:v>
                </c:pt>
                <c:pt idx="56">
                  <c:v>14500</c:v>
                </c:pt>
                <c:pt idx="57">
                  <c:v>14400</c:v>
                </c:pt>
                <c:pt idx="58">
                  <c:v>14400</c:v>
                </c:pt>
                <c:pt idx="59">
                  <c:v>14400</c:v>
                </c:pt>
                <c:pt idx="60">
                  <c:v>14400</c:v>
                </c:pt>
                <c:pt idx="61">
                  <c:v>14300</c:v>
                </c:pt>
                <c:pt idx="62">
                  <c:v>14100</c:v>
                </c:pt>
                <c:pt idx="63">
                  <c:v>14000</c:v>
                </c:pt>
                <c:pt idx="64">
                  <c:v>14000</c:v>
                </c:pt>
                <c:pt idx="65">
                  <c:v>13900</c:v>
                </c:pt>
                <c:pt idx="66">
                  <c:v>13900</c:v>
                </c:pt>
                <c:pt idx="67">
                  <c:v>13900</c:v>
                </c:pt>
                <c:pt idx="68">
                  <c:v>13900</c:v>
                </c:pt>
                <c:pt idx="69">
                  <c:v>13900</c:v>
                </c:pt>
                <c:pt idx="70">
                  <c:v>13800</c:v>
                </c:pt>
                <c:pt idx="71">
                  <c:v>13800</c:v>
                </c:pt>
                <c:pt idx="72">
                  <c:v>13800</c:v>
                </c:pt>
                <c:pt idx="73">
                  <c:v>13700</c:v>
                </c:pt>
                <c:pt idx="74">
                  <c:v>13700</c:v>
                </c:pt>
                <c:pt idx="75">
                  <c:v>13700</c:v>
                </c:pt>
                <c:pt idx="76">
                  <c:v>13500</c:v>
                </c:pt>
                <c:pt idx="77">
                  <c:v>13400</c:v>
                </c:pt>
                <c:pt idx="78">
                  <c:v>13300</c:v>
                </c:pt>
                <c:pt idx="79">
                  <c:v>13300</c:v>
                </c:pt>
                <c:pt idx="80">
                  <c:v>13300</c:v>
                </c:pt>
                <c:pt idx="81">
                  <c:v>13300</c:v>
                </c:pt>
                <c:pt idx="82">
                  <c:v>13200</c:v>
                </c:pt>
              </c:numCache>
            </c:numRef>
          </c:val>
          <c:smooth val="0"/>
          <c:extLst>
            <c:ext xmlns:c16="http://schemas.microsoft.com/office/drawing/2014/chart" uri="{C3380CC4-5D6E-409C-BE32-E72D297353CC}">
              <c16:uniqueId val="{00000000-898F-4088-A962-1689CDAB1B74}"/>
            </c:ext>
          </c:extLst>
        </c:ser>
        <c:ser>
          <c:idx val="1"/>
          <c:order val="1"/>
          <c:tx>
            <c:strRef>
              <c:f>Sheet3!$B$1</c:f>
              <c:strCache>
                <c:ptCount val="1"/>
                <c:pt idx="0">
                  <c:v>Count of Content</c:v>
                </c:pt>
              </c:strCache>
            </c:strRef>
          </c:tx>
          <c:spPr>
            <a:ln w="28575" cap="rnd">
              <a:solidFill>
                <a:schemeClr val="accent2"/>
              </a:solidFill>
              <a:round/>
            </a:ln>
            <a:effectLst/>
          </c:spPr>
          <c:marker>
            <c:symbol val="none"/>
          </c:marker>
          <c:val>
            <c:numRef>
              <c:f>Sheet3!$B$2:$B$84</c:f>
              <c:numCache>
                <c:formatCode>General</c:formatCode>
                <c:ptCount val="83"/>
                <c:pt idx="0">
                  <c:v>393</c:v>
                </c:pt>
                <c:pt idx="1">
                  <c:v>717</c:v>
                </c:pt>
                <c:pt idx="2">
                  <c:v>135</c:v>
                </c:pt>
                <c:pt idx="3">
                  <c:v>283</c:v>
                </c:pt>
                <c:pt idx="4">
                  <c:v>238</c:v>
                </c:pt>
                <c:pt idx="5">
                  <c:v>356</c:v>
                </c:pt>
                <c:pt idx="6">
                  <c:v>1074</c:v>
                </c:pt>
                <c:pt idx="7">
                  <c:v>125</c:v>
                </c:pt>
                <c:pt idx="8">
                  <c:v>131</c:v>
                </c:pt>
                <c:pt idx="9">
                  <c:v>98</c:v>
                </c:pt>
                <c:pt idx="10">
                  <c:v>1649</c:v>
                </c:pt>
                <c:pt idx="11">
                  <c:v>117</c:v>
                </c:pt>
                <c:pt idx="12">
                  <c:v>247</c:v>
                </c:pt>
                <c:pt idx="13">
                  <c:v>959</c:v>
                </c:pt>
                <c:pt idx="14">
                  <c:v>196</c:v>
                </c:pt>
                <c:pt idx="15">
                  <c:v>593</c:v>
                </c:pt>
                <c:pt idx="16">
                  <c:v>385</c:v>
                </c:pt>
                <c:pt idx="17">
                  <c:v>234</c:v>
                </c:pt>
                <c:pt idx="18">
                  <c:v>224</c:v>
                </c:pt>
                <c:pt idx="19">
                  <c:v>126</c:v>
                </c:pt>
                <c:pt idx="20">
                  <c:v>239</c:v>
                </c:pt>
                <c:pt idx="21">
                  <c:v>81</c:v>
                </c:pt>
                <c:pt idx="22">
                  <c:v>276</c:v>
                </c:pt>
                <c:pt idx="23">
                  <c:v>852</c:v>
                </c:pt>
                <c:pt idx="24">
                  <c:v>427</c:v>
                </c:pt>
                <c:pt idx="25">
                  <c:v>632</c:v>
                </c:pt>
                <c:pt idx="26">
                  <c:v>171</c:v>
                </c:pt>
                <c:pt idx="27">
                  <c:v>1115</c:v>
                </c:pt>
                <c:pt idx="28">
                  <c:v>548</c:v>
                </c:pt>
                <c:pt idx="29">
                  <c:v>181</c:v>
                </c:pt>
                <c:pt idx="30">
                  <c:v>253</c:v>
                </c:pt>
                <c:pt idx="31">
                  <c:v>671</c:v>
                </c:pt>
                <c:pt idx="32">
                  <c:v>801</c:v>
                </c:pt>
                <c:pt idx="33">
                  <c:v>524</c:v>
                </c:pt>
                <c:pt idx="34">
                  <c:v>228</c:v>
                </c:pt>
                <c:pt idx="35">
                  <c:v>516</c:v>
                </c:pt>
                <c:pt idx="36">
                  <c:v>934</c:v>
                </c:pt>
                <c:pt idx="37">
                  <c:v>110</c:v>
                </c:pt>
                <c:pt idx="38">
                  <c:v>304</c:v>
                </c:pt>
                <c:pt idx="39">
                  <c:v>288</c:v>
                </c:pt>
                <c:pt idx="40">
                  <c:v>271</c:v>
                </c:pt>
                <c:pt idx="41">
                  <c:v>700</c:v>
                </c:pt>
                <c:pt idx="42">
                  <c:v>276</c:v>
                </c:pt>
                <c:pt idx="43">
                  <c:v>476</c:v>
                </c:pt>
                <c:pt idx="44">
                  <c:v>383</c:v>
                </c:pt>
                <c:pt idx="45">
                  <c:v>1290</c:v>
                </c:pt>
                <c:pt idx="46">
                  <c:v>125</c:v>
                </c:pt>
                <c:pt idx="47">
                  <c:v>881</c:v>
                </c:pt>
                <c:pt idx="48">
                  <c:v>453</c:v>
                </c:pt>
                <c:pt idx="49">
                  <c:v>1145</c:v>
                </c:pt>
                <c:pt idx="50">
                  <c:v>188</c:v>
                </c:pt>
                <c:pt idx="51">
                  <c:v>247</c:v>
                </c:pt>
                <c:pt idx="52">
                  <c:v>425</c:v>
                </c:pt>
                <c:pt idx="53">
                  <c:v>104</c:v>
                </c:pt>
                <c:pt idx="54">
                  <c:v>245</c:v>
                </c:pt>
                <c:pt idx="55">
                  <c:v>236</c:v>
                </c:pt>
                <c:pt idx="56">
                  <c:v>629</c:v>
                </c:pt>
                <c:pt idx="57">
                  <c:v>1028</c:v>
                </c:pt>
                <c:pt idx="58">
                  <c:v>522</c:v>
                </c:pt>
                <c:pt idx="59">
                  <c:v>917</c:v>
                </c:pt>
                <c:pt idx="60">
                  <c:v>626</c:v>
                </c:pt>
                <c:pt idx="61">
                  <c:v>235</c:v>
                </c:pt>
                <c:pt idx="62">
                  <c:v>727</c:v>
                </c:pt>
                <c:pt idx="63">
                  <c:v>267</c:v>
                </c:pt>
                <c:pt idx="64">
                  <c:v>803</c:v>
                </c:pt>
                <c:pt idx="65">
                  <c:v>373</c:v>
                </c:pt>
                <c:pt idx="66">
                  <c:v>506</c:v>
                </c:pt>
                <c:pt idx="67">
                  <c:v>117</c:v>
                </c:pt>
                <c:pt idx="68">
                  <c:v>1178</c:v>
                </c:pt>
                <c:pt idx="69">
                  <c:v>468</c:v>
                </c:pt>
                <c:pt idx="70">
                  <c:v>1476</c:v>
                </c:pt>
                <c:pt idx="71">
                  <c:v>694</c:v>
                </c:pt>
                <c:pt idx="72">
                  <c:v>1153</c:v>
                </c:pt>
                <c:pt idx="73">
                  <c:v>347</c:v>
                </c:pt>
                <c:pt idx="74">
                  <c:v>138</c:v>
                </c:pt>
                <c:pt idx="75">
                  <c:v>890</c:v>
                </c:pt>
                <c:pt idx="76">
                  <c:v>355</c:v>
                </c:pt>
                <c:pt idx="77">
                  <c:v>321</c:v>
                </c:pt>
                <c:pt idx="78">
                  <c:v>95</c:v>
                </c:pt>
                <c:pt idx="79">
                  <c:v>344</c:v>
                </c:pt>
                <c:pt idx="80">
                  <c:v>158</c:v>
                </c:pt>
                <c:pt idx="81">
                  <c:v>194</c:v>
                </c:pt>
                <c:pt idx="82">
                  <c:v>524</c:v>
                </c:pt>
              </c:numCache>
            </c:numRef>
          </c:val>
          <c:smooth val="0"/>
          <c:extLst>
            <c:ext xmlns:c16="http://schemas.microsoft.com/office/drawing/2014/chart" uri="{C3380CC4-5D6E-409C-BE32-E72D297353CC}">
              <c16:uniqueId val="{00000001-898F-4088-A962-1689CDAB1B74}"/>
            </c:ext>
          </c:extLst>
        </c:ser>
        <c:dLbls>
          <c:showLegendKey val="0"/>
          <c:showVal val="0"/>
          <c:showCatName val="0"/>
          <c:showSerName val="0"/>
          <c:showPercent val="0"/>
          <c:showBubbleSize val="0"/>
        </c:dLbls>
        <c:smooth val="0"/>
        <c:axId val="2096812904"/>
        <c:axId val="2096808312"/>
      </c:lineChart>
      <c:catAx>
        <c:axId val="2096812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No:</a:t>
                </a:r>
                <a:r>
                  <a:rPr lang="en-AU" baseline="0"/>
                  <a:t> of words in content</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6808312"/>
        <c:crosses val="autoZero"/>
        <c:auto val="1"/>
        <c:lblAlgn val="ctr"/>
        <c:lblOffset val="100"/>
        <c:noMultiLvlLbl val="0"/>
      </c:catAx>
      <c:valAx>
        <c:axId val="2096808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shares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6812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Artical</a:t>
            </a:r>
            <a:r>
              <a:rPr lang="en-AU" baseline="0"/>
              <a:t> Content Published</a:t>
            </a:r>
            <a:r>
              <a:rPr lang="en-AU"/>
              <a:t> is_weekend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Sheet4!$D$1</c:f>
              <c:strCache>
                <c:ptCount val="1"/>
                <c:pt idx="0">
                  <c:v> is_weekend</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Sheet4!$C$2:$C$80</c:f>
              <c:numCache>
                <c:formatCode>General</c:formatCode>
                <c:ptCount val="21"/>
                <c:pt idx="0">
                  <c:v>356</c:v>
                </c:pt>
                <c:pt idx="1">
                  <c:v>117</c:v>
                </c:pt>
                <c:pt idx="2">
                  <c:v>247</c:v>
                </c:pt>
                <c:pt idx="3">
                  <c:v>959</c:v>
                </c:pt>
                <c:pt idx="4">
                  <c:v>593</c:v>
                </c:pt>
                <c:pt idx="5">
                  <c:v>239</c:v>
                </c:pt>
                <c:pt idx="6">
                  <c:v>228</c:v>
                </c:pt>
                <c:pt idx="7">
                  <c:v>383</c:v>
                </c:pt>
                <c:pt idx="8">
                  <c:v>125</c:v>
                </c:pt>
                <c:pt idx="9">
                  <c:v>881</c:v>
                </c:pt>
                <c:pt idx="10">
                  <c:v>1145</c:v>
                </c:pt>
                <c:pt idx="11">
                  <c:v>188</c:v>
                </c:pt>
                <c:pt idx="12">
                  <c:v>629</c:v>
                </c:pt>
                <c:pt idx="13">
                  <c:v>917</c:v>
                </c:pt>
                <c:pt idx="14">
                  <c:v>626</c:v>
                </c:pt>
                <c:pt idx="15">
                  <c:v>727</c:v>
                </c:pt>
                <c:pt idx="16">
                  <c:v>267</c:v>
                </c:pt>
                <c:pt idx="17">
                  <c:v>803</c:v>
                </c:pt>
                <c:pt idx="18">
                  <c:v>1476</c:v>
                </c:pt>
                <c:pt idx="19">
                  <c:v>347</c:v>
                </c:pt>
                <c:pt idx="20">
                  <c:v>95</c:v>
                </c:pt>
              </c:numCache>
            </c:numRef>
          </c:xVal>
          <c:yVal>
            <c:numRef>
              <c:f>Sheet4!$D$2:$D$80</c:f>
              <c:numCache>
                <c:formatCode>General</c:formatCode>
                <c:ptCount val="21"/>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numCache>
            </c:numRef>
          </c:yVal>
          <c:smooth val="0"/>
          <c:extLst>
            <c:ext xmlns:c16="http://schemas.microsoft.com/office/drawing/2014/chart" uri="{C3380CC4-5D6E-409C-BE32-E72D297353CC}">
              <c16:uniqueId val="{00000000-D771-4DAF-9AB5-9F4BDE5B0CCB}"/>
            </c:ext>
          </c:extLst>
        </c:ser>
        <c:dLbls>
          <c:showLegendKey val="0"/>
          <c:showVal val="0"/>
          <c:showCatName val="0"/>
          <c:showSerName val="0"/>
          <c:showPercent val="0"/>
          <c:showBubbleSize val="0"/>
        </c:dLbls>
        <c:axId val="2128241400"/>
        <c:axId val="2128243696"/>
      </c:scatterChart>
      <c:valAx>
        <c:axId val="21282414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No</a:t>
                </a:r>
                <a:r>
                  <a:rPr lang="en-AU" baseline="0"/>
                  <a:t> of words in Content</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8243696"/>
        <c:crosses val="autoZero"/>
        <c:crossBetween val="midCat"/>
      </c:valAx>
      <c:valAx>
        <c:axId val="2128243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weekend</a:t>
                </a:r>
                <a:r>
                  <a:rPr lang="en-AU" baseline="0"/>
                  <a:t>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82414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No:of Words in Title LS vs Shares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No:of Words in Title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20581915449545185"/>
                  <c:y val="-0.4371473408251748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Sheet1!$A$2:$A$29</c:f>
              <c:numCache>
                <c:formatCode>General</c:formatCode>
                <c:ptCount val="28"/>
                <c:pt idx="0">
                  <c:v>17200</c:v>
                </c:pt>
                <c:pt idx="1">
                  <c:v>16800</c:v>
                </c:pt>
                <c:pt idx="2">
                  <c:v>16800</c:v>
                </c:pt>
                <c:pt idx="3">
                  <c:v>16800</c:v>
                </c:pt>
                <c:pt idx="4">
                  <c:v>16400</c:v>
                </c:pt>
                <c:pt idx="5">
                  <c:v>16300</c:v>
                </c:pt>
                <c:pt idx="6">
                  <c:v>16300</c:v>
                </c:pt>
                <c:pt idx="7">
                  <c:v>16300</c:v>
                </c:pt>
                <c:pt idx="8">
                  <c:v>16200</c:v>
                </c:pt>
                <c:pt idx="9">
                  <c:v>16100</c:v>
                </c:pt>
                <c:pt idx="10">
                  <c:v>16100</c:v>
                </c:pt>
                <c:pt idx="11">
                  <c:v>15800</c:v>
                </c:pt>
                <c:pt idx="12">
                  <c:v>15700</c:v>
                </c:pt>
                <c:pt idx="13">
                  <c:v>15400</c:v>
                </c:pt>
                <c:pt idx="14">
                  <c:v>15000</c:v>
                </c:pt>
                <c:pt idx="15">
                  <c:v>15000</c:v>
                </c:pt>
                <c:pt idx="16">
                  <c:v>15000</c:v>
                </c:pt>
                <c:pt idx="17">
                  <c:v>14900</c:v>
                </c:pt>
                <c:pt idx="18">
                  <c:v>14800</c:v>
                </c:pt>
                <c:pt idx="19">
                  <c:v>14800</c:v>
                </c:pt>
                <c:pt idx="20">
                  <c:v>14700</c:v>
                </c:pt>
                <c:pt idx="21">
                  <c:v>14700</c:v>
                </c:pt>
                <c:pt idx="22">
                  <c:v>14300</c:v>
                </c:pt>
                <c:pt idx="23">
                  <c:v>13700</c:v>
                </c:pt>
                <c:pt idx="24">
                  <c:v>13700</c:v>
                </c:pt>
                <c:pt idx="25">
                  <c:v>13600</c:v>
                </c:pt>
                <c:pt idx="26">
                  <c:v>13500</c:v>
                </c:pt>
                <c:pt idx="27">
                  <c:v>13400</c:v>
                </c:pt>
              </c:numCache>
            </c:numRef>
          </c:xVal>
          <c:yVal>
            <c:numRef>
              <c:f>Sheet1!$B$2:$B$29</c:f>
              <c:numCache>
                <c:formatCode>General</c:formatCode>
                <c:ptCount val="28"/>
                <c:pt idx="0">
                  <c:v>6</c:v>
                </c:pt>
                <c:pt idx="1">
                  <c:v>7</c:v>
                </c:pt>
                <c:pt idx="2">
                  <c:v>7</c:v>
                </c:pt>
                <c:pt idx="3">
                  <c:v>8</c:v>
                </c:pt>
                <c:pt idx="4">
                  <c:v>6</c:v>
                </c:pt>
                <c:pt idx="5">
                  <c:v>8</c:v>
                </c:pt>
                <c:pt idx="6">
                  <c:v>9</c:v>
                </c:pt>
                <c:pt idx="7">
                  <c:v>10</c:v>
                </c:pt>
                <c:pt idx="8">
                  <c:v>5</c:v>
                </c:pt>
                <c:pt idx="9">
                  <c:v>6</c:v>
                </c:pt>
                <c:pt idx="10">
                  <c:v>7</c:v>
                </c:pt>
                <c:pt idx="11">
                  <c:v>4</c:v>
                </c:pt>
                <c:pt idx="12">
                  <c:v>9</c:v>
                </c:pt>
                <c:pt idx="13">
                  <c:v>5</c:v>
                </c:pt>
                <c:pt idx="14">
                  <c:v>9</c:v>
                </c:pt>
                <c:pt idx="15">
                  <c:v>9</c:v>
                </c:pt>
                <c:pt idx="16">
                  <c:v>10</c:v>
                </c:pt>
                <c:pt idx="17">
                  <c:v>10</c:v>
                </c:pt>
                <c:pt idx="18">
                  <c:v>6</c:v>
                </c:pt>
                <c:pt idx="19">
                  <c:v>15</c:v>
                </c:pt>
                <c:pt idx="20">
                  <c:v>7</c:v>
                </c:pt>
                <c:pt idx="21">
                  <c:v>8</c:v>
                </c:pt>
                <c:pt idx="22">
                  <c:v>11</c:v>
                </c:pt>
                <c:pt idx="23">
                  <c:v>9</c:v>
                </c:pt>
                <c:pt idx="24">
                  <c:v>12</c:v>
                </c:pt>
                <c:pt idx="25">
                  <c:v>10</c:v>
                </c:pt>
                <c:pt idx="26">
                  <c:v>8</c:v>
                </c:pt>
                <c:pt idx="27">
                  <c:v>7</c:v>
                </c:pt>
              </c:numCache>
            </c:numRef>
          </c:yVal>
          <c:smooth val="0"/>
          <c:extLst>
            <c:ext xmlns:c16="http://schemas.microsoft.com/office/drawing/2014/chart" uri="{C3380CC4-5D6E-409C-BE32-E72D297353CC}">
              <c16:uniqueId val="{00000000-0C57-4DC9-8825-56195ADA39D1}"/>
            </c:ext>
          </c:extLst>
        </c:ser>
        <c:dLbls>
          <c:showLegendKey val="0"/>
          <c:showVal val="0"/>
          <c:showCatName val="0"/>
          <c:showSerName val="0"/>
          <c:showPercent val="0"/>
          <c:showBubbleSize val="0"/>
        </c:dLbls>
        <c:axId val="2128257472"/>
        <c:axId val="2128255832"/>
      </c:scatterChart>
      <c:valAx>
        <c:axId val="21282574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8255832"/>
        <c:crosses val="autoZero"/>
        <c:crossBetween val="midCat"/>
      </c:valAx>
      <c:valAx>
        <c:axId val="2128255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82574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1.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2.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4857143" cy="2771429"/>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4219048" cy="3323809"/>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Kri161</b:Tag>
    <b:SourceType>ElectronicSource</b:SourceType>
    <b:Guid>{1834FC12-6923-4511-A24E-46277DAAE3C3}</b:Guid>
    <b:Author>
      <b:Author>
        <b:NameList>
          <b:Person>
            <b:Last>Krishnamurthy</b:Last>
            <b:First>Prof.</b:First>
            <b:Middle>Shrikanth</b:Middle>
          </b:Person>
        </b:NameList>
      </b:Author>
    </b:Author>
    <b:Title>Web analytics</b:Title>
    <b:Year>2016</b:Year>
    <b:Month>17</b:Month>
    <b:Day>Dec</b:Day>
    <b:URL>https://www.slideshare.net/AnkurVora4/online-news-popularity-analysis?next_slideshow=1</b:URL>
    <b:RefOrder>1</b:RefOrder>
  </b:Source>
  <b:Source>
    <b:Tag>Abh</b:Tag>
    <b:SourceType>ElectronicSource</b:SourceType>
    <b:Guid>{B7747256-FDFB-49E1-8BD8-3860768173B8}</b:Guid>
    <b:Title>Mashable.com - A Process to Predict Online News Popularity</b:Title>
    <b:Author>
      <b:Author>
        <b:NameList>
          <b:Person>
            <b:Last>Saini</b:Last>
            <b:First>Abhinandan</b:First>
          </b:Person>
        </b:NameList>
      </b:Author>
    </b:Author>
    <b:URL>http://inseaddataanalytics.github.io/INSEADAnalytics/groupprojects/January2017/MashableNews.html</b:URL>
    <b:RefOrder>3</b:RefOrder>
  </b:Source>
  <b:Source>
    <b:Tag>SAS</b:Tag>
    <b:SourceType>ElectronicSource</b:SourceType>
    <b:Guid>{64239F1B-E8B0-4335-8EF1-8C2372C770B1}</b:Guid>
    <b:Title>Getting Started with SAS(R) Text Miner 12.</b:Title>
    <b:Author>
      <b:Author>
        <b:NameList>
          <b:Person>
            <b:Last>SAS</b:Last>
          </b:Person>
        </b:NameList>
      </b:Author>
    </b:Author>
    <b:URL>http://support.sas.com/documentation/cdl/en/tmgs/65668/HTML/default/viewer.htm#p0h3ucz6ysgi7wn1a0s8jft44ayx.htm</b:URL>
    <b:RefOrder>2</b:RefOrder>
  </b:Source>
  <b:Source>
    <b:Tag>Deb18</b:Tag>
    <b:SourceType>ElectronicSource</b:SourceType>
    <b:Guid>{BE45D00E-287E-40BB-87B4-6272F13C5F60}</b:Guid>
    <b:Title>DataCamp</b:Title>
    <b:Year>2018</b:Year>
    <b:Month>March</b:Month>
    <b:Day>29</b:Day>
    <b:Author>
      <b:Author>
        <b:NameList>
          <b:Person>
            <b:Last>Liske</b:Last>
            <b:First>Debbie</b:First>
          </b:Person>
        </b:NameList>
      </b:Author>
    </b:Author>
    <b:URL>https://www.datacamp.com/community/tutorials/sentiment-analysis-R</b:URL>
    <b:RefOrder>4</b:RefOrder>
  </b:Source>
  <b:Source>
    <b:Tag>DrW18</b:Tag>
    <b:SourceType>ElectronicSource</b:SourceType>
    <b:Guid>{20A7B301-7C30-4748-BAA6-03392A0B4198}</b:Guid>
    <b:Author>
      <b:Author>
        <b:NameList>
          <b:Person>
            <b:Last>Dr.Wei</b:Last>
          </b:Person>
        </b:NameList>
      </b:Author>
    </b:Author>
    <b:Title>Customer Analytics and Social Media</b:Title>
    <b:Year>2018</b:Year>
    <b:URL>https://lms.latrobe.edu.au/course/view.php?id=55106</b:URL>
    <b:RefOrder>5</b:RefOrder>
  </b:Source>
</b:Sources>
</file>

<file path=customXml/itemProps1.xml><?xml version="1.0" encoding="utf-8"?>
<ds:datastoreItem xmlns:ds="http://schemas.openxmlformats.org/officeDocument/2006/customXml" ds:itemID="{119C42C6-C3B3-47DD-963F-F561FCAA7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4506</TotalTime>
  <Pages>27</Pages>
  <Words>2200</Words>
  <Characters>12540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LAEEQA BEGUM</dc:creator>
  <cp:keywords/>
  <dc:description/>
  <cp:lastModifiedBy>LAEEQA BEGUM</cp:lastModifiedBy>
  <cp:revision>124</cp:revision>
  <dcterms:created xsi:type="dcterms:W3CDTF">2018-09-10T14:21:00Z</dcterms:created>
  <dcterms:modified xsi:type="dcterms:W3CDTF">2018-09-14T12:40:00Z</dcterms:modified>
</cp:coreProperties>
</file>