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BB3B" w14:textId="77777777" w:rsidR="00A42598" w:rsidRDefault="00485B6F">
      <w:pPr>
        <w:pStyle w:val="Heading1"/>
      </w:pPr>
      <w:r>
        <w:t>OSINT Worksheet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2900"/>
        <w:gridCol w:w="1100"/>
        <w:gridCol w:w="2600"/>
        <w:gridCol w:w="2778"/>
      </w:tblGrid>
      <w:tr w:rsidR="00A42598" w14:paraId="01A80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1B9BF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FC335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Finding and observation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09489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Source and URL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EFBCC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Date collected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EAB81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Confidence and reason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6715E" w14:textId="77777777" w:rsidR="00A42598" w:rsidRDefault="00485B6F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</w:tr>
      <w:tr w:rsidR="00A42598" w14:paraId="0D81E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E5729" w14:textId="77777777" w:rsidR="00A42598" w:rsidRDefault="00485B6F">
            <w:r>
              <w:rPr>
                <w:color w:val="000000"/>
                <w:sz w:val="18"/>
                <w:szCs w:val="18"/>
              </w:rPr>
              <w:t>F-01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280A3" w14:textId="77777777" w:rsidR="00A42598" w:rsidRDefault="00485B6F">
            <w:r>
              <w:rPr>
                <w:color w:val="000000"/>
                <w:sz w:val="18"/>
                <w:szCs w:val="18"/>
              </w:rPr>
              <w:t xml:space="preserve">Courses offered: The Academy page lists three courses with prices: AI Track 2 (AI/ML) at N250,000, Back End Development at N120,000 and Basic Computing at N50,000, each with a 'Join This </w:t>
            </w:r>
            <w:proofErr w:type="spellStart"/>
            <w:r>
              <w:rPr>
                <w:color w:val="000000"/>
                <w:sz w:val="18"/>
                <w:szCs w:val="18"/>
              </w:rPr>
              <w:t>Class'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button.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DA9CC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(Academy page) - https://axiahub.ng/academy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7B843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4A68F" w14:textId="77777777" w:rsidR="00A42598" w:rsidRDefault="00485B6F">
            <w:r>
              <w:rPr>
                <w:color w:val="000000"/>
                <w:sz w:val="18"/>
                <w:szCs w:val="18"/>
              </w:rPr>
              <w:t>High - Official site, page live on collection date.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6B7B2" w14:textId="77777777" w:rsidR="00A42598" w:rsidRDefault="00485B6F">
            <w:r>
              <w:rPr>
                <w:color w:val="000000"/>
                <w:sz w:val="18"/>
                <w:szCs w:val="18"/>
              </w:rPr>
              <w:t>Prices and courses may change; the page does not show how enrolment is processed.</w:t>
            </w:r>
          </w:p>
        </w:tc>
      </w:tr>
      <w:tr w:rsidR="00A42598" w14:paraId="05E00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3E5EF" w14:textId="77777777" w:rsidR="00A42598" w:rsidRDefault="00485B6F">
            <w:r>
              <w:rPr>
                <w:color w:val="000000"/>
                <w:sz w:val="18"/>
                <w:szCs w:val="18"/>
              </w:rPr>
              <w:t>F-02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8F13D" w14:textId="77777777" w:rsidR="00A42598" w:rsidRDefault="00485B6F">
            <w:r>
              <w:rPr>
                <w:color w:val="000000"/>
                <w:sz w:val="18"/>
                <w:szCs w:val="18"/>
              </w:rPr>
              <w:t xml:space="preserve">Site structure and services: The menu lists Home, About Us, Learn A Skill, Use Our Workspaces, Projects &amp; Initiatives and Other Stuff (Contact Us, News, Gallery, Events, Terms </w:t>
            </w:r>
            <w:proofErr w:type="gramStart"/>
            <w:r>
              <w:rPr>
                <w:color w:val="000000"/>
                <w:sz w:val="18"/>
                <w:szCs w:val="18"/>
              </w:rPr>
              <w:t>Of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Service). A Workspace page is also available.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BB530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(Workspace page) - https://axiahub.ng/workspace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2A804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4500E" w14:textId="77777777" w:rsidR="00A42598" w:rsidRDefault="00485B6F">
            <w:r>
              <w:rPr>
                <w:color w:val="000000"/>
                <w:sz w:val="18"/>
                <w:szCs w:val="18"/>
              </w:rPr>
              <w:t>High - Official site, navigation visible on collection date.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0288A" w14:textId="77777777" w:rsidR="00A42598" w:rsidRDefault="00485B6F">
            <w:r>
              <w:rPr>
                <w:color w:val="000000"/>
                <w:sz w:val="18"/>
                <w:szCs w:val="18"/>
              </w:rPr>
              <w:t>A menu entry shows a page is offered, not that every page works or is current.</w:t>
            </w:r>
          </w:p>
        </w:tc>
      </w:tr>
      <w:tr w:rsidR="00A42598" w14:paraId="7F15F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67711" w14:textId="77777777" w:rsidR="00A42598" w:rsidRDefault="00485B6F">
            <w:r>
              <w:rPr>
                <w:color w:val="000000"/>
                <w:sz w:val="18"/>
                <w:szCs w:val="18"/>
              </w:rPr>
              <w:t>F-03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2B805" w14:textId="77777777" w:rsidR="00A42598" w:rsidRDefault="00485B6F">
            <w:r>
              <w:rPr>
                <w:color w:val="000000"/>
                <w:sz w:val="18"/>
                <w:szCs w:val="18"/>
              </w:rPr>
              <w:t>Physical location: Header and footer give the address as Top Floor, Old NITEL Building, Jos, Plateau State, Nigeria.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A6093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(header and footer) - https://axiahub.ng/academy and https://axiahub.ng/workspace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7A932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282B6" w14:textId="77777777" w:rsidR="00A42598" w:rsidRDefault="00485B6F">
            <w:r>
              <w:rPr>
                <w:color w:val="000000"/>
                <w:sz w:val="18"/>
                <w:szCs w:val="18"/>
              </w:rPr>
              <w:t>High - Official source, same address on two pages.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45A7" w14:textId="77777777" w:rsidR="00A42598" w:rsidRDefault="00485B6F">
            <w:r>
              <w:rPr>
                <w:color w:val="000000"/>
                <w:sz w:val="18"/>
                <w:szCs w:val="18"/>
              </w:rPr>
              <w:t>Both pages are the same source, so this is not independent confirmation; address may be outdated.</w:t>
            </w:r>
          </w:p>
        </w:tc>
      </w:tr>
      <w:tr w:rsidR="00A42598" w14:paraId="5635B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D1328" w14:textId="77777777" w:rsidR="00A42598" w:rsidRDefault="00485B6F">
            <w:r>
              <w:rPr>
                <w:color w:val="000000"/>
                <w:sz w:val="18"/>
                <w:szCs w:val="18"/>
              </w:rPr>
              <w:t>F-04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499C2" w14:textId="77777777" w:rsidR="00A42598" w:rsidRDefault="00485B6F">
            <w:r>
              <w:rPr>
                <w:color w:val="000000"/>
                <w:sz w:val="18"/>
                <w:szCs w:val="18"/>
              </w:rPr>
              <w:t>Domains in use: The website runs on axiahub.ng, while the contact emails shown use axiahub.org.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B721B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(address bar and footer) - https://axiahub.ng/academy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54C5A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EEAAA" w14:textId="77777777" w:rsidR="00A42598" w:rsidRDefault="00485B6F">
            <w:r>
              <w:rPr>
                <w:color w:val="000000"/>
                <w:sz w:val="18"/>
                <w:szCs w:val="18"/>
              </w:rPr>
              <w:t>High - Visible directly in the address bar and footer.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D7106" w14:textId="77777777" w:rsidR="00A42598" w:rsidRDefault="00485B6F">
            <w:r>
              <w:rPr>
                <w:color w:val="000000"/>
                <w:sz w:val="18"/>
                <w:szCs w:val="18"/>
              </w:rPr>
              <w:t>Using two domains may be normal (e.g. one for web, one for email); this observation alone shows no problem.</w:t>
            </w:r>
          </w:p>
        </w:tc>
      </w:tr>
      <w:tr w:rsidR="00A42598" w14:paraId="1B7E5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3FADB" w14:textId="77777777" w:rsidR="00A42598" w:rsidRDefault="00485B6F">
            <w:r>
              <w:rPr>
                <w:color w:val="000000"/>
                <w:sz w:val="18"/>
                <w:szCs w:val="18"/>
              </w:rPr>
              <w:t>F-05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B83B1" w14:textId="77777777" w:rsidR="00A42598" w:rsidRDefault="00485B6F">
            <w:r>
              <w:rPr>
                <w:color w:val="000000"/>
                <w:sz w:val="18"/>
                <w:szCs w:val="18"/>
              </w:rPr>
              <w:t xml:space="preserve">Business contact channels: Hub Line +234 903 520 8470 and </w:t>
            </w:r>
            <w:proofErr w:type="spellStart"/>
            <w:r>
              <w:rPr>
                <w:color w:val="000000"/>
                <w:sz w:val="18"/>
                <w:szCs w:val="18"/>
              </w:rPr>
              <w:t>Cowork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Line +234 911 323 6246 are listed. Footer shows contact@axiahub.org; the workspace header shows info@axiahub.org.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7F8DC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(footer and header) - https://axiahub.ng/academy and https://axiahub.ng/workspace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30EC7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AAFB4" w14:textId="77777777" w:rsidR="00A42598" w:rsidRDefault="00485B6F">
            <w:r>
              <w:rPr>
                <w:color w:val="000000"/>
                <w:sz w:val="18"/>
                <w:szCs w:val="18"/>
              </w:rPr>
              <w:t>High - Official business contact details shown on two pages.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343D6" w14:textId="77777777" w:rsidR="00A42598" w:rsidRDefault="00485B6F">
            <w:r>
              <w:rPr>
                <w:color w:val="000000"/>
                <w:sz w:val="18"/>
                <w:szCs w:val="18"/>
              </w:rPr>
              <w:t>Two different email addresses appear; this may be intentional. Numbers may be out of date.</w:t>
            </w:r>
          </w:p>
        </w:tc>
      </w:tr>
      <w:tr w:rsidR="00A42598" w14:paraId="5D6A7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8475" w14:textId="77777777" w:rsidR="00A42598" w:rsidRDefault="00485B6F">
            <w:r>
              <w:rPr>
                <w:color w:val="000000"/>
                <w:sz w:val="18"/>
                <w:szCs w:val="18"/>
              </w:rPr>
              <w:t>F-06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C658F" w14:textId="77777777" w:rsidR="00A42598" w:rsidRDefault="00485B6F">
            <w:r>
              <w:rPr>
                <w:color w:val="000000"/>
                <w:sz w:val="18"/>
                <w:szCs w:val="18"/>
              </w:rPr>
              <w:t xml:space="preserve">Terms Of Service link not working: A 'Terms </w:t>
            </w:r>
            <w:proofErr w:type="gramStart"/>
            <w:r>
              <w:rPr>
                <w:color w:val="000000"/>
                <w:sz w:val="18"/>
                <w:szCs w:val="18"/>
              </w:rPr>
              <w:t>Of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Service' link appears in the footer and the 'Other Stuff' menu, but the page did not load when tested on 2026-10-20. (Add the exact error or blank page you saw.)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0C564" w14:textId="77777777" w:rsidR="00A42598" w:rsidRDefault="00485B6F">
            <w:r>
              <w:rPr>
                <w:color w:val="000000"/>
                <w:sz w:val="18"/>
                <w:szCs w:val="18"/>
              </w:rPr>
              <w:t xml:space="preserve">Axia Hub official website (Terms </w:t>
            </w:r>
            <w:proofErr w:type="gramStart"/>
            <w:r>
              <w:rPr>
                <w:color w:val="000000"/>
                <w:sz w:val="18"/>
                <w:szCs w:val="18"/>
              </w:rPr>
              <w:t>Of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Service link) - https://axiahub.ng (add exact link URL)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147C5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B447C" w14:textId="77777777" w:rsidR="00A42598" w:rsidRDefault="00485B6F">
            <w:r>
              <w:rPr>
                <w:color w:val="000000"/>
                <w:sz w:val="18"/>
                <w:szCs w:val="18"/>
              </w:rPr>
              <w:t>Medium - Observed once; cause not confirmed.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EFC85" w14:textId="77777777" w:rsidR="00A42598" w:rsidRDefault="00485B6F">
            <w:r>
              <w:rPr>
                <w:color w:val="000000"/>
                <w:sz w:val="18"/>
                <w:szCs w:val="18"/>
              </w:rPr>
              <w:t>Could be temporary, a site fault or a problem with my connection. No security conclusion can be drawn.</w:t>
            </w:r>
          </w:p>
        </w:tc>
      </w:tr>
      <w:tr w:rsidR="00A42598" w14:paraId="6F7B0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1C03C" w14:textId="77777777" w:rsidR="00A42598" w:rsidRDefault="00485B6F">
            <w:r>
              <w:rPr>
                <w:color w:val="000000"/>
                <w:sz w:val="18"/>
                <w:szCs w:val="18"/>
              </w:rPr>
              <w:t>F-07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899F5" w14:textId="77777777" w:rsidR="00A42598" w:rsidRDefault="00485B6F">
            <w:r>
              <w:rPr>
                <w:color w:val="000000"/>
                <w:sz w:val="18"/>
                <w:szCs w:val="18"/>
              </w:rPr>
              <w:t>No privacy policy found: No privacy policy link was found in the footer or menu on the pages checked (Academy and Workspace).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35E2" w14:textId="77777777" w:rsidR="00A42598" w:rsidRDefault="00485B6F">
            <w:r>
              <w:rPr>
                <w:color w:val="000000"/>
                <w:sz w:val="18"/>
                <w:szCs w:val="18"/>
              </w:rPr>
              <w:t>Axia Hub official website (footer and menu) - https://axiahub.ng/academy and https://axiahub.ng/workspace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AC576" w14:textId="77777777" w:rsidR="00A42598" w:rsidRDefault="00485B6F">
            <w:r>
              <w:rPr>
                <w:color w:val="000000"/>
                <w:sz w:val="18"/>
                <w:szCs w:val="18"/>
              </w:rPr>
              <w:t>2026-10-20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64012" w14:textId="77777777" w:rsidR="00A42598" w:rsidRDefault="00485B6F">
            <w:r>
              <w:rPr>
                <w:color w:val="000000"/>
                <w:sz w:val="18"/>
                <w:szCs w:val="18"/>
              </w:rPr>
              <w:t>Medium - Absence on the pages checked only.</w:t>
            </w:r>
          </w:p>
        </w:tc>
        <w:tc>
          <w:tcPr>
            <w:tcW w:w="2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4C44A" w14:textId="77777777" w:rsidR="00A42598" w:rsidRDefault="00485B6F">
            <w:r>
              <w:rPr>
                <w:color w:val="000000"/>
                <w:sz w:val="18"/>
                <w:szCs w:val="18"/>
              </w:rPr>
              <w:t>A policy may exist on a page I did not check; this means 'not found on pages checked', not 'does not exist'.</w:t>
            </w:r>
          </w:p>
        </w:tc>
      </w:tr>
    </w:tbl>
    <w:p w14:paraId="5D76F5D7" w14:textId="77777777" w:rsidR="00485B6F" w:rsidRDefault="00485B6F"/>
    <w:sectPr w:rsidR="00000000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11FD9"/>
    <w:multiLevelType w:val="hybridMultilevel"/>
    <w:tmpl w:val="DB6E8934"/>
    <w:lvl w:ilvl="0" w:tplc="33B06DF2">
      <w:start w:val="1"/>
      <w:numFmt w:val="bullet"/>
      <w:lvlText w:val="●"/>
      <w:lvlJc w:val="left"/>
      <w:pPr>
        <w:ind w:left="720" w:hanging="360"/>
      </w:pPr>
    </w:lvl>
    <w:lvl w:ilvl="1" w:tplc="7A020F66">
      <w:start w:val="1"/>
      <w:numFmt w:val="bullet"/>
      <w:lvlText w:val="○"/>
      <w:lvlJc w:val="left"/>
      <w:pPr>
        <w:ind w:left="1440" w:hanging="360"/>
      </w:pPr>
    </w:lvl>
    <w:lvl w:ilvl="2" w:tplc="1870E408">
      <w:start w:val="1"/>
      <w:numFmt w:val="bullet"/>
      <w:lvlText w:val="■"/>
      <w:lvlJc w:val="left"/>
      <w:pPr>
        <w:ind w:left="2160" w:hanging="360"/>
      </w:pPr>
    </w:lvl>
    <w:lvl w:ilvl="3" w:tplc="8744C488">
      <w:start w:val="1"/>
      <w:numFmt w:val="bullet"/>
      <w:lvlText w:val="●"/>
      <w:lvlJc w:val="left"/>
      <w:pPr>
        <w:ind w:left="2880" w:hanging="360"/>
      </w:pPr>
    </w:lvl>
    <w:lvl w:ilvl="4" w:tplc="4B5C9874">
      <w:start w:val="1"/>
      <w:numFmt w:val="bullet"/>
      <w:lvlText w:val="○"/>
      <w:lvlJc w:val="left"/>
      <w:pPr>
        <w:ind w:left="3600" w:hanging="360"/>
      </w:pPr>
    </w:lvl>
    <w:lvl w:ilvl="5" w:tplc="34147442">
      <w:start w:val="1"/>
      <w:numFmt w:val="bullet"/>
      <w:lvlText w:val="■"/>
      <w:lvlJc w:val="left"/>
      <w:pPr>
        <w:ind w:left="4320" w:hanging="360"/>
      </w:pPr>
    </w:lvl>
    <w:lvl w:ilvl="6" w:tplc="AD3C76FA">
      <w:start w:val="1"/>
      <w:numFmt w:val="bullet"/>
      <w:lvlText w:val="●"/>
      <w:lvlJc w:val="left"/>
      <w:pPr>
        <w:ind w:left="5040" w:hanging="360"/>
      </w:pPr>
    </w:lvl>
    <w:lvl w:ilvl="7" w:tplc="CF34BB30">
      <w:start w:val="1"/>
      <w:numFmt w:val="bullet"/>
      <w:lvlText w:val="●"/>
      <w:lvlJc w:val="left"/>
      <w:pPr>
        <w:ind w:left="5760" w:hanging="360"/>
      </w:pPr>
    </w:lvl>
    <w:lvl w:ilvl="8" w:tplc="B63CA722">
      <w:start w:val="1"/>
      <w:numFmt w:val="bullet"/>
      <w:lvlText w:val="●"/>
      <w:lvlJc w:val="left"/>
      <w:pPr>
        <w:ind w:left="6480" w:hanging="360"/>
      </w:pPr>
    </w:lvl>
  </w:abstractNum>
  <w:num w:numId="1" w16cid:durableId="1170682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598"/>
    <w:rsid w:val="00485B6F"/>
    <w:rsid w:val="00A35442"/>
    <w:rsid w:val="00A42598"/>
    <w:rsid w:val="00C6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0D3D"/>
  <w15:docId w15:val="{3F15A1EE-7ABC-4C6B-8996-1145BB9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Lael</cp:lastModifiedBy>
  <cp:revision>2</cp:revision>
  <dcterms:created xsi:type="dcterms:W3CDTF">2026-10-22T11:35:00Z</dcterms:created>
  <dcterms:modified xsi:type="dcterms:W3CDTF">2026-10-22T11:35:00Z</dcterms:modified>
</cp:coreProperties>
</file>