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86123" w14:textId="72D070A2" w:rsidR="00D41227" w:rsidRDefault="00C62C2E" w:rsidP="00D41227">
      <w:pPr>
        <w:pStyle w:val="curcoursetitle"/>
        <w:numPr>
          <w:ilvl w:val="0"/>
          <w:numId w:val="0"/>
        </w:numPr>
        <w:tabs>
          <w:tab w:val="left" w:pos="7200"/>
        </w:tabs>
        <w:rPr>
          <w:rFonts w:ascii="Arial" w:hAnsi="Arial" w:cs="Arial"/>
        </w:rPr>
      </w:pPr>
      <w:bookmarkStart w:id="0" w:name="_Toc88479744"/>
      <w:r>
        <w:rPr>
          <w:rFonts w:ascii="Arial" w:hAnsi="Arial" w:cs="Arial"/>
        </w:rPr>
        <w:t>PROG 2700</w:t>
      </w:r>
      <w:r w:rsidR="00D41227">
        <w:rPr>
          <w:rFonts w:ascii="Arial" w:hAnsi="Arial" w:cs="Arial"/>
        </w:rPr>
        <w:t xml:space="preserve"> </w:t>
      </w:r>
      <w:r w:rsidR="00D41227">
        <w:rPr>
          <w:rFonts w:ascii="Arial" w:hAnsi="Arial" w:cs="Arial"/>
        </w:rPr>
        <w:tab/>
        <w:t xml:space="preserve"> </w:t>
      </w:r>
      <w:r w:rsidR="002829E5">
        <w:rPr>
          <w:rFonts w:ascii="Arial" w:hAnsi="Arial" w:cs="Arial"/>
        </w:rPr>
        <w:t xml:space="preserve">                               </w:t>
      </w:r>
      <w:r w:rsidR="00D41227">
        <w:rPr>
          <w:rFonts w:ascii="Arial" w:hAnsi="Arial" w:cs="Arial"/>
          <w:sz w:val="24"/>
        </w:rPr>
        <w:t xml:space="preserve">Assignment </w:t>
      </w:r>
      <w:r w:rsidR="00ED3421">
        <w:rPr>
          <w:rFonts w:ascii="Arial" w:hAnsi="Arial" w:cs="Arial"/>
          <w:sz w:val="24"/>
        </w:rPr>
        <w:t>4</w:t>
      </w:r>
      <w:r w:rsidR="002829E5">
        <w:rPr>
          <w:rFonts w:ascii="Arial" w:hAnsi="Arial" w:cs="Arial"/>
          <w:sz w:val="24"/>
        </w:rPr>
        <w:t>B</w:t>
      </w:r>
      <w:r w:rsidR="00ED3421">
        <w:rPr>
          <w:rFonts w:ascii="Arial" w:hAnsi="Arial" w:cs="Arial"/>
          <w:sz w:val="24"/>
        </w:rPr>
        <w:t xml:space="preserve"> – DOM ManipulAtion</w:t>
      </w:r>
      <w:r w:rsidR="00D41227">
        <w:rPr>
          <w:rFonts w:ascii="Arial" w:hAnsi="Arial" w:cs="Arial"/>
        </w:rPr>
        <w:t xml:space="preserve">     </w:t>
      </w:r>
    </w:p>
    <w:p w14:paraId="36835268" w14:textId="1D783D1E" w:rsidR="00D41227" w:rsidRPr="00C17CC8" w:rsidRDefault="00C62C2E" w:rsidP="00D41227">
      <w:pPr>
        <w:outlineLvl w:val="0"/>
        <w:rPr>
          <w:rFonts w:ascii="Arial" w:hAnsi="Arial" w:cs="Arial"/>
          <w:b/>
          <w:caps/>
        </w:rPr>
      </w:pPr>
      <w:r>
        <w:rPr>
          <w:rFonts w:ascii="Arial" w:hAnsi="Arial" w:cs="Arial"/>
          <w:b/>
          <w:caps/>
        </w:rPr>
        <w:t>CLIENT-SIDE PROGRAMMING</w:t>
      </w:r>
    </w:p>
    <w:p w14:paraId="6AE0CB25" w14:textId="4B17377B" w:rsidR="004915C3" w:rsidRPr="00801F9F" w:rsidRDefault="00D41227" w:rsidP="00D41227">
      <w:pPr>
        <w:outlineLvl w:val="0"/>
        <w:rPr>
          <w:rFonts w:ascii="Arial" w:hAnsi="Arial" w:cs="Arial"/>
          <w:b/>
        </w:rPr>
      </w:pPr>
      <w:r w:rsidRPr="00801F9F">
        <w:rPr>
          <w:rFonts w:ascii="Arial" w:hAnsi="Arial" w:cs="Arial"/>
          <w:b/>
        </w:rPr>
        <w:tab/>
      </w:r>
      <w:r w:rsidRPr="00801F9F">
        <w:rPr>
          <w:rFonts w:ascii="Arial" w:hAnsi="Arial" w:cs="Arial"/>
          <w:b/>
        </w:rPr>
        <w:tab/>
      </w:r>
      <w:r w:rsidRPr="00801F9F">
        <w:rPr>
          <w:rFonts w:ascii="Arial" w:hAnsi="Arial" w:cs="Arial"/>
          <w:b/>
        </w:rPr>
        <w:tab/>
      </w:r>
      <w:r w:rsidRPr="00801F9F">
        <w:rPr>
          <w:rFonts w:ascii="Arial" w:hAnsi="Arial" w:cs="Arial"/>
          <w:b/>
        </w:rPr>
        <w:tab/>
        <w:t xml:space="preserve">   </w:t>
      </w:r>
      <w:bookmarkEnd w:id="0"/>
    </w:p>
    <w:p w14:paraId="3C2A4349" w14:textId="633BF8B4" w:rsidR="000237FA" w:rsidRPr="000237FA" w:rsidRDefault="000237FA" w:rsidP="000237FA"/>
    <w:p w14:paraId="2F621FAE" w14:textId="57DDA062" w:rsidR="004915C3" w:rsidRDefault="004915C3" w:rsidP="00881377">
      <w:pPr>
        <w:pStyle w:val="Heading1"/>
      </w:pPr>
      <w:r>
        <w:t>Summary</w:t>
      </w:r>
    </w:p>
    <w:p w14:paraId="4248CDDB" w14:textId="6C930BC9" w:rsidR="002A1A25" w:rsidRDefault="002A1A25" w:rsidP="002A1A25">
      <w:pPr>
        <w:pStyle w:val="ListParagraph"/>
        <w:numPr>
          <w:ilvl w:val="0"/>
          <w:numId w:val="28"/>
        </w:numPr>
      </w:pPr>
      <w:r>
        <w:t xml:space="preserve">Examine the application at </w:t>
      </w:r>
      <w:hyperlink r:id="rId12" w:history="1">
        <w:r w:rsidRPr="00275EFA">
          <w:rPr>
            <w:rStyle w:val="Hyperlink"/>
          </w:rPr>
          <w:t>https://www</w:t>
        </w:r>
        <w:r w:rsidRPr="00275EFA">
          <w:rPr>
            <w:rStyle w:val="Hyperlink"/>
          </w:rPr>
          <w:t>.brainbashers.com/show3inarow.asp</w:t>
        </w:r>
      </w:hyperlink>
      <w:r>
        <w:t xml:space="preserve"> and play it a few times to understand how it works. Your job will be to recreate </w:t>
      </w:r>
      <w:r w:rsidR="00B67C26">
        <w:t xml:space="preserve">a portion of </w:t>
      </w:r>
      <w:r>
        <w:t xml:space="preserve">this application with your own implementation of </w:t>
      </w:r>
      <w:r w:rsidRPr="002B3AAA">
        <w:rPr>
          <w:i/>
          <w:u w:val="single"/>
        </w:rPr>
        <w:t>pure JavaScript</w:t>
      </w:r>
      <w:r w:rsidR="00B67C26">
        <w:t xml:space="preserve"> (no frameworks</w:t>
      </w:r>
      <w:r w:rsidR="00C95D33">
        <w:t xml:space="preserve"> or libraries</w:t>
      </w:r>
      <w:r w:rsidR="00B67C26">
        <w:t>)</w:t>
      </w:r>
      <w:r w:rsidR="00C62C2E">
        <w:t xml:space="preserve"> and working with the Document Object Model (DOM)</w:t>
      </w:r>
      <w:r>
        <w:t>.</w:t>
      </w:r>
      <w:r w:rsidR="00575FD7">
        <w:t xml:space="preserve"> Starting</w:t>
      </w:r>
      <w:r w:rsidR="009C71CE">
        <w:t xml:space="preserve"> puzzle</w:t>
      </w:r>
      <w:r w:rsidR="00575FD7">
        <w:t xml:space="preserve"> data will be retrieved remotely via an available API.</w:t>
      </w:r>
    </w:p>
    <w:p w14:paraId="3EE9595C" w14:textId="77777777" w:rsidR="00B23B89" w:rsidRDefault="00B23B89" w:rsidP="00B23B8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23B89" w14:paraId="330ED1CA" w14:textId="77777777" w:rsidTr="00195E13">
        <w:tc>
          <w:tcPr>
            <w:tcW w:w="4675" w:type="dxa"/>
          </w:tcPr>
          <w:p w14:paraId="15482271" w14:textId="55AFE350" w:rsidR="00B23B89" w:rsidRDefault="00B23B89" w:rsidP="00B23B89">
            <w:pPr>
              <w:jc w:val="center"/>
            </w:pPr>
            <w:r>
              <w:t>Example Puzzle at beginning</w:t>
            </w:r>
          </w:p>
        </w:tc>
        <w:tc>
          <w:tcPr>
            <w:tcW w:w="4675" w:type="dxa"/>
          </w:tcPr>
          <w:p w14:paraId="0B5E1315" w14:textId="57B05A1D" w:rsidR="00B23B89" w:rsidRDefault="00B23B89" w:rsidP="00B23B89">
            <w:pPr>
              <w:jc w:val="center"/>
            </w:pPr>
            <w:r>
              <w:t>Completed Example Puzzle</w:t>
            </w:r>
          </w:p>
        </w:tc>
      </w:tr>
      <w:tr w:rsidR="00B23B89" w14:paraId="4FD39452" w14:textId="77777777" w:rsidTr="00195E13">
        <w:tc>
          <w:tcPr>
            <w:tcW w:w="4675" w:type="dxa"/>
          </w:tcPr>
          <w:p w14:paraId="645DE1DE" w14:textId="53A7526D" w:rsidR="00B23B89" w:rsidRDefault="00B23B89" w:rsidP="00B23B89">
            <w:pPr>
              <w:jc w:val="center"/>
              <w:rPr>
                <w:noProof/>
              </w:rPr>
            </w:pPr>
            <w:r w:rsidRPr="00B23B89">
              <w:rPr>
                <w:noProof/>
              </w:rPr>
              <w:drawing>
                <wp:inline distT="0" distB="0" distL="0" distR="0" wp14:anchorId="55120E91" wp14:editId="30C5AAE4">
                  <wp:extent cx="2151216" cy="2494229"/>
                  <wp:effectExtent l="0" t="0" r="8255" b="0"/>
                  <wp:docPr id="5" name="Picture 5" descr="Screen%20Shot%202016-10-11%20at%2011.15.4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6-10-11%20at%2011.15.43%20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5947" cy="2511309"/>
                          </a:xfrm>
                          <a:prstGeom prst="rect">
                            <a:avLst/>
                          </a:prstGeom>
                          <a:noFill/>
                          <a:ln>
                            <a:noFill/>
                          </a:ln>
                        </pic:spPr>
                      </pic:pic>
                    </a:graphicData>
                  </a:graphic>
                </wp:inline>
              </w:drawing>
            </w:r>
          </w:p>
        </w:tc>
        <w:tc>
          <w:tcPr>
            <w:tcW w:w="4675" w:type="dxa"/>
          </w:tcPr>
          <w:p w14:paraId="00AEDFFD" w14:textId="19F5A03D" w:rsidR="00B23B89" w:rsidRPr="00B23B89" w:rsidRDefault="00B23B89" w:rsidP="00B23B89">
            <w:pPr>
              <w:jc w:val="center"/>
            </w:pPr>
            <w:r w:rsidRPr="00B23B89">
              <w:rPr>
                <w:noProof/>
              </w:rPr>
              <w:drawing>
                <wp:inline distT="0" distB="0" distL="0" distR="0" wp14:anchorId="7F10F1F0" wp14:editId="481E83B7">
                  <wp:extent cx="2156733" cy="2482465"/>
                  <wp:effectExtent l="0" t="0" r="2540" b="6985"/>
                  <wp:docPr id="1" name="Picture 1" descr="Screen%20Shot%202016-10-11%20at%2011.13.42%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6-10-11%20at%2011.13.42%20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67693" cy="2495081"/>
                          </a:xfrm>
                          <a:prstGeom prst="rect">
                            <a:avLst/>
                          </a:prstGeom>
                          <a:noFill/>
                          <a:ln>
                            <a:noFill/>
                          </a:ln>
                        </pic:spPr>
                      </pic:pic>
                    </a:graphicData>
                  </a:graphic>
                </wp:inline>
              </w:drawing>
            </w:r>
          </w:p>
        </w:tc>
      </w:tr>
    </w:tbl>
    <w:p w14:paraId="230D34AB" w14:textId="77777777" w:rsidR="00B23B89" w:rsidRDefault="00B23B89" w:rsidP="00B23B89"/>
    <w:p w14:paraId="12DAC17E" w14:textId="3629CF28" w:rsidR="009675FA" w:rsidRDefault="00B23B89" w:rsidP="009675FA">
      <w:pPr>
        <w:pStyle w:val="ListParagraph"/>
        <w:numPr>
          <w:ilvl w:val="0"/>
          <w:numId w:val="28"/>
        </w:numPr>
      </w:pPr>
      <w:r>
        <w:t>You</w:t>
      </w:r>
      <w:r w:rsidR="009675FA">
        <w:t xml:space="preserve"> </w:t>
      </w:r>
      <w:r w:rsidR="00195E13">
        <w:t>will simulate the</w:t>
      </w:r>
      <w:r w:rsidR="002A1A25">
        <w:t xml:space="preserve"> 3-in-a-row </w:t>
      </w:r>
      <w:r w:rsidR="009675FA">
        <w:t>puzzle</w:t>
      </w:r>
      <w:r w:rsidR="00195E13">
        <w:t xml:space="preserve"> by writing </w:t>
      </w:r>
      <w:r w:rsidR="008C46DF">
        <w:t xml:space="preserve">it </w:t>
      </w:r>
      <w:r w:rsidR="00195E13">
        <w:t xml:space="preserve">in </w:t>
      </w:r>
      <w:r w:rsidR="008C46DF">
        <w:t xml:space="preserve">pure </w:t>
      </w:r>
      <w:r w:rsidR="00195E13">
        <w:t>JavaScript</w:t>
      </w:r>
      <w:r w:rsidR="009675FA">
        <w:t xml:space="preserve">. </w:t>
      </w:r>
    </w:p>
    <w:p w14:paraId="73783825" w14:textId="6E7590AF" w:rsidR="00192259" w:rsidRDefault="00192259" w:rsidP="00192259">
      <w:pPr>
        <w:pStyle w:val="ListParagraph"/>
        <w:numPr>
          <w:ilvl w:val="1"/>
          <w:numId w:val="28"/>
        </w:numPr>
      </w:pPr>
      <w:r>
        <w:t xml:space="preserve">The data that you will work with is pre-defined JSON data from a remote location. </w:t>
      </w:r>
      <w:hyperlink r:id="rId15" w:history="1">
        <w:r w:rsidR="00884BBF">
          <w:rPr>
            <w:rStyle w:val="Hyperlink"/>
          </w:rPr>
          <w:t>https://threeinarowpuzzle.herokuapp.com/sample</w:t>
        </w:r>
      </w:hyperlink>
      <w:r>
        <w:t xml:space="preserve"> </w:t>
      </w:r>
      <w:r w:rsidR="00544A0C">
        <w:t>.</w:t>
      </w:r>
      <w:r w:rsidR="00CC5B4D">
        <w:t xml:space="preserve"> This JSON data will serve as the underlying data structure which will represent your puzzle.</w:t>
      </w:r>
    </w:p>
    <w:p w14:paraId="41B84862" w14:textId="1FFC3AAB" w:rsidR="002B3AAA" w:rsidRDefault="002B3AAA" w:rsidP="009675FA">
      <w:pPr>
        <w:pStyle w:val="ListParagraph"/>
        <w:numPr>
          <w:ilvl w:val="1"/>
          <w:numId w:val="28"/>
        </w:numPr>
      </w:pPr>
      <w:r>
        <w:t xml:space="preserve">The display grid should be an HTML table. However, the table must be generated only using JavaScript and without using the </w:t>
      </w:r>
      <w:proofErr w:type="gramStart"/>
      <w:r>
        <w:t>document.write</w:t>
      </w:r>
      <w:proofErr w:type="gramEnd"/>
      <w:r>
        <w:t>() function to output the table tags.</w:t>
      </w:r>
      <w:r w:rsidR="00544A0C">
        <w:t xml:space="preserve"> (</w:t>
      </w:r>
      <w:proofErr w:type="spellStart"/>
      <w:r w:rsidR="00544A0C">
        <w:t>ie</w:t>
      </w:r>
      <w:proofErr w:type="spellEnd"/>
      <w:r w:rsidR="00544A0C">
        <w:t>. You’ll need to create elements/nodes and attach them to the DOM)</w:t>
      </w:r>
      <w:r w:rsidR="00CC5B4D">
        <w:t>.</w:t>
      </w:r>
    </w:p>
    <w:p w14:paraId="55DA9A11" w14:textId="38E0EF59" w:rsidR="009675FA" w:rsidRDefault="00192259" w:rsidP="009675FA">
      <w:pPr>
        <w:pStyle w:val="ListParagraph"/>
        <w:numPr>
          <w:ilvl w:val="1"/>
          <w:numId w:val="28"/>
        </w:numPr>
      </w:pPr>
      <w:r>
        <w:t>You will add</w:t>
      </w:r>
      <w:r w:rsidR="00544A0C">
        <w:t xml:space="preserve"> </w:t>
      </w:r>
      <w:r w:rsidR="00544A0C" w:rsidRPr="00B05E14">
        <w:rPr>
          <w:u w:val="single"/>
        </w:rPr>
        <w:t>unobtrusive</w:t>
      </w:r>
      <w:r w:rsidR="00544A0C">
        <w:t xml:space="preserve"> JavaScript</w:t>
      </w:r>
      <w:r>
        <w:t xml:space="preserve"> events to certain squares in the puzzle so that r</w:t>
      </w:r>
      <w:r w:rsidR="002B3AAA">
        <w:t xml:space="preserve">epeatedly left-clicking on </w:t>
      </w:r>
      <w:r>
        <w:t>the square</w:t>
      </w:r>
      <w:r w:rsidR="002B3AAA">
        <w:t xml:space="preserve"> will cycle through and change its state to one of three distinct possibilities:</w:t>
      </w:r>
    </w:p>
    <w:p w14:paraId="53631BE0" w14:textId="21FCD165" w:rsidR="002B3AAA" w:rsidRDefault="002B3AAA" w:rsidP="002B3AAA">
      <w:pPr>
        <w:pStyle w:val="ListParagraph"/>
        <w:numPr>
          <w:ilvl w:val="2"/>
          <w:numId w:val="28"/>
        </w:numPr>
      </w:pPr>
      <w:r>
        <w:t>Empty</w:t>
      </w:r>
      <w:r w:rsidR="00D81862">
        <w:t xml:space="preserve"> (State 0)</w:t>
      </w:r>
    </w:p>
    <w:p w14:paraId="1C31466E" w14:textId="3BDCC869" w:rsidR="002B3AAA" w:rsidRDefault="00D81862" w:rsidP="002B3AAA">
      <w:pPr>
        <w:pStyle w:val="ListParagraph"/>
        <w:numPr>
          <w:ilvl w:val="2"/>
          <w:numId w:val="28"/>
        </w:numPr>
      </w:pPr>
      <w:r>
        <w:t>State</w:t>
      </w:r>
      <w:r w:rsidR="002B3AAA">
        <w:t xml:space="preserve"> 1</w:t>
      </w:r>
    </w:p>
    <w:p w14:paraId="0954493D" w14:textId="531633CD" w:rsidR="002B3AAA" w:rsidRDefault="00D81862" w:rsidP="002B3AAA">
      <w:pPr>
        <w:pStyle w:val="ListParagraph"/>
        <w:numPr>
          <w:ilvl w:val="2"/>
          <w:numId w:val="28"/>
        </w:numPr>
      </w:pPr>
      <w:r>
        <w:t>State</w:t>
      </w:r>
      <w:r w:rsidR="002B3AAA">
        <w:t xml:space="preserve"> 2</w:t>
      </w:r>
    </w:p>
    <w:p w14:paraId="70B665B3" w14:textId="50864C0F" w:rsidR="002B3AAA" w:rsidRDefault="002B3AAA" w:rsidP="009675FA">
      <w:pPr>
        <w:pStyle w:val="ListParagraph"/>
        <w:numPr>
          <w:ilvl w:val="1"/>
          <w:numId w:val="28"/>
        </w:numPr>
      </w:pPr>
      <w:r>
        <w:t>Squares that are set to a color</w:t>
      </w:r>
      <w:r w:rsidR="00E21939">
        <w:t xml:space="preserve"> (or image if you wish)</w:t>
      </w:r>
      <w:r>
        <w:t xml:space="preserve"> at the beginning of the puzzle should not be changeable</w:t>
      </w:r>
      <w:r w:rsidR="00544A0C">
        <w:t xml:space="preserve"> as stated in the JSON data.</w:t>
      </w:r>
    </w:p>
    <w:p w14:paraId="66C69806" w14:textId="068C646A" w:rsidR="002B3AAA" w:rsidRDefault="002B3AAA" w:rsidP="00494E00">
      <w:pPr>
        <w:pStyle w:val="ListParagraph"/>
        <w:numPr>
          <w:ilvl w:val="1"/>
          <w:numId w:val="28"/>
        </w:numPr>
      </w:pPr>
      <w:r>
        <w:t>At any time during the playing of the puzzle the end user should be able to click a “Check Puzzle” button that displays one of the following status outputs</w:t>
      </w:r>
    </w:p>
    <w:p w14:paraId="6A77873F" w14:textId="54654FFE" w:rsidR="002B3AAA" w:rsidRDefault="00DA586C" w:rsidP="002B3AAA">
      <w:pPr>
        <w:pStyle w:val="ListParagraph"/>
        <w:numPr>
          <w:ilvl w:val="2"/>
          <w:numId w:val="28"/>
        </w:numPr>
      </w:pPr>
      <w:r>
        <w:lastRenderedPageBreak/>
        <w:t>“</w:t>
      </w:r>
      <w:r w:rsidR="002B3AAA">
        <w:t>So far so good</w:t>
      </w:r>
      <w:r>
        <w:t>”</w:t>
      </w:r>
      <w:r w:rsidR="002B3AAA">
        <w:t xml:space="preserve"> (all colored squares are correct but the puzzle is incomplete)</w:t>
      </w:r>
    </w:p>
    <w:p w14:paraId="52F4F8E5" w14:textId="42C08043" w:rsidR="002B3AAA" w:rsidRDefault="00DA586C" w:rsidP="002B3AAA">
      <w:pPr>
        <w:pStyle w:val="ListParagraph"/>
        <w:numPr>
          <w:ilvl w:val="2"/>
          <w:numId w:val="28"/>
        </w:numPr>
      </w:pPr>
      <w:r>
        <w:t>“</w:t>
      </w:r>
      <w:r w:rsidR="002B3AAA">
        <w:t>Something is wrong</w:t>
      </w:r>
      <w:r>
        <w:t>”</w:t>
      </w:r>
      <w:r w:rsidR="002B3AAA">
        <w:t xml:space="preserve"> (one or more of the colored squares is incorrectly assigned)</w:t>
      </w:r>
    </w:p>
    <w:p w14:paraId="009F9FFB" w14:textId="1C56CEC2" w:rsidR="002B3AAA" w:rsidRDefault="00DA586C" w:rsidP="002B3AAA">
      <w:pPr>
        <w:pStyle w:val="ListParagraph"/>
        <w:numPr>
          <w:ilvl w:val="2"/>
          <w:numId w:val="28"/>
        </w:numPr>
      </w:pPr>
      <w:r>
        <w:t>“</w:t>
      </w:r>
      <w:r w:rsidR="00057A1A">
        <w:t>You did it!!”</w:t>
      </w:r>
      <w:r w:rsidR="002B3AAA">
        <w:t xml:space="preserve"> (all squares are correct and the puzzle has been completely filled in)</w:t>
      </w:r>
    </w:p>
    <w:p w14:paraId="020E20AF" w14:textId="0EA934AF" w:rsidR="00494E00" w:rsidRDefault="002B3AAA" w:rsidP="00494E00">
      <w:pPr>
        <w:pStyle w:val="ListParagraph"/>
        <w:numPr>
          <w:ilvl w:val="1"/>
          <w:numId w:val="28"/>
        </w:numPr>
      </w:pPr>
      <w:r>
        <w:t>A checkbox can be checked at any time which will</w:t>
      </w:r>
      <w:r w:rsidR="00544A0C">
        <w:t xml:space="preserve"> cause the puzzle to</w:t>
      </w:r>
      <w:r>
        <w:t xml:space="preserve"> display any incorrect squares. Unchecking the box will remove the indication of any incorrect squares.</w:t>
      </w:r>
    </w:p>
    <w:p w14:paraId="6B2198A4" w14:textId="02E9B7C7" w:rsidR="002B3AAA" w:rsidRDefault="002B3AAA" w:rsidP="00494E00">
      <w:pPr>
        <w:pStyle w:val="ListParagraph"/>
        <w:numPr>
          <w:ilvl w:val="1"/>
          <w:numId w:val="28"/>
        </w:numPr>
      </w:pPr>
      <w:r>
        <w:t>All JavaScript code will be unobtrusive.</w:t>
      </w:r>
    </w:p>
    <w:p w14:paraId="3EF2680A" w14:textId="5D890021" w:rsidR="00B23B89" w:rsidRPr="00E97B1E" w:rsidRDefault="00B23B89" w:rsidP="00494E00">
      <w:pPr>
        <w:pStyle w:val="ListParagraph"/>
        <w:numPr>
          <w:ilvl w:val="1"/>
          <w:numId w:val="28"/>
        </w:numPr>
      </w:pPr>
      <w:r>
        <w:t>You will also add one Innovative Feature to your version of the puzzle which will add meaningful value to the playing of the game. When you have decided your feature, or if you are struggling deciding what to add, discuss with your instructor for approval.</w:t>
      </w:r>
    </w:p>
    <w:p w14:paraId="390026BB" w14:textId="66F4A699" w:rsidR="009675FA" w:rsidRPr="002012A0" w:rsidRDefault="004D63AF" w:rsidP="009675FA">
      <w:pPr>
        <w:pStyle w:val="ListParagraph"/>
        <w:numPr>
          <w:ilvl w:val="0"/>
          <w:numId w:val="28"/>
        </w:numPr>
      </w:pPr>
      <w:r>
        <w:t>All code will be maintained and developed within Source Control.</w:t>
      </w:r>
    </w:p>
    <w:p w14:paraId="151BDD99" w14:textId="4937EFE3" w:rsidR="00E97B1E" w:rsidRPr="00E97B1E" w:rsidRDefault="00E97B1E" w:rsidP="00E97B1E">
      <w:pPr>
        <w:pStyle w:val="Heading1"/>
      </w:pPr>
      <w:r w:rsidRPr="00E97B1E">
        <w:t>Notes</w:t>
      </w:r>
    </w:p>
    <w:p w14:paraId="52A8260E" w14:textId="2A59358F" w:rsidR="002012A0" w:rsidRDefault="001013E0" w:rsidP="00E97B1E">
      <w:pPr>
        <w:pStyle w:val="ListParagraph"/>
        <w:numPr>
          <w:ilvl w:val="0"/>
          <w:numId w:val="29"/>
        </w:numPr>
      </w:pPr>
      <w:r>
        <w:t xml:space="preserve">If </w:t>
      </w:r>
      <w:r w:rsidR="00B23B89">
        <w:t xml:space="preserve">solving </w:t>
      </w:r>
      <w:r w:rsidR="00DB1355">
        <w:t xml:space="preserve">this puzzle is </w:t>
      </w:r>
      <w:r w:rsidR="002012A0">
        <w:t>not your thing, you can refer to the solution.png for the solution.</w:t>
      </w:r>
    </w:p>
    <w:p w14:paraId="6910EBEE" w14:textId="4771F77B" w:rsidR="00E97B1E" w:rsidRPr="004D63AF" w:rsidRDefault="00A804AC" w:rsidP="00E97B1E">
      <w:pPr>
        <w:pStyle w:val="ListParagraph"/>
        <w:numPr>
          <w:ilvl w:val="0"/>
          <w:numId w:val="29"/>
        </w:numPr>
      </w:pPr>
      <w:r>
        <w:t>The remote API data is test data for a 6x6 puzzle. You will however, be</w:t>
      </w:r>
      <w:r w:rsidR="00544A0C">
        <w:t xml:space="preserve"> shortly</w:t>
      </w:r>
      <w:r>
        <w:t xml:space="preserve"> given a different API URL which will randomly send you a puzzle of varying sizes. Your solution will need to accommodate the different puzzle sizes. (</w:t>
      </w:r>
      <w:proofErr w:type="spellStart"/>
      <w:r>
        <w:t>ie</w:t>
      </w:r>
      <w:proofErr w:type="spellEnd"/>
      <w:r>
        <w:t xml:space="preserve">, </w:t>
      </w:r>
      <w:r w:rsidR="00544A0C">
        <w:t>don’t write your solution to simply handle a 6x6 puzzle size.</w:t>
      </w:r>
      <w:r>
        <w:t>)</w:t>
      </w:r>
    </w:p>
    <w:p w14:paraId="44EE99FE" w14:textId="5A1C42D4" w:rsidR="000237FA" w:rsidRDefault="000237FA" w:rsidP="000237FA">
      <w:pPr>
        <w:pStyle w:val="Heading1"/>
      </w:pPr>
      <w:r>
        <w:t>General Requirements</w:t>
      </w:r>
      <w:r w:rsidR="007307F6">
        <w:t xml:space="preserve"> (3</w:t>
      </w:r>
      <w:r w:rsidR="00A737E8">
        <w:t>7</w:t>
      </w:r>
      <w:r w:rsidR="004052F6">
        <w:t xml:space="preserve"> points)</w:t>
      </w:r>
    </w:p>
    <w:p w14:paraId="10967E71" w14:textId="77777777" w:rsidR="000237FA" w:rsidRDefault="000237FA" w:rsidP="000237FA"/>
    <w:p w14:paraId="748F13DA" w14:textId="6EB75A3B" w:rsidR="002272BC" w:rsidRPr="002272BC" w:rsidRDefault="00D81862" w:rsidP="002272BC">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b/>
          <w:smallCaps/>
        </w:rPr>
        <w:t>Retrieval of the JSON starting data for the Puzzle</w:t>
      </w:r>
      <w:r w:rsidR="00FA60D9">
        <w:rPr>
          <w:b/>
          <w:smallCaps/>
        </w:rPr>
        <w:t xml:space="preserve"> (6 pts.)</w:t>
      </w:r>
    </w:p>
    <w:p w14:paraId="3B013CF5" w14:textId="5457C3FF" w:rsidR="002272BC" w:rsidRPr="00F46A92" w:rsidRDefault="00D81862" w:rsidP="00B67C26">
      <w:pPr>
        <w:tabs>
          <w:tab w:val="left" w:pos="0"/>
        </w:tabs>
      </w:pPr>
      <w:r>
        <w:t xml:space="preserve">Your starting JSON data for the puzzle will be retrieved from the </w:t>
      </w:r>
      <w:proofErr w:type="spellStart"/>
      <w:r>
        <w:t>Url</w:t>
      </w:r>
      <w:proofErr w:type="spellEnd"/>
      <w:r>
        <w:t xml:space="preserve"> </w:t>
      </w:r>
      <w:hyperlink r:id="rId16" w:history="1">
        <w:r w:rsidR="00884BBF">
          <w:rPr>
            <w:rStyle w:val="Hyperlink"/>
          </w:rPr>
          <w:t>https://threeinarowpuzzle.herokuapp.com/sample</w:t>
        </w:r>
      </w:hyperlink>
      <w:r w:rsidR="00C14A20">
        <w:t xml:space="preserve"> . This data will be used to inform the puzzle of its starting state. It also will serve as the data for the puzzle as it is played. (</w:t>
      </w:r>
      <w:proofErr w:type="spellStart"/>
      <w:r w:rsidR="00C14A20">
        <w:t>Ie</w:t>
      </w:r>
      <w:proofErr w:type="spellEnd"/>
      <w:r w:rsidR="00C14A20">
        <w:t>, your JSON object should be updated as events on the puzzle are performed.</w:t>
      </w:r>
    </w:p>
    <w:p w14:paraId="3AAE5E16" w14:textId="77777777" w:rsidR="00B67C26" w:rsidRPr="002272BC" w:rsidRDefault="00B67C26" w:rsidP="00B67C26">
      <w:pPr>
        <w:tabs>
          <w:tab w:val="left" w:pos="0"/>
        </w:tabs>
        <w:rPr>
          <w:rFonts w:asciiTheme="majorHAnsi" w:eastAsiaTheme="majorEastAsia" w:hAnsiTheme="majorHAnsi" w:cstheme="majorBidi"/>
          <w:b/>
          <w:smallCaps/>
          <w:sz w:val="26"/>
          <w:szCs w:val="26"/>
        </w:rPr>
      </w:pPr>
    </w:p>
    <w:p w14:paraId="787D6E5E" w14:textId="2FF99121" w:rsidR="000237FA" w:rsidRPr="00156098" w:rsidRDefault="002A1A25" w:rsidP="000237FA">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b/>
          <w:smallCaps/>
        </w:rPr>
        <w:t xml:space="preserve">Drawing and </w:t>
      </w:r>
      <w:r w:rsidR="000237FA" w:rsidRPr="00156098">
        <w:rPr>
          <w:b/>
          <w:smallCaps/>
        </w:rPr>
        <w:t>Display</w:t>
      </w:r>
      <w:r w:rsidR="000237FA">
        <w:rPr>
          <w:b/>
          <w:smallCaps/>
        </w:rPr>
        <w:t>ing</w:t>
      </w:r>
      <w:r w:rsidR="000237FA" w:rsidRPr="00156098">
        <w:rPr>
          <w:b/>
          <w:smallCaps/>
        </w:rPr>
        <w:t xml:space="preserve"> of </w:t>
      </w:r>
      <w:r>
        <w:rPr>
          <w:b/>
          <w:smallCaps/>
        </w:rPr>
        <w:t>3-in-a-Row</w:t>
      </w:r>
      <w:r w:rsidR="001013E0">
        <w:rPr>
          <w:b/>
          <w:smallCaps/>
        </w:rPr>
        <w:t xml:space="preserve"> Table</w:t>
      </w:r>
      <w:r>
        <w:rPr>
          <w:b/>
          <w:smallCaps/>
        </w:rPr>
        <w:t xml:space="preserve"> with JavaScript only</w:t>
      </w:r>
      <w:r w:rsidR="000237FA">
        <w:rPr>
          <w:b/>
          <w:smallCaps/>
        </w:rPr>
        <w:t xml:space="preserve"> </w:t>
      </w:r>
      <w:r w:rsidR="000237FA" w:rsidRPr="00F17403">
        <w:rPr>
          <w:b/>
          <w:smallCaps/>
        </w:rPr>
        <w:t>(</w:t>
      </w:r>
      <w:r w:rsidR="002B7236">
        <w:rPr>
          <w:b/>
          <w:smallCaps/>
        </w:rPr>
        <w:t>6</w:t>
      </w:r>
      <w:r w:rsidR="000237FA" w:rsidRPr="00F17403">
        <w:rPr>
          <w:b/>
          <w:smallCaps/>
        </w:rPr>
        <w:t xml:space="preserve"> pts.)</w:t>
      </w:r>
    </w:p>
    <w:p w14:paraId="222BB11C" w14:textId="09751E88" w:rsidR="002A1A25" w:rsidRPr="00F46A92" w:rsidRDefault="002A1A25" w:rsidP="002A1A25">
      <w:pPr>
        <w:tabs>
          <w:tab w:val="left" w:pos="0"/>
        </w:tabs>
      </w:pPr>
      <w:r w:rsidRPr="00F46A92">
        <w:t xml:space="preserve">When the page loads, a grid </w:t>
      </w:r>
      <w:r w:rsidR="00B67C26" w:rsidRPr="00F46A92">
        <w:t>based on the data structure defined in REQ-001 will</w:t>
      </w:r>
      <w:r w:rsidRPr="00F46A92">
        <w:t xml:space="preserve"> </w:t>
      </w:r>
      <w:r w:rsidR="00B67C26" w:rsidRPr="00F46A92">
        <w:t xml:space="preserve">have </w:t>
      </w:r>
      <w:r w:rsidRPr="00F46A92">
        <w:t>a similar disp</w:t>
      </w:r>
      <w:r w:rsidR="005F30E9">
        <w:t>lay to the example images shown above.</w:t>
      </w:r>
      <w:r w:rsidRPr="00F46A92">
        <w:t xml:space="preserve"> </w:t>
      </w:r>
      <w:r w:rsidR="002272BC" w:rsidRPr="00F46A92">
        <w:t>Fe</w:t>
      </w:r>
      <w:r w:rsidR="006F39B6">
        <w:t>el free to use alternative colo</w:t>
      </w:r>
      <w:r w:rsidR="002272BC" w:rsidRPr="00F46A92">
        <w:t>rs if you wish.</w:t>
      </w:r>
      <w:r w:rsidR="00F73107">
        <w:t xml:space="preserve"> Styling should be implemented with basic CSS.</w:t>
      </w:r>
    </w:p>
    <w:p w14:paraId="2A9FF14E" w14:textId="77777777" w:rsidR="002272BC" w:rsidRPr="00F46A92" w:rsidRDefault="002272BC" w:rsidP="002A1A25">
      <w:pPr>
        <w:tabs>
          <w:tab w:val="left" w:pos="0"/>
        </w:tabs>
      </w:pPr>
    </w:p>
    <w:p w14:paraId="7E85A7B0" w14:textId="7A8A791E" w:rsidR="002272BC" w:rsidRDefault="002272BC" w:rsidP="002A1A25">
      <w:pPr>
        <w:tabs>
          <w:tab w:val="left" w:pos="0"/>
        </w:tabs>
      </w:pPr>
      <w:r w:rsidRPr="00F46A92">
        <w:rPr>
          <w:b/>
        </w:rPr>
        <w:t xml:space="preserve">You </w:t>
      </w:r>
      <w:r w:rsidRPr="00F46A92">
        <w:rPr>
          <w:b/>
          <w:u w:val="single"/>
        </w:rPr>
        <w:t>must</w:t>
      </w:r>
      <w:r w:rsidRPr="00F46A92">
        <w:rPr>
          <w:b/>
        </w:rPr>
        <w:t xml:space="preserve"> use the DOM and JavaScript with a mixture of CSS to build the above table.</w:t>
      </w:r>
      <w:r w:rsidRPr="00F46A92">
        <w:t xml:space="preserve"> You are not permitted to use HTML tags to create the table</w:t>
      </w:r>
      <w:r w:rsidR="006F39B6">
        <w:t xml:space="preserve"> and you are not permitted to use </w:t>
      </w:r>
      <w:proofErr w:type="gramStart"/>
      <w:r w:rsidR="006F39B6" w:rsidRPr="006F39B6">
        <w:rPr>
          <w:i/>
        </w:rPr>
        <w:t>document.write</w:t>
      </w:r>
      <w:proofErr w:type="gramEnd"/>
      <w:r w:rsidR="006F39B6">
        <w:t xml:space="preserve"> to output the table tags</w:t>
      </w:r>
      <w:r w:rsidRPr="00F46A92">
        <w:t>. Research online how you might do that and apply what you discover to this requirement.</w:t>
      </w:r>
    </w:p>
    <w:p w14:paraId="1951429F" w14:textId="77777777" w:rsidR="007307F6" w:rsidRPr="00F46A92" w:rsidRDefault="007307F6" w:rsidP="002A1A25">
      <w:pPr>
        <w:tabs>
          <w:tab w:val="left" w:pos="0"/>
        </w:tabs>
      </w:pPr>
    </w:p>
    <w:p w14:paraId="3FA48D58" w14:textId="77777777" w:rsidR="000237FA" w:rsidRPr="004E257A" w:rsidRDefault="000237FA" w:rsidP="000237FA">
      <w:pPr>
        <w:jc w:val="both"/>
        <w:outlineLvl w:val="0"/>
        <w:rPr>
          <w:rFonts w:ascii="Arial" w:hAnsi="Arial" w:cs="Arial"/>
          <w:szCs w:val="22"/>
        </w:rPr>
      </w:pPr>
    </w:p>
    <w:p w14:paraId="636E7B4B" w14:textId="61E5FB17" w:rsidR="002272BC" w:rsidRPr="009E7F5B" w:rsidRDefault="002272BC" w:rsidP="000237FA">
      <w:pPr>
        <w:pStyle w:val="ListParagraph"/>
        <w:widowControl/>
        <w:numPr>
          <w:ilvl w:val="0"/>
          <w:numId w:val="18"/>
        </w:numPr>
        <w:tabs>
          <w:tab w:val="left" w:pos="1620"/>
          <w:tab w:val="left" w:pos="1710"/>
        </w:tabs>
        <w:spacing w:after="200" w:line="276" w:lineRule="auto"/>
        <w:ind w:left="709" w:hanging="709"/>
        <w:rPr>
          <w:rFonts w:asciiTheme="majorHAnsi" w:eastAsiaTheme="majorEastAsia" w:hAnsiTheme="majorHAnsi" w:cstheme="majorBidi"/>
          <w:b/>
          <w:smallCaps/>
          <w:sz w:val="26"/>
          <w:szCs w:val="26"/>
        </w:rPr>
      </w:pPr>
      <w:r>
        <w:rPr>
          <w:b/>
          <w:smallCaps/>
        </w:rPr>
        <w:lastRenderedPageBreak/>
        <w:t>Changing of Square Colors with Mouse Clicks</w:t>
      </w:r>
      <w:r w:rsidR="00DC1AFF">
        <w:rPr>
          <w:b/>
          <w:smallCaps/>
        </w:rPr>
        <w:t xml:space="preserve"> (6 pts.)</w:t>
      </w:r>
    </w:p>
    <w:p w14:paraId="7508DE09" w14:textId="1CD4B141" w:rsidR="00B67C26" w:rsidRPr="00F46A92" w:rsidRDefault="002272BC" w:rsidP="000237FA">
      <w:pPr>
        <w:tabs>
          <w:tab w:val="left" w:pos="0"/>
        </w:tabs>
      </w:pPr>
      <w:r w:rsidRPr="00F46A92">
        <w:t>When the user left-clicks on a square in the grid</w:t>
      </w:r>
      <w:r w:rsidR="00B67C26" w:rsidRPr="00F46A92">
        <w:t>, the color</w:t>
      </w:r>
      <w:r w:rsidR="00B6353C">
        <w:t xml:space="preserve"> (or image)</w:t>
      </w:r>
      <w:r w:rsidR="00B67C26" w:rsidRPr="00F46A92">
        <w:t xml:space="preserve"> of the square should change to the next available color (in this case blue). If the square is left-clicked again, the color will change to the next option (in this case white). Another click will remove the square back to a neutral color (in this case grey).</w:t>
      </w:r>
    </w:p>
    <w:p w14:paraId="225C1739" w14:textId="41F3B043" w:rsidR="00B67C26" w:rsidRPr="00F46A92" w:rsidRDefault="00B67C26" w:rsidP="000237FA">
      <w:pPr>
        <w:tabs>
          <w:tab w:val="left" w:pos="0"/>
        </w:tabs>
      </w:pPr>
      <w:r w:rsidRPr="00F46A92">
        <w:t>Squares that are assigned a color when the puzzle loads should not be changeable with mouse clicks.</w:t>
      </w:r>
    </w:p>
    <w:p w14:paraId="5269AA94" w14:textId="77777777" w:rsidR="000237FA" w:rsidRDefault="000237FA" w:rsidP="000237FA">
      <w:pPr>
        <w:rPr>
          <w:color w:val="FFC000"/>
        </w:rPr>
      </w:pPr>
    </w:p>
    <w:p w14:paraId="3AC1C9C1" w14:textId="7375CA8B" w:rsidR="000237FA" w:rsidRPr="00156098" w:rsidRDefault="000237FA" w:rsidP="000237FA">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sidRPr="00156098">
        <w:rPr>
          <w:b/>
          <w:smallCaps/>
        </w:rPr>
        <w:t xml:space="preserve">    </w:t>
      </w:r>
      <w:r w:rsidR="00FA60D9">
        <w:rPr>
          <w:b/>
          <w:smallCaps/>
        </w:rPr>
        <w:t xml:space="preserve">3-in-a-Row Puzzle Status </w:t>
      </w:r>
      <w:proofErr w:type="gramStart"/>
      <w:r w:rsidR="00FA60D9">
        <w:rPr>
          <w:b/>
          <w:smallCaps/>
        </w:rPr>
        <w:t>Checking</w:t>
      </w:r>
      <w:r w:rsidR="00CD1EBE">
        <w:rPr>
          <w:b/>
          <w:smallCaps/>
        </w:rPr>
        <w:t xml:space="preserve"> </w:t>
      </w:r>
      <w:r>
        <w:rPr>
          <w:b/>
          <w:smallCaps/>
        </w:rPr>
        <w:t xml:space="preserve"> </w:t>
      </w:r>
      <w:r w:rsidRPr="00F17403">
        <w:rPr>
          <w:b/>
          <w:smallCaps/>
        </w:rPr>
        <w:t>(</w:t>
      </w:r>
      <w:proofErr w:type="gramEnd"/>
      <w:r w:rsidR="002B7236">
        <w:rPr>
          <w:b/>
          <w:smallCaps/>
        </w:rPr>
        <w:t>6</w:t>
      </w:r>
      <w:r w:rsidRPr="00F17403">
        <w:rPr>
          <w:b/>
          <w:smallCaps/>
        </w:rPr>
        <w:t xml:space="preserve"> pts.)</w:t>
      </w:r>
    </w:p>
    <w:p w14:paraId="3765D0B9" w14:textId="150EF24E" w:rsidR="000237FA" w:rsidRPr="00F46A92" w:rsidRDefault="00FA60D9" w:rsidP="000237FA">
      <w:pPr>
        <w:jc w:val="both"/>
        <w:outlineLvl w:val="0"/>
        <w:rPr>
          <w:color w:val="0D0D0D" w:themeColor="text1" w:themeTint="F2"/>
          <w:szCs w:val="22"/>
        </w:rPr>
      </w:pPr>
      <w:r>
        <w:rPr>
          <w:szCs w:val="22"/>
        </w:rPr>
        <w:t xml:space="preserve">A button is provided which when clicked checks the current status of the puzzle as described above in the bulleted list. </w:t>
      </w:r>
      <w:r w:rsidR="00CD1EBE" w:rsidRPr="00F46A92">
        <w:rPr>
          <w:szCs w:val="22"/>
        </w:rPr>
        <w:t xml:space="preserve">When the </w:t>
      </w:r>
      <w:r>
        <w:rPr>
          <w:szCs w:val="22"/>
        </w:rPr>
        <w:t>user clicks the button, there should be an appropriate message displayed to them which accurately describes the current status of the puzzle. If the puzzle is complete and the squares are correct, clicking the button will inform them that the puzzle is correct and complete.</w:t>
      </w:r>
    </w:p>
    <w:p w14:paraId="78F7FB06" w14:textId="77777777" w:rsidR="00CD1EBE" w:rsidRDefault="00CD1EBE" w:rsidP="00CD1EBE">
      <w:pPr>
        <w:jc w:val="both"/>
        <w:outlineLvl w:val="0"/>
        <w:rPr>
          <w:color w:val="0D0D0D" w:themeColor="text1" w:themeTint="F2"/>
        </w:rPr>
      </w:pPr>
    </w:p>
    <w:p w14:paraId="540FB9C2" w14:textId="167710D2" w:rsidR="00CD1EBE" w:rsidRPr="00364DB6" w:rsidRDefault="00694BA6" w:rsidP="00CD1EBE">
      <w:pPr>
        <w:pStyle w:val="ListParagraph"/>
        <w:widowControl/>
        <w:numPr>
          <w:ilvl w:val="0"/>
          <w:numId w:val="18"/>
        </w:numPr>
        <w:tabs>
          <w:tab w:val="left" w:pos="1620"/>
          <w:tab w:val="left" w:pos="1710"/>
        </w:tabs>
        <w:spacing w:after="200" w:line="276" w:lineRule="auto"/>
        <w:ind w:hanging="720"/>
        <w:rPr>
          <w:rFonts w:asciiTheme="majorHAnsi" w:eastAsiaTheme="majorEastAsia" w:hAnsiTheme="majorHAnsi" w:cstheme="majorBidi"/>
          <w:b/>
          <w:smallCaps/>
          <w:color w:val="0D0D0D" w:themeColor="text1" w:themeTint="F2"/>
          <w:sz w:val="26"/>
          <w:szCs w:val="26"/>
        </w:rPr>
      </w:pPr>
      <w:r>
        <w:rPr>
          <w:b/>
          <w:smallCaps/>
          <w:color w:val="0D0D0D" w:themeColor="text1" w:themeTint="F2"/>
        </w:rPr>
        <w:t>Error Display Checkbox</w:t>
      </w:r>
      <w:r w:rsidR="00CD1EBE" w:rsidRPr="00364DB6">
        <w:rPr>
          <w:b/>
          <w:smallCaps/>
          <w:color w:val="0D0D0D" w:themeColor="text1" w:themeTint="F2"/>
        </w:rPr>
        <w:t xml:space="preserve"> (</w:t>
      </w:r>
      <w:r w:rsidR="00BE1D6B">
        <w:rPr>
          <w:b/>
          <w:smallCaps/>
          <w:color w:val="0D0D0D" w:themeColor="text1" w:themeTint="F2"/>
        </w:rPr>
        <w:t>6</w:t>
      </w:r>
      <w:r w:rsidR="00CD1EBE" w:rsidRPr="00364DB6">
        <w:rPr>
          <w:b/>
          <w:smallCaps/>
          <w:color w:val="0D0D0D" w:themeColor="text1" w:themeTint="F2"/>
        </w:rPr>
        <w:t xml:space="preserve"> pts.)</w:t>
      </w:r>
    </w:p>
    <w:p w14:paraId="5C661A67" w14:textId="27FDDD5B" w:rsidR="00CD1EBE" w:rsidRPr="002B7236" w:rsidRDefault="00694BA6" w:rsidP="00CD1EBE">
      <w:pPr>
        <w:jc w:val="both"/>
        <w:outlineLvl w:val="0"/>
        <w:rPr>
          <w:rFonts w:ascii="Arial" w:hAnsi="Arial" w:cs="Arial"/>
          <w:color w:val="0D0D0D" w:themeColor="text1" w:themeTint="F2"/>
          <w:szCs w:val="22"/>
        </w:rPr>
      </w:pPr>
      <w:r>
        <w:rPr>
          <w:color w:val="0D0D0D" w:themeColor="text1" w:themeTint="F2"/>
        </w:rPr>
        <w:t xml:space="preserve">A checkbox will be provided which when checked will </w:t>
      </w:r>
      <w:r w:rsidR="008043D7">
        <w:rPr>
          <w:color w:val="0D0D0D" w:themeColor="text1" w:themeTint="F2"/>
        </w:rPr>
        <w:t>mark</w:t>
      </w:r>
      <w:r>
        <w:rPr>
          <w:color w:val="0D0D0D" w:themeColor="text1" w:themeTint="F2"/>
        </w:rPr>
        <w:t xml:space="preserve"> any squares that have been incorrectly assigned. Unchecking the box </w:t>
      </w:r>
      <w:r w:rsidR="00BE1D6B">
        <w:rPr>
          <w:color w:val="0D0D0D" w:themeColor="text1" w:themeTint="F2"/>
        </w:rPr>
        <w:t>will hide any</w:t>
      </w:r>
      <w:r>
        <w:rPr>
          <w:color w:val="0D0D0D" w:themeColor="text1" w:themeTint="F2"/>
        </w:rPr>
        <w:t xml:space="preserve"> error display.</w:t>
      </w:r>
    </w:p>
    <w:p w14:paraId="11FF2E68" w14:textId="77777777" w:rsidR="00D0130E" w:rsidRDefault="00D0130E" w:rsidP="000237FA">
      <w:pPr>
        <w:jc w:val="both"/>
        <w:outlineLvl w:val="0"/>
        <w:rPr>
          <w:rFonts w:ascii="Arial" w:hAnsi="Arial" w:cs="Arial"/>
          <w:color w:val="0D0D0D" w:themeColor="text1" w:themeTint="F2"/>
          <w:szCs w:val="22"/>
        </w:rPr>
      </w:pPr>
    </w:p>
    <w:p w14:paraId="0002D2F6" w14:textId="03FD0E77" w:rsidR="00D0130E" w:rsidRPr="00364DB6" w:rsidRDefault="00D0130E" w:rsidP="00D0130E">
      <w:pPr>
        <w:pStyle w:val="ListParagraph"/>
        <w:widowControl/>
        <w:numPr>
          <w:ilvl w:val="0"/>
          <w:numId w:val="18"/>
        </w:numPr>
        <w:tabs>
          <w:tab w:val="left" w:pos="1620"/>
          <w:tab w:val="left" w:pos="1710"/>
        </w:tabs>
        <w:spacing w:after="200" w:line="276" w:lineRule="auto"/>
        <w:ind w:hanging="720"/>
        <w:rPr>
          <w:rFonts w:asciiTheme="majorHAnsi" w:eastAsiaTheme="majorEastAsia" w:hAnsiTheme="majorHAnsi" w:cstheme="majorBidi"/>
          <w:b/>
          <w:smallCaps/>
          <w:color w:val="0D0D0D" w:themeColor="text1" w:themeTint="F2"/>
          <w:sz w:val="26"/>
          <w:szCs w:val="26"/>
        </w:rPr>
      </w:pPr>
      <w:r w:rsidRPr="00364DB6">
        <w:rPr>
          <w:b/>
          <w:smallCaps/>
          <w:color w:val="0D0D0D" w:themeColor="text1" w:themeTint="F2"/>
        </w:rPr>
        <w:t xml:space="preserve">Adding an Innovative Feature </w:t>
      </w:r>
      <w:r w:rsidR="002B7236">
        <w:rPr>
          <w:b/>
          <w:smallCaps/>
          <w:color w:val="0D0D0D" w:themeColor="text1" w:themeTint="F2"/>
        </w:rPr>
        <w:t>(</w:t>
      </w:r>
      <w:r w:rsidR="00DF6747">
        <w:rPr>
          <w:b/>
          <w:smallCaps/>
          <w:color w:val="0D0D0D" w:themeColor="text1" w:themeTint="F2"/>
        </w:rPr>
        <w:t>7</w:t>
      </w:r>
      <w:r w:rsidRPr="00364DB6">
        <w:rPr>
          <w:b/>
          <w:smallCaps/>
          <w:color w:val="0D0D0D" w:themeColor="text1" w:themeTint="F2"/>
        </w:rPr>
        <w:t xml:space="preserve"> pts.)</w:t>
      </w:r>
    </w:p>
    <w:p w14:paraId="0A32BA38" w14:textId="68A401BF" w:rsidR="002B7236" w:rsidRPr="002B7236" w:rsidRDefault="00D0130E" w:rsidP="002B7236">
      <w:pPr>
        <w:rPr>
          <w:color w:val="0D0D0D" w:themeColor="text1" w:themeTint="F2"/>
        </w:rPr>
      </w:pPr>
      <w:r w:rsidRPr="00364DB6">
        <w:rPr>
          <w:color w:val="0D0D0D" w:themeColor="text1" w:themeTint="F2"/>
        </w:rPr>
        <w:t xml:space="preserve">A </w:t>
      </w:r>
      <w:r w:rsidRPr="00364DB6">
        <w:rPr>
          <w:b/>
          <w:color w:val="0D0D0D" w:themeColor="text1" w:themeTint="F2"/>
        </w:rPr>
        <w:t>significant and unique</w:t>
      </w:r>
      <w:r w:rsidRPr="00364DB6">
        <w:rPr>
          <w:color w:val="0D0D0D" w:themeColor="text1" w:themeTint="F2"/>
        </w:rPr>
        <w:t xml:space="preserve"> feature will be added to the web site to give additional value to its role as a </w:t>
      </w:r>
      <w:r w:rsidR="00F46A92">
        <w:rPr>
          <w:color w:val="0D0D0D" w:themeColor="text1" w:themeTint="F2"/>
        </w:rPr>
        <w:t>3-in-a-row</w:t>
      </w:r>
      <w:r w:rsidR="002B7236">
        <w:rPr>
          <w:color w:val="0D0D0D" w:themeColor="text1" w:themeTint="F2"/>
        </w:rPr>
        <w:t xml:space="preserve"> puzzle</w:t>
      </w:r>
      <w:r w:rsidRPr="00364DB6">
        <w:rPr>
          <w:color w:val="0D0D0D" w:themeColor="text1" w:themeTint="F2"/>
        </w:rPr>
        <w:t xml:space="preserve">. This feature must </w:t>
      </w:r>
      <w:r w:rsidR="005F0304">
        <w:rPr>
          <w:color w:val="0D0D0D" w:themeColor="text1" w:themeTint="F2"/>
        </w:rPr>
        <w:t>p</w:t>
      </w:r>
      <w:r w:rsidR="005F0304" w:rsidRPr="00364DB6">
        <w:rPr>
          <w:color w:val="0D0D0D" w:themeColor="text1" w:themeTint="F2"/>
        </w:rPr>
        <w:t>rovide</w:t>
      </w:r>
      <w:r w:rsidR="005F0304" w:rsidRPr="00364DB6">
        <w:rPr>
          <w:b/>
          <w:color w:val="0D0D0D" w:themeColor="text1" w:themeTint="F2"/>
        </w:rPr>
        <w:t xml:space="preserve"> useful</w:t>
      </w:r>
      <w:r w:rsidRPr="00364DB6">
        <w:rPr>
          <w:b/>
          <w:color w:val="0D0D0D" w:themeColor="text1" w:themeTint="F2"/>
        </w:rPr>
        <w:t>, value-adding</w:t>
      </w:r>
      <w:r w:rsidRPr="00364DB6">
        <w:rPr>
          <w:color w:val="0D0D0D" w:themeColor="text1" w:themeTint="F2"/>
        </w:rPr>
        <w:t xml:space="preserve"> functionality in addition to the previous set of requirements.</w:t>
      </w:r>
      <w:r w:rsidR="00B67C26">
        <w:rPr>
          <w:color w:val="0D0D0D" w:themeColor="text1" w:themeTint="F2"/>
        </w:rPr>
        <w:t xml:space="preserve"> You might want to consider adding one of the </w:t>
      </w:r>
      <w:r w:rsidR="00F46A92">
        <w:rPr>
          <w:color w:val="0D0D0D" w:themeColor="text1" w:themeTint="F2"/>
        </w:rPr>
        <w:t xml:space="preserve">additional </w:t>
      </w:r>
      <w:r w:rsidR="00B67C26">
        <w:rPr>
          <w:color w:val="0D0D0D" w:themeColor="text1" w:themeTint="F2"/>
        </w:rPr>
        <w:t xml:space="preserve">bits of functionality that is available on the </w:t>
      </w:r>
      <w:r w:rsidR="00F46A92">
        <w:rPr>
          <w:color w:val="0D0D0D" w:themeColor="text1" w:themeTint="F2"/>
        </w:rPr>
        <w:t>BrainBashers.com version of the puzzle.</w:t>
      </w:r>
      <w:r w:rsidR="005F30E9">
        <w:rPr>
          <w:color w:val="0D0D0D" w:themeColor="text1" w:themeTint="F2"/>
        </w:rPr>
        <w:t xml:space="preserve"> Check with the instructor to be sure that your choice is adequate.</w:t>
      </w:r>
    </w:p>
    <w:p w14:paraId="26C8F1FB" w14:textId="259BACEC" w:rsidR="000237FA" w:rsidRDefault="00D0130E" w:rsidP="00D0130E">
      <w:pPr>
        <w:pStyle w:val="Heading1"/>
      </w:pPr>
      <w:r>
        <w:t>Architecture Requirements</w:t>
      </w:r>
      <w:r w:rsidR="00BE1D6B">
        <w:t xml:space="preserve"> (</w:t>
      </w:r>
      <w:r w:rsidR="00620606">
        <w:t>3</w:t>
      </w:r>
      <w:r w:rsidR="004052F6">
        <w:t xml:space="preserve"> points)</w:t>
      </w:r>
    </w:p>
    <w:p w14:paraId="19EE3832" w14:textId="77777777" w:rsidR="002012A0" w:rsidRDefault="002012A0" w:rsidP="002012A0"/>
    <w:p w14:paraId="5276CA29" w14:textId="46F680B6" w:rsidR="002012A0" w:rsidRPr="002012A0" w:rsidRDefault="00550DF5" w:rsidP="002012A0">
      <w:pPr>
        <w:pStyle w:val="ListParagraph"/>
        <w:widowControl/>
        <w:numPr>
          <w:ilvl w:val="0"/>
          <w:numId w:val="18"/>
        </w:numPr>
        <w:spacing w:after="200" w:line="276" w:lineRule="auto"/>
        <w:ind w:left="0" w:firstLine="0"/>
        <w:rPr>
          <w:rFonts w:asciiTheme="majorHAnsi" w:eastAsiaTheme="majorEastAsia" w:hAnsiTheme="majorHAnsi" w:cstheme="majorBidi"/>
          <w:b/>
          <w:smallCaps/>
          <w:sz w:val="26"/>
          <w:szCs w:val="26"/>
        </w:rPr>
      </w:pPr>
      <w:r>
        <w:rPr>
          <w:b/>
          <w:smallCaps/>
        </w:rPr>
        <w:t>Unobtrusive</w:t>
      </w:r>
      <w:r w:rsidR="002012A0">
        <w:rPr>
          <w:b/>
          <w:smallCaps/>
        </w:rPr>
        <w:t xml:space="preserve"> JavaScript</w:t>
      </w:r>
      <w:r w:rsidR="002012A0" w:rsidRPr="002012A0">
        <w:rPr>
          <w:b/>
          <w:smallCaps/>
        </w:rPr>
        <w:t>. (3 pts.)</w:t>
      </w:r>
    </w:p>
    <w:p w14:paraId="7FCF4C2D" w14:textId="145C0F5D" w:rsidR="000237FA" w:rsidRPr="00884BBF" w:rsidRDefault="002012A0" w:rsidP="00884BBF">
      <w:pPr>
        <w:rPr>
          <w:szCs w:val="22"/>
        </w:rPr>
      </w:pPr>
      <w:r w:rsidRPr="007307F6">
        <w:rPr>
          <w:szCs w:val="22"/>
        </w:rPr>
        <w:t xml:space="preserve">The JavaScript will all be </w:t>
      </w:r>
      <w:r w:rsidR="005F0304" w:rsidRPr="007307F6">
        <w:rPr>
          <w:szCs w:val="22"/>
        </w:rPr>
        <w:t>unobtrusive</w:t>
      </w:r>
      <w:r w:rsidRPr="007307F6">
        <w:rPr>
          <w:szCs w:val="22"/>
        </w:rPr>
        <w:t>.</w:t>
      </w:r>
    </w:p>
    <w:p w14:paraId="1EC14FD7" w14:textId="5BC1B30A" w:rsidR="004915C3" w:rsidRPr="00D755D0" w:rsidRDefault="00B51D03" w:rsidP="00D755D0">
      <w:pPr>
        <w:pStyle w:val="Heading1"/>
      </w:pPr>
      <w:r>
        <w:br/>
      </w:r>
      <w:r w:rsidR="004915C3">
        <w:t>Instructions</w:t>
      </w:r>
      <w:r w:rsidR="004915C3" w:rsidRPr="00D755D0">
        <w:t xml:space="preserve"> </w:t>
      </w:r>
    </w:p>
    <w:p w14:paraId="7920A76B" w14:textId="77777777" w:rsidR="004915C3" w:rsidRDefault="004915C3" w:rsidP="004915C3"/>
    <w:p w14:paraId="46085EBF" w14:textId="77777777" w:rsidR="004F5DA1" w:rsidRDefault="004F5DA1" w:rsidP="004F5DA1">
      <w:pPr>
        <w:pStyle w:val="ListParagraph"/>
        <w:numPr>
          <w:ilvl w:val="0"/>
          <w:numId w:val="17"/>
        </w:numPr>
        <w:snapToGrid w:val="0"/>
      </w:pPr>
      <w:r>
        <w:t xml:space="preserve">Don’t forget that a code review is a </w:t>
      </w:r>
      <w:r>
        <w:rPr>
          <w:b/>
        </w:rPr>
        <w:t>necessary</w:t>
      </w:r>
      <w:r>
        <w:t xml:space="preserve"> part of this assignment. You will need to show your code to the instructor in class on the due date while going through an evaluation of the site’s functionality. You will need to explain how the code works and complete the code review part of the rubric. You will need to do this to at least a developing level (see the Note in the rubric below).</w:t>
      </w:r>
    </w:p>
    <w:p w14:paraId="177EA050" w14:textId="6191C953" w:rsidR="00D757CA" w:rsidRPr="00920D4B" w:rsidRDefault="004915C3" w:rsidP="00961163">
      <w:pPr>
        <w:pStyle w:val="ListParagraph"/>
        <w:widowControl/>
        <w:numPr>
          <w:ilvl w:val="0"/>
          <w:numId w:val="17"/>
        </w:numPr>
        <w:rPr>
          <w:color w:val="00B050"/>
        </w:rPr>
      </w:pPr>
      <w:bookmarkStart w:id="1" w:name="_GoBack"/>
      <w:bookmarkEnd w:id="1"/>
      <w:r w:rsidRPr="00920D4B">
        <w:rPr>
          <w:b/>
          <w:i/>
        </w:rPr>
        <w:t>Late submissions will be subject to the late penalties laid out in the course outline</w:t>
      </w:r>
    </w:p>
    <w:sectPr w:rsidR="00D757CA" w:rsidRPr="00920D4B" w:rsidSect="00920D4B">
      <w:headerReference w:type="default" r:id="rId17"/>
      <w:footerReference w:type="default" r:id="rId18"/>
      <w:pgSz w:w="12240" w:h="15840"/>
      <w:pgMar w:top="720" w:right="1440" w:bottom="72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16A1FF" w14:textId="77777777" w:rsidR="00C7397C" w:rsidRDefault="00C7397C">
      <w:r>
        <w:separator/>
      </w:r>
    </w:p>
  </w:endnote>
  <w:endnote w:type="continuationSeparator" w:id="0">
    <w:p w14:paraId="59E64DE0" w14:textId="77777777" w:rsidR="00C7397C" w:rsidRDefault="00C739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Arial MT">
    <w:altName w:val="Arial"/>
    <w:panose1 w:val="00000000000000000000"/>
    <w:charset w:val="00"/>
    <w:family w:val="auto"/>
    <w:notTrueType/>
    <w:pitch w:val="default"/>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51F27B" w14:textId="0F4A320E" w:rsidR="00EF0D78" w:rsidRPr="003751A0" w:rsidRDefault="00EF0D78" w:rsidP="00AA2D03">
    <w:pPr>
      <w:pStyle w:val="Footer"/>
      <w:spacing w:before="120"/>
      <w:rPr>
        <w:rFonts w:ascii="Arial" w:hAnsi="Arial" w:cs="Arial"/>
        <w:b/>
        <w:sz w:val="16"/>
        <w:szCs w:val="16"/>
      </w:rPr>
    </w:pPr>
    <w:r>
      <w:rPr>
        <w:rFonts w:ascii="Arial" w:hAnsi="Arial" w:cs="Arial"/>
        <w:b/>
        <w:i/>
        <w:sz w:val="16"/>
        <w:szCs w:val="16"/>
      </w:rPr>
      <w:t>S</w:t>
    </w:r>
    <w:r w:rsidR="00056472">
      <w:rPr>
        <w:rFonts w:ascii="Arial" w:hAnsi="Arial" w:cs="Arial"/>
        <w:b/>
        <w:i/>
        <w:sz w:val="16"/>
        <w:szCs w:val="16"/>
      </w:rPr>
      <w:t xml:space="preserve">emester- </w:t>
    </w:r>
    <w:r w:rsidR="007A5E9C">
      <w:rPr>
        <w:rFonts w:ascii="Arial" w:hAnsi="Arial" w:cs="Arial"/>
        <w:b/>
        <w:i/>
        <w:sz w:val="16"/>
        <w:szCs w:val="16"/>
      </w:rPr>
      <w:t>Winter</w:t>
    </w:r>
    <w:r w:rsidR="00056472">
      <w:rPr>
        <w:rFonts w:ascii="Arial" w:hAnsi="Arial" w:cs="Arial"/>
        <w:b/>
        <w:i/>
        <w:sz w:val="16"/>
        <w:szCs w:val="16"/>
      </w:rPr>
      <w:t xml:space="preserve">  </w:t>
    </w:r>
    <w:r>
      <w:rPr>
        <w:rFonts w:ascii="Arial" w:hAnsi="Arial" w:cs="Arial"/>
        <w:b/>
        <w:i/>
        <w:sz w:val="16"/>
        <w:szCs w:val="16"/>
      </w:rPr>
      <w:t xml:space="preserve">                                 </w:t>
    </w:r>
    <w:r w:rsidR="00884BBF">
      <w:rPr>
        <w:rFonts w:ascii="Arial" w:hAnsi="Arial" w:cs="Arial"/>
        <w:b/>
        <w:i/>
        <w:sz w:val="16"/>
        <w:szCs w:val="16"/>
      </w:rPr>
      <w:t xml:space="preserve">                 Year- 2020/2021</w:t>
    </w:r>
    <w:r>
      <w:rPr>
        <w:rFonts w:ascii="Arial" w:hAnsi="Arial" w:cs="Arial"/>
        <w:b/>
        <w:i/>
        <w:sz w:val="16"/>
        <w:szCs w:val="16"/>
      </w:rPr>
      <w:t xml:space="preserve">                  </w:t>
    </w:r>
    <w:r>
      <w:rPr>
        <w:sz w:val="16"/>
        <w:szCs w:val="16"/>
      </w:rPr>
      <w:t xml:space="preserve">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PAGE </w:instrText>
    </w:r>
    <w:r w:rsidRPr="003751A0">
      <w:rPr>
        <w:rStyle w:val="PageNumber"/>
        <w:rFonts w:ascii="Arial" w:hAnsi="Arial" w:cs="Arial"/>
        <w:b/>
        <w:sz w:val="16"/>
        <w:szCs w:val="16"/>
      </w:rPr>
      <w:fldChar w:fldCharType="separate"/>
    </w:r>
    <w:r w:rsidR="00884BBF">
      <w:rPr>
        <w:rStyle w:val="PageNumber"/>
        <w:rFonts w:ascii="Arial" w:hAnsi="Arial" w:cs="Arial"/>
        <w:b/>
        <w:noProof/>
        <w:sz w:val="16"/>
        <w:szCs w:val="16"/>
      </w:rPr>
      <w:t>1</w:t>
    </w:r>
    <w:r w:rsidRPr="003751A0">
      <w:rPr>
        <w:rStyle w:val="PageNumber"/>
        <w:rFonts w:ascii="Arial" w:hAnsi="Arial" w:cs="Arial"/>
        <w:b/>
        <w:sz w:val="16"/>
        <w:szCs w:val="16"/>
      </w:rPr>
      <w:fldChar w:fldCharType="end"/>
    </w:r>
    <w:r w:rsidRPr="003751A0">
      <w:rPr>
        <w:rStyle w:val="PageNumber"/>
        <w:rFonts w:ascii="Arial" w:hAnsi="Arial" w:cs="Arial"/>
        <w:b/>
        <w:sz w:val="16"/>
        <w:szCs w:val="16"/>
      </w:rPr>
      <w:t xml:space="preserve"> of </w:t>
    </w:r>
    <w:r w:rsidRPr="003751A0">
      <w:rPr>
        <w:rStyle w:val="PageNumber"/>
        <w:rFonts w:ascii="Arial" w:hAnsi="Arial" w:cs="Arial"/>
        <w:b/>
        <w:sz w:val="16"/>
        <w:szCs w:val="16"/>
      </w:rPr>
      <w:fldChar w:fldCharType="begin"/>
    </w:r>
    <w:r w:rsidRPr="003751A0">
      <w:rPr>
        <w:rStyle w:val="PageNumber"/>
        <w:rFonts w:ascii="Arial" w:hAnsi="Arial" w:cs="Arial"/>
        <w:b/>
        <w:sz w:val="16"/>
        <w:szCs w:val="16"/>
      </w:rPr>
      <w:instrText xml:space="preserve"> NUMPAGES </w:instrText>
    </w:r>
    <w:r w:rsidRPr="003751A0">
      <w:rPr>
        <w:rStyle w:val="PageNumber"/>
        <w:rFonts w:ascii="Arial" w:hAnsi="Arial" w:cs="Arial"/>
        <w:b/>
        <w:sz w:val="16"/>
        <w:szCs w:val="16"/>
      </w:rPr>
      <w:fldChar w:fldCharType="separate"/>
    </w:r>
    <w:r w:rsidR="00884BBF">
      <w:rPr>
        <w:rStyle w:val="PageNumber"/>
        <w:rFonts w:ascii="Arial" w:hAnsi="Arial" w:cs="Arial"/>
        <w:b/>
        <w:noProof/>
        <w:sz w:val="16"/>
        <w:szCs w:val="16"/>
      </w:rPr>
      <w:t>3</w:t>
    </w:r>
    <w:r w:rsidRPr="003751A0">
      <w:rPr>
        <w:rStyle w:val="PageNumber"/>
        <w:rFonts w:ascii="Arial" w:hAnsi="Arial" w:cs="Arial"/>
        <w:b/>
        <w:sz w:val="16"/>
        <w:szCs w:val="16"/>
      </w:rPr>
      <w:fldChar w:fldCharType="end"/>
    </w:r>
    <w:r w:rsidRPr="003751A0">
      <w:rPr>
        <w:rFonts w:ascii="Arial" w:hAnsi="Arial" w:cs="Arial"/>
        <w:b/>
        <w:sz w:val="16"/>
        <w:szCs w:val="16"/>
      </w:rPr>
      <w:t xml:space="preserve"> </w:t>
    </w:r>
  </w:p>
  <w:p w14:paraId="29D03CB7" w14:textId="541D5717" w:rsidR="00EF0D78" w:rsidRPr="00AA2D03" w:rsidRDefault="00DB1355" w:rsidP="00AA2D03">
    <w:pPr>
      <w:pStyle w:val="Footer"/>
      <w:rPr>
        <w:rFonts w:ascii="Arial" w:hAnsi="Arial" w:cs="Arial"/>
        <w:b/>
        <w:i/>
        <w:sz w:val="16"/>
        <w:szCs w:val="16"/>
      </w:rPr>
    </w:pPr>
    <w:r>
      <w:rPr>
        <w:rFonts w:ascii="Arial" w:hAnsi="Arial" w:cs="Arial"/>
        <w:b/>
        <w:i/>
        <w:noProof/>
        <w:snapToGrid/>
        <w:sz w:val="16"/>
        <w:szCs w:val="16"/>
      </w:rPr>
      <mc:AlternateContent>
        <mc:Choice Requires="wps">
          <w:drawing>
            <wp:anchor distT="0" distB="0" distL="114300" distR="114300" simplePos="0" relativeHeight="251658752" behindDoc="0" locked="0" layoutInCell="1" allowOverlap="1" wp14:anchorId="1D3F2F3F" wp14:editId="4B9FFF98">
              <wp:simplePos x="0" y="0"/>
              <wp:positionH relativeFrom="column">
                <wp:posOffset>0</wp:posOffset>
              </wp:positionH>
              <wp:positionV relativeFrom="paragraph">
                <wp:posOffset>-167640</wp:posOffset>
              </wp:positionV>
              <wp:extent cx="5943600" cy="0"/>
              <wp:effectExtent l="25400" t="22860" r="38100" b="40640"/>
              <wp:wrapNone/>
              <wp:docPr id="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3C7C251" id="Line_x0020_9"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15pt" to="468pt,-1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qW4FhICAAApBAAADgAAAGRycy9lMm9Eb2MueG1srFPBjtowEL1X6j9YvkMSCBQiwqpKoJdti7Tb&#10;DzC2Q6w6tmUbAqr67x0bgtj2UlXNwRl7Zp7fzBuvns6dRCdundCqxNk4xYgrqplQhxJ/e92OFhg5&#10;TxQjUite4gt3+Gn9/t2qNwWf6FZLxi0CEOWK3pS49d4USeJoyzvixtpwBc5G24542NpDwizpAb2T&#10;ySRN50mvLTNWU+4cnNZXJ15H/Kbh1H9tGsc9kiUGbj6uNq77sCbrFSkOlphW0BsN8g8sOiIUXHqH&#10;qokn6GjFH1CdoFY73fgx1V2im0ZQHmuAarL0t2peWmJ4rAWa48y9Te7/wdIvp51FgpV4ipEiHUj0&#10;LBRHy9CZ3rgCAiq1s6E2elYv5lnT7w4pXbVEHXhk+HoxkJaFjORNStg4A/j7/rNmEEOOXsc2nRvb&#10;BUhoADpHNS53NfjZIwqHs2U+nacgGh18CSmGRGOd/8R1h4JRYgmcIzA5PTsfiJBiCAn3KL0VUkax&#10;pUI9sF2mszRmOC0FC94Q5+xhX0mLTiTMS/xiWeB5DLP6qFhEazlhm5vtiZBXG26XKuBBLcDnZl0H&#10;4scyXW4Wm0U+yifzzShP63r0cVvlo/k2+zCrp3VV1dnPQC3Li1YwxlVgNwxnlv+d+Ldnch2r+3je&#10;+5C8RY8NA7LDP5KOYgb9rpOw1+yys4PIMI8x+PZ2wsA/7sF+fOHrXwAAAP//AwBQSwMEFAAGAAgA&#10;AAAhAMe+is/bAAAACAEAAA8AAABkcnMvZG93bnJldi54bWxMj8FOwzAQRO9I/IO1SNxahxaiNMSp&#10;oBKX3ggVcHTjJYmw11Hspsnfs0hI9Lgzo7czxXZyVow4hM6TgrtlAgKp9qajRsHh7WWRgQhRk9HW&#10;EyqYMcC2vL4qdG78mV5xrGIjGEIh1wraGPtcylC36HRY+h6JvS8/OB35HBppBn1muLNylSSpdLoj&#10;/tDqHnct1t/VyTHl4SN73uvsMM+2+tzc7973Izmlbm+mp0cQEaf4H4bf+lwdSu509CcyQVgFPCQq&#10;WKzSNQi2N+uUleOfIstCXg4ofwAAAP//AwBQSwECLQAUAAYACAAAACEA5JnDwPsAAADhAQAAEwAA&#10;AAAAAAAAAAAAAAAAAAAAW0NvbnRlbnRfVHlwZXNdLnhtbFBLAQItABQABgAIAAAAIQAjsmrh1wAA&#10;AJQBAAALAAAAAAAAAAAAAAAAACwBAABfcmVscy8ucmVsc1BLAQItABQABgAIAAAAIQBSpbgWEgIA&#10;ACkEAAAOAAAAAAAAAAAAAAAAACwCAABkcnMvZTJvRG9jLnhtbFBLAQItABQABgAIAAAAIQDHvorP&#10;2wAAAAgBAAAPAAAAAAAAAAAAAAAAAGoEAABkcnMvZG93bnJldi54bWxQSwUGAAAAAAQABADzAAAA&#10;cgUAAAAA&#10;" strokeweight="1.5pt"/>
          </w:pict>
        </mc:Fallback>
      </mc:AlternateContent>
    </w:r>
    <w:r w:rsidR="00EF0D78">
      <w:rPr>
        <w:rFonts w:ascii="Arial" w:hAnsi="Arial" w:cs="Arial"/>
        <w:b/>
        <w:i/>
        <w:sz w:val="16"/>
        <w:szCs w:val="16"/>
      </w:rPr>
      <w:tab/>
    </w:r>
    <w:r w:rsidR="00EF0D78">
      <w:rPr>
        <w:rFonts w:ascii="Arial" w:hAnsi="Arial" w:cs="Arial"/>
        <w:b/>
        <w:i/>
        <w:sz w:val="16"/>
        <w:szCs w:val="16"/>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600C66" w14:textId="77777777" w:rsidR="00C7397C" w:rsidRDefault="00C7397C">
      <w:r>
        <w:separator/>
      </w:r>
    </w:p>
  </w:footnote>
  <w:footnote w:type="continuationSeparator" w:id="0">
    <w:p w14:paraId="1EBCCDCC" w14:textId="77777777" w:rsidR="00C7397C" w:rsidRDefault="00C7397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D935AF" w14:textId="77777777" w:rsidR="00EF0D78" w:rsidRDefault="00EF0D78" w:rsidP="00432086">
    <w:pPr>
      <w:pStyle w:val="Header"/>
      <w:jc w:val="right"/>
    </w:pPr>
    <w:r>
      <w:rPr>
        <w:noProof/>
        <w:snapToGrid/>
        <w:sz w:val="28"/>
        <w:szCs w:val="28"/>
      </w:rPr>
      <w:drawing>
        <wp:anchor distT="0" distB="0" distL="114300" distR="114300" simplePos="0" relativeHeight="251657728" behindDoc="1" locked="0" layoutInCell="1" allowOverlap="1" wp14:anchorId="69F9EDAF" wp14:editId="3420327C">
          <wp:simplePos x="0" y="0"/>
          <wp:positionH relativeFrom="column">
            <wp:posOffset>0</wp:posOffset>
          </wp:positionH>
          <wp:positionV relativeFrom="paragraph">
            <wp:posOffset>0</wp:posOffset>
          </wp:positionV>
          <wp:extent cx="1371600" cy="304800"/>
          <wp:effectExtent l="19050" t="0" r="0" b="0"/>
          <wp:wrapNone/>
          <wp:docPr id="15" name="Picture 15" descr="NSCC (Colour) AI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SCC (Colour) AI9"/>
                  <pic:cNvPicPr>
                    <a:picLocks noChangeAspect="1" noChangeArrowheads="1"/>
                  </pic:cNvPicPr>
                </pic:nvPicPr>
                <pic:blipFill>
                  <a:blip r:embed="rId1">
                    <a:clrChange>
                      <a:clrFrom>
                        <a:srgbClr val="FDFDFD"/>
                      </a:clrFrom>
                      <a:clrTo>
                        <a:srgbClr val="FDFDFD">
                          <a:alpha val="0"/>
                        </a:srgbClr>
                      </a:clrTo>
                    </a:clrChange>
                  </a:blip>
                  <a:srcRect/>
                  <a:stretch>
                    <a:fillRect/>
                  </a:stretch>
                </pic:blipFill>
                <pic:spPr bwMode="auto">
                  <a:xfrm>
                    <a:off x="0" y="0"/>
                    <a:ext cx="1371600" cy="304800"/>
                  </a:xfrm>
                  <a:prstGeom prst="rect">
                    <a:avLst/>
                  </a:prstGeom>
                  <a:noFill/>
                  <a:ln w="9525">
                    <a:noFill/>
                    <a:miter lim="800000"/>
                    <a:headEnd/>
                    <a:tailEnd/>
                  </a:ln>
                </pic:spPr>
              </pic:pic>
            </a:graphicData>
          </a:graphic>
        </wp:anchor>
      </w:drawing>
    </w:r>
  </w:p>
  <w:p w14:paraId="1EED54B7" w14:textId="374E1A18" w:rsidR="00EF0D78" w:rsidRPr="002412D7" w:rsidRDefault="00EF0D78" w:rsidP="00432086">
    <w:pPr>
      <w:pStyle w:val="Header"/>
      <w:jc w:val="right"/>
      <w:rPr>
        <w:rFonts w:ascii="Arial" w:hAnsi="Arial" w:cs="Arial"/>
        <w:sz w:val="28"/>
        <w:szCs w:val="28"/>
      </w:rPr>
    </w:pPr>
    <w:r>
      <w:rPr>
        <w:rFonts w:ascii="Arial" w:hAnsi="Arial" w:cs="Arial"/>
        <w:b/>
        <w:sz w:val="28"/>
        <w:szCs w:val="28"/>
      </w:rPr>
      <w:t>Assignment</w:t>
    </w:r>
  </w:p>
  <w:p w14:paraId="11D7B7AA" w14:textId="211D1CDF" w:rsidR="00EF0D78" w:rsidRPr="00432086" w:rsidRDefault="00DB1355" w:rsidP="00432086">
    <w:pPr>
      <w:pStyle w:val="Header"/>
      <w:rPr>
        <w:b/>
        <w:bCs/>
      </w:rPr>
    </w:pPr>
    <w:r>
      <w:rPr>
        <w:b/>
        <w:bCs/>
        <w:noProof/>
        <w:snapToGrid/>
      </w:rPr>
      <mc:AlternateContent>
        <mc:Choice Requires="wps">
          <w:drawing>
            <wp:anchor distT="0" distB="0" distL="114300" distR="114300" simplePos="0" relativeHeight="251656704" behindDoc="0" locked="0" layoutInCell="1" allowOverlap="1" wp14:anchorId="523D85B4" wp14:editId="179097D2">
              <wp:simplePos x="0" y="0"/>
              <wp:positionH relativeFrom="column">
                <wp:posOffset>0</wp:posOffset>
              </wp:positionH>
              <wp:positionV relativeFrom="paragraph">
                <wp:posOffset>77470</wp:posOffset>
              </wp:positionV>
              <wp:extent cx="5943600" cy="0"/>
              <wp:effectExtent l="25400" t="26670" r="38100" b="3683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3D23646" id="Line_x0020_7"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68pt,6.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4lGRICAAApBAAADgAAAGRycy9lMm9Eb2MueG1srFPBjtowEL1X6j9YvkMSNrAQEVZVAr1su0i7&#10;/QBjO8SqY1u2IaCq/96xIYhtL1XVHJyxZ+b5zbzx8unUSXTk1gmtSpyNU4y4opoJtS/xt7fNaI6R&#10;80QxIrXiJT5zh59WHz8se1PwiW61ZNwiAFGu6E2JW+9NkSSOtrwjbqwNV+BstO2Ih63dJ8ySHtA7&#10;mUzSdJb02jJjNeXOwWl9ceJVxG8aTv1L0zjukSwxcPNxtXHdhTVZLUmxt8S0gl5pkH9g0RGh4NIb&#10;VE08QQcr/oDqBLXa6caPqe4S3TSC8lgDVJOlv1Xz2hLDYy3QHGdubXL/D5Z+PW4tEqzEOUaKdCDR&#10;s1AcPYbO9MYVEFCprQ210ZN6Nc+afndI6aolas8jw7ezgbQsZCTvUsLGGcDf9V80gxhy8Dq26dTY&#10;LkBCA9ApqnG+qcFPHlE4nC7yh1kKotHBl5BiSDTW+c9cdygYJZbAOQKT47PzgQgphpBwj9IbIWUU&#10;WyrUA9tFOk1jhtNSsOANcc7ud5W06EjCvMQvlgWe+zCrD4pFtJYTtr7angh5seF2qQIe1AJ8rtZl&#10;IH4s0sV6vp7no3wyW4/ytK5HnzZVPpptssdp/VBXVZ39DNSyvGgFY1wFdsNwZvnfiX99Jpexuo3n&#10;rQ/Je/TYMCA7/CPpKGbQ7zIJO83OWzuIDPMYg69vJwz8/R7s+xe++gUAAP//AwBQSwMEFAAGAAgA&#10;AAAhADPhTtDZAAAABgEAAA8AAABkcnMvZG93bnJldi54bWxMj8FOwzAMhu9IvENkJG4spcDUdU0n&#10;mMRlN8oEHL0maysSp2qyrn17jDiwo//f+vy52EzOitEMofOk4H6RgDBUe91Ro2D//nqXgQgRSaP1&#10;ZBTMJsCmvL4qMNf+TG9mrGIjGEIhRwVtjH0uZahb4zAsfG+Iu6MfHEYeh0bqAc8Md1amSbKUDjvi&#10;Cy32Ztua+rs6OaY8fWYvO8z282yrr9Xj9mM3klPq9mZ6XoOIZor/y/Crz+pQstPBn0gHYRXwI5HT&#10;NAXB7ephycHhL5BlIS/1yx8AAAD//wMAUEsBAi0AFAAGAAgAAAAhAOSZw8D7AAAA4QEAABMAAAAA&#10;AAAAAAAAAAAAAAAAAFtDb250ZW50X1R5cGVzXS54bWxQSwECLQAUAAYACAAAACEAI7Jq4dcAAACU&#10;AQAACwAAAAAAAAAAAAAAAAAsAQAAX3JlbHMvLnJlbHNQSwECLQAUAAYACAAAACEAha4lGRICAAAp&#10;BAAADgAAAAAAAAAAAAAAAAAsAgAAZHJzL2Uyb0RvYy54bWxQSwECLQAUAAYACAAAACEAM+FO0NkA&#10;AAAGAQAADwAAAAAAAAAAAAAAAABqBAAAZHJzL2Rvd25yZXYueG1sUEsFBgAAAAAEAAQA8wAAAHAF&#10;AAAAAA==&#10;" strokeweight="1.5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642E9"/>
    <w:multiLevelType w:val="hybridMultilevel"/>
    <w:tmpl w:val="487AF9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C315910"/>
    <w:multiLevelType w:val="hybridMultilevel"/>
    <w:tmpl w:val="23EC6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F63A68"/>
    <w:multiLevelType w:val="hybridMultilevel"/>
    <w:tmpl w:val="CF4ADDF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3A4172"/>
    <w:multiLevelType w:val="hybridMultilevel"/>
    <w:tmpl w:val="CFF80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B030D6"/>
    <w:multiLevelType w:val="hybridMultilevel"/>
    <w:tmpl w:val="82045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1C11DA9"/>
    <w:multiLevelType w:val="hybridMultilevel"/>
    <w:tmpl w:val="CD108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334E78"/>
    <w:multiLevelType w:val="hybridMultilevel"/>
    <w:tmpl w:val="74CE5D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94467B"/>
    <w:multiLevelType w:val="singleLevel"/>
    <w:tmpl w:val="C310C01A"/>
    <w:lvl w:ilvl="0">
      <w:start w:val="1"/>
      <w:numFmt w:val="bullet"/>
      <w:pStyle w:val="curcoursetitle"/>
      <w:lvlText w:val=""/>
      <w:lvlJc w:val="left"/>
      <w:pPr>
        <w:tabs>
          <w:tab w:val="num" w:pos="720"/>
        </w:tabs>
        <w:ind w:left="720" w:hanging="720"/>
      </w:pPr>
      <w:rPr>
        <w:rFonts w:ascii="Wingdings" w:hAnsi="Wingdings" w:hint="default"/>
      </w:rPr>
    </w:lvl>
  </w:abstractNum>
  <w:abstractNum w:abstractNumId="8">
    <w:nsid w:val="32565298"/>
    <w:multiLevelType w:val="hybridMultilevel"/>
    <w:tmpl w:val="86B44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DA2A80"/>
    <w:multiLevelType w:val="hybridMultilevel"/>
    <w:tmpl w:val="558A1F8C"/>
    <w:lvl w:ilvl="0" w:tplc="82FEC4F0">
      <w:start w:val="1"/>
      <w:numFmt w:val="decimal"/>
      <w:lvlText w:val="%1."/>
      <w:lvlJc w:val="left"/>
      <w:pPr>
        <w:ind w:left="720" w:hanging="360"/>
      </w:pPr>
      <w:rPr>
        <w:color w:val="000000" w:themeColor="text1"/>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C225F3"/>
    <w:multiLevelType w:val="hybridMultilevel"/>
    <w:tmpl w:val="426816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nsid w:val="451C7442"/>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853D5B"/>
    <w:multiLevelType w:val="hybridMultilevel"/>
    <w:tmpl w:val="D5E89F9C"/>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B6C32CC"/>
    <w:multiLevelType w:val="hybridMultilevel"/>
    <w:tmpl w:val="37D0B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7C4D42"/>
    <w:multiLevelType w:val="hybridMultilevel"/>
    <w:tmpl w:val="3BC0A9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E90A50"/>
    <w:multiLevelType w:val="hybridMultilevel"/>
    <w:tmpl w:val="12E64736"/>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2E461E"/>
    <w:multiLevelType w:val="hybridMultilevel"/>
    <w:tmpl w:val="BFC2F1A4"/>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E1052C5"/>
    <w:multiLevelType w:val="hybridMultilevel"/>
    <w:tmpl w:val="35626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E386766"/>
    <w:multiLevelType w:val="hybridMultilevel"/>
    <w:tmpl w:val="14127E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FA3455A"/>
    <w:multiLevelType w:val="hybridMultilevel"/>
    <w:tmpl w:val="92148E90"/>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076627A"/>
    <w:multiLevelType w:val="hybridMultilevel"/>
    <w:tmpl w:val="DCA2EA4C"/>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0973F2C"/>
    <w:multiLevelType w:val="hybridMultilevel"/>
    <w:tmpl w:val="71F68648"/>
    <w:lvl w:ilvl="0" w:tplc="FC90D2CE">
      <w:start w:val="1"/>
      <w:numFmt w:val="decimal"/>
      <w:lvlText w:val="REQ-00%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AEF128A"/>
    <w:multiLevelType w:val="hybridMultilevel"/>
    <w:tmpl w:val="0CB0FD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613CA71A">
      <w:numFmt w:val="bullet"/>
      <w:lvlText w:val="-"/>
      <w:lvlJc w:val="left"/>
      <w:pPr>
        <w:ind w:left="3600" w:hanging="360"/>
      </w:pPr>
      <w:rPr>
        <w:rFonts w:ascii="Verdana" w:eastAsia="Times New Roman" w:hAnsi="Verdana"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B6B2D54"/>
    <w:multiLevelType w:val="hybridMultilevel"/>
    <w:tmpl w:val="67AE08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FE6844"/>
    <w:multiLevelType w:val="hybridMultilevel"/>
    <w:tmpl w:val="ABA444D2"/>
    <w:lvl w:ilvl="0" w:tplc="BECACFB2">
      <w:start w:val="1"/>
      <w:numFmt w:val="decimal"/>
      <w:lvlText w:val="REQ-00%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FEB671A"/>
    <w:multiLevelType w:val="hybridMultilevel"/>
    <w:tmpl w:val="2F5E7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730D31"/>
    <w:multiLevelType w:val="hybridMultilevel"/>
    <w:tmpl w:val="3126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9BB4743"/>
    <w:multiLevelType w:val="hybridMultilevel"/>
    <w:tmpl w:val="D8CC86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6"/>
  </w:num>
  <w:num w:numId="4">
    <w:abstractNumId w:val="27"/>
  </w:num>
  <w:num w:numId="5">
    <w:abstractNumId w:val="3"/>
  </w:num>
  <w:num w:numId="6">
    <w:abstractNumId w:val="25"/>
  </w:num>
  <w:num w:numId="7">
    <w:abstractNumId w:val="13"/>
  </w:num>
  <w:num w:numId="8">
    <w:abstractNumId w:val="23"/>
  </w:num>
  <w:num w:numId="9">
    <w:abstractNumId w:val="5"/>
  </w:num>
  <w:num w:numId="10">
    <w:abstractNumId w:val="8"/>
  </w:num>
  <w:num w:numId="11">
    <w:abstractNumId w:val="4"/>
  </w:num>
  <w:num w:numId="12">
    <w:abstractNumId w:val="17"/>
  </w:num>
  <w:num w:numId="13">
    <w:abstractNumId w:val="14"/>
  </w:num>
  <w:num w:numId="14">
    <w:abstractNumId w:val="22"/>
  </w:num>
  <w:num w:numId="15">
    <w:abstractNumId w:val="11"/>
  </w:num>
  <w:num w:numId="16">
    <w:abstractNumId w:val="18"/>
  </w:num>
  <w:num w:numId="17">
    <w:abstractNumId w:val="9"/>
  </w:num>
  <w:num w:numId="18">
    <w:abstractNumId w:val="24"/>
  </w:num>
  <w:num w:numId="19">
    <w:abstractNumId w:val="12"/>
  </w:num>
  <w:num w:numId="20">
    <w:abstractNumId w:val="15"/>
  </w:num>
  <w:num w:numId="21">
    <w:abstractNumId w:val="16"/>
  </w:num>
  <w:num w:numId="22">
    <w:abstractNumId w:val="21"/>
  </w:num>
  <w:num w:numId="23">
    <w:abstractNumId w:val="19"/>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num>
  <w:num w:numId="26">
    <w:abstractNumId w:val="20"/>
  </w:num>
  <w:num w:numId="27">
    <w:abstractNumId w:val="10"/>
  </w:num>
  <w:num w:numId="28">
    <w:abstractNumId w:val="6"/>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22"/>
    <w:rsid w:val="00000684"/>
    <w:rsid w:val="00011D5D"/>
    <w:rsid w:val="0002283E"/>
    <w:rsid w:val="000237FA"/>
    <w:rsid w:val="00033B9C"/>
    <w:rsid w:val="000348BA"/>
    <w:rsid w:val="00042AEE"/>
    <w:rsid w:val="00051165"/>
    <w:rsid w:val="00056472"/>
    <w:rsid w:val="00057A1A"/>
    <w:rsid w:val="00072C9C"/>
    <w:rsid w:val="00074E3A"/>
    <w:rsid w:val="000778C2"/>
    <w:rsid w:val="00081F27"/>
    <w:rsid w:val="00084536"/>
    <w:rsid w:val="00085EC3"/>
    <w:rsid w:val="000861D6"/>
    <w:rsid w:val="00090963"/>
    <w:rsid w:val="000B09D7"/>
    <w:rsid w:val="000B5900"/>
    <w:rsid w:val="000B73B6"/>
    <w:rsid w:val="000C11A7"/>
    <w:rsid w:val="000C5A2E"/>
    <w:rsid w:val="000D3248"/>
    <w:rsid w:val="000D4787"/>
    <w:rsid w:val="000F383E"/>
    <w:rsid w:val="000F4393"/>
    <w:rsid w:val="001013E0"/>
    <w:rsid w:val="00101FA2"/>
    <w:rsid w:val="00104749"/>
    <w:rsid w:val="00105893"/>
    <w:rsid w:val="00112B4A"/>
    <w:rsid w:val="0011773C"/>
    <w:rsid w:val="00117F04"/>
    <w:rsid w:val="00125AA0"/>
    <w:rsid w:val="00132746"/>
    <w:rsid w:val="001361D9"/>
    <w:rsid w:val="00137C43"/>
    <w:rsid w:val="0014761D"/>
    <w:rsid w:val="00151497"/>
    <w:rsid w:val="00156098"/>
    <w:rsid w:val="001578F3"/>
    <w:rsid w:val="001731EE"/>
    <w:rsid w:val="001744D1"/>
    <w:rsid w:val="00191A13"/>
    <w:rsid w:val="00192259"/>
    <w:rsid w:val="00195E13"/>
    <w:rsid w:val="001A4C87"/>
    <w:rsid w:val="001B391B"/>
    <w:rsid w:val="001B3C5E"/>
    <w:rsid w:val="001B672B"/>
    <w:rsid w:val="001C3BC1"/>
    <w:rsid w:val="001C3EA5"/>
    <w:rsid w:val="001C7D39"/>
    <w:rsid w:val="001D56FF"/>
    <w:rsid w:val="001E025D"/>
    <w:rsid w:val="001F297E"/>
    <w:rsid w:val="001F4138"/>
    <w:rsid w:val="001F6286"/>
    <w:rsid w:val="001F6CEE"/>
    <w:rsid w:val="00200100"/>
    <w:rsid w:val="002012A0"/>
    <w:rsid w:val="002022AD"/>
    <w:rsid w:val="00204883"/>
    <w:rsid w:val="00225AE1"/>
    <w:rsid w:val="002272BC"/>
    <w:rsid w:val="0022789A"/>
    <w:rsid w:val="00241CEF"/>
    <w:rsid w:val="00251625"/>
    <w:rsid w:val="00251D92"/>
    <w:rsid w:val="002621F1"/>
    <w:rsid w:val="00262DC2"/>
    <w:rsid w:val="002652DF"/>
    <w:rsid w:val="00265562"/>
    <w:rsid w:val="00271A8B"/>
    <w:rsid w:val="00272969"/>
    <w:rsid w:val="00273A9C"/>
    <w:rsid w:val="002829E5"/>
    <w:rsid w:val="00284E49"/>
    <w:rsid w:val="0028640E"/>
    <w:rsid w:val="00286BC7"/>
    <w:rsid w:val="002926AD"/>
    <w:rsid w:val="00292DC0"/>
    <w:rsid w:val="00296036"/>
    <w:rsid w:val="002A1A25"/>
    <w:rsid w:val="002B219C"/>
    <w:rsid w:val="002B3AAA"/>
    <w:rsid w:val="002B501F"/>
    <w:rsid w:val="002B7236"/>
    <w:rsid w:val="002C0AD5"/>
    <w:rsid w:val="002C460E"/>
    <w:rsid w:val="002D0DDE"/>
    <w:rsid w:val="002D4E8F"/>
    <w:rsid w:val="002E50A5"/>
    <w:rsid w:val="002F161E"/>
    <w:rsid w:val="00301D20"/>
    <w:rsid w:val="00302213"/>
    <w:rsid w:val="003039A4"/>
    <w:rsid w:val="003063A0"/>
    <w:rsid w:val="00311A37"/>
    <w:rsid w:val="00313BAF"/>
    <w:rsid w:val="0032200E"/>
    <w:rsid w:val="00327652"/>
    <w:rsid w:val="00327901"/>
    <w:rsid w:val="00334149"/>
    <w:rsid w:val="00346FA6"/>
    <w:rsid w:val="00360B73"/>
    <w:rsid w:val="003612B5"/>
    <w:rsid w:val="00364DB6"/>
    <w:rsid w:val="003664B0"/>
    <w:rsid w:val="00386BEE"/>
    <w:rsid w:val="00391128"/>
    <w:rsid w:val="003934D7"/>
    <w:rsid w:val="00393FE5"/>
    <w:rsid w:val="00394271"/>
    <w:rsid w:val="00396E13"/>
    <w:rsid w:val="003A04C5"/>
    <w:rsid w:val="003A07DD"/>
    <w:rsid w:val="003A2570"/>
    <w:rsid w:val="003B2C9A"/>
    <w:rsid w:val="003B4989"/>
    <w:rsid w:val="003B5002"/>
    <w:rsid w:val="003B590B"/>
    <w:rsid w:val="003C03B5"/>
    <w:rsid w:val="003C448B"/>
    <w:rsid w:val="003C58C0"/>
    <w:rsid w:val="003D135D"/>
    <w:rsid w:val="003D2D46"/>
    <w:rsid w:val="003D3CEA"/>
    <w:rsid w:val="003D3D83"/>
    <w:rsid w:val="003D5C4A"/>
    <w:rsid w:val="003D62EE"/>
    <w:rsid w:val="003D706C"/>
    <w:rsid w:val="003E03CD"/>
    <w:rsid w:val="003F581C"/>
    <w:rsid w:val="003F6CA8"/>
    <w:rsid w:val="0040307A"/>
    <w:rsid w:val="004052F6"/>
    <w:rsid w:val="00414C32"/>
    <w:rsid w:val="0041506B"/>
    <w:rsid w:val="004215AD"/>
    <w:rsid w:val="00421C76"/>
    <w:rsid w:val="00423573"/>
    <w:rsid w:val="004239BA"/>
    <w:rsid w:val="004267DC"/>
    <w:rsid w:val="00431641"/>
    <w:rsid w:val="00432086"/>
    <w:rsid w:val="00432EDD"/>
    <w:rsid w:val="00437069"/>
    <w:rsid w:val="00441A03"/>
    <w:rsid w:val="00447314"/>
    <w:rsid w:val="00447C46"/>
    <w:rsid w:val="004502C3"/>
    <w:rsid w:val="004531D1"/>
    <w:rsid w:val="00461302"/>
    <w:rsid w:val="004633F6"/>
    <w:rsid w:val="004643A6"/>
    <w:rsid w:val="00464A36"/>
    <w:rsid w:val="00464B22"/>
    <w:rsid w:val="004651C0"/>
    <w:rsid w:val="0046734F"/>
    <w:rsid w:val="0047017B"/>
    <w:rsid w:val="00471058"/>
    <w:rsid w:val="00477D7C"/>
    <w:rsid w:val="00486F50"/>
    <w:rsid w:val="00487852"/>
    <w:rsid w:val="00490710"/>
    <w:rsid w:val="004915C3"/>
    <w:rsid w:val="00492097"/>
    <w:rsid w:val="00494E00"/>
    <w:rsid w:val="004A1FA1"/>
    <w:rsid w:val="004A5272"/>
    <w:rsid w:val="004A56D1"/>
    <w:rsid w:val="004A6B67"/>
    <w:rsid w:val="004B0A8C"/>
    <w:rsid w:val="004B7AAE"/>
    <w:rsid w:val="004C78AD"/>
    <w:rsid w:val="004C7FF0"/>
    <w:rsid w:val="004D27F5"/>
    <w:rsid w:val="004D63AF"/>
    <w:rsid w:val="004D66E3"/>
    <w:rsid w:val="004E7C94"/>
    <w:rsid w:val="004F3C9E"/>
    <w:rsid w:val="004F5DA1"/>
    <w:rsid w:val="005033CD"/>
    <w:rsid w:val="00504165"/>
    <w:rsid w:val="00504385"/>
    <w:rsid w:val="005111DA"/>
    <w:rsid w:val="00511709"/>
    <w:rsid w:val="00514ED6"/>
    <w:rsid w:val="00520326"/>
    <w:rsid w:val="0053285E"/>
    <w:rsid w:val="0053287D"/>
    <w:rsid w:val="005412BA"/>
    <w:rsid w:val="00544A0C"/>
    <w:rsid w:val="00544C3A"/>
    <w:rsid w:val="00545B6C"/>
    <w:rsid w:val="00550DF5"/>
    <w:rsid w:val="00562A71"/>
    <w:rsid w:val="00567E17"/>
    <w:rsid w:val="005759DF"/>
    <w:rsid w:val="00575FD7"/>
    <w:rsid w:val="00580A18"/>
    <w:rsid w:val="00582BD6"/>
    <w:rsid w:val="0058692D"/>
    <w:rsid w:val="00592621"/>
    <w:rsid w:val="005968D7"/>
    <w:rsid w:val="005A1A7E"/>
    <w:rsid w:val="005A4004"/>
    <w:rsid w:val="005A716B"/>
    <w:rsid w:val="005B66C1"/>
    <w:rsid w:val="005C47FB"/>
    <w:rsid w:val="005D554B"/>
    <w:rsid w:val="005E2272"/>
    <w:rsid w:val="005E5762"/>
    <w:rsid w:val="005F0304"/>
    <w:rsid w:val="005F12A2"/>
    <w:rsid w:val="005F2876"/>
    <w:rsid w:val="005F30E9"/>
    <w:rsid w:val="00600E17"/>
    <w:rsid w:val="00613F44"/>
    <w:rsid w:val="0061595A"/>
    <w:rsid w:val="00620606"/>
    <w:rsid w:val="0062600A"/>
    <w:rsid w:val="006325C3"/>
    <w:rsid w:val="006334C4"/>
    <w:rsid w:val="00635791"/>
    <w:rsid w:val="00636678"/>
    <w:rsid w:val="00662D4C"/>
    <w:rsid w:val="006730DB"/>
    <w:rsid w:val="0067660D"/>
    <w:rsid w:val="006868E0"/>
    <w:rsid w:val="00694BA6"/>
    <w:rsid w:val="006A4473"/>
    <w:rsid w:val="006A5678"/>
    <w:rsid w:val="006A56D2"/>
    <w:rsid w:val="006A60F4"/>
    <w:rsid w:val="006B7A8C"/>
    <w:rsid w:val="006C5195"/>
    <w:rsid w:val="006C62E4"/>
    <w:rsid w:val="006D1C89"/>
    <w:rsid w:val="006D549E"/>
    <w:rsid w:val="006D55DF"/>
    <w:rsid w:val="006E50C1"/>
    <w:rsid w:val="006F16F6"/>
    <w:rsid w:val="006F39B6"/>
    <w:rsid w:val="006F4B21"/>
    <w:rsid w:val="006F7BAC"/>
    <w:rsid w:val="00700AF0"/>
    <w:rsid w:val="007026B2"/>
    <w:rsid w:val="007052A9"/>
    <w:rsid w:val="007058B8"/>
    <w:rsid w:val="00706B90"/>
    <w:rsid w:val="0071330D"/>
    <w:rsid w:val="00722044"/>
    <w:rsid w:val="00725890"/>
    <w:rsid w:val="00725DD4"/>
    <w:rsid w:val="00726709"/>
    <w:rsid w:val="007275D1"/>
    <w:rsid w:val="007307F6"/>
    <w:rsid w:val="0073339C"/>
    <w:rsid w:val="00741D6A"/>
    <w:rsid w:val="007456D2"/>
    <w:rsid w:val="00746995"/>
    <w:rsid w:val="00760605"/>
    <w:rsid w:val="00764268"/>
    <w:rsid w:val="0076652D"/>
    <w:rsid w:val="007816F4"/>
    <w:rsid w:val="00784352"/>
    <w:rsid w:val="00786082"/>
    <w:rsid w:val="00786BBF"/>
    <w:rsid w:val="00796723"/>
    <w:rsid w:val="007A036C"/>
    <w:rsid w:val="007A4150"/>
    <w:rsid w:val="007A5E9C"/>
    <w:rsid w:val="007A5ECD"/>
    <w:rsid w:val="007C00B8"/>
    <w:rsid w:val="007C6523"/>
    <w:rsid w:val="007D3407"/>
    <w:rsid w:val="007D3DF7"/>
    <w:rsid w:val="007D6742"/>
    <w:rsid w:val="007F18F7"/>
    <w:rsid w:val="007F47A0"/>
    <w:rsid w:val="00801F9F"/>
    <w:rsid w:val="00802DE1"/>
    <w:rsid w:val="008043D7"/>
    <w:rsid w:val="00824ADC"/>
    <w:rsid w:val="00824F22"/>
    <w:rsid w:val="008262B5"/>
    <w:rsid w:val="00833498"/>
    <w:rsid w:val="0084562F"/>
    <w:rsid w:val="0085298B"/>
    <w:rsid w:val="00855083"/>
    <w:rsid w:val="008607DB"/>
    <w:rsid w:val="0087239B"/>
    <w:rsid w:val="008741BC"/>
    <w:rsid w:val="00881377"/>
    <w:rsid w:val="00884BBF"/>
    <w:rsid w:val="00886E93"/>
    <w:rsid w:val="00890055"/>
    <w:rsid w:val="008904C2"/>
    <w:rsid w:val="00891149"/>
    <w:rsid w:val="008920D9"/>
    <w:rsid w:val="008965CB"/>
    <w:rsid w:val="008A5BA1"/>
    <w:rsid w:val="008B142F"/>
    <w:rsid w:val="008B20FD"/>
    <w:rsid w:val="008C3E9D"/>
    <w:rsid w:val="008C46DF"/>
    <w:rsid w:val="008C4B60"/>
    <w:rsid w:val="008C6D90"/>
    <w:rsid w:val="008E2D69"/>
    <w:rsid w:val="008E43E2"/>
    <w:rsid w:val="008E50F7"/>
    <w:rsid w:val="008E5CD5"/>
    <w:rsid w:val="008F460B"/>
    <w:rsid w:val="009014B9"/>
    <w:rsid w:val="00910E4F"/>
    <w:rsid w:val="00913367"/>
    <w:rsid w:val="009143BE"/>
    <w:rsid w:val="00915247"/>
    <w:rsid w:val="00916ED8"/>
    <w:rsid w:val="00917FCB"/>
    <w:rsid w:val="0092001D"/>
    <w:rsid w:val="00920D4B"/>
    <w:rsid w:val="009228E2"/>
    <w:rsid w:val="009232B3"/>
    <w:rsid w:val="00930197"/>
    <w:rsid w:val="009319DA"/>
    <w:rsid w:val="00935FE9"/>
    <w:rsid w:val="00941CB7"/>
    <w:rsid w:val="00952010"/>
    <w:rsid w:val="00960513"/>
    <w:rsid w:val="009675FA"/>
    <w:rsid w:val="00970748"/>
    <w:rsid w:val="00985C6A"/>
    <w:rsid w:val="00992248"/>
    <w:rsid w:val="009A1430"/>
    <w:rsid w:val="009A2B7C"/>
    <w:rsid w:val="009A3444"/>
    <w:rsid w:val="009B3366"/>
    <w:rsid w:val="009B52A1"/>
    <w:rsid w:val="009C15E9"/>
    <w:rsid w:val="009C3DBE"/>
    <w:rsid w:val="009C3EF3"/>
    <w:rsid w:val="009C4125"/>
    <w:rsid w:val="009C4F27"/>
    <w:rsid w:val="009C71CE"/>
    <w:rsid w:val="009D06CF"/>
    <w:rsid w:val="009D23FC"/>
    <w:rsid w:val="009D24C4"/>
    <w:rsid w:val="009D52E0"/>
    <w:rsid w:val="009E0C5B"/>
    <w:rsid w:val="009E77A0"/>
    <w:rsid w:val="009E7F5B"/>
    <w:rsid w:val="009F3EC0"/>
    <w:rsid w:val="00A03F09"/>
    <w:rsid w:val="00A10C41"/>
    <w:rsid w:val="00A2447F"/>
    <w:rsid w:val="00A25F40"/>
    <w:rsid w:val="00A304F1"/>
    <w:rsid w:val="00A32826"/>
    <w:rsid w:val="00A3441E"/>
    <w:rsid w:val="00A360DB"/>
    <w:rsid w:val="00A373B9"/>
    <w:rsid w:val="00A37A8F"/>
    <w:rsid w:val="00A42026"/>
    <w:rsid w:val="00A52853"/>
    <w:rsid w:val="00A560E1"/>
    <w:rsid w:val="00A6140D"/>
    <w:rsid w:val="00A6239C"/>
    <w:rsid w:val="00A6559D"/>
    <w:rsid w:val="00A737E8"/>
    <w:rsid w:val="00A74FB8"/>
    <w:rsid w:val="00A75684"/>
    <w:rsid w:val="00A77352"/>
    <w:rsid w:val="00A804AC"/>
    <w:rsid w:val="00A81E22"/>
    <w:rsid w:val="00A8275C"/>
    <w:rsid w:val="00A82A30"/>
    <w:rsid w:val="00A85DC1"/>
    <w:rsid w:val="00A92359"/>
    <w:rsid w:val="00A93CBB"/>
    <w:rsid w:val="00AA1774"/>
    <w:rsid w:val="00AA2D03"/>
    <w:rsid w:val="00AA4AE9"/>
    <w:rsid w:val="00AA5FB1"/>
    <w:rsid w:val="00AB4354"/>
    <w:rsid w:val="00AB5459"/>
    <w:rsid w:val="00AC5807"/>
    <w:rsid w:val="00AC5C69"/>
    <w:rsid w:val="00AC61E8"/>
    <w:rsid w:val="00AD48AA"/>
    <w:rsid w:val="00AD66F8"/>
    <w:rsid w:val="00AE712D"/>
    <w:rsid w:val="00AF149B"/>
    <w:rsid w:val="00B01807"/>
    <w:rsid w:val="00B05E14"/>
    <w:rsid w:val="00B06B16"/>
    <w:rsid w:val="00B10793"/>
    <w:rsid w:val="00B213E8"/>
    <w:rsid w:val="00B23B89"/>
    <w:rsid w:val="00B25B4A"/>
    <w:rsid w:val="00B31066"/>
    <w:rsid w:val="00B31F38"/>
    <w:rsid w:val="00B3421F"/>
    <w:rsid w:val="00B51B94"/>
    <w:rsid w:val="00B51D03"/>
    <w:rsid w:val="00B5653C"/>
    <w:rsid w:val="00B60408"/>
    <w:rsid w:val="00B60417"/>
    <w:rsid w:val="00B6256A"/>
    <w:rsid w:val="00B6353C"/>
    <w:rsid w:val="00B65465"/>
    <w:rsid w:val="00B657BB"/>
    <w:rsid w:val="00B67C26"/>
    <w:rsid w:val="00B77462"/>
    <w:rsid w:val="00B853BC"/>
    <w:rsid w:val="00B85470"/>
    <w:rsid w:val="00B90C60"/>
    <w:rsid w:val="00BA5D92"/>
    <w:rsid w:val="00BA703C"/>
    <w:rsid w:val="00BB27E1"/>
    <w:rsid w:val="00BB45B7"/>
    <w:rsid w:val="00BC1077"/>
    <w:rsid w:val="00BC76AF"/>
    <w:rsid w:val="00BD178C"/>
    <w:rsid w:val="00BE1D6B"/>
    <w:rsid w:val="00BE75B0"/>
    <w:rsid w:val="00BF089B"/>
    <w:rsid w:val="00C00CA7"/>
    <w:rsid w:val="00C1200B"/>
    <w:rsid w:val="00C14A20"/>
    <w:rsid w:val="00C26C9E"/>
    <w:rsid w:val="00C34CF5"/>
    <w:rsid w:val="00C37DDC"/>
    <w:rsid w:val="00C5008F"/>
    <w:rsid w:val="00C50F52"/>
    <w:rsid w:val="00C62C2E"/>
    <w:rsid w:val="00C71DA4"/>
    <w:rsid w:val="00C7397C"/>
    <w:rsid w:val="00C84B61"/>
    <w:rsid w:val="00C92575"/>
    <w:rsid w:val="00C92723"/>
    <w:rsid w:val="00C95D33"/>
    <w:rsid w:val="00CA4106"/>
    <w:rsid w:val="00CA625D"/>
    <w:rsid w:val="00CA6630"/>
    <w:rsid w:val="00CA7E3D"/>
    <w:rsid w:val="00CB4D2C"/>
    <w:rsid w:val="00CC0373"/>
    <w:rsid w:val="00CC0721"/>
    <w:rsid w:val="00CC2541"/>
    <w:rsid w:val="00CC4851"/>
    <w:rsid w:val="00CC5B4D"/>
    <w:rsid w:val="00CC5C16"/>
    <w:rsid w:val="00CD1EBE"/>
    <w:rsid w:val="00CD257E"/>
    <w:rsid w:val="00CD4646"/>
    <w:rsid w:val="00CF131B"/>
    <w:rsid w:val="00CF39C2"/>
    <w:rsid w:val="00D00824"/>
    <w:rsid w:val="00D0130E"/>
    <w:rsid w:val="00D0699A"/>
    <w:rsid w:val="00D127B8"/>
    <w:rsid w:val="00D20C63"/>
    <w:rsid w:val="00D25ED0"/>
    <w:rsid w:val="00D3183B"/>
    <w:rsid w:val="00D41227"/>
    <w:rsid w:val="00D4216E"/>
    <w:rsid w:val="00D45BE4"/>
    <w:rsid w:val="00D47A19"/>
    <w:rsid w:val="00D52E1E"/>
    <w:rsid w:val="00D53641"/>
    <w:rsid w:val="00D57691"/>
    <w:rsid w:val="00D576CE"/>
    <w:rsid w:val="00D60C91"/>
    <w:rsid w:val="00D62024"/>
    <w:rsid w:val="00D65AC8"/>
    <w:rsid w:val="00D740A4"/>
    <w:rsid w:val="00D74799"/>
    <w:rsid w:val="00D755D0"/>
    <w:rsid w:val="00D757CA"/>
    <w:rsid w:val="00D76F1C"/>
    <w:rsid w:val="00D81100"/>
    <w:rsid w:val="00D81862"/>
    <w:rsid w:val="00D82BB0"/>
    <w:rsid w:val="00D94EA3"/>
    <w:rsid w:val="00D974C0"/>
    <w:rsid w:val="00DA0E64"/>
    <w:rsid w:val="00DA586C"/>
    <w:rsid w:val="00DA76AA"/>
    <w:rsid w:val="00DA7D96"/>
    <w:rsid w:val="00DB1355"/>
    <w:rsid w:val="00DB57CB"/>
    <w:rsid w:val="00DB75FD"/>
    <w:rsid w:val="00DB7C35"/>
    <w:rsid w:val="00DC0DD9"/>
    <w:rsid w:val="00DC1AFF"/>
    <w:rsid w:val="00DC2955"/>
    <w:rsid w:val="00DD0BA5"/>
    <w:rsid w:val="00DD3450"/>
    <w:rsid w:val="00DF1CF8"/>
    <w:rsid w:val="00DF233C"/>
    <w:rsid w:val="00DF4D32"/>
    <w:rsid w:val="00DF6747"/>
    <w:rsid w:val="00E00CC6"/>
    <w:rsid w:val="00E06ADD"/>
    <w:rsid w:val="00E07CFE"/>
    <w:rsid w:val="00E12529"/>
    <w:rsid w:val="00E16030"/>
    <w:rsid w:val="00E21939"/>
    <w:rsid w:val="00E26B7D"/>
    <w:rsid w:val="00E2767C"/>
    <w:rsid w:val="00E30076"/>
    <w:rsid w:val="00E30DF1"/>
    <w:rsid w:val="00E336BA"/>
    <w:rsid w:val="00E3670F"/>
    <w:rsid w:val="00E40E5D"/>
    <w:rsid w:val="00E416B5"/>
    <w:rsid w:val="00E54949"/>
    <w:rsid w:val="00E54B77"/>
    <w:rsid w:val="00E55310"/>
    <w:rsid w:val="00E726A0"/>
    <w:rsid w:val="00E74EE3"/>
    <w:rsid w:val="00E80760"/>
    <w:rsid w:val="00E83DCF"/>
    <w:rsid w:val="00E84F22"/>
    <w:rsid w:val="00E91996"/>
    <w:rsid w:val="00E9219A"/>
    <w:rsid w:val="00E94C42"/>
    <w:rsid w:val="00E97B1E"/>
    <w:rsid w:val="00E97C6D"/>
    <w:rsid w:val="00EA1B09"/>
    <w:rsid w:val="00EA26D5"/>
    <w:rsid w:val="00EC5707"/>
    <w:rsid w:val="00ED1A58"/>
    <w:rsid w:val="00ED3421"/>
    <w:rsid w:val="00EE3C04"/>
    <w:rsid w:val="00EF0D78"/>
    <w:rsid w:val="00EF51A7"/>
    <w:rsid w:val="00F00A41"/>
    <w:rsid w:val="00F1160A"/>
    <w:rsid w:val="00F14D09"/>
    <w:rsid w:val="00F1539D"/>
    <w:rsid w:val="00F15596"/>
    <w:rsid w:val="00F163F8"/>
    <w:rsid w:val="00F17403"/>
    <w:rsid w:val="00F17592"/>
    <w:rsid w:val="00F2048D"/>
    <w:rsid w:val="00F315B6"/>
    <w:rsid w:val="00F3440D"/>
    <w:rsid w:val="00F35785"/>
    <w:rsid w:val="00F414CB"/>
    <w:rsid w:val="00F420B2"/>
    <w:rsid w:val="00F46A92"/>
    <w:rsid w:val="00F54201"/>
    <w:rsid w:val="00F5498B"/>
    <w:rsid w:val="00F61CD2"/>
    <w:rsid w:val="00F6218C"/>
    <w:rsid w:val="00F622D4"/>
    <w:rsid w:val="00F652DB"/>
    <w:rsid w:val="00F65F93"/>
    <w:rsid w:val="00F70700"/>
    <w:rsid w:val="00F73107"/>
    <w:rsid w:val="00F745C3"/>
    <w:rsid w:val="00F84FF2"/>
    <w:rsid w:val="00F87DC7"/>
    <w:rsid w:val="00F92956"/>
    <w:rsid w:val="00F9647B"/>
    <w:rsid w:val="00FA39C0"/>
    <w:rsid w:val="00FA51C3"/>
    <w:rsid w:val="00FA60D9"/>
    <w:rsid w:val="00FB241D"/>
    <w:rsid w:val="00FB756B"/>
    <w:rsid w:val="00FC0200"/>
    <w:rsid w:val="00FC2757"/>
    <w:rsid w:val="00FC71EB"/>
    <w:rsid w:val="00FC7817"/>
    <w:rsid w:val="00FC7C81"/>
    <w:rsid w:val="00FD5DDE"/>
    <w:rsid w:val="00FD5FD7"/>
    <w:rsid w:val="00FD6468"/>
    <w:rsid w:val="00FD742A"/>
    <w:rsid w:val="00FE0CEC"/>
    <w:rsid w:val="00FE34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9B5C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82">
    <w:lsdException w:name="heading 1" w:qFormat="1"/>
    <w:lsdException w:name="heading 2"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24C4"/>
    <w:pPr>
      <w:widowControl w:val="0"/>
    </w:pPr>
    <w:rPr>
      <w:snapToGrid w:val="0"/>
    </w:rPr>
  </w:style>
  <w:style w:type="paragraph" w:styleId="Heading1">
    <w:name w:val="heading 1"/>
    <w:basedOn w:val="Normal"/>
    <w:next w:val="Normal"/>
    <w:link w:val="Heading1Char"/>
    <w:qFormat/>
    <w:rsid w:val="009D24C4"/>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nhideWhenUsed/>
    <w:qFormat/>
    <w:rsid w:val="003A2570"/>
    <w:pPr>
      <w:keepNext/>
      <w:keepLines/>
      <w:spacing w:before="200"/>
      <w:outlineLvl w:val="1"/>
    </w:pPr>
    <w:rPr>
      <w:rFonts w:asciiTheme="majorHAnsi" w:eastAsiaTheme="majorEastAsia" w:hAnsiTheme="majorHAnsi" w:cstheme="majorBidi"/>
      <w:b/>
      <w:bCs/>
      <w:i/>
      <w:color w:val="4F81BD" w:themeColor="accent1"/>
      <w:sz w:val="32"/>
      <w:szCs w:val="26"/>
    </w:rPr>
  </w:style>
  <w:style w:type="paragraph" w:styleId="Heading3">
    <w:name w:val="heading 3"/>
    <w:basedOn w:val="Normal"/>
    <w:next w:val="Normal"/>
    <w:link w:val="Heading3Char"/>
    <w:rsid w:val="003A2570"/>
    <w:pPr>
      <w:keepNext/>
      <w:keepLines/>
      <w:spacing w:before="200"/>
      <w:outlineLvl w:val="2"/>
    </w:pPr>
    <w:rPr>
      <w:rFonts w:asciiTheme="majorHAnsi" w:eastAsiaTheme="majorEastAsia" w:hAnsiTheme="majorHAnsi" w:cstheme="majorBidi"/>
      <w:b/>
      <w:bCs/>
    </w:rPr>
  </w:style>
  <w:style w:type="paragraph" w:styleId="Heading7">
    <w:name w:val="heading 7"/>
    <w:basedOn w:val="Normal"/>
    <w:next w:val="Normal"/>
    <w:qFormat/>
    <w:rsid w:val="009D24C4"/>
    <w:pPr>
      <w:keepNext/>
      <w:outlineLvl w:val="6"/>
    </w:pPr>
    <w:rPr>
      <w:rFonts w:ascii="Arial" w:hAnsi="Arial"/>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urcoursetitle">
    <w:name w:val="cur course title"/>
    <w:basedOn w:val="Normal"/>
    <w:next w:val="Normal"/>
    <w:rsid w:val="009D24C4"/>
    <w:pPr>
      <w:widowControl/>
      <w:numPr>
        <w:numId w:val="1"/>
      </w:numPr>
      <w:tabs>
        <w:tab w:val="left" w:pos="1440"/>
        <w:tab w:val="left" w:pos="2160"/>
        <w:tab w:val="right" w:pos="9360"/>
      </w:tabs>
    </w:pPr>
    <w:rPr>
      <w:b/>
      <w:caps/>
      <w:snapToGrid/>
      <w:sz w:val="28"/>
    </w:rPr>
  </w:style>
  <w:style w:type="paragraph" w:styleId="NormalWeb">
    <w:name w:val="Normal (Web)"/>
    <w:basedOn w:val="Normal"/>
    <w:rsid w:val="009D24C4"/>
    <w:pPr>
      <w:widowControl/>
      <w:spacing w:before="100" w:beforeAutospacing="1" w:after="100" w:afterAutospacing="1"/>
    </w:pPr>
    <w:rPr>
      <w:snapToGrid/>
    </w:rPr>
  </w:style>
  <w:style w:type="paragraph" w:styleId="Header">
    <w:name w:val="header"/>
    <w:basedOn w:val="Normal"/>
    <w:rsid w:val="009D24C4"/>
    <w:pPr>
      <w:tabs>
        <w:tab w:val="center" w:pos="4320"/>
        <w:tab w:val="right" w:pos="8640"/>
      </w:tabs>
    </w:pPr>
  </w:style>
  <w:style w:type="paragraph" w:styleId="Footer">
    <w:name w:val="footer"/>
    <w:basedOn w:val="Normal"/>
    <w:rsid w:val="009D24C4"/>
    <w:pPr>
      <w:tabs>
        <w:tab w:val="center" w:pos="4320"/>
        <w:tab w:val="right" w:pos="8640"/>
      </w:tabs>
    </w:pPr>
  </w:style>
  <w:style w:type="paragraph" w:styleId="BodyText">
    <w:name w:val="Body Text"/>
    <w:basedOn w:val="Normal"/>
    <w:rsid w:val="009D24C4"/>
    <w:rPr>
      <w:rFonts w:ascii="Arial" w:hAnsi="Arial"/>
      <w:i/>
      <w:iCs/>
      <w:sz w:val="22"/>
    </w:rPr>
  </w:style>
  <w:style w:type="paragraph" w:customStyle="1" w:styleId="curlearningoutcomes">
    <w:name w:val="cur learning outcomes"/>
    <w:basedOn w:val="Normal"/>
    <w:rsid w:val="009D24C4"/>
    <w:rPr>
      <w:rFonts w:ascii="Arial" w:hAnsi="Arial"/>
      <w:sz w:val="22"/>
      <w:lang w:val="en-GB"/>
    </w:rPr>
  </w:style>
  <w:style w:type="character" w:styleId="PageNumber">
    <w:name w:val="page number"/>
    <w:basedOn w:val="DefaultParagraphFont"/>
    <w:rsid w:val="009D24C4"/>
  </w:style>
  <w:style w:type="paragraph" w:styleId="BodyText2">
    <w:name w:val="Body Text 2"/>
    <w:basedOn w:val="Normal"/>
    <w:rsid w:val="009D24C4"/>
    <w:rPr>
      <w:sz w:val="20"/>
    </w:rPr>
  </w:style>
  <w:style w:type="paragraph" w:styleId="BalloonText">
    <w:name w:val="Balloon Text"/>
    <w:basedOn w:val="Normal"/>
    <w:semiHidden/>
    <w:rsid w:val="009D24C4"/>
    <w:rPr>
      <w:rFonts w:ascii="Tahoma" w:hAnsi="Tahoma" w:cs="Tahoma"/>
      <w:sz w:val="16"/>
      <w:szCs w:val="16"/>
    </w:rPr>
  </w:style>
  <w:style w:type="paragraph" w:customStyle="1" w:styleId="Default">
    <w:name w:val="Default"/>
    <w:rsid w:val="009D24C4"/>
    <w:pPr>
      <w:autoSpaceDE w:val="0"/>
      <w:autoSpaceDN w:val="0"/>
      <w:adjustRightInd w:val="0"/>
    </w:pPr>
    <w:rPr>
      <w:rFonts w:ascii="Arial MT" w:hAnsi="Arial MT" w:cs="Arial MT"/>
      <w:color w:val="000000"/>
    </w:rPr>
  </w:style>
  <w:style w:type="paragraph" w:customStyle="1" w:styleId="Pa3">
    <w:name w:val="Pa3"/>
    <w:basedOn w:val="Default"/>
    <w:next w:val="Default"/>
    <w:rsid w:val="009D24C4"/>
    <w:pPr>
      <w:spacing w:line="200" w:lineRule="atLeast"/>
    </w:pPr>
    <w:rPr>
      <w:rFonts w:cs="Times New Roman"/>
      <w:color w:val="auto"/>
    </w:rPr>
  </w:style>
  <w:style w:type="paragraph" w:customStyle="1" w:styleId="Pa1">
    <w:name w:val="Pa1"/>
    <w:basedOn w:val="Default"/>
    <w:next w:val="Default"/>
    <w:rsid w:val="009D24C4"/>
    <w:pPr>
      <w:spacing w:before="20" w:after="20" w:line="200" w:lineRule="atLeast"/>
    </w:pPr>
    <w:rPr>
      <w:rFonts w:cs="Times New Roman"/>
      <w:color w:val="auto"/>
    </w:rPr>
  </w:style>
  <w:style w:type="paragraph" w:styleId="DocumentMap">
    <w:name w:val="Document Map"/>
    <w:basedOn w:val="Normal"/>
    <w:semiHidden/>
    <w:rsid w:val="009D24C4"/>
    <w:pPr>
      <w:shd w:val="clear" w:color="auto" w:fill="000080"/>
    </w:pPr>
    <w:rPr>
      <w:rFonts w:ascii="Tahoma" w:hAnsi="Tahoma" w:cs="Tahoma"/>
      <w:sz w:val="20"/>
    </w:rPr>
  </w:style>
  <w:style w:type="paragraph" w:styleId="Caption">
    <w:name w:val="caption"/>
    <w:basedOn w:val="Normal"/>
    <w:next w:val="Normal"/>
    <w:qFormat/>
    <w:rsid w:val="007052A9"/>
    <w:pPr>
      <w:widowControl/>
      <w:jc w:val="center"/>
    </w:pPr>
    <w:rPr>
      <w:b/>
      <w:snapToGrid/>
    </w:rPr>
  </w:style>
  <w:style w:type="character" w:styleId="CommentReference">
    <w:name w:val="annotation reference"/>
    <w:basedOn w:val="DefaultParagraphFont"/>
    <w:semiHidden/>
    <w:rsid w:val="009D24C4"/>
    <w:rPr>
      <w:sz w:val="16"/>
      <w:szCs w:val="16"/>
    </w:rPr>
  </w:style>
  <w:style w:type="paragraph" w:styleId="CommentText">
    <w:name w:val="annotation text"/>
    <w:basedOn w:val="Normal"/>
    <w:semiHidden/>
    <w:rsid w:val="009D24C4"/>
    <w:rPr>
      <w:sz w:val="20"/>
    </w:rPr>
  </w:style>
  <w:style w:type="paragraph" w:styleId="CommentSubject">
    <w:name w:val="annotation subject"/>
    <w:basedOn w:val="CommentText"/>
    <w:next w:val="CommentText"/>
    <w:semiHidden/>
    <w:rsid w:val="009D24C4"/>
    <w:rPr>
      <w:b/>
      <w:bCs/>
    </w:rPr>
  </w:style>
  <w:style w:type="paragraph" w:styleId="BodyTextIndent">
    <w:name w:val="Body Text Indent"/>
    <w:basedOn w:val="Normal"/>
    <w:rsid w:val="009D24C4"/>
    <w:pPr>
      <w:ind w:left="720"/>
    </w:pPr>
    <w:rPr>
      <w:rFonts w:ascii="Arial" w:hAnsi="Arial" w:cs="Arial"/>
      <w:b/>
      <w:color w:val="FF0000"/>
    </w:rPr>
  </w:style>
  <w:style w:type="table" w:styleId="TableGrid">
    <w:name w:val="Table Grid"/>
    <w:basedOn w:val="TableNormal"/>
    <w:rsid w:val="00AD66F8"/>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F745C3"/>
    <w:pPr>
      <w:ind w:left="720"/>
      <w:contextualSpacing/>
    </w:pPr>
  </w:style>
  <w:style w:type="character" w:customStyle="1" w:styleId="Heading2Char">
    <w:name w:val="Heading 2 Char"/>
    <w:basedOn w:val="DefaultParagraphFont"/>
    <w:link w:val="Heading2"/>
    <w:rsid w:val="003A2570"/>
    <w:rPr>
      <w:rFonts w:asciiTheme="majorHAnsi" w:eastAsiaTheme="majorEastAsia" w:hAnsiTheme="majorHAnsi" w:cstheme="majorBidi"/>
      <w:b/>
      <w:bCs/>
      <w:i/>
      <w:snapToGrid w:val="0"/>
      <w:color w:val="4F81BD" w:themeColor="accent1"/>
      <w:sz w:val="32"/>
      <w:szCs w:val="26"/>
    </w:rPr>
  </w:style>
  <w:style w:type="character" w:customStyle="1" w:styleId="Heading3Char">
    <w:name w:val="Heading 3 Char"/>
    <w:basedOn w:val="DefaultParagraphFont"/>
    <w:link w:val="Heading3"/>
    <w:rsid w:val="003A2570"/>
    <w:rPr>
      <w:rFonts w:asciiTheme="majorHAnsi" w:eastAsiaTheme="majorEastAsia" w:hAnsiTheme="majorHAnsi" w:cstheme="majorBidi"/>
      <w:b/>
      <w:bCs/>
      <w:snapToGrid w:val="0"/>
    </w:rPr>
  </w:style>
  <w:style w:type="character" w:styleId="Hyperlink">
    <w:name w:val="Hyperlink"/>
    <w:basedOn w:val="DefaultParagraphFont"/>
    <w:rsid w:val="005033CD"/>
    <w:rPr>
      <w:color w:val="0000FF" w:themeColor="hyperlink"/>
      <w:u w:val="single"/>
    </w:rPr>
  </w:style>
  <w:style w:type="character" w:customStyle="1" w:styleId="Heading1Char">
    <w:name w:val="Heading 1 Char"/>
    <w:basedOn w:val="DefaultParagraphFont"/>
    <w:link w:val="Heading1"/>
    <w:rsid w:val="006C5195"/>
    <w:rPr>
      <w:rFonts w:ascii="Arial" w:hAnsi="Arial" w:cs="Arial"/>
      <w:b/>
      <w:bCs/>
      <w:snapToGrid w:val="0"/>
      <w:kern w:val="32"/>
      <w:sz w:val="32"/>
      <w:szCs w:val="32"/>
    </w:rPr>
  </w:style>
  <w:style w:type="table" w:styleId="LightList-Accent1">
    <w:name w:val="Light List Accent 1"/>
    <w:basedOn w:val="TableNormal"/>
    <w:rsid w:val="00271A8B"/>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2B3AAA"/>
    <w:rPr>
      <w:color w:val="800080" w:themeColor="followedHyperlink"/>
      <w:u w:val="single"/>
    </w:rPr>
  </w:style>
  <w:style w:type="character" w:customStyle="1" w:styleId="UnresolvedMention">
    <w:name w:val="Unresolved Mention"/>
    <w:basedOn w:val="DefaultParagraphFont"/>
    <w:rsid w:val="00192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98107">
      <w:bodyDiv w:val="1"/>
      <w:marLeft w:val="0"/>
      <w:marRight w:val="0"/>
      <w:marTop w:val="0"/>
      <w:marBottom w:val="0"/>
      <w:divBdr>
        <w:top w:val="none" w:sz="0" w:space="0" w:color="auto"/>
        <w:left w:val="none" w:sz="0" w:space="0" w:color="auto"/>
        <w:bottom w:val="none" w:sz="0" w:space="0" w:color="auto"/>
        <w:right w:val="none" w:sz="0" w:space="0" w:color="auto"/>
      </w:divBdr>
    </w:div>
    <w:div w:id="292828769">
      <w:bodyDiv w:val="1"/>
      <w:marLeft w:val="0"/>
      <w:marRight w:val="0"/>
      <w:marTop w:val="0"/>
      <w:marBottom w:val="0"/>
      <w:divBdr>
        <w:top w:val="none" w:sz="0" w:space="0" w:color="auto"/>
        <w:left w:val="none" w:sz="0" w:space="0" w:color="auto"/>
        <w:bottom w:val="none" w:sz="0" w:space="0" w:color="auto"/>
        <w:right w:val="none" w:sz="0" w:space="0" w:color="auto"/>
      </w:divBdr>
    </w:div>
    <w:div w:id="969824534">
      <w:bodyDiv w:val="1"/>
      <w:marLeft w:val="0"/>
      <w:marRight w:val="0"/>
      <w:marTop w:val="0"/>
      <w:marBottom w:val="0"/>
      <w:divBdr>
        <w:top w:val="none" w:sz="0" w:space="0" w:color="auto"/>
        <w:left w:val="none" w:sz="0" w:space="0" w:color="auto"/>
        <w:bottom w:val="none" w:sz="0" w:space="0" w:color="auto"/>
        <w:right w:val="none" w:sz="0" w:space="0" w:color="auto"/>
      </w:divBdr>
      <w:divsChild>
        <w:div w:id="1422872133">
          <w:marLeft w:val="0"/>
          <w:marRight w:val="0"/>
          <w:marTop w:val="0"/>
          <w:marBottom w:val="0"/>
          <w:divBdr>
            <w:top w:val="none" w:sz="0" w:space="0" w:color="auto"/>
            <w:left w:val="none" w:sz="0" w:space="0" w:color="auto"/>
            <w:bottom w:val="none" w:sz="0" w:space="0" w:color="auto"/>
            <w:right w:val="none" w:sz="0" w:space="0" w:color="auto"/>
          </w:divBdr>
        </w:div>
      </w:divsChild>
    </w:div>
    <w:div w:id="1954945784">
      <w:bodyDiv w:val="1"/>
      <w:marLeft w:val="0"/>
      <w:marRight w:val="0"/>
      <w:marTop w:val="0"/>
      <w:marBottom w:val="0"/>
      <w:divBdr>
        <w:top w:val="none" w:sz="0" w:space="0" w:color="auto"/>
        <w:left w:val="none" w:sz="0" w:space="0" w:color="auto"/>
        <w:bottom w:val="none" w:sz="0" w:space="0" w:color="auto"/>
        <w:right w:val="none" w:sz="0" w:space="0" w:color="auto"/>
      </w:divBdr>
    </w:div>
    <w:div w:id="2020814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www.brainbashers.com/show3inarow.asp"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hyperlink" Target="https://threeinarowpuzzle.herokuapp.com/sample" TargetMode="External"/><Relationship Id="rId16" Type="http://schemas.openxmlformats.org/officeDocument/2006/relationships/hyperlink" Target="https://threeinarowpuzzle.herokuapp.com/sample" TargetMode="External"/><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LongProperties xmlns="http://schemas.microsoft.com/office/2006/metadata/longProperties">
  <LongProp xmlns="" name="Programs"><![CDATA[153;#Academic and Career Connections;#152;#Academic and Career Connections - Trades Stream;#154;#Adult Learning Program;#150;#Academic and Career Connections - Pathways Stream;#155;#Aircraft Maintenance Engineer (Mechanical);#156;#Aircraft Maintenance Engineer (Structures);#158;#American Sign Language/English Interpretation;#159;#Applied Communication Arts;#160;#Applied Geomatics Research;#161;#Architectural Engineering Technician;#163;#Automotive Collision Repair and Refinishing;#164;#Automotive Service and Repair;#171;#Baking and Pastry Art;#172;#Boulanger and Baking Art;#173;#Bricklaying Masonry;#296;#Building Environmental Systems - Management;#295;#Building Environmental Systems - Operations;#174;#Business Administration;#165;#Business Administration - Accounting Concentration;#166;#Business Administration - Financial Services Concentration;#167;#Business Administration - Software and Information Management Concentration;#168;#Business Administration - Investment Management Concentration;#169;#Business Administration - Management Concentration;#170;#Business Administration - Marketing Concentration;#311;#Business Electives;#176;#Cabinetmaking;#177;#Carpentry;#179;#Certified Welding;#180;#Civil Engineering Technology;#181;#Community Disability Supports;#184;#Comprehensive Hydraulics;#182;#Computer Electronics Technician;#185;#Computer Service Technician;#186;#Construction Management Technology;#187;#Continuing Care;#188;#Cooking;#189;#Cosmetology;#190;#Culinary Arts;#191;#Deaf Studies;#192;#Dental Assisting - Level II;#194;#Diesel Repair-Industrial and Marine;#193;#Digital Animation;#195;#Drafting-Architectural;#196;#Drafting-Mechanical;#198;#Early Childhood Education;#199;#Electrical - Construction and Industrial Certificate;#200;#Electrical - Construction and Industrial Diploma;#202;#Electrical Engineering Technology;#203;#Electro Mechanical Technician;#201;#Electronic Engineering Technician;#204;#Electronic Engineering Technology;#205;#Energy Sustainability Engineering Technology;#206;#English for Academic Purposes;#207;#Environmental Engineering Technology - Water Resources;#208;#Esthetics;#209;#Funeral and Allied Health Services;#210;#Geographic Information Systems;#175;#Geographic Information Systems for Business;#213;#Geographic Sciences;#178;#Geographic Sciences - Cartography Concentration;#183;#Geographic Sciences - Community and Environmental Planning Concentration;#214;#Geographic Sciences - Geographic Information Systems Concentration;#212;#Geographic Sciences - Interdisciplinary Studies Concentration;#281;#Geographic Sciences - Remote Sensing Technology Concentration;#211;#Geomatics Engineering Technology;#216;#Graphic and Print Production;#215;#Graphic Design;#220;#Health Information Management;#297;#Heating Service Professional;#222;#Heating, Ventilation, Air Conditioning and Refrigeration;#197;#Heavy Construction - Dexter Institute;#218;#Heavy Duty Equipment / Truck and Transport Repair Diploma;#217;#Heavy Duty Equipment / Truck and Transport Repair Certificate;#219;#Heavy Equipment Operator;#221;#Heritage Carpentry;#223;#High Pressure Pipe Welding;#225;#Horticulture and Landscape Technology;#226;#Horticulture and Landscape Technology - Operations Concentration;#224;#Horticulture and Landscape Technology - Landscape Concentration;#236;#Human Resource Management;#237;#Human Services;#227;#Human Services - Addictions Counselling Concentration;#228;#Human Services - Child and Youth Care Concentration;#229;#Human Services - Community Services Concentration;#230;#Human Services - Correctional Services Concentration;#231;#Human Services - Disability Supports and Services Concentration;#232;#Human Services - Educational Support Concentration;#233;#Human Services - Non-profit Leadership Concentration;#235;#Human Services - Open Concentration;#234;#Human Services - Therapeutic Recreation Concentration;#238;#Industrial Instrumentation;#239;#Industrial Mechanical;#244;#Information Technology;#242;#Information Technology - Database Management Concentration;#245;#Information Technology - Programming Concentration;#246;#Information Technology - Systems Management/Networking Concentration;#243;#Information Technology - Web Development Concentration;#307;#Interactive and Motion Graphics 3D Modelling and Motion Capture Specialization;#308;#Interactive and Motion Graphics Flash Interactive Media Specialization;#309;#Interactive and Motion Graphics Game Design Specialization;#240;#Interactive and Motion Graphics;#310;#Interactive and Motion Graphics Visual Effects Specialization;#241;#International Business;#247;#Law and Security;#248;#Library and Information Technology;#301;#LPN Perioperative;#249;#Machining;#300;#Manufacturing Leadership Certificate Program;#252;#Marine - Industrial Rigging;#250;#Marine Engineering Technology;#251;#Marine Geomatics;#253;#Marine Navigation Technology;#254;#Mechanical Engineering Technology;#302;#Medical Laboratory Assistant;#255;#Medical Laboratory Technology;#256;#Medical Office Assistant;#259;#Medical Transcription;#257;#Metal Fabricating and Plating;#304;#Motor Vehicle Body Repair;#258;#Motorcycle and Power Products Repair;#260;#Music Arts;#162;#Music Business;#261;#Natural Resources Environmental Technology;#305;#Natural Resources Operations;#262;#Occupational Health and Safety;#266;#Occupational Therapy and Physiotherapy Assistant;#264;#Office Administration;#263;#Office Administration - Software and Information Management;#265;#Oil Burner Mechanic Pre-Apprenticeship;#267;#Paralegal Services;#268;#Pharmacy Technology;#269;#Photography;#270;#Pipe Trades;#271;#Plumbing;#306;#Power Engineering - 3rd Class;#272;#Power Engineering Technology;#273;#Practical Nursing;#274;#Process Operations - 4th Class Power Engineering;#275;#Public Relations;#276;#Radio and Television Arts;#283;#Radio and Television Arts - Broadcast Journalism Specialization;#284;#Radio and Television Arts - Radio Performance and Audio Production Specialization;#285;#Radio and Television Arts - Television Production Specialization;#278;#Recording Arts;#277;#Recreation Leadership;#279;#Refrigeration and Air Conditioning;#280;#Remote Sensing;#282;#RoadMap to Trades Online;#286;#Screen Arts;#287;#Sheet Metal Worker Pre-Apprenticeship;#288;#Steamfitting/Pipefitting;#289;#Survey Technician;#290;#Tourism Management (Multi-discipline and Ecotourism options);#291;#Utility Line Work-Construction and Maintenance;#293;#Welding Diploma;#294;#Welding Inspection and Quality Control;#292;#Wood Products Manufacturing Technology;#313;#Chemotherapy Preparation]]></LongProp>
</Long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248F9394BD7984EB06D0CE375E54B0C" ma:contentTypeVersion="7" ma:contentTypeDescription="Create a new document." ma:contentTypeScope="" ma:versionID="e5f63edac4289cfd464c1145ed5ea363">
  <xsd:schema xmlns:xsd="http://www.w3.org/2001/XMLSchema" xmlns:p="http://schemas.microsoft.com/office/2006/metadata/properties" xmlns:ns2="666ae488-9bfa-4cba-a941-7e5b1462fbaa" targetNamespace="http://schemas.microsoft.com/office/2006/metadata/properties" ma:root="true" ma:fieldsID="2132b0613bb7291e75753e20a03ada1d" ns2:_="">
    <xsd:import namespace="666ae488-9bfa-4cba-a941-7e5b1462fbaa"/>
    <xsd:element name="properties">
      <xsd:complexType>
        <xsd:sequence>
          <xsd:element name="documentManagement">
            <xsd:complexType>
              <xsd:all>
                <xsd:element ref="ns2:Subject_x0020_Code" minOccurs="0"/>
                <xsd:element ref="ns2:Catalog_x0020_No" minOccurs="0"/>
                <xsd:element ref="ns2:Programs" minOccurs="0"/>
                <xsd:element ref="ns2:Year" minOccurs="0"/>
                <xsd:element ref="ns2:Primary_x0020_School" minOccurs="0"/>
                <xsd:element ref="ns2:Secondary_x0020_Schools" minOccurs="0"/>
                <xsd:element ref="ns2:Document_x0020_Type" minOccurs="0"/>
              </xsd:all>
            </xsd:complexType>
          </xsd:element>
        </xsd:sequence>
      </xsd:complexType>
    </xsd:element>
  </xsd:schema>
  <xsd:schema xmlns:xsd="http://www.w3.org/2001/XMLSchema" xmlns:dms="http://schemas.microsoft.com/office/2006/documentManagement/types" targetNamespace="666ae488-9bfa-4cba-a941-7e5b1462fbaa" elementFormDefault="qualified">
    <xsd:import namespace="http://schemas.microsoft.com/office/2006/documentManagement/types"/>
    <xsd:element name="Subject_x0020_Code" ma:index="8" nillable="true" ma:displayName="Subject Code" ma:internalName="Subject_x0020_Code">
      <xsd:simpleType>
        <xsd:restriction base="dms:Text">
          <xsd:maxLength value="255"/>
        </xsd:restriction>
      </xsd:simpleType>
    </xsd:element>
    <xsd:element name="Catalog_x0020_No" ma:index="9" nillable="true" ma:displayName="Catalog No" ma:internalName="Catalog_x0020_No">
      <xsd:simpleType>
        <xsd:restriction base="dms:Text">
          <xsd:maxLength value="255"/>
        </xsd:restriction>
      </xsd:simpleType>
    </xsd:element>
    <xsd:element name="Programs" ma:index="10" nillable="true" ma:displayName="Programs" ma:list="{ed781e32-3870-4625-859a-7d3d6fe0c815}" ma:internalName="Programs" ma:showField="Title">
      <xsd:complexType>
        <xsd:complexContent>
          <xsd:extension base="dms:MultiChoiceLookup">
            <xsd:sequence>
              <xsd:element name="Value" type="dms:Lookup" maxOccurs="unbounded" minOccurs="0" nillable="true"/>
            </xsd:sequence>
          </xsd:extension>
        </xsd:complexContent>
      </xsd:complexType>
    </xsd:element>
    <xsd:element name="Year" ma:index="11" nillable="true" ma:displayName="Year" ma:list="{cf63110e-943f-4f79-9e37-4fa1922a998d}" ma:internalName="Year" ma:showField="Title">
      <xsd:simpleType>
        <xsd:restriction base="dms:Lookup"/>
      </xsd:simpleType>
    </xsd:element>
    <xsd:element name="Primary_x0020_School" ma:index="12" nillable="true" ma:displayName="Primary School" ma:list="{d5a1dd70-cace-47d1-984b-bdaaf3a14bc5}" ma:internalName="Primary_x0020_School" ma:showField="Title">
      <xsd:simpleType>
        <xsd:restriction base="dms:Lookup"/>
      </xsd:simpleType>
    </xsd:element>
    <xsd:element name="Secondary_x0020_Schools" ma:index="13" nillable="true" ma:displayName="Secondary Schools" ma:list="{d5a1dd70-cace-47d1-984b-bdaaf3a14bc5}" ma:internalName="Secondary_x0020_Schools" ma:showField="Title">
      <xsd:complexType>
        <xsd:complexContent>
          <xsd:extension base="dms:MultiChoiceLookup">
            <xsd:sequence>
              <xsd:element name="Value" type="dms:Lookup" maxOccurs="unbounded" minOccurs="0" nillable="true"/>
            </xsd:sequence>
          </xsd:extension>
        </xsd:complexContent>
      </xsd:complexType>
    </xsd:element>
    <xsd:element name="Document_x0020_Type" ma:index="14" nillable="true" ma:displayName="Document Type" ma:list="{cd65bbb4-8a8a-40df-955e-02d3686d4619}" ma:internalName="Document_x0020_Type"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rograms xmlns="666ae488-9bfa-4cba-a941-7e5b1462fbaa">
      <Value xmlns="666ae488-9bfa-4cba-a941-7e5b1462fbaa">153</Value>
      <Value xmlns="666ae488-9bfa-4cba-a941-7e5b1462fbaa">152</Value>
      <Value xmlns="666ae488-9bfa-4cba-a941-7e5b1462fbaa">154</Value>
      <Value xmlns="666ae488-9bfa-4cba-a941-7e5b1462fbaa">150</Value>
      <Value xmlns="666ae488-9bfa-4cba-a941-7e5b1462fbaa">155</Value>
      <Value xmlns="666ae488-9bfa-4cba-a941-7e5b1462fbaa">156</Value>
      <Value xmlns="666ae488-9bfa-4cba-a941-7e5b1462fbaa">158</Value>
      <Value xmlns="666ae488-9bfa-4cba-a941-7e5b1462fbaa">159</Value>
      <Value xmlns="666ae488-9bfa-4cba-a941-7e5b1462fbaa">160</Value>
      <Value xmlns="666ae488-9bfa-4cba-a941-7e5b1462fbaa">161</Value>
      <Value xmlns="666ae488-9bfa-4cba-a941-7e5b1462fbaa">163</Value>
      <Value xmlns="666ae488-9bfa-4cba-a941-7e5b1462fbaa">164</Value>
      <Value xmlns="666ae488-9bfa-4cba-a941-7e5b1462fbaa">171</Value>
      <Value xmlns="666ae488-9bfa-4cba-a941-7e5b1462fbaa">172</Value>
      <Value xmlns="666ae488-9bfa-4cba-a941-7e5b1462fbaa">173</Value>
      <Value xmlns="666ae488-9bfa-4cba-a941-7e5b1462fbaa">296</Value>
      <Value xmlns="666ae488-9bfa-4cba-a941-7e5b1462fbaa">295</Value>
      <Value xmlns="666ae488-9bfa-4cba-a941-7e5b1462fbaa">174</Value>
      <Value xmlns="666ae488-9bfa-4cba-a941-7e5b1462fbaa">165</Value>
      <Value xmlns="666ae488-9bfa-4cba-a941-7e5b1462fbaa">166</Value>
      <Value xmlns="666ae488-9bfa-4cba-a941-7e5b1462fbaa">167</Value>
      <Value xmlns="666ae488-9bfa-4cba-a941-7e5b1462fbaa">168</Value>
      <Value xmlns="666ae488-9bfa-4cba-a941-7e5b1462fbaa">169</Value>
      <Value xmlns="666ae488-9bfa-4cba-a941-7e5b1462fbaa">170</Value>
      <Value xmlns="666ae488-9bfa-4cba-a941-7e5b1462fbaa">311</Value>
      <Value xmlns="666ae488-9bfa-4cba-a941-7e5b1462fbaa">176</Value>
      <Value xmlns="666ae488-9bfa-4cba-a941-7e5b1462fbaa">177</Value>
      <Value xmlns="666ae488-9bfa-4cba-a941-7e5b1462fbaa">179</Value>
      <Value xmlns="666ae488-9bfa-4cba-a941-7e5b1462fbaa">180</Value>
      <Value xmlns="666ae488-9bfa-4cba-a941-7e5b1462fbaa">181</Value>
      <Value xmlns="666ae488-9bfa-4cba-a941-7e5b1462fbaa">184</Value>
      <Value xmlns="666ae488-9bfa-4cba-a941-7e5b1462fbaa">182</Value>
      <Value xmlns="666ae488-9bfa-4cba-a941-7e5b1462fbaa">185</Value>
      <Value xmlns="666ae488-9bfa-4cba-a941-7e5b1462fbaa">186</Value>
      <Value xmlns="666ae488-9bfa-4cba-a941-7e5b1462fbaa">187</Value>
      <Value xmlns="666ae488-9bfa-4cba-a941-7e5b1462fbaa">188</Value>
      <Value xmlns="666ae488-9bfa-4cba-a941-7e5b1462fbaa">189</Value>
      <Value xmlns="666ae488-9bfa-4cba-a941-7e5b1462fbaa">190</Value>
      <Value xmlns="666ae488-9bfa-4cba-a941-7e5b1462fbaa">191</Value>
      <Value xmlns="666ae488-9bfa-4cba-a941-7e5b1462fbaa">192</Value>
      <Value xmlns="666ae488-9bfa-4cba-a941-7e5b1462fbaa">194</Value>
      <Value xmlns="666ae488-9bfa-4cba-a941-7e5b1462fbaa">193</Value>
      <Value xmlns="666ae488-9bfa-4cba-a941-7e5b1462fbaa">195</Value>
      <Value xmlns="666ae488-9bfa-4cba-a941-7e5b1462fbaa">196</Value>
      <Value xmlns="666ae488-9bfa-4cba-a941-7e5b1462fbaa">198</Value>
      <Value xmlns="666ae488-9bfa-4cba-a941-7e5b1462fbaa">199</Value>
      <Value xmlns="666ae488-9bfa-4cba-a941-7e5b1462fbaa">200</Value>
      <Value xmlns="666ae488-9bfa-4cba-a941-7e5b1462fbaa">202</Value>
      <Value xmlns="666ae488-9bfa-4cba-a941-7e5b1462fbaa">203</Value>
      <Value xmlns="666ae488-9bfa-4cba-a941-7e5b1462fbaa">201</Value>
      <Value xmlns="666ae488-9bfa-4cba-a941-7e5b1462fbaa">204</Value>
      <Value xmlns="666ae488-9bfa-4cba-a941-7e5b1462fbaa">205</Value>
      <Value xmlns="666ae488-9bfa-4cba-a941-7e5b1462fbaa">206</Value>
      <Value xmlns="666ae488-9bfa-4cba-a941-7e5b1462fbaa">207</Value>
      <Value xmlns="666ae488-9bfa-4cba-a941-7e5b1462fbaa">208</Value>
      <Value xmlns="666ae488-9bfa-4cba-a941-7e5b1462fbaa">209</Value>
      <Value xmlns="666ae488-9bfa-4cba-a941-7e5b1462fbaa">210</Value>
      <Value xmlns="666ae488-9bfa-4cba-a941-7e5b1462fbaa">175</Value>
      <Value xmlns="666ae488-9bfa-4cba-a941-7e5b1462fbaa">213</Value>
      <Value xmlns="666ae488-9bfa-4cba-a941-7e5b1462fbaa">178</Value>
      <Value xmlns="666ae488-9bfa-4cba-a941-7e5b1462fbaa">183</Value>
      <Value xmlns="666ae488-9bfa-4cba-a941-7e5b1462fbaa">214</Value>
      <Value xmlns="666ae488-9bfa-4cba-a941-7e5b1462fbaa">212</Value>
      <Value xmlns="666ae488-9bfa-4cba-a941-7e5b1462fbaa">281</Value>
      <Value xmlns="666ae488-9bfa-4cba-a941-7e5b1462fbaa">211</Value>
      <Value xmlns="666ae488-9bfa-4cba-a941-7e5b1462fbaa">216</Value>
      <Value xmlns="666ae488-9bfa-4cba-a941-7e5b1462fbaa">215</Value>
      <Value xmlns="666ae488-9bfa-4cba-a941-7e5b1462fbaa">220</Value>
      <Value xmlns="666ae488-9bfa-4cba-a941-7e5b1462fbaa">297</Value>
      <Value xmlns="666ae488-9bfa-4cba-a941-7e5b1462fbaa">222</Value>
      <Value xmlns="666ae488-9bfa-4cba-a941-7e5b1462fbaa">197</Value>
      <Value xmlns="666ae488-9bfa-4cba-a941-7e5b1462fbaa">218</Value>
      <Value xmlns="666ae488-9bfa-4cba-a941-7e5b1462fbaa">217</Value>
      <Value xmlns="666ae488-9bfa-4cba-a941-7e5b1462fbaa">219</Value>
      <Value xmlns="666ae488-9bfa-4cba-a941-7e5b1462fbaa">221</Value>
      <Value xmlns="666ae488-9bfa-4cba-a941-7e5b1462fbaa">223</Value>
      <Value xmlns="666ae488-9bfa-4cba-a941-7e5b1462fbaa">225</Value>
      <Value xmlns="666ae488-9bfa-4cba-a941-7e5b1462fbaa">226</Value>
      <Value xmlns="666ae488-9bfa-4cba-a941-7e5b1462fbaa">224</Value>
      <Value xmlns="666ae488-9bfa-4cba-a941-7e5b1462fbaa">236</Value>
      <Value xmlns="666ae488-9bfa-4cba-a941-7e5b1462fbaa">237</Value>
      <Value xmlns="666ae488-9bfa-4cba-a941-7e5b1462fbaa">227</Value>
      <Value xmlns="666ae488-9bfa-4cba-a941-7e5b1462fbaa">228</Value>
      <Value xmlns="666ae488-9bfa-4cba-a941-7e5b1462fbaa">229</Value>
      <Value xmlns="666ae488-9bfa-4cba-a941-7e5b1462fbaa">230</Value>
      <Value xmlns="666ae488-9bfa-4cba-a941-7e5b1462fbaa">231</Value>
      <Value xmlns="666ae488-9bfa-4cba-a941-7e5b1462fbaa">232</Value>
      <Value xmlns="666ae488-9bfa-4cba-a941-7e5b1462fbaa">233</Value>
      <Value xmlns="666ae488-9bfa-4cba-a941-7e5b1462fbaa">235</Value>
      <Value xmlns="666ae488-9bfa-4cba-a941-7e5b1462fbaa">234</Value>
      <Value xmlns="666ae488-9bfa-4cba-a941-7e5b1462fbaa">238</Value>
      <Value xmlns="666ae488-9bfa-4cba-a941-7e5b1462fbaa">239</Value>
      <Value xmlns="666ae488-9bfa-4cba-a941-7e5b1462fbaa">244</Value>
      <Value xmlns="666ae488-9bfa-4cba-a941-7e5b1462fbaa">242</Value>
      <Value xmlns="666ae488-9bfa-4cba-a941-7e5b1462fbaa">245</Value>
      <Value xmlns="666ae488-9bfa-4cba-a941-7e5b1462fbaa">246</Value>
      <Value xmlns="666ae488-9bfa-4cba-a941-7e5b1462fbaa">243</Value>
      <Value xmlns="666ae488-9bfa-4cba-a941-7e5b1462fbaa">307</Value>
      <Value xmlns="666ae488-9bfa-4cba-a941-7e5b1462fbaa">308</Value>
      <Value xmlns="666ae488-9bfa-4cba-a941-7e5b1462fbaa">309</Value>
      <Value xmlns="666ae488-9bfa-4cba-a941-7e5b1462fbaa">240</Value>
      <Value xmlns="666ae488-9bfa-4cba-a941-7e5b1462fbaa">310</Value>
      <Value xmlns="666ae488-9bfa-4cba-a941-7e5b1462fbaa">241</Value>
      <Value xmlns="666ae488-9bfa-4cba-a941-7e5b1462fbaa">247</Value>
      <Value xmlns="666ae488-9bfa-4cba-a941-7e5b1462fbaa">248</Value>
      <Value xmlns="666ae488-9bfa-4cba-a941-7e5b1462fbaa">301</Value>
      <Value xmlns="666ae488-9bfa-4cba-a941-7e5b1462fbaa">249</Value>
      <Value xmlns="666ae488-9bfa-4cba-a941-7e5b1462fbaa">300</Value>
      <Value xmlns="666ae488-9bfa-4cba-a941-7e5b1462fbaa">252</Value>
      <Value xmlns="666ae488-9bfa-4cba-a941-7e5b1462fbaa">250</Value>
      <Value xmlns="666ae488-9bfa-4cba-a941-7e5b1462fbaa">251</Value>
      <Value xmlns="666ae488-9bfa-4cba-a941-7e5b1462fbaa">253</Value>
      <Value xmlns="666ae488-9bfa-4cba-a941-7e5b1462fbaa">254</Value>
      <Value xmlns="666ae488-9bfa-4cba-a941-7e5b1462fbaa">302</Value>
      <Value xmlns="666ae488-9bfa-4cba-a941-7e5b1462fbaa">255</Value>
      <Value xmlns="666ae488-9bfa-4cba-a941-7e5b1462fbaa">256</Value>
      <Value xmlns="666ae488-9bfa-4cba-a941-7e5b1462fbaa">259</Value>
      <Value xmlns="666ae488-9bfa-4cba-a941-7e5b1462fbaa">257</Value>
      <Value xmlns="666ae488-9bfa-4cba-a941-7e5b1462fbaa">304</Value>
      <Value xmlns="666ae488-9bfa-4cba-a941-7e5b1462fbaa">258</Value>
      <Value xmlns="666ae488-9bfa-4cba-a941-7e5b1462fbaa">260</Value>
      <Value xmlns="666ae488-9bfa-4cba-a941-7e5b1462fbaa">162</Value>
      <Value xmlns="666ae488-9bfa-4cba-a941-7e5b1462fbaa">261</Value>
      <Value xmlns="666ae488-9bfa-4cba-a941-7e5b1462fbaa">305</Value>
      <Value xmlns="666ae488-9bfa-4cba-a941-7e5b1462fbaa">262</Value>
      <Value xmlns="666ae488-9bfa-4cba-a941-7e5b1462fbaa">266</Value>
      <Value xmlns="666ae488-9bfa-4cba-a941-7e5b1462fbaa">264</Value>
      <Value xmlns="666ae488-9bfa-4cba-a941-7e5b1462fbaa">263</Value>
      <Value xmlns="666ae488-9bfa-4cba-a941-7e5b1462fbaa">265</Value>
      <Value xmlns="666ae488-9bfa-4cba-a941-7e5b1462fbaa">267</Value>
      <Value xmlns="666ae488-9bfa-4cba-a941-7e5b1462fbaa">268</Value>
      <Value xmlns="666ae488-9bfa-4cba-a941-7e5b1462fbaa">269</Value>
      <Value xmlns="666ae488-9bfa-4cba-a941-7e5b1462fbaa">270</Value>
      <Value xmlns="666ae488-9bfa-4cba-a941-7e5b1462fbaa">271</Value>
      <Value xmlns="666ae488-9bfa-4cba-a941-7e5b1462fbaa">306</Value>
      <Value xmlns="666ae488-9bfa-4cba-a941-7e5b1462fbaa">272</Value>
      <Value xmlns="666ae488-9bfa-4cba-a941-7e5b1462fbaa">273</Value>
      <Value xmlns="666ae488-9bfa-4cba-a941-7e5b1462fbaa">274</Value>
      <Value xmlns="666ae488-9bfa-4cba-a941-7e5b1462fbaa">275</Value>
      <Value xmlns="666ae488-9bfa-4cba-a941-7e5b1462fbaa">276</Value>
      <Value xmlns="666ae488-9bfa-4cba-a941-7e5b1462fbaa">283</Value>
      <Value xmlns="666ae488-9bfa-4cba-a941-7e5b1462fbaa">284</Value>
      <Value xmlns="666ae488-9bfa-4cba-a941-7e5b1462fbaa">285</Value>
      <Value xmlns="666ae488-9bfa-4cba-a941-7e5b1462fbaa">278</Value>
      <Value xmlns="666ae488-9bfa-4cba-a941-7e5b1462fbaa">277</Value>
      <Value xmlns="666ae488-9bfa-4cba-a941-7e5b1462fbaa">279</Value>
      <Value xmlns="666ae488-9bfa-4cba-a941-7e5b1462fbaa">280</Value>
      <Value xmlns="666ae488-9bfa-4cba-a941-7e5b1462fbaa">282</Value>
      <Value xmlns="666ae488-9bfa-4cba-a941-7e5b1462fbaa">286</Value>
      <Value xmlns="666ae488-9bfa-4cba-a941-7e5b1462fbaa">287</Value>
      <Value xmlns="666ae488-9bfa-4cba-a941-7e5b1462fbaa">288</Value>
      <Value xmlns="666ae488-9bfa-4cba-a941-7e5b1462fbaa">289</Value>
      <Value xmlns="666ae488-9bfa-4cba-a941-7e5b1462fbaa">290</Value>
      <Value xmlns="666ae488-9bfa-4cba-a941-7e5b1462fbaa">291</Value>
      <Value xmlns="666ae488-9bfa-4cba-a941-7e5b1462fbaa">293</Value>
      <Value xmlns="666ae488-9bfa-4cba-a941-7e5b1462fbaa">294</Value>
      <Value xmlns="666ae488-9bfa-4cba-a941-7e5b1462fbaa">292</Value>
      <Value xmlns="666ae488-9bfa-4cba-a941-7e5b1462fbaa">313</Value>
    </Programs>
    <Subject_x0020_Code xmlns="666ae488-9bfa-4cba-a941-7e5b1462fbaa" xsi:nil="true"/>
    <Document_x0020_Type xmlns="666ae488-9bfa-4cba-a941-7e5b1462fbaa">6</Document_x0020_Type>
    <Primary_x0020_School xmlns="666ae488-9bfa-4cba-a941-7e5b1462fbaa" xsi:nil="true"/>
    <Secondary_x0020_Schools xmlns="666ae488-9bfa-4cba-a941-7e5b1462fbaa">
      <Value xmlns="666ae488-9bfa-4cba-a941-7e5b1462fbaa">1</Value>
      <Value xmlns="666ae488-9bfa-4cba-a941-7e5b1462fbaa">2</Value>
      <Value xmlns="666ae488-9bfa-4cba-a941-7e5b1462fbaa">3</Value>
      <Value xmlns="666ae488-9bfa-4cba-a941-7e5b1462fbaa">4</Value>
      <Value xmlns="666ae488-9bfa-4cba-a941-7e5b1462fbaa">5</Value>
    </Secondary_x0020_Schools>
    <Year xmlns="666ae488-9bfa-4cba-a941-7e5b1462fbaa">2</Year>
    <Catalog_x0020_No xmlns="666ae488-9bfa-4cba-a941-7e5b1462fbaa"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254524-09C9-439F-94E4-3BFE0007FA12}">
  <ds:schemaRefs>
    <ds:schemaRef ds:uri="http://schemas.microsoft.com/office/2006/metadata/longProperties"/>
    <ds:schemaRef ds:uri=""/>
  </ds:schemaRefs>
</ds:datastoreItem>
</file>

<file path=customXml/itemProps2.xml><?xml version="1.0" encoding="utf-8"?>
<ds:datastoreItem xmlns:ds="http://schemas.openxmlformats.org/officeDocument/2006/customXml" ds:itemID="{6995BEC6-D031-4143-B600-01456074D1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ae488-9bfa-4cba-a941-7e5b1462fbaa"/>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D3A991D-BC9C-4A6F-B94D-44519462AEFA}">
  <ds:schemaRefs>
    <ds:schemaRef ds:uri="http://schemas.microsoft.com/sharepoint/v3/contenttype/forms"/>
  </ds:schemaRefs>
</ds:datastoreItem>
</file>

<file path=customXml/itemProps4.xml><?xml version="1.0" encoding="utf-8"?>
<ds:datastoreItem xmlns:ds="http://schemas.openxmlformats.org/officeDocument/2006/customXml" ds:itemID="{EBE04D00-E2BB-4F58-880E-F6F21758A2F5}">
  <ds:schemaRefs>
    <ds:schemaRef ds:uri="http://schemas.microsoft.com/office/2006/metadata/properties"/>
    <ds:schemaRef ds:uri="666ae488-9bfa-4cba-a941-7e5b1462fbaa"/>
  </ds:schemaRefs>
</ds:datastoreItem>
</file>

<file path=customXml/itemProps5.xml><?xml version="1.0" encoding="utf-8"?>
<ds:datastoreItem xmlns:ds="http://schemas.openxmlformats.org/officeDocument/2006/customXml" ds:itemID="{346718EB-5B64-E849-A93A-237C24B3C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3</Pages>
  <Words>933</Words>
  <Characters>5322</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Official Workplan 2009-10</vt:lpstr>
    </vt:vector>
  </TitlesOfParts>
  <Company>NSCC</Company>
  <LinksUpToDate>false</LinksUpToDate>
  <CharactersWithSpaces>6243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Workplan 2009-10</dc:title>
  <dc:subject/>
  <dc:creator>w0006926</dc:creator>
  <cp:keywords/>
  <dc:description/>
  <cp:lastModifiedBy>Crocker,Michael</cp:lastModifiedBy>
  <cp:revision>29</cp:revision>
  <cp:lastPrinted>2006-03-13T14:45:00Z</cp:lastPrinted>
  <dcterms:created xsi:type="dcterms:W3CDTF">2016-10-11T15:03:00Z</dcterms:created>
  <dcterms:modified xsi:type="dcterms:W3CDTF">2021-03-07T21:01:00Z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DRAFT</vt:lpwstr>
  </property>
  <property fmtid="{D5CDD505-2E9C-101B-9397-08002B2CF9AE}" pid="3" name="Secondary School">
    <vt:lpwstr>1;#School of Access;#2;#School of Applied Arts and New Media;#3;#School of Business;#4;#School of Health and Human Services;#5;#School of Trades and Technology</vt:lpwstr>
  </property>
  <property fmtid="{D5CDD505-2E9C-101B-9397-08002B2CF9AE}" pid="4" name="ContentType">
    <vt:lpwstr>Document</vt:lpwstr>
  </property>
  <property fmtid="{D5CDD505-2E9C-101B-9397-08002B2CF9AE}" pid="5" name="Course Code">
    <vt:lpwstr/>
  </property>
</Properties>
</file>