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2748" w:rsidRPr="00C5091E" w:rsidRDefault="003F2748" w:rsidP="003F2748">
      <w:pPr>
        <w:spacing w:after="0" w:line="360" w:lineRule="auto"/>
        <w:rPr>
          <w:rFonts w:cstheme="minorHAnsi"/>
        </w:rPr>
      </w:pPr>
      <w:proofErr w:type="spellStart"/>
      <w:r w:rsidRPr="00C5091E">
        <w:rPr>
          <w:rFonts w:cstheme="minorHAnsi"/>
        </w:rPr>
        <w:t>Laercio</w:t>
      </w:r>
      <w:proofErr w:type="spellEnd"/>
      <w:r w:rsidRPr="00C5091E">
        <w:rPr>
          <w:rFonts w:cstheme="minorHAnsi"/>
        </w:rPr>
        <w:t xml:space="preserve"> M. da Silva Jr</w:t>
      </w:r>
      <w:r w:rsidR="00BD0407">
        <w:rPr>
          <w:rFonts w:cstheme="minorHAnsi"/>
        </w:rPr>
        <w:t xml:space="preserve">  W0433181</w:t>
      </w:r>
    </w:p>
    <w:p w:rsidR="003F2748" w:rsidRPr="003F2748" w:rsidRDefault="003F2748" w:rsidP="003F2748">
      <w:pPr>
        <w:spacing w:after="0" w:line="360" w:lineRule="auto"/>
        <w:rPr>
          <w:rFonts w:cstheme="minorHAnsi"/>
          <w:lang w:val="en-US"/>
        </w:rPr>
      </w:pPr>
      <w:r w:rsidRPr="003F2748">
        <w:rPr>
          <w:rFonts w:cstheme="minorHAnsi"/>
          <w:lang w:val="en-US"/>
        </w:rPr>
        <w:t>Date: Oct 7th</w:t>
      </w:r>
    </w:p>
    <w:p w:rsidR="003F2748" w:rsidRPr="003F2748" w:rsidRDefault="003F2748" w:rsidP="003F2748">
      <w:pPr>
        <w:spacing w:after="0" w:line="360" w:lineRule="auto"/>
        <w:rPr>
          <w:rFonts w:cstheme="minorHAnsi"/>
          <w:lang w:val="en-US"/>
        </w:rPr>
      </w:pPr>
    </w:p>
    <w:p w:rsidR="003F2748" w:rsidRPr="00C5091E" w:rsidRDefault="003F2748" w:rsidP="003F2748">
      <w:pPr>
        <w:spacing w:after="0" w:line="360" w:lineRule="auto"/>
        <w:jc w:val="center"/>
        <w:rPr>
          <w:rFonts w:cstheme="minorHAnsi"/>
          <w:b/>
          <w:sz w:val="36"/>
          <w:szCs w:val="36"/>
          <w:lang w:val="en-US"/>
        </w:rPr>
      </w:pPr>
      <w:r w:rsidRPr="003F2748">
        <w:rPr>
          <w:rFonts w:cstheme="minorHAnsi"/>
          <w:b/>
          <w:sz w:val="36"/>
          <w:szCs w:val="36"/>
          <w:lang w:val="en-US"/>
        </w:rPr>
        <w:t>Health Billing System</w:t>
      </w:r>
      <w:r w:rsidRPr="00CE1EEE">
        <w:rPr>
          <w:rFonts w:cstheme="minorHAnsi"/>
          <w:b/>
          <w:sz w:val="36"/>
          <w:szCs w:val="36"/>
          <w:lang w:val="en-US"/>
        </w:rPr>
        <w:t xml:space="preserve"> </w:t>
      </w:r>
      <w:r>
        <w:rPr>
          <w:rFonts w:cstheme="minorHAnsi"/>
          <w:b/>
          <w:sz w:val="36"/>
          <w:szCs w:val="36"/>
          <w:lang w:val="en-US"/>
        </w:rPr>
        <w:t>- System Design</w:t>
      </w:r>
    </w:p>
    <w:p w:rsidR="003F2748" w:rsidRPr="00CE1EEE" w:rsidRDefault="003F2748" w:rsidP="003F2748">
      <w:pPr>
        <w:spacing w:after="0" w:line="360" w:lineRule="auto"/>
        <w:rPr>
          <w:rFonts w:cstheme="minorHAnsi"/>
          <w:sz w:val="24"/>
          <w:szCs w:val="24"/>
          <w:lang w:val="en-US"/>
        </w:rPr>
      </w:pPr>
    </w:p>
    <w:p w:rsidR="003F2748" w:rsidRDefault="003F2748" w:rsidP="003F2748">
      <w:pPr>
        <w:spacing w:after="0" w:line="360" w:lineRule="auto"/>
        <w:rPr>
          <w:lang w:val="en-US"/>
        </w:rPr>
      </w:pPr>
      <w:r w:rsidRPr="003F2748">
        <w:rPr>
          <w:rFonts w:cstheme="minorHAnsi"/>
          <w:b/>
          <w:sz w:val="24"/>
          <w:szCs w:val="24"/>
          <w:lang w:val="en-US"/>
        </w:rPr>
        <w:t>Introduction describing the proposed solution</w:t>
      </w:r>
      <w:r>
        <w:rPr>
          <w:rFonts w:cstheme="minorHAnsi"/>
          <w:b/>
          <w:sz w:val="24"/>
          <w:szCs w:val="24"/>
          <w:lang w:val="en-US"/>
        </w:rPr>
        <w:t xml:space="preserve"> -</w:t>
      </w:r>
      <w:r w:rsidRPr="003C206E">
        <w:rPr>
          <w:rFonts w:cstheme="minorHAnsi"/>
          <w:b/>
          <w:sz w:val="24"/>
          <w:szCs w:val="24"/>
          <w:lang w:val="en-US"/>
        </w:rPr>
        <w:t xml:space="preserve"> </w:t>
      </w:r>
      <w:r w:rsidR="008A01CD" w:rsidRPr="00146552">
        <w:rPr>
          <w:lang w:val="en-US"/>
        </w:rPr>
        <w:t>the</w:t>
      </w:r>
      <w:r w:rsidR="008A01CD" w:rsidRPr="008A01CD">
        <w:rPr>
          <w:lang w:val="en-US"/>
        </w:rPr>
        <w:t xml:space="preserve"> proposed solution aims to enable the implementation of a new Health Billing System (HBS) that will allow the direct flow of electronic invoices to </w:t>
      </w:r>
      <w:proofErr w:type="spellStart"/>
      <w:r w:rsidR="008A01CD" w:rsidRPr="008A01CD">
        <w:rPr>
          <w:lang w:val="en-US"/>
        </w:rPr>
        <w:t>Medavie</w:t>
      </w:r>
      <w:proofErr w:type="spellEnd"/>
      <w:r w:rsidR="008A01CD" w:rsidRPr="008A01CD">
        <w:rPr>
          <w:lang w:val="en-US"/>
        </w:rPr>
        <w:t xml:space="preserve"> Blue Cross. This solution has the advantages of implementing the new HBS at the lowest possible cost, that is, the solution aims to acquire the smallest possible number of servers and other components without compromising network security or performance.</w:t>
      </w:r>
    </w:p>
    <w:p w:rsidR="008A01CD" w:rsidRDefault="008A01CD" w:rsidP="003F2748">
      <w:pPr>
        <w:spacing w:after="0" w:line="360" w:lineRule="auto"/>
        <w:rPr>
          <w:lang w:val="en-US"/>
        </w:rPr>
      </w:pPr>
    </w:p>
    <w:p w:rsidR="006C5C13" w:rsidRPr="00146552" w:rsidRDefault="003C206E" w:rsidP="008A01CD">
      <w:pPr>
        <w:spacing w:after="0" w:line="360" w:lineRule="auto"/>
        <w:rPr>
          <w:rStyle w:val="tlid-translation"/>
          <w:lang w:val="en-US"/>
        </w:rPr>
      </w:pPr>
      <w:r w:rsidRPr="003C206E">
        <w:rPr>
          <w:rFonts w:cstheme="minorHAnsi"/>
          <w:b/>
          <w:sz w:val="24"/>
          <w:szCs w:val="24"/>
          <w:lang w:val="en-US"/>
        </w:rPr>
        <w:t>Rationale for the proposed soluti</w:t>
      </w:r>
      <w:r>
        <w:rPr>
          <w:rFonts w:cstheme="minorHAnsi"/>
          <w:b/>
          <w:sz w:val="24"/>
          <w:szCs w:val="24"/>
          <w:lang w:val="en-US"/>
        </w:rPr>
        <w:t xml:space="preserve">on (include a benefit and risk) </w:t>
      </w:r>
      <w:r w:rsidR="008A01CD">
        <w:rPr>
          <w:rFonts w:cstheme="minorHAnsi"/>
          <w:b/>
          <w:sz w:val="24"/>
          <w:szCs w:val="24"/>
          <w:lang w:val="en-US"/>
        </w:rPr>
        <w:t xml:space="preserve">- </w:t>
      </w:r>
      <w:r w:rsidR="008A01CD">
        <w:rPr>
          <w:lang w:val="en-US"/>
        </w:rPr>
        <w:t>t</w:t>
      </w:r>
      <w:r w:rsidRPr="00146552">
        <w:rPr>
          <w:rStyle w:val="tlid-translation"/>
          <w:lang w:val="en-US"/>
        </w:rPr>
        <w:t>he proposed solution has the following benefits</w:t>
      </w:r>
      <w:r w:rsidR="006C5C13" w:rsidRPr="00146552">
        <w:rPr>
          <w:rStyle w:val="tlid-translation"/>
          <w:lang w:val="en-US"/>
        </w:rPr>
        <w:t>:</w:t>
      </w:r>
    </w:p>
    <w:p w:rsidR="006C5C13" w:rsidRPr="006C5C13" w:rsidRDefault="003C206E" w:rsidP="006C5C13">
      <w:pPr>
        <w:pStyle w:val="PargrafodaLista"/>
        <w:numPr>
          <w:ilvl w:val="0"/>
          <w:numId w:val="1"/>
        </w:numPr>
        <w:spacing w:after="0" w:line="360" w:lineRule="auto"/>
        <w:rPr>
          <w:rStyle w:val="tlid-translation"/>
          <w:lang w:val="en-US"/>
        </w:rPr>
      </w:pPr>
      <w:r w:rsidRPr="00146552">
        <w:rPr>
          <w:rStyle w:val="tlid-translation"/>
          <w:lang w:val="en-US"/>
        </w:rPr>
        <w:t>Due to the use of a firewall, the internal network is protected from most hacker attacks or unauthorized access;</w:t>
      </w:r>
    </w:p>
    <w:p w:rsidR="006C5C13" w:rsidRPr="006C5C13" w:rsidRDefault="003C206E" w:rsidP="006C5C13">
      <w:pPr>
        <w:pStyle w:val="PargrafodaLista"/>
        <w:numPr>
          <w:ilvl w:val="0"/>
          <w:numId w:val="1"/>
        </w:numPr>
        <w:spacing w:after="0" w:line="360" w:lineRule="auto"/>
        <w:rPr>
          <w:rStyle w:val="tlid-translation"/>
          <w:lang w:val="en-US"/>
        </w:rPr>
      </w:pPr>
      <w:r w:rsidRPr="00146552">
        <w:rPr>
          <w:rStyle w:val="tlid-translation"/>
          <w:lang w:val="en-US"/>
        </w:rPr>
        <w:t>Dedicated servers were used for each task, facilitating network maintenance and performance;</w:t>
      </w:r>
    </w:p>
    <w:p w:rsidR="008A01CD" w:rsidRPr="006C5C13" w:rsidRDefault="003C206E" w:rsidP="006C5C13">
      <w:pPr>
        <w:pStyle w:val="PargrafodaLista"/>
        <w:numPr>
          <w:ilvl w:val="0"/>
          <w:numId w:val="1"/>
        </w:numPr>
        <w:spacing w:after="0" w:line="360" w:lineRule="auto"/>
        <w:rPr>
          <w:lang w:val="en-US"/>
        </w:rPr>
      </w:pPr>
      <w:r w:rsidRPr="00146552">
        <w:rPr>
          <w:rStyle w:val="tlid-translation"/>
          <w:lang w:val="en-US"/>
        </w:rPr>
        <w:t>Dedicated backup server provides greater security against HBS data loss;</w:t>
      </w:r>
    </w:p>
    <w:p w:rsidR="008A01CD" w:rsidRDefault="008A01CD" w:rsidP="003F2748">
      <w:pPr>
        <w:spacing w:after="0" w:line="360" w:lineRule="auto"/>
        <w:rPr>
          <w:lang w:val="en-US"/>
        </w:rPr>
      </w:pPr>
    </w:p>
    <w:p w:rsidR="006C5C13" w:rsidRDefault="006C5C13" w:rsidP="003F2748">
      <w:pPr>
        <w:spacing w:after="0" w:line="360" w:lineRule="auto"/>
        <w:rPr>
          <w:lang w:val="en-US"/>
        </w:rPr>
      </w:pPr>
      <w:proofErr w:type="gramStart"/>
      <w:r>
        <w:rPr>
          <w:lang w:val="en-US"/>
        </w:rPr>
        <w:t>And risks:</w:t>
      </w:r>
      <w:proofErr w:type="gramEnd"/>
    </w:p>
    <w:p w:rsidR="006C5C13" w:rsidRPr="00146552" w:rsidRDefault="006C5C13" w:rsidP="006C5C13">
      <w:pPr>
        <w:pStyle w:val="PargrafodaLista"/>
        <w:numPr>
          <w:ilvl w:val="0"/>
          <w:numId w:val="1"/>
        </w:numPr>
        <w:spacing w:after="0" w:line="360" w:lineRule="auto"/>
        <w:rPr>
          <w:rStyle w:val="tlid-translation"/>
          <w:lang w:val="en-US"/>
        </w:rPr>
      </w:pPr>
      <w:r w:rsidRPr="00146552">
        <w:rPr>
          <w:rStyle w:val="tlid-translation"/>
          <w:lang w:val="en-US"/>
        </w:rPr>
        <w:t>The VPN used on the hospital administrator's computer can be a security risk for HBS;</w:t>
      </w:r>
    </w:p>
    <w:p w:rsidR="006C5C13" w:rsidRPr="00146552" w:rsidRDefault="006C5C13" w:rsidP="006C5C13">
      <w:pPr>
        <w:pStyle w:val="PargrafodaLista"/>
        <w:numPr>
          <w:ilvl w:val="0"/>
          <w:numId w:val="1"/>
        </w:numPr>
        <w:spacing w:after="0" w:line="360" w:lineRule="auto"/>
        <w:rPr>
          <w:rStyle w:val="tlid-translation"/>
          <w:lang w:val="en-US"/>
        </w:rPr>
      </w:pPr>
      <w:r w:rsidRPr="00146552">
        <w:rPr>
          <w:rStyle w:val="tlid-translation"/>
          <w:lang w:val="en-US"/>
        </w:rPr>
        <w:t>Employees can breach security without realizing it;</w:t>
      </w:r>
    </w:p>
    <w:p w:rsidR="006C5C13" w:rsidRPr="00146552" w:rsidRDefault="006C5C13" w:rsidP="006C5C13">
      <w:pPr>
        <w:pStyle w:val="PargrafodaLista"/>
        <w:numPr>
          <w:ilvl w:val="0"/>
          <w:numId w:val="1"/>
        </w:numPr>
        <w:spacing w:after="0" w:line="360" w:lineRule="auto"/>
        <w:rPr>
          <w:rStyle w:val="tlid-translation"/>
          <w:lang w:val="en-US"/>
        </w:rPr>
      </w:pPr>
      <w:r w:rsidRPr="00146552">
        <w:rPr>
          <w:rStyle w:val="tlid-translation"/>
          <w:lang w:val="en-US"/>
        </w:rPr>
        <w:t>The solution does not have a security plan for physical access to HBS installations.</w:t>
      </w:r>
    </w:p>
    <w:p w:rsidR="006C5C13" w:rsidRDefault="006C5C13" w:rsidP="003F2748">
      <w:pPr>
        <w:spacing w:after="0" w:line="360" w:lineRule="auto"/>
        <w:rPr>
          <w:lang w:val="en-US"/>
        </w:rPr>
      </w:pPr>
    </w:p>
    <w:p w:rsidR="00E24FEA" w:rsidRDefault="003C206E" w:rsidP="00E24FEA">
      <w:pPr>
        <w:spacing w:after="0" w:line="360" w:lineRule="auto"/>
        <w:rPr>
          <w:lang w:val="en-US"/>
        </w:rPr>
      </w:pPr>
      <w:r>
        <w:rPr>
          <w:rFonts w:cstheme="minorHAnsi"/>
          <w:b/>
          <w:sz w:val="24"/>
          <w:szCs w:val="24"/>
          <w:lang w:val="en-US"/>
        </w:rPr>
        <w:t>L</w:t>
      </w:r>
      <w:r w:rsidRPr="003C206E">
        <w:rPr>
          <w:rFonts w:cstheme="minorHAnsi"/>
          <w:b/>
          <w:sz w:val="24"/>
          <w:szCs w:val="24"/>
          <w:lang w:val="en-US"/>
        </w:rPr>
        <w:t>ist of servers</w:t>
      </w:r>
      <w:r w:rsidR="008A01CD">
        <w:rPr>
          <w:rFonts w:cstheme="minorHAnsi"/>
          <w:b/>
          <w:sz w:val="24"/>
          <w:szCs w:val="24"/>
          <w:lang w:val="en-US"/>
        </w:rPr>
        <w:t xml:space="preserve"> </w:t>
      </w:r>
      <w:r w:rsidR="008A01CD" w:rsidRPr="00E24FEA">
        <w:rPr>
          <w:lang w:val="en-US"/>
        </w:rPr>
        <w:t xml:space="preserve">- </w:t>
      </w:r>
      <w:r w:rsidR="00E24FEA" w:rsidRPr="00E24FEA">
        <w:rPr>
          <w:lang w:val="en-US"/>
        </w:rPr>
        <w:t xml:space="preserve">Following the recommendations present in sites like </w:t>
      </w:r>
      <w:hyperlink r:id="rId5" w:history="1">
        <w:r w:rsidR="00322174" w:rsidRPr="00B32008">
          <w:rPr>
            <w:rStyle w:val="Hyperlink"/>
            <w:lang w:val="en-US"/>
          </w:rPr>
          <w:t>https://support.jetglobal.com/hc/en-us/articles/219401657-Server-Hardware-Sizing-Recommendations</w:t>
        </w:r>
      </w:hyperlink>
      <w:r w:rsidR="00E24FEA" w:rsidRPr="00E24FEA">
        <w:rPr>
          <w:lang w:val="en-US"/>
        </w:rPr>
        <w:t xml:space="preserve">, </w:t>
      </w:r>
      <w:r w:rsidR="00A312BB" w:rsidRPr="00A312BB">
        <w:rPr>
          <w:lang w:val="en-US"/>
        </w:rPr>
        <w:t>for a correct dimensioning of the necessary configurations for the acquisition of any server it is necessary to take into account some factors</w:t>
      </w:r>
      <w:r w:rsidR="00E24FEA" w:rsidRPr="00E24FEA">
        <w:rPr>
          <w:lang w:val="en-US"/>
        </w:rPr>
        <w:t xml:space="preserve"> such as number of users, execution packages, database size, growth rate, operating system requirements, among others.</w:t>
      </w:r>
    </w:p>
    <w:p w:rsidR="00BD0407" w:rsidRPr="00BD0407" w:rsidRDefault="00E24FEA" w:rsidP="00E24FEA">
      <w:pPr>
        <w:spacing w:after="0" w:line="360" w:lineRule="auto"/>
        <w:ind w:firstLine="708"/>
        <w:rPr>
          <w:lang w:val="en-US"/>
        </w:rPr>
      </w:pPr>
      <w:r w:rsidRPr="00E24FEA">
        <w:rPr>
          <w:lang w:val="en-US"/>
        </w:rPr>
        <w:t xml:space="preserve">Since many of these factors are not reported in the scope of the project, the settings recommended here might not adequately meet the needs of the project. </w:t>
      </w:r>
    </w:p>
    <w:p w:rsidR="00E74F10" w:rsidRPr="00BD0407" w:rsidRDefault="00E24FEA" w:rsidP="00BD0407">
      <w:pPr>
        <w:rPr>
          <w:lang w:val="en-US"/>
        </w:rPr>
      </w:pPr>
      <w:r w:rsidRPr="00C61B14">
        <w:rPr>
          <w:b/>
          <w:lang w:val="en-US"/>
        </w:rPr>
        <w:lastRenderedPageBreak/>
        <w:t>Proxy Server:</w:t>
      </w:r>
      <w:r w:rsidR="00C61B14">
        <w:rPr>
          <w:lang w:val="en-US"/>
        </w:rPr>
        <w:t xml:space="preserve"> </w:t>
      </w:r>
      <w:r w:rsidR="00E74F10" w:rsidRPr="00E74F10">
        <w:rPr>
          <w:lang w:val="en-US"/>
        </w:rPr>
        <w:t>The role of the proxy server is to be an intermediary between computers and servers on a network and the Internet. As the proxy server can be used with basically three objectives: 1- Share the Internet connection when there is only one IP available, because the proxy is the only one actually connected to the Web and the other computers access it. 2- Improve the access performance through a page cache, as the proxy stores the most accessed pages and files, and when someone requests one of the pages already stored in the cache, it will be transmitted automatically, with</w:t>
      </w:r>
      <w:r w:rsidR="00E74F10">
        <w:rPr>
          <w:lang w:val="en-US"/>
        </w:rPr>
        <w:t>out having to download it again</w:t>
      </w:r>
      <w:r w:rsidR="00E74F10" w:rsidRPr="00E74F10">
        <w:rPr>
          <w:lang w:val="en-US"/>
        </w:rPr>
        <w:t xml:space="preserve">. 3- Blocking access to certain pages, as all internet access goes through the </w:t>
      </w:r>
      <w:proofErr w:type="gramStart"/>
      <w:r w:rsidR="00E74F10" w:rsidRPr="00E74F10">
        <w:rPr>
          <w:lang w:val="en-US"/>
        </w:rPr>
        <w:t>proxy,</w:t>
      </w:r>
      <w:proofErr w:type="gramEnd"/>
      <w:r w:rsidR="00E74F10" w:rsidRPr="00E74F10">
        <w:rPr>
          <w:lang w:val="en-US"/>
        </w:rPr>
        <w:t xml:space="preserve"> it is easy to deploy a list of addresses or words that should be blocked. For a small network, a dedicated server would not be necessary for this function, but to give greater performance the network deployed here will be used a computer with Windows Server 2019 operating system dedicated to this function.</w:t>
      </w:r>
    </w:p>
    <w:p w:rsidR="005557A2" w:rsidRPr="005557A2" w:rsidRDefault="00E74F10" w:rsidP="005557A2">
      <w:pPr>
        <w:rPr>
          <w:lang w:val="en-US"/>
        </w:rPr>
      </w:pPr>
      <w:r>
        <w:rPr>
          <w:lang w:val="en-US"/>
        </w:rPr>
        <w:t>a.       CPU:</w:t>
      </w:r>
      <w:r w:rsidR="005557A2" w:rsidRPr="005557A2">
        <w:rPr>
          <w:lang w:val="en-US"/>
        </w:rPr>
        <w:t xml:space="preserve"> </w:t>
      </w:r>
      <w:r w:rsidR="005557A2">
        <w:rPr>
          <w:lang w:val="en-US"/>
        </w:rPr>
        <w:t xml:space="preserve">3.1 GHz </w:t>
      </w:r>
      <w:r w:rsidR="005557A2" w:rsidRPr="005557A2">
        <w:rPr>
          <w:lang w:val="en-US"/>
        </w:rPr>
        <w:t>6</w:t>
      </w:r>
      <w:r w:rsidR="005557A2">
        <w:rPr>
          <w:lang w:val="en-US"/>
        </w:rPr>
        <w:t>4-bit processor *</w:t>
      </w:r>
    </w:p>
    <w:p w:rsidR="00E24FEA" w:rsidRPr="00BD0407" w:rsidRDefault="00E74F10" w:rsidP="005557A2">
      <w:pPr>
        <w:rPr>
          <w:lang w:val="en-US"/>
        </w:rPr>
      </w:pPr>
      <w:r>
        <w:rPr>
          <w:lang w:val="en-US"/>
        </w:rPr>
        <w:t>b.       Memory:</w:t>
      </w:r>
      <w:r w:rsidR="005557A2">
        <w:rPr>
          <w:lang w:val="en-US"/>
        </w:rPr>
        <w:t xml:space="preserve"> </w:t>
      </w:r>
      <w:r w:rsidR="005557A2" w:rsidRPr="005557A2">
        <w:rPr>
          <w:lang w:val="en-US"/>
        </w:rPr>
        <w:t>16 GB</w:t>
      </w:r>
      <w:r w:rsidR="005557A2">
        <w:rPr>
          <w:lang w:val="en-US"/>
        </w:rPr>
        <w:t xml:space="preserve"> *</w:t>
      </w:r>
    </w:p>
    <w:p w:rsidR="00E24FEA" w:rsidRPr="00BD0407" w:rsidRDefault="00E74F10" w:rsidP="00E24FEA">
      <w:pPr>
        <w:rPr>
          <w:lang w:val="en-US"/>
        </w:rPr>
      </w:pPr>
      <w:r>
        <w:rPr>
          <w:lang w:val="en-US"/>
        </w:rPr>
        <w:t>c.       Storage:</w:t>
      </w:r>
      <w:r w:rsidR="005557A2" w:rsidRPr="005557A2">
        <w:rPr>
          <w:lang w:val="en-US"/>
        </w:rPr>
        <w:t xml:space="preserve"> 160-GB hard disk with a 60-GB system partition</w:t>
      </w:r>
      <w:r w:rsidR="005557A2">
        <w:rPr>
          <w:lang w:val="en-US"/>
        </w:rPr>
        <w:t xml:space="preserve"> *</w:t>
      </w:r>
    </w:p>
    <w:p w:rsidR="00E24FEA" w:rsidRPr="00BD0407" w:rsidRDefault="00E74F10" w:rsidP="00E24FEA">
      <w:pPr>
        <w:rPr>
          <w:lang w:val="en-US"/>
        </w:rPr>
      </w:pPr>
      <w:r>
        <w:rPr>
          <w:lang w:val="en-US"/>
        </w:rPr>
        <w:t>d.       Software: Windows Server 2019</w:t>
      </w:r>
      <w:r w:rsidR="00322174">
        <w:rPr>
          <w:lang w:val="en-US"/>
        </w:rPr>
        <w:t xml:space="preserve"> </w:t>
      </w:r>
      <w:r w:rsidR="00322174" w:rsidRPr="00322174">
        <w:rPr>
          <w:lang w:val="en-US"/>
        </w:rPr>
        <w:t xml:space="preserve">Standard </w:t>
      </w:r>
      <w:r w:rsidR="00322174">
        <w:rPr>
          <w:lang w:val="en-US"/>
        </w:rPr>
        <w:t>(</w:t>
      </w:r>
      <w:r w:rsidR="00322174" w:rsidRPr="00322174">
        <w:rPr>
          <w:lang w:val="en-US"/>
        </w:rPr>
        <w:t>U$ 972</w:t>
      </w:r>
      <w:r w:rsidR="00322174">
        <w:rPr>
          <w:lang w:val="en-US"/>
        </w:rPr>
        <w:t>)</w:t>
      </w:r>
      <w:r>
        <w:rPr>
          <w:lang w:val="en-US"/>
        </w:rPr>
        <w:t xml:space="preserve"> and Wingate </w:t>
      </w:r>
      <w:r w:rsidR="005557A2">
        <w:rPr>
          <w:lang w:val="en-US"/>
        </w:rPr>
        <w:t>Proxy Server</w:t>
      </w:r>
    </w:p>
    <w:p w:rsidR="00322174" w:rsidRDefault="00E24FEA" w:rsidP="00E24FEA">
      <w:pPr>
        <w:rPr>
          <w:lang w:val="en-US"/>
        </w:rPr>
      </w:pPr>
      <w:r w:rsidRPr="00BD0407">
        <w:rPr>
          <w:lang w:val="en-US"/>
        </w:rPr>
        <w:t>e.       Anticipated costs for Hardware and Software</w:t>
      </w:r>
      <w:r w:rsidR="005557A2">
        <w:rPr>
          <w:lang w:val="en-US"/>
        </w:rPr>
        <w:t>:</w:t>
      </w:r>
      <w:r w:rsidR="00DF3F43" w:rsidRPr="00DF3F43">
        <w:rPr>
          <w:lang w:val="en-US"/>
        </w:rPr>
        <w:t xml:space="preserve"> </w:t>
      </w:r>
      <w:r w:rsidR="00DF3F43">
        <w:rPr>
          <w:lang w:val="en-US"/>
        </w:rPr>
        <w:t>C</w:t>
      </w:r>
      <w:r w:rsidR="00DF3F43" w:rsidRPr="00DF3F43">
        <w:rPr>
          <w:lang w:val="en-US"/>
        </w:rPr>
        <w:t>$</w:t>
      </w:r>
      <w:r w:rsidR="00DF3F43">
        <w:rPr>
          <w:lang w:val="en-US"/>
        </w:rPr>
        <w:t xml:space="preserve"> </w:t>
      </w:r>
      <w:r w:rsidR="00DF3F43" w:rsidRPr="00DF3F43">
        <w:rPr>
          <w:lang w:val="en-US"/>
        </w:rPr>
        <w:t>276.99</w:t>
      </w:r>
      <w:r w:rsidR="005557A2">
        <w:rPr>
          <w:lang w:val="en-US"/>
        </w:rPr>
        <w:t xml:space="preserve"> </w:t>
      </w:r>
      <w:r w:rsidR="005557A2" w:rsidRPr="005557A2">
        <w:rPr>
          <w:lang w:val="en-US"/>
        </w:rPr>
        <w:t xml:space="preserve">Lenovo </w:t>
      </w:r>
      <w:proofErr w:type="spellStart"/>
      <w:r w:rsidR="005557A2" w:rsidRPr="005557A2">
        <w:rPr>
          <w:lang w:val="en-US"/>
        </w:rPr>
        <w:t>Thinkcentre</w:t>
      </w:r>
      <w:proofErr w:type="spellEnd"/>
      <w:r w:rsidR="005557A2" w:rsidRPr="005557A2">
        <w:rPr>
          <w:lang w:val="en-US"/>
        </w:rPr>
        <w:t xml:space="preserve"> M93 Tiny Intel I3-4160t </w:t>
      </w:r>
      <w:proofErr w:type="gramStart"/>
      <w:r w:rsidR="005557A2" w:rsidRPr="005557A2">
        <w:rPr>
          <w:lang w:val="en-US"/>
        </w:rPr>
        <w:t>3.1</w:t>
      </w:r>
      <w:r w:rsidR="00DF3F43">
        <w:rPr>
          <w:lang w:val="en-US"/>
        </w:rPr>
        <w:t>G</w:t>
      </w:r>
      <w:r w:rsidR="005557A2" w:rsidRPr="005557A2">
        <w:rPr>
          <w:lang w:val="en-US"/>
        </w:rPr>
        <w:t>hz</w:t>
      </w:r>
      <w:proofErr w:type="gramEnd"/>
      <w:r w:rsidR="005557A2" w:rsidRPr="005557A2">
        <w:rPr>
          <w:lang w:val="en-US"/>
        </w:rPr>
        <w:t xml:space="preserve"> 16</w:t>
      </w:r>
      <w:r w:rsidR="00DF3F43">
        <w:rPr>
          <w:lang w:val="en-US"/>
        </w:rPr>
        <w:t>GB</w:t>
      </w:r>
      <w:r w:rsidR="005557A2" w:rsidRPr="005557A2">
        <w:rPr>
          <w:lang w:val="en-US"/>
        </w:rPr>
        <w:t>b 256gb</w:t>
      </w:r>
      <w:r w:rsidR="00DF3F43">
        <w:rPr>
          <w:lang w:val="en-US"/>
        </w:rPr>
        <w:t xml:space="preserve"> SSD</w:t>
      </w:r>
      <w:r w:rsidR="005557A2">
        <w:rPr>
          <w:lang w:val="en-US"/>
        </w:rPr>
        <w:t xml:space="preserve"> (</w:t>
      </w:r>
      <w:hyperlink r:id="rId6" w:history="1">
        <w:r w:rsidR="00322174" w:rsidRPr="00B32008">
          <w:rPr>
            <w:rStyle w:val="Hyperlink"/>
            <w:lang w:val="en-US"/>
          </w:rPr>
          <w:t>https://www.ebay.ca/i/124013252412</w:t>
        </w:r>
      </w:hyperlink>
      <w:r w:rsidR="005557A2">
        <w:rPr>
          <w:lang w:val="en-US"/>
        </w:rPr>
        <w:t>)</w:t>
      </w:r>
    </w:p>
    <w:p w:rsidR="005557A2" w:rsidRPr="00BD0407" w:rsidRDefault="005557A2" w:rsidP="00E24FEA">
      <w:pPr>
        <w:rPr>
          <w:lang w:val="en-US"/>
        </w:rPr>
      </w:pPr>
      <w:r>
        <w:rPr>
          <w:lang w:val="en-US"/>
        </w:rPr>
        <w:t xml:space="preserve">* </w:t>
      </w:r>
      <w:r w:rsidRPr="005557A2">
        <w:rPr>
          <w:lang w:val="en-US"/>
        </w:rPr>
        <w:t>System requirements</w:t>
      </w:r>
      <w:r>
        <w:rPr>
          <w:lang w:val="en-US"/>
        </w:rPr>
        <w:t xml:space="preserve"> for </w:t>
      </w:r>
      <w:r w:rsidRPr="005557A2">
        <w:rPr>
          <w:lang w:val="en-US"/>
        </w:rPr>
        <w:t>Windows Server 2019</w:t>
      </w:r>
    </w:p>
    <w:p w:rsidR="00BD0407" w:rsidRPr="00BD0407" w:rsidRDefault="00BD0407" w:rsidP="00BD0407">
      <w:pPr>
        <w:rPr>
          <w:lang w:val="en-US"/>
        </w:rPr>
      </w:pPr>
    </w:p>
    <w:p w:rsidR="00BD0407" w:rsidRPr="00DF3F43" w:rsidRDefault="00BD0407" w:rsidP="00BD0407">
      <w:pPr>
        <w:rPr>
          <w:b/>
          <w:lang w:val="en-US"/>
        </w:rPr>
      </w:pPr>
      <w:r w:rsidRPr="00DF3F43">
        <w:rPr>
          <w:b/>
          <w:lang w:val="en-US"/>
        </w:rPr>
        <w:t>Web Server</w:t>
      </w:r>
      <w:r w:rsidR="00DF3F43">
        <w:rPr>
          <w:b/>
          <w:lang w:val="en-US"/>
        </w:rPr>
        <w:t xml:space="preserve"> - </w:t>
      </w:r>
      <w:r w:rsidR="007F09F5" w:rsidRPr="007F09F5">
        <w:rPr>
          <w:lang w:val="en-US"/>
        </w:rPr>
        <w:t xml:space="preserve">Web server is a computer with software and hardware configured for hosting applications. The codes developed for the web pages are stored in the internal memory of the server. The software is responsible for communicating through protocols with the client's computer, which in this case is </w:t>
      </w:r>
      <w:proofErr w:type="spellStart"/>
      <w:r w:rsidR="007F09F5" w:rsidRPr="007F09F5">
        <w:rPr>
          <w:lang w:val="en-US"/>
        </w:rPr>
        <w:t>Medavie</w:t>
      </w:r>
      <w:proofErr w:type="spellEnd"/>
      <w:r w:rsidR="007F09F5" w:rsidRPr="007F09F5">
        <w:rPr>
          <w:lang w:val="en-US"/>
        </w:rPr>
        <w:t xml:space="preserve"> Blue Cross staff. Thus, the main function of the Web Server is to process requests through scripts and respond appropriately. In this solution, the Web Server communicates with the Database Server to access various Reports requested by </w:t>
      </w:r>
      <w:proofErr w:type="spellStart"/>
      <w:r w:rsidR="007F09F5" w:rsidRPr="007F09F5">
        <w:rPr>
          <w:lang w:val="en-US"/>
        </w:rPr>
        <w:t>Medavie</w:t>
      </w:r>
      <w:proofErr w:type="spellEnd"/>
      <w:r w:rsidR="007F09F5" w:rsidRPr="007F09F5">
        <w:rPr>
          <w:lang w:val="en-US"/>
        </w:rPr>
        <w:t xml:space="preserve"> Blue Cross sta</w:t>
      </w:r>
      <w:r w:rsidR="007F09F5">
        <w:rPr>
          <w:lang w:val="en-US"/>
        </w:rPr>
        <w:t>f</w:t>
      </w:r>
      <w:r w:rsidR="007F09F5" w:rsidRPr="007F09F5">
        <w:rPr>
          <w:lang w:val="en-US"/>
        </w:rPr>
        <w:t xml:space="preserve">f. </w:t>
      </w:r>
    </w:p>
    <w:p w:rsidR="00DF3F43" w:rsidRPr="007F09F5" w:rsidRDefault="00DF3F43" w:rsidP="00DF3F43">
      <w:proofErr w:type="gramStart"/>
      <w:r w:rsidRPr="007F09F5">
        <w:t>a.</w:t>
      </w:r>
      <w:proofErr w:type="gramEnd"/>
      <w:r w:rsidRPr="007F09F5">
        <w:t xml:space="preserve">       CPU: </w:t>
      </w:r>
      <w:proofErr w:type="spellStart"/>
      <w:r w:rsidR="00322174" w:rsidRPr="007F09F5">
        <w:t>Xeon</w:t>
      </w:r>
      <w:proofErr w:type="spellEnd"/>
      <w:r w:rsidR="00322174" w:rsidRPr="007F09F5">
        <w:t xml:space="preserve"> Bronze 3206R 1.9 GHz</w:t>
      </w:r>
    </w:p>
    <w:p w:rsidR="00DF3F43" w:rsidRPr="00BD0407" w:rsidRDefault="00DF3F43" w:rsidP="00DF3F43">
      <w:pPr>
        <w:rPr>
          <w:lang w:val="en-US"/>
        </w:rPr>
      </w:pPr>
      <w:r>
        <w:rPr>
          <w:lang w:val="en-US"/>
        </w:rPr>
        <w:t xml:space="preserve">b.       Memory: </w:t>
      </w:r>
      <w:r w:rsidRPr="005557A2">
        <w:rPr>
          <w:lang w:val="en-US"/>
        </w:rPr>
        <w:t>16 GB</w:t>
      </w:r>
    </w:p>
    <w:p w:rsidR="00DF3F43" w:rsidRPr="00BD0407" w:rsidRDefault="00DF3F43" w:rsidP="00DF3F43">
      <w:pPr>
        <w:rPr>
          <w:lang w:val="en-US"/>
        </w:rPr>
      </w:pPr>
      <w:r>
        <w:rPr>
          <w:lang w:val="en-US"/>
        </w:rPr>
        <w:t>c.       Storage:</w:t>
      </w:r>
      <w:r w:rsidRPr="005557A2">
        <w:rPr>
          <w:lang w:val="en-US"/>
        </w:rPr>
        <w:t xml:space="preserve"> </w:t>
      </w:r>
      <w:r>
        <w:rPr>
          <w:lang w:val="en-US"/>
        </w:rPr>
        <w:t>1 TB</w:t>
      </w:r>
      <w:r w:rsidR="00C903E8">
        <w:rPr>
          <w:lang w:val="en-US"/>
        </w:rPr>
        <w:t xml:space="preserve"> Hard Disk</w:t>
      </w:r>
    </w:p>
    <w:p w:rsidR="00DF3F43" w:rsidRPr="00BD0407" w:rsidRDefault="00DF3F43" w:rsidP="00DF3F43">
      <w:pPr>
        <w:rPr>
          <w:lang w:val="en-US"/>
        </w:rPr>
      </w:pPr>
      <w:r>
        <w:rPr>
          <w:lang w:val="en-US"/>
        </w:rPr>
        <w:t xml:space="preserve">d.       Software: </w:t>
      </w:r>
      <w:r w:rsidR="00322174">
        <w:rPr>
          <w:lang w:val="en-US"/>
        </w:rPr>
        <w:t xml:space="preserve">Windows Server 2019 </w:t>
      </w:r>
      <w:r w:rsidR="00322174" w:rsidRPr="00322174">
        <w:rPr>
          <w:lang w:val="en-US"/>
        </w:rPr>
        <w:t xml:space="preserve">Standard </w:t>
      </w:r>
      <w:r w:rsidR="00322174">
        <w:rPr>
          <w:lang w:val="en-US"/>
        </w:rPr>
        <w:t>(</w:t>
      </w:r>
      <w:r w:rsidR="00322174" w:rsidRPr="00322174">
        <w:rPr>
          <w:lang w:val="en-US"/>
        </w:rPr>
        <w:t>U$ 972</w:t>
      </w:r>
      <w:r w:rsidR="00322174">
        <w:rPr>
          <w:lang w:val="en-US"/>
        </w:rPr>
        <w:t>)</w:t>
      </w:r>
    </w:p>
    <w:p w:rsidR="00BD0407" w:rsidRDefault="00DF3F43" w:rsidP="00BD0407">
      <w:pPr>
        <w:rPr>
          <w:lang w:val="en-US"/>
        </w:rPr>
      </w:pPr>
      <w:r w:rsidRPr="00BD0407">
        <w:rPr>
          <w:lang w:val="en-US"/>
        </w:rPr>
        <w:t>e.       Anticipated costs for Hardware and Software</w:t>
      </w:r>
      <w:r>
        <w:rPr>
          <w:lang w:val="en-US"/>
        </w:rPr>
        <w:t>:</w:t>
      </w:r>
      <w:r w:rsidRPr="00DF3F43">
        <w:rPr>
          <w:lang w:val="en-US"/>
        </w:rPr>
        <w:t xml:space="preserve"> </w:t>
      </w:r>
      <w:r w:rsidR="00E70039" w:rsidRPr="00DF3F43">
        <w:rPr>
          <w:lang w:val="en-US"/>
        </w:rPr>
        <w:t>EA</w:t>
      </w:r>
      <w:r w:rsidR="00E70039">
        <w:rPr>
          <w:lang w:val="en-US"/>
        </w:rPr>
        <w:t xml:space="preserve"> </w:t>
      </w:r>
      <w:r w:rsidRPr="00DF3F43">
        <w:rPr>
          <w:lang w:val="en-US"/>
        </w:rPr>
        <w:t>$1,613.89</w:t>
      </w:r>
      <w:r w:rsidR="00E70039">
        <w:rPr>
          <w:lang w:val="en-US"/>
        </w:rPr>
        <w:t xml:space="preserve"> </w:t>
      </w:r>
      <w:r w:rsidRPr="00DF3F43">
        <w:rPr>
          <w:lang w:val="en-US"/>
        </w:rPr>
        <w:t xml:space="preserve">HPE </w:t>
      </w:r>
      <w:proofErr w:type="spellStart"/>
      <w:r w:rsidRPr="00DF3F43">
        <w:rPr>
          <w:lang w:val="en-US"/>
        </w:rPr>
        <w:t>ProLiant</w:t>
      </w:r>
      <w:proofErr w:type="spellEnd"/>
      <w:r w:rsidRPr="00DF3F43">
        <w:rPr>
          <w:lang w:val="en-US"/>
        </w:rPr>
        <w:t xml:space="preserve"> ML350 Gen10 Entry - tower - Xeo</w:t>
      </w:r>
      <w:r>
        <w:rPr>
          <w:lang w:val="en-US"/>
        </w:rPr>
        <w:t>n Bronze 3206R 1.9 GHz - 16 GB (</w:t>
      </w:r>
      <w:hyperlink r:id="rId7" w:history="1">
        <w:r w:rsidR="00322174" w:rsidRPr="00B32008">
          <w:rPr>
            <w:rStyle w:val="Hyperlink"/>
            <w:lang w:val="en-US"/>
          </w:rPr>
          <w:t>https://www.grandandtoy.com/en/product/IM897PPM.aspx</w:t>
        </w:r>
      </w:hyperlink>
      <w:r>
        <w:rPr>
          <w:lang w:val="en-US"/>
        </w:rPr>
        <w:t>)</w:t>
      </w:r>
    </w:p>
    <w:p w:rsidR="00322174" w:rsidRDefault="00322174" w:rsidP="00BD0407">
      <w:pPr>
        <w:rPr>
          <w:lang w:val="en-US"/>
        </w:rPr>
      </w:pPr>
    </w:p>
    <w:p w:rsidR="007F09F5" w:rsidRPr="00BD0407" w:rsidRDefault="007F09F5" w:rsidP="00BD0407">
      <w:pPr>
        <w:rPr>
          <w:lang w:val="en-US"/>
        </w:rPr>
      </w:pPr>
    </w:p>
    <w:p w:rsidR="00BD0407" w:rsidRPr="007F09F5" w:rsidRDefault="00BD0407" w:rsidP="00BD0407">
      <w:pPr>
        <w:rPr>
          <w:b/>
          <w:lang w:val="en-US"/>
        </w:rPr>
      </w:pPr>
      <w:r w:rsidRPr="007F09F5">
        <w:rPr>
          <w:b/>
          <w:lang w:val="en-US"/>
        </w:rPr>
        <w:lastRenderedPageBreak/>
        <w:t>Database Server</w:t>
      </w:r>
      <w:r w:rsidR="007F09F5">
        <w:rPr>
          <w:b/>
          <w:lang w:val="en-US"/>
        </w:rPr>
        <w:t xml:space="preserve"> </w:t>
      </w:r>
      <w:r w:rsidR="007F09F5" w:rsidRPr="007F09F5">
        <w:rPr>
          <w:lang w:val="en-US"/>
        </w:rPr>
        <w:t xml:space="preserve">- </w:t>
      </w:r>
      <w:r w:rsidR="00144777" w:rsidRPr="00144777">
        <w:rPr>
          <w:lang w:val="en-US"/>
        </w:rPr>
        <w:t xml:space="preserve">Database servers have the function of storing and managing data in a structured way. Server allows clients, who in this case are </w:t>
      </w:r>
      <w:proofErr w:type="spellStart"/>
      <w:r w:rsidR="00144777" w:rsidRPr="00144777">
        <w:rPr>
          <w:lang w:val="en-US"/>
        </w:rPr>
        <w:t>Medavie</w:t>
      </w:r>
      <w:proofErr w:type="spellEnd"/>
      <w:r w:rsidR="00144777" w:rsidRPr="00144777">
        <w:rPr>
          <w:lang w:val="en-US"/>
        </w:rPr>
        <w:t xml:space="preserve"> Blue Cross staff, to access the history of patients, surgeries, staff who worked on all Operating Room cases, Operation Database and Data Warehouse.</w:t>
      </w:r>
    </w:p>
    <w:p w:rsidR="007F09F5" w:rsidRPr="005557A2" w:rsidRDefault="007F09F5" w:rsidP="007F09F5">
      <w:pPr>
        <w:rPr>
          <w:lang w:val="en-US"/>
        </w:rPr>
      </w:pPr>
      <w:r>
        <w:rPr>
          <w:lang w:val="en-US"/>
        </w:rPr>
        <w:t>a.       CPU:</w:t>
      </w:r>
      <w:r w:rsidRPr="005557A2">
        <w:rPr>
          <w:lang w:val="en-US"/>
        </w:rPr>
        <w:t xml:space="preserve"> </w:t>
      </w:r>
      <w:r w:rsidR="00C903E8">
        <w:rPr>
          <w:lang w:val="en-US"/>
        </w:rPr>
        <w:t>2</w:t>
      </w:r>
      <w:r w:rsidR="00C903E8" w:rsidRPr="00C903E8">
        <w:rPr>
          <w:lang w:val="en-US"/>
        </w:rPr>
        <w:t>x Intel® Xeon® Gold 5120 2.2G, 14C/28T, 10.4GT/s, 19.25M Cache, Turbo, HT (105W) DDR4-2400</w:t>
      </w:r>
    </w:p>
    <w:p w:rsidR="007F09F5" w:rsidRPr="00BD0407" w:rsidRDefault="007F09F5" w:rsidP="007F09F5">
      <w:pPr>
        <w:rPr>
          <w:lang w:val="en-US"/>
        </w:rPr>
      </w:pPr>
      <w:r>
        <w:rPr>
          <w:lang w:val="en-US"/>
        </w:rPr>
        <w:t xml:space="preserve">b.       Memory: </w:t>
      </w:r>
      <w:r w:rsidR="00C903E8">
        <w:rPr>
          <w:lang w:val="en-US"/>
        </w:rPr>
        <w:t xml:space="preserve">2x </w:t>
      </w:r>
      <w:r w:rsidR="00C903E8" w:rsidRPr="00C903E8">
        <w:rPr>
          <w:lang w:val="en-US"/>
        </w:rPr>
        <w:t>16GB</w:t>
      </w:r>
    </w:p>
    <w:p w:rsidR="007F09F5" w:rsidRPr="00BD0407" w:rsidRDefault="007F09F5" w:rsidP="007F09F5">
      <w:pPr>
        <w:rPr>
          <w:lang w:val="en-US"/>
        </w:rPr>
      </w:pPr>
      <w:r>
        <w:rPr>
          <w:lang w:val="en-US"/>
        </w:rPr>
        <w:t>c.       Storage:</w:t>
      </w:r>
      <w:r w:rsidRPr="005557A2">
        <w:rPr>
          <w:lang w:val="en-US"/>
        </w:rPr>
        <w:t xml:space="preserve"> </w:t>
      </w:r>
      <w:r w:rsidR="00C903E8">
        <w:rPr>
          <w:lang w:val="en-US"/>
        </w:rPr>
        <w:t xml:space="preserve">4x </w:t>
      </w:r>
      <w:r w:rsidR="00C903E8" w:rsidRPr="00C903E8">
        <w:rPr>
          <w:lang w:val="en-US"/>
        </w:rPr>
        <w:t>240GB SSD</w:t>
      </w:r>
    </w:p>
    <w:p w:rsidR="007F09F5" w:rsidRPr="00BD0407" w:rsidRDefault="007F09F5" w:rsidP="007F09F5">
      <w:pPr>
        <w:rPr>
          <w:lang w:val="en-US"/>
        </w:rPr>
      </w:pPr>
      <w:r>
        <w:rPr>
          <w:lang w:val="en-US"/>
        </w:rPr>
        <w:t xml:space="preserve">d.       Software: Windows Server 2019 </w:t>
      </w:r>
      <w:r w:rsidRPr="00322174">
        <w:rPr>
          <w:lang w:val="en-US"/>
        </w:rPr>
        <w:t xml:space="preserve">Standard </w:t>
      </w:r>
      <w:r>
        <w:rPr>
          <w:lang w:val="en-US"/>
        </w:rPr>
        <w:t>(</w:t>
      </w:r>
      <w:r w:rsidRPr="00322174">
        <w:rPr>
          <w:lang w:val="en-US"/>
        </w:rPr>
        <w:t>U$ 972</w:t>
      </w:r>
      <w:r>
        <w:rPr>
          <w:lang w:val="en-US"/>
        </w:rPr>
        <w:t>)</w:t>
      </w:r>
    </w:p>
    <w:p w:rsidR="00E70039" w:rsidRDefault="007F09F5" w:rsidP="00E70039">
      <w:pPr>
        <w:rPr>
          <w:lang w:val="en-US"/>
        </w:rPr>
      </w:pPr>
      <w:r w:rsidRPr="00BD0407">
        <w:rPr>
          <w:lang w:val="en-US"/>
        </w:rPr>
        <w:t>e.       Anticipated costs for Hardware and Software</w:t>
      </w:r>
      <w:r>
        <w:rPr>
          <w:lang w:val="en-US"/>
        </w:rPr>
        <w:t>:</w:t>
      </w:r>
      <w:r w:rsidRPr="00DF3F43">
        <w:rPr>
          <w:lang w:val="en-US"/>
        </w:rPr>
        <w:t xml:space="preserve"> </w:t>
      </w:r>
      <w:r w:rsidR="00E70039" w:rsidRPr="00E70039">
        <w:rPr>
          <w:lang w:val="en-US"/>
        </w:rPr>
        <w:t xml:space="preserve">CAD $10,283.00 </w:t>
      </w:r>
      <w:proofErr w:type="spellStart"/>
      <w:r w:rsidR="00E70039" w:rsidRPr="00E70039">
        <w:rPr>
          <w:lang w:val="en-US"/>
        </w:rPr>
        <w:t>PowerEdge</w:t>
      </w:r>
      <w:proofErr w:type="spellEnd"/>
      <w:r w:rsidR="00E70039" w:rsidRPr="00E70039">
        <w:rPr>
          <w:lang w:val="en-US"/>
        </w:rPr>
        <w:t xml:space="preserve"> R840 Rack Server</w:t>
      </w:r>
      <w:r>
        <w:rPr>
          <w:lang w:val="en-US"/>
        </w:rPr>
        <w:t xml:space="preserve"> (</w:t>
      </w:r>
      <w:hyperlink r:id="rId8" w:history="1">
        <w:r w:rsidR="00E70039" w:rsidRPr="00B32008">
          <w:rPr>
            <w:rStyle w:val="Hyperlink"/>
            <w:lang w:val="en-US"/>
          </w:rPr>
          <w:t>https://www.dell.com/en-ca/work/shop/servers-storage-and-networking/poweredge-r840-rack-server/spd/poweredge-r840/pe_r840_p1?configurationid=a67193b9-5c2e-4dbc-9821-0e62a7ff5f00</w:t>
        </w:r>
      </w:hyperlink>
      <w:r>
        <w:rPr>
          <w:lang w:val="en-US"/>
        </w:rPr>
        <w:t>)</w:t>
      </w:r>
    </w:p>
    <w:p w:rsidR="00E70039" w:rsidRPr="00BD0407" w:rsidRDefault="00E70039" w:rsidP="00BD0407">
      <w:pPr>
        <w:rPr>
          <w:lang w:val="en-US"/>
        </w:rPr>
      </w:pPr>
    </w:p>
    <w:p w:rsidR="00BD0407" w:rsidRPr="00BD0407" w:rsidRDefault="00BD0407" w:rsidP="00BD0407">
      <w:pPr>
        <w:rPr>
          <w:lang w:val="en-US"/>
        </w:rPr>
      </w:pPr>
      <w:r w:rsidRPr="00144777">
        <w:rPr>
          <w:b/>
          <w:lang w:val="en-US"/>
        </w:rPr>
        <w:t>Backup Server</w:t>
      </w:r>
      <w:r w:rsidR="00144777" w:rsidRPr="00144777">
        <w:rPr>
          <w:b/>
          <w:lang w:val="en-US"/>
        </w:rPr>
        <w:t xml:space="preserve"> </w:t>
      </w:r>
      <w:r w:rsidR="00144777">
        <w:rPr>
          <w:b/>
          <w:lang w:val="en-US"/>
        </w:rPr>
        <w:t>-</w:t>
      </w:r>
      <w:r w:rsidR="00144777">
        <w:rPr>
          <w:lang w:val="en-US"/>
        </w:rPr>
        <w:t xml:space="preserve"> B</w:t>
      </w:r>
      <w:r w:rsidR="00144777" w:rsidRPr="00144777">
        <w:rPr>
          <w:lang w:val="en-US"/>
        </w:rPr>
        <w:t>ackup server is the dedicated server that stores only backup data from other servers on the network. In this case, the same configuration as the Database server was used, since the Database server will probably be the server with the largest volume of data generated daily, and if there is a problem with the Database server, the database server Backup can be used for temporary access to the database.</w:t>
      </w:r>
    </w:p>
    <w:p w:rsidR="00E70039" w:rsidRPr="005557A2" w:rsidRDefault="00E70039" w:rsidP="00E70039">
      <w:pPr>
        <w:rPr>
          <w:lang w:val="en-US"/>
        </w:rPr>
      </w:pPr>
      <w:r>
        <w:rPr>
          <w:lang w:val="en-US"/>
        </w:rPr>
        <w:t>a.       CPU:</w:t>
      </w:r>
      <w:r w:rsidRPr="005557A2">
        <w:rPr>
          <w:lang w:val="en-US"/>
        </w:rPr>
        <w:t xml:space="preserve"> </w:t>
      </w:r>
      <w:r>
        <w:rPr>
          <w:lang w:val="en-US"/>
        </w:rPr>
        <w:t>2</w:t>
      </w:r>
      <w:r w:rsidRPr="00C903E8">
        <w:rPr>
          <w:lang w:val="en-US"/>
        </w:rPr>
        <w:t>x Intel® Xeon® Gold 5120 2.2G, 14C/28T, 10.4GT/s, 19.25M Cache, Turbo, HT (105W) DDR4-2400</w:t>
      </w:r>
    </w:p>
    <w:p w:rsidR="00E70039" w:rsidRPr="00BD0407" w:rsidRDefault="00E70039" w:rsidP="00E70039">
      <w:pPr>
        <w:rPr>
          <w:lang w:val="en-US"/>
        </w:rPr>
      </w:pPr>
      <w:r>
        <w:rPr>
          <w:lang w:val="en-US"/>
        </w:rPr>
        <w:t xml:space="preserve">b.       Memory: 2x </w:t>
      </w:r>
      <w:r w:rsidRPr="00C903E8">
        <w:rPr>
          <w:lang w:val="en-US"/>
        </w:rPr>
        <w:t>16GB</w:t>
      </w:r>
    </w:p>
    <w:p w:rsidR="00E70039" w:rsidRPr="00BD0407" w:rsidRDefault="00E70039" w:rsidP="00E70039">
      <w:pPr>
        <w:rPr>
          <w:lang w:val="en-US"/>
        </w:rPr>
      </w:pPr>
      <w:r>
        <w:rPr>
          <w:lang w:val="en-US"/>
        </w:rPr>
        <w:t>c.       Storage:</w:t>
      </w:r>
      <w:r w:rsidRPr="005557A2">
        <w:rPr>
          <w:lang w:val="en-US"/>
        </w:rPr>
        <w:t xml:space="preserve"> </w:t>
      </w:r>
      <w:r>
        <w:rPr>
          <w:lang w:val="en-US"/>
        </w:rPr>
        <w:t xml:space="preserve">4x </w:t>
      </w:r>
      <w:r w:rsidRPr="00C903E8">
        <w:rPr>
          <w:lang w:val="en-US"/>
        </w:rPr>
        <w:t>240GB SSD</w:t>
      </w:r>
    </w:p>
    <w:p w:rsidR="00E70039" w:rsidRPr="00BD0407" w:rsidRDefault="00E70039" w:rsidP="00E70039">
      <w:pPr>
        <w:rPr>
          <w:lang w:val="en-US"/>
        </w:rPr>
      </w:pPr>
      <w:r>
        <w:rPr>
          <w:lang w:val="en-US"/>
        </w:rPr>
        <w:t xml:space="preserve">d.       Software: Windows Server 2019 </w:t>
      </w:r>
      <w:r w:rsidRPr="00322174">
        <w:rPr>
          <w:lang w:val="en-US"/>
        </w:rPr>
        <w:t xml:space="preserve">Standard </w:t>
      </w:r>
      <w:r>
        <w:rPr>
          <w:lang w:val="en-US"/>
        </w:rPr>
        <w:t>(</w:t>
      </w:r>
      <w:r w:rsidRPr="00322174">
        <w:rPr>
          <w:lang w:val="en-US"/>
        </w:rPr>
        <w:t>U$ 972</w:t>
      </w:r>
      <w:r>
        <w:rPr>
          <w:lang w:val="en-US"/>
        </w:rPr>
        <w:t>)</w:t>
      </w:r>
    </w:p>
    <w:p w:rsidR="00E70039" w:rsidRDefault="00E70039" w:rsidP="00E70039">
      <w:pPr>
        <w:rPr>
          <w:lang w:val="en-US"/>
        </w:rPr>
      </w:pPr>
      <w:r w:rsidRPr="00BD0407">
        <w:rPr>
          <w:lang w:val="en-US"/>
        </w:rPr>
        <w:t>e.       Anticipated costs for Hardware and Software</w:t>
      </w:r>
      <w:r>
        <w:rPr>
          <w:lang w:val="en-US"/>
        </w:rPr>
        <w:t>:</w:t>
      </w:r>
      <w:r w:rsidRPr="00DF3F43">
        <w:rPr>
          <w:lang w:val="en-US"/>
        </w:rPr>
        <w:t xml:space="preserve"> </w:t>
      </w:r>
      <w:r w:rsidRPr="00E70039">
        <w:rPr>
          <w:lang w:val="en-US"/>
        </w:rPr>
        <w:t xml:space="preserve">CAD $10,283.00 </w:t>
      </w:r>
      <w:proofErr w:type="spellStart"/>
      <w:r w:rsidRPr="00E70039">
        <w:rPr>
          <w:lang w:val="en-US"/>
        </w:rPr>
        <w:t>PowerEdge</w:t>
      </w:r>
      <w:proofErr w:type="spellEnd"/>
      <w:r w:rsidRPr="00E70039">
        <w:rPr>
          <w:lang w:val="en-US"/>
        </w:rPr>
        <w:t xml:space="preserve"> R840 Rack Server</w:t>
      </w:r>
      <w:r>
        <w:rPr>
          <w:lang w:val="en-US"/>
        </w:rPr>
        <w:t xml:space="preserve"> (</w:t>
      </w:r>
      <w:hyperlink r:id="rId9" w:history="1">
        <w:r w:rsidRPr="00B32008">
          <w:rPr>
            <w:rStyle w:val="Hyperlink"/>
            <w:lang w:val="en-US"/>
          </w:rPr>
          <w:t>https://www.dell.com/en-ca/work/shop/servers-storage-and-networking/poweredge-r840-rack-server/spd/poweredge-r840/pe_r840_p1?configurationid=a67193b9-5c2e-4dbc-9821-0e62a7ff5f00</w:t>
        </w:r>
      </w:hyperlink>
      <w:r>
        <w:rPr>
          <w:lang w:val="en-US"/>
        </w:rPr>
        <w:t>)</w:t>
      </w:r>
    </w:p>
    <w:p w:rsidR="00BD0407" w:rsidRPr="00BD0407" w:rsidRDefault="00BD0407" w:rsidP="00BD0407">
      <w:pPr>
        <w:rPr>
          <w:lang w:val="en-US"/>
        </w:rPr>
      </w:pPr>
    </w:p>
    <w:p w:rsidR="00BD0407" w:rsidRPr="00BD0407" w:rsidRDefault="00BD0407" w:rsidP="00BD0407">
      <w:pPr>
        <w:rPr>
          <w:lang w:val="en-US"/>
        </w:rPr>
      </w:pPr>
      <w:r w:rsidRPr="00D33867">
        <w:rPr>
          <w:b/>
          <w:lang w:val="en-US"/>
        </w:rPr>
        <w:t>Application Server</w:t>
      </w:r>
      <w:r w:rsidR="00D33867" w:rsidRPr="00D33867">
        <w:rPr>
          <w:b/>
          <w:lang w:val="en-US"/>
        </w:rPr>
        <w:t xml:space="preserve"> </w:t>
      </w:r>
      <w:r w:rsidR="00D33867">
        <w:rPr>
          <w:b/>
          <w:lang w:val="en-US"/>
        </w:rPr>
        <w:t>-</w:t>
      </w:r>
      <w:r w:rsidR="00D33867">
        <w:rPr>
          <w:lang w:val="en-US"/>
        </w:rPr>
        <w:t xml:space="preserve"> </w:t>
      </w:r>
      <w:r w:rsidR="00D33867" w:rsidRPr="00D33867">
        <w:rPr>
          <w:lang w:val="en-US"/>
        </w:rPr>
        <w:t>Application server has the function of providing an environment for the installation and execution of applications, which in this case are the STAR, HSM and PHS applications, thus centralizing and dispensing the installation on client computers.</w:t>
      </w:r>
    </w:p>
    <w:p w:rsidR="00D33867" w:rsidRPr="007F09F5" w:rsidRDefault="00D33867" w:rsidP="00D33867">
      <w:proofErr w:type="gramStart"/>
      <w:r w:rsidRPr="007F09F5">
        <w:t>a.</w:t>
      </w:r>
      <w:proofErr w:type="gramEnd"/>
      <w:r w:rsidRPr="007F09F5">
        <w:t xml:space="preserve">       CPU: </w:t>
      </w:r>
      <w:proofErr w:type="spellStart"/>
      <w:r w:rsidRPr="007F09F5">
        <w:t>Xeon</w:t>
      </w:r>
      <w:proofErr w:type="spellEnd"/>
      <w:r w:rsidRPr="007F09F5">
        <w:t xml:space="preserve"> Bronze 3206R 1.9 GHz</w:t>
      </w:r>
    </w:p>
    <w:p w:rsidR="00D33867" w:rsidRPr="00BD0407" w:rsidRDefault="00D33867" w:rsidP="00D33867">
      <w:pPr>
        <w:rPr>
          <w:lang w:val="en-US"/>
        </w:rPr>
      </w:pPr>
      <w:r>
        <w:rPr>
          <w:lang w:val="en-US"/>
        </w:rPr>
        <w:t xml:space="preserve">b.       Memory: </w:t>
      </w:r>
      <w:r w:rsidRPr="005557A2">
        <w:rPr>
          <w:lang w:val="en-US"/>
        </w:rPr>
        <w:t>16 GB</w:t>
      </w:r>
    </w:p>
    <w:p w:rsidR="00D33867" w:rsidRPr="00BD0407" w:rsidRDefault="00D33867" w:rsidP="00D33867">
      <w:pPr>
        <w:rPr>
          <w:lang w:val="en-US"/>
        </w:rPr>
      </w:pPr>
      <w:r>
        <w:rPr>
          <w:lang w:val="en-US"/>
        </w:rPr>
        <w:lastRenderedPageBreak/>
        <w:t>c.       Storage:</w:t>
      </w:r>
      <w:r w:rsidRPr="005557A2">
        <w:rPr>
          <w:lang w:val="en-US"/>
        </w:rPr>
        <w:t xml:space="preserve"> </w:t>
      </w:r>
      <w:r>
        <w:rPr>
          <w:lang w:val="en-US"/>
        </w:rPr>
        <w:t>1 TB Hard Disk</w:t>
      </w:r>
    </w:p>
    <w:p w:rsidR="00D33867" w:rsidRPr="00BD0407" w:rsidRDefault="00D33867" w:rsidP="00D33867">
      <w:pPr>
        <w:rPr>
          <w:lang w:val="en-US"/>
        </w:rPr>
      </w:pPr>
      <w:r>
        <w:rPr>
          <w:lang w:val="en-US"/>
        </w:rPr>
        <w:t xml:space="preserve">d.       Software: Windows Server 2019 </w:t>
      </w:r>
      <w:r w:rsidRPr="00322174">
        <w:rPr>
          <w:lang w:val="en-US"/>
        </w:rPr>
        <w:t xml:space="preserve">Standard </w:t>
      </w:r>
      <w:r>
        <w:rPr>
          <w:lang w:val="en-US"/>
        </w:rPr>
        <w:t>(</w:t>
      </w:r>
      <w:r w:rsidRPr="00322174">
        <w:rPr>
          <w:lang w:val="en-US"/>
        </w:rPr>
        <w:t>U$ 972</w:t>
      </w:r>
      <w:r>
        <w:rPr>
          <w:lang w:val="en-US"/>
        </w:rPr>
        <w:t>)</w:t>
      </w:r>
    </w:p>
    <w:p w:rsidR="00D33867" w:rsidRDefault="00D33867" w:rsidP="00D33867">
      <w:pPr>
        <w:rPr>
          <w:lang w:val="en-US"/>
        </w:rPr>
      </w:pPr>
      <w:r w:rsidRPr="00BD0407">
        <w:rPr>
          <w:lang w:val="en-US"/>
        </w:rPr>
        <w:t>e.       Anticipated costs for Hardware and Software</w:t>
      </w:r>
      <w:r>
        <w:rPr>
          <w:lang w:val="en-US"/>
        </w:rPr>
        <w:t>:</w:t>
      </w:r>
      <w:r w:rsidRPr="00DF3F43">
        <w:rPr>
          <w:lang w:val="en-US"/>
        </w:rPr>
        <w:t xml:space="preserve"> EA</w:t>
      </w:r>
      <w:r>
        <w:rPr>
          <w:lang w:val="en-US"/>
        </w:rPr>
        <w:t xml:space="preserve"> </w:t>
      </w:r>
      <w:r w:rsidRPr="00DF3F43">
        <w:rPr>
          <w:lang w:val="en-US"/>
        </w:rPr>
        <w:t>$1,613.89</w:t>
      </w:r>
      <w:r>
        <w:rPr>
          <w:lang w:val="en-US"/>
        </w:rPr>
        <w:t xml:space="preserve"> </w:t>
      </w:r>
      <w:r w:rsidRPr="00DF3F43">
        <w:rPr>
          <w:lang w:val="en-US"/>
        </w:rPr>
        <w:t xml:space="preserve">HPE </w:t>
      </w:r>
      <w:proofErr w:type="spellStart"/>
      <w:r w:rsidRPr="00DF3F43">
        <w:rPr>
          <w:lang w:val="en-US"/>
        </w:rPr>
        <w:t>ProLiant</w:t>
      </w:r>
      <w:proofErr w:type="spellEnd"/>
      <w:r w:rsidRPr="00DF3F43">
        <w:rPr>
          <w:lang w:val="en-US"/>
        </w:rPr>
        <w:t xml:space="preserve"> ML350 Gen10 Entry - tower - Xeo</w:t>
      </w:r>
      <w:r>
        <w:rPr>
          <w:lang w:val="en-US"/>
        </w:rPr>
        <w:t>n Bronze 3206R 1.9 GHz - 16 GB (</w:t>
      </w:r>
      <w:hyperlink r:id="rId10" w:history="1">
        <w:r w:rsidRPr="00B32008">
          <w:rPr>
            <w:rStyle w:val="Hyperlink"/>
            <w:lang w:val="en-US"/>
          </w:rPr>
          <w:t>https://www.grandandtoy.com/en/product/IM897PPM.aspx</w:t>
        </w:r>
      </w:hyperlink>
      <w:r>
        <w:rPr>
          <w:lang w:val="en-US"/>
        </w:rPr>
        <w:t>)</w:t>
      </w:r>
    </w:p>
    <w:p w:rsidR="001745BD" w:rsidRDefault="001745BD" w:rsidP="00D33867">
      <w:pPr>
        <w:rPr>
          <w:lang w:val="en-US"/>
        </w:rPr>
      </w:pPr>
    </w:p>
    <w:p w:rsidR="0011083D" w:rsidRDefault="0011083D" w:rsidP="00D33867">
      <w:pPr>
        <w:rPr>
          <w:b/>
          <w:lang w:val="en-US"/>
        </w:rPr>
      </w:pPr>
      <w:r w:rsidRPr="0011083D">
        <w:rPr>
          <w:b/>
          <w:lang w:val="en-US"/>
        </w:rPr>
        <w:t>Network Diagram</w:t>
      </w:r>
    </w:p>
    <w:p w:rsidR="0011083D" w:rsidRDefault="0011083D" w:rsidP="00D33867">
      <w:pPr>
        <w:rPr>
          <w:b/>
          <w:lang w:val="en-US"/>
        </w:rPr>
      </w:pPr>
    </w:p>
    <w:p w:rsidR="0011083D" w:rsidRPr="0011083D" w:rsidRDefault="0011083D" w:rsidP="0011083D">
      <w:pPr>
        <w:jc w:val="center"/>
        <w:rPr>
          <w:b/>
          <w:lang w:val="en-US"/>
        </w:rPr>
      </w:pPr>
      <w:r>
        <w:rPr>
          <w:b/>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7.8pt;height:363.2pt">
            <v:imagedata r:id="rId11" o:title="Untitled Diagram"/>
          </v:shape>
        </w:pict>
      </w:r>
    </w:p>
    <w:sectPr w:rsidR="0011083D" w:rsidRPr="0011083D" w:rsidSect="001745BD">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C7711B5"/>
    <w:multiLevelType w:val="hybridMultilevel"/>
    <w:tmpl w:val="1520D19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hyphenationZone w:val="425"/>
  <w:characterSpacingControl w:val="doNotCompress"/>
  <w:compat/>
  <w:rsids>
    <w:rsidRoot w:val="003F2748"/>
    <w:rsid w:val="0011083D"/>
    <w:rsid w:val="00144777"/>
    <w:rsid w:val="00146552"/>
    <w:rsid w:val="001745BD"/>
    <w:rsid w:val="00322174"/>
    <w:rsid w:val="003C206E"/>
    <w:rsid w:val="003F2748"/>
    <w:rsid w:val="005557A2"/>
    <w:rsid w:val="006C5C13"/>
    <w:rsid w:val="007601F4"/>
    <w:rsid w:val="007F09F5"/>
    <w:rsid w:val="008A01CD"/>
    <w:rsid w:val="008B2A97"/>
    <w:rsid w:val="00A312BB"/>
    <w:rsid w:val="00BD0407"/>
    <w:rsid w:val="00C61B14"/>
    <w:rsid w:val="00C7031F"/>
    <w:rsid w:val="00C903E8"/>
    <w:rsid w:val="00CC3B6A"/>
    <w:rsid w:val="00D33867"/>
    <w:rsid w:val="00DF3F43"/>
    <w:rsid w:val="00E24FEA"/>
    <w:rsid w:val="00E70039"/>
    <w:rsid w:val="00E74F10"/>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2748"/>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lid-translation">
    <w:name w:val="tlid-translation"/>
    <w:basedOn w:val="Fontepargpadro"/>
    <w:rsid w:val="003C206E"/>
  </w:style>
  <w:style w:type="paragraph" w:styleId="PargrafodaLista">
    <w:name w:val="List Paragraph"/>
    <w:basedOn w:val="Normal"/>
    <w:uiPriority w:val="34"/>
    <w:qFormat/>
    <w:rsid w:val="006C5C13"/>
    <w:pPr>
      <w:ind w:left="720"/>
      <w:contextualSpacing/>
    </w:pPr>
  </w:style>
  <w:style w:type="character" w:styleId="Hyperlink">
    <w:name w:val="Hyperlink"/>
    <w:basedOn w:val="Fontepargpadro"/>
    <w:uiPriority w:val="99"/>
    <w:unhideWhenUsed/>
    <w:rsid w:val="00322174"/>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329018473">
      <w:bodyDiv w:val="1"/>
      <w:marLeft w:val="0"/>
      <w:marRight w:val="0"/>
      <w:marTop w:val="0"/>
      <w:marBottom w:val="0"/>
      <w:divBdr>
        <w:top w:val="none" w:sz="0" w:space="0" w:color="auto"/>
        <w:left w:val="none" w:sz="0" w:space="0" w:color="auto"/>
        <w:bottom w:val="none" w:sz="0" w:space="0" w:color="auto"/>
        <w:right w:val="none" w:sz="0" w:space="0" w:color="auto"/>
      </w:divBdr>
    </w:div>
    <w:div w:id="1656372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dell.com/en-ca/work/shop/servers-storage-and-networking/poweredge-r840-rack-server/spd/poweredge-r840/pe_r840_p1?configurationid=a67193b9-5c2e-4dbc-9821-0e62a7ff5f00"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grandandtoy.com/en/product/IM897PPM.aspx"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bay.ca/i/124013252412" TargetMode="External"/><Relationship Id="rId11" Type="http://schemas.openxmlformats.org/officeDocument/2006/relationships/image" Target="media/image1.png"/><Relationship Id="rId5" Type="http://schemas.openxmlformats.org/officeDocument/2006/relationships/hyperlink" Target="https://support.jetglobal.com/hc/en-us/articles/219401657-Server-Hardware-Sizing-Recommendations" TargetMode="External"/><Relationship Id="rId10" Type="http://schemas.openxmlformats.org/officeDocument/2006/relationships/hyperlink" Target="https://www.grandandtoy.com/en/product/IM897PPM.aspx" TargetMode="External"/><Relationship Id="rId4" Type="http://schemas.openxmlformats.org/officeDocument/2006/relationships/webSettings" Target="webSettings.xml"/><Relationship Id="rId9" Type="http://schemas.openxmlformats.org/officeDocument/2006/relationships/hyperlink" Target="https://www.dell.com/en-ca/work/shop/servers-storage-and-networking/poweredge-r840-rack-server/spd/poweredge-r840/pe_r840_p1?configurationid=a67193b9-5c2e-4dbc-9821-0e62a7ff5f00"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198</TotalTime>
  <Pages>4</Pages>
  <Words>1121</Words>
  <Characters>6058</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Grizli777</Company>
  <LinksUpToDate>false</LinksUpToDate>
  <CharactersWithSpaces>7165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LaercioMSJ</dc:creator>
  <cp:lastModifiedBy>LaercioMSJ</cp:lastModifiedBy>
  <cp:revision>5</cp:revision>
  <dcterms:created xsi:type="dcterms:W3CDTF">2020-10-07T16:50:00Z</dcterms:created>
  <dcterms:modified xsi:type="dcterms:W3CDTF">2020-10-10T00:16:00Z</dcterms:modified>
</cp:coreProperties>
</file>