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7D5B" w14:textId="626E85B7" w:rsidR="009A4608" w:rsidRPr="009A4608" w:rsidRDefault="009A4608" w:rsidP="009A460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460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5467058" w14:textId="3392A0B3" w:rsidR="009A4608" w:rsidRPr="009A4608" w:rsidRDefault="009A4608" w:rsidP="009A46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608">
        <w:rPr>
          <w:rFonts w:ascii="Times New Roman" w:hAnsi="Times New Roman" w:cs="Times New Roman"/>
          <w:sz w:val="24"/>
          <w:szCs w:val="24"/>
        </w:rPr>
        <w:t xml:space="preserve">Reproduire l’image en utilisant </w:t>
      </w:r>
      <w:proofErr w:type="spellStart"/>
      <w:r w:rsidRPr="009A4608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9A4608">
        <w:rPr>
          <w:rFonts w:ascii="Times New Roman" w:hAnsi="Times New Roman" w:cs="Times New Roman"/>
          <w:sz w:val="24"/>
          <w:szCs w:val="24"/>
        </w:rPr>
        <w:t> :</w:t>
      </w:r>
    </w:p>
    <w:p w14:paraId="6A509EC2" w14:textId="77777777" w:rsidR="009A4608" w:rsidRPr="009A4608" w:rsidRDefault="009A4608" w:rsidP="009A46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6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A7B72" wp14:editId="178E957D">
            <wp:extent cx="5715000" cy="8610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5A8F" w14:textId="178EB41C" w:rsidR="009A4608" w:rsidRPr="009A4608" w:rsidRDefault="009A4608" w:rsidP="009A46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608">
        <w:rPr>
          <w:rFonts w:ascii="Times New Roman" w:hAnsi="Times New Roman" w:cs="Times New Roman"/>
          <w:sz w:val="24"/>
          <w:szCs w:val="24"/>
        </w:rPr>
        <w:t>Quand la largeur de l’écran est inférieure à 980px, vous devez obtenir cet affichage :</w:t>
      </w:r>
    </w:p>
    <w:p w14:paraId="1389F0E0" w14:textId="77777777" w:rsidR="009A4608" w:rsidRPr="009A4608" w:rsidRDefault="009A4608" w:rsidP="009A46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6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9A46A" wp14:editId="10F565B4">
            <wp:extent cx="5715000" cy="3429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608" w:rsidRPr="009A4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2A"/>
    <w:rsid w:val="0016022A"/>
    <w:rsid w:val="00522FF5"/>
    <w:rsid w:val="009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42A4"/>
  <w15:chartTrackingRefBased/>
  <w15:docId w15:val="{E274377F-0A4A-4A0A-897D-7D34D218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2021-06-14T11:24:00Z</dcterms:created>
  <dcterms:modified xsi:type="dcterms:W3CDTF">2021-06-14T11:25:00Z</dcterms:modified>
</cp:coreProperties>
</file>