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9BEB" w14:textId="77777777" w:rsidR="00521BD7" w:rsidRPr="00521BD7" w:rsidRDefault="00521BD7" w:rsidP="00521BD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21BD7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21C50C7" w14:textId="77777777" w:rsidR="00521BD7" w:rsidRPr="00521BD7" w:rsidRDefault="00521BD7" w:rsidP="00521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BD7">
        <w:rPr>
          <w:rFonts w:ascii="Times New Roman" w:hAnsi="Times New Roman" w:cs="Times New Roman"/>
          <w:sz w:val="24"/>
          <w:szCs w:val="24"/>
        </w:rPr>
        <w:t>Au clic sur une div de couleur, modifier la couleur du texte de la div.</w:t>
      </w:r>
    </w:p>
    <w:sectPr w:rsidR="00521BD7" w:rsidRPr="00521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26"/>
    <w:rsid w:val="002B1043"/>
    <w:rsid w:val="004E0226"/>
    <w:rsid w:val="0052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0652A-D6B2-4764-8630-E16F1854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2021-06-17T15:43:00Z</dcterms:created>
  <dcterms:modified xsi:type="dcterms:W3CDTF">2021-06-17T15:43:00Z</dcterms:modified>
</cp:coreProperties>
</file>