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97DC" w14:textId="77777777" w:rsidR="00A8325F" w:rsidRPr="00A8325F" w:rsidRDefault="00A8325F" w:rsidP="00A8325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325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D2D9E26" w14:textId="21C93081" w:rsidR="00A8325F" w:rsidRPr="00A8325F" w:rsidRDefault="00A8325F" w:rsidP="00A8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25F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8325F">
        <w:rPr>
          <w:rFonts w:ascii="Times New Roman" w:hAnsi="Times New Roman" w:cs="Times New Roman"/>
          <w:sz w:val="24"/>
          <w:szCs w:val="24"/>
        </w:rPr>
        <w:t>ez deux champs pour entrer uniquement deux nombres.</w:t>
      </w:r>
      <w:r w:rsidRPr="00A8325F">
        <w:rPr>
          <w:rFonts w:ascii="Times New Roman" w:hAnsi="Times New Roman" w:cs="Times New Roman"/>
          <w:sz w:val="24"/>
          <w:szCs w:val="24"/>
        </w:rPr>
        <w:br/>
        <w:t>Un bouton permet de les multiplier.</w:t>
      </w:r>
    </w:p>
    <w:p w14:paraId="6A18FFBA" w14:textId="77777777" w:rsidR="00A8325F" w:rsidRPr="00A8325F" w:rsidRDefault="00A8325F" w:rsidP="00A8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1DBDF" wp14:editId="69A6193D">
            <wp:extent cx="2520000" cy="880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04C" w14:textId="77777777" w:rsidR="00A8325F" w:rsidRPr="00A8325F" w:rsidRDefault="00A8325F" w:rsidP="00A83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32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922C7" wp14:editId="1D82F0D3">
            <wp:extent cx="5400000" cy="22290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25F" w:rsidRPr="00A8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A5"/>
    <w:rsid w:val="00717B51"/>
    <w:rsid w:val="00A655A5"/>
    <w:rsid w:val="00A8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750C"/>
  <w15:chartTrackingRefBased/>
  <w15:docId w15:val="{BC37CBD6-08EB-4F80-8D53-A3EDD2A6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2021-06-17T12:49:00Z</dcterms:created>
  <dcterms:modified xsi:type="dcterms:W3CDTF">2021-06-17T12:54:00Z</dcterms:modified>
</cp:coreProperties>
</file>