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085F7" w14:textId="77777777" w:rsidR="000E726B" w:rsidRPr="000E726B" w:rsidRDefault="000E726B" w:rsidP="000E726B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E726B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64D0426C" w14:textId="77777777" w:rsidR="000E726B" w:rsidRPr="000E726B" w:rsidRDefault="000E726B" w:rsidP="000E72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726B">
        <w:rPr>
          <w:rFonts w:ascii="Times New Roman" w:hAnsi="Times New Roman" w:cs="Times New Roman"/>
          <w:sz w:val="24"/>
          <w:szCs w:val="24"/>
        </w:rPr>
        <w:t>Créez un lien avec les paramètres "nom" et "prénom" dirigeant sur la page courante et affichez ces paramètres.</w:t>
      </w:r>
    </w:p>
    <w:sectPr w:rsidR="000E726B" w:rsidRPr="000E72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A5"/>
    <w:rsid w:val="000E726B"/>
    <w:rsid w:val="005939CF"/>
    <w:rsid w:val="00D9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A09378-6DCD-4877-836B-F0E5AC959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0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2021-06-18T14:29:00Z</dcterms:created>
  <dcterms:modified xsi:type="dcterms:W3CDTF">2021-06-18T14:29:00Z</dcterms:modified>
</cp:coreProperties>
</file>