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57C91B" w14:textId="77777777" w:rsidR="00537E56" w:rsidRPr="00537E56" w:rsidRDefault="00537E56" w:rsidP="00537E56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lang w:eastAsia="pt-BR"/>
        </w:rPr>
      </w:pPr>
      <w:r w:rsidRPr="00537E56">
        <w:rPr>
          <w:rFonts w:eastAsia="Times New Roman" w:cstheme="minorHAnsi"/>
          <w:lang w:eastAsia="pt-BR"/>
        </w:rPr>
        <w:t>01) </w:t>
      </w:r>
      <w:r w:rsidRPr="00537E56">
        <w:rPr>
          <w:rFonts w:eastAsia="Times New Roman" w:cstheme="minorHAnsi"/>
          <w:b/>
          <w:bCs/>
          <w:bdr w:val="none" w:sz="0" w:space="0" w:color="auto" w:frame="1"/>
          <w:lang w:eastAsia="pt-BR"/>
        </w:rPr>
        <w:t>(Unicamp/2019</w:t>
      </w:r>
      <w:proofErr w:type="gramStart"/>
      <w:r w:rsidRPr="00537E56">
        <w:rPr>
          <w:rFonts w:eastAsia="Times New Roman" w:cstheme="minorHAnsi"/>
          <w:b/>
          <w:bCs/>
          <w:bdr w:val="none" w:sz="0" w:space="0" w:color="auto" w:frame="1"/>
          <w:lang w:eastAsia="pt-BR"/>
        </w:rPr>
        <w:t>) </w:t>
      </w:r>
      <w:r w:rsidRPr="00537E56">
        <w:rPr>
          <w:rFonts w:eastAsia="Times New Roman" w:cstheme="minorHAnsi"/>
          <w:lang w:eastAsia="pt-BR"/>
        </w:rPr>
        <w:t> Recentemente</w:t>
      </w:r>
      <w:proofErr w:type="gramEnd"/>
      <w:r w:rsidRPr="00537E56">
        <w:rPr>
          <w:rFonts w:eastAsia="Times New Roman" w:cstheme="minorHAnsi"/>
          <w:lang w:eastAsia="pt-BR"/>
        </w:rPr>
        <w:t>, inúmeros casos de doping esportivo foram noticiados, como, por exemplo, aqueles envolvendo a delegação russa nos Jogos Olímpicos do Rio de Janeiro em 2016. Um dos métodos mais utilizados no exame </w:t>
      </w:r>
      <w:r w:rsidRPr="00537E56">
        <w:rPr>
          <w:rFonts w:eastAsia="Times New Roman" w:cstheme="minorHAnsi"/>
          <w:i/>
          <w:iCs/>
          <w:bdr w:val="none" w:sz="0" w:space="0" w:color="auto" w:frame="1"/>
          <w:lang w:eastAsia="pt-BR"/>
        </w:rPr>
        <w:t>antidoping</w:t>
      </w:r>
      <w:r w:rsidRPr="00537E56">
        <w:rPr>
          <w:rFonts w:eastAsia="Times New Roman" w:cstheme="minorHAnsi"/>
          <w:lang w:eastAsia="pt-BR"/>
        </w:rPr>
        <w:t> é a coleta e análise da urina de atletas, para verificação da presença de medicamentos proibidos. O composto furosemida foi banido pela Agência Mundial </w:t>
      </w:r>
      <w:r w:rsidRPr="00537E56">
        <w:rPr>
          <w:rFonts w:eastAsia="Times New Roman" w:cstheme="minorHAnsi"/>
          <w:i/>
          <w:iCs/>
          <w:bdr w:val="none" w:sz="0" w:space="0" w:color="auto" w:frame="1"/>
          <w:lang w:eastAsia="pt-BR"/>
        </w:rPr>
        <w:t>Antidoping</w:t>
      </w:r>
      <w:r w:rsidRPr="00537E56">
        <w:rPr>
          <w:rFonts w:eastAsia="Times New Roman" w:cstheme="minorHAnsi"/>
          <w:lang w:eastAsia="pt-BR"/>
        </w:rPr>
        <w:t xml:space="preserve">. Sua principal ação é reduzir a reabsorção de sódio e cloro a partir da alça do néfron (alça de </w:t>
      </w:r>
      <w:proofErr w:type="spellStart"/>
      <w:r w:rsidRPr="00537E56">
        <w:rPr>
          <w:rFonts w:eastAsia="Times New Roman" w:cstheme="minorHAnsi"/>
          <w:lang w:eastAsia="pt-BR"/>
        </w:rPr>
        <w:t>Henle</w:t>
      </w:r>
      <w:proofErr w:type="spellEnd"/>
      <w:r w:rsidRPr="00537E56">
        <w:rPr>
          <w:rFonts w:eastAsia="Times New Roman" w:cstheme="minorHAnsi"/>
          <w:lang w:eastAsia="pt-BR"/>
        </w:rPr>
        <w:t>) em direção aos vasos sanguíneos adjacentes.</w:t>
      </w:r>
    </w:p>
    <w:p w14:paraId="38CAFC8E" w14:textId="77777777" w:rsidR="00537E56" w:rsidRPr="00537E56" w:rsidRDefault="00537E56" w:rsidP="00537E56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lang w:eastAsia="pt-BR"/>
        </w:rPr>
      </w:pPr>
      <w:r w:rsidRPr="00537E56">
        <w:rPr>
          <w:rFonts w:eastAsia="Times New Roman" w:cstheme="minorHAnsi"/>
          <w:lang w:eastAsia="pt-BR"/>
        </w:rPr>
        <w:t>Considerando essas informações e os conhecimentos sobre a fisiologia renal e a excreção em seres humanos, é correto afirmar que a furosemida</w:t>
      </w:r>
      <w:r w:rsidRPr="00537E56">
        <w:rPr>
          <w:rFonts w:eastAsia="Times New Roman" w:cstheme="minorHAnsi"/>
          <w:lang w:eastAsia="pt-BR"/>
        </w:rPr>
        <w:br/>
        <w:t>A) diminui a produção de urina, impedindo que medicamentos proibidos sejam eliminados nas amostras a serem analisadas nos testes </w:t>
      </w:r>
      <w:r w:rsidRPr="00537E56">
        <w:rPr>
          <w:rFonts w:eastAsia="Times New Roman" w:cstheme="minorHAnsi"/>
          <w:i/>
          <w:iCs/>
          <w:bdr w:val="none" w:sz="0" w:space="0" w:color="auto" w:frame="1"/>
          <w:lang w:eastAsia="pt-BR"/>
        </w:rPr>
        <w:t>antidoping</w:t>
      </w:r>
      <w:r w:rsidRPr="00537E56">
        <w:rPr>
          <w:rFonts w:eastAsia="Times New Roman" w:cstheme="minorHAnsi"/>
          <w:lang w:eastAsia="pt-BR"/>
        </w:rPr>
        <w:t>.</w:t>
      </w:r>
      <w:r w:rsidRPr="00537E56">
        <w:rPr>
          <w:rFonts w:eastAsia="Times New Roman" w:cstheme="minorHAnsi"/>
          <w:lang w:eastAsia="pt-BR"/>
        </w:rPr>
        <w:br/>
        <w:t>B) diminui a produção de amônia, mas aumenta a eliminação de medicamentos pelo rim, resultando em diluição das amostras analisadas nos testes </w:t>
      </w:r>
      <w:r w:rsidRPr="00537E56">
        <w:rPr>
          <w:rFonts w:eastAsia="Times New Roman" w:cstheme="minorHAnsi"/>
          <w:i/>
          <w:iCs/>
          <w:bdr w:val="none" w:sz="0" w:space="0" w:color="auto" w:frame="1"/>
          <w:lang w:eastAsia="pt-BR"/>
        </w:rPr>
        <w:t>antidoping</w:t>
      </w:r>
      <w:r w:rsidRPr="00537E56">
        <w:rPr>
          <w:rFonts w:eastAsia="Times New Roman" w:cstheme="minorHAnsi"/>
          <w:lang w:eastAsia="pt-BR"/>
        </w:rPr>
        <w:t>.</w:t>
      </w:r>
      <w:r w:rsidRPr="00537E56">
        <w:rPr>
          <w:rFonts w:eastAsia="Times New Roman" w:cstheme="minorHAnsi"/>
          <w:lang w:eastAsia="pt-BR"/>
        </w:rPr>
        <w:br/>
        <w:t>C) aumenta a produção de urina, resultando na diminuição da concentração de medicamentos nas amostras, o que dificulta sua detecção nos testes </w:t>
      </w:r>
      <w:r w:rsidRPr="00537E56">
        <w:rPr>
          <w:rFonts w:eastAsia="Times New Roman" w:cstheme="minorHAnsi"/>
          <w:i/>
          <w:iCs/>
          <w:bdr w:val="none" w:sz="0" w:space="0" w:color="auto" w:frame="1"/>
          <w:lang w:eastAsia="pt-BR"/>
        </w:rPr>
        <w:t>antidoping</w:t>
      </w:r>
      <w:r w:rsidRPr="00537E56">
        <w:rPr>
          <w:rFonts w:eastAsia="Times New Roman" w:cstheme="minorHAnsi"/>
          <w:lang w:eastAsia="pt-BR"/>
        </w:rPr>
        <w:t>.</w:t>
      </w:r>
      <w:r w:rsidRPr="00537E56">
        <w:rPr>
          <w:rFonts w:eastAsia="Times New Roman" w:cstheme="minorHAnsi"/>
          <w:lang w:eastAsia="pt-BR"/>
        </w:rPr>
        <w:br/>
        <w:t>D) aumenta a produção de ureia, o que resulta na diluição das amostras a serem analisadas nos testes </w:t>
      </w:r>
      <w:r w:rsidRPr="00537E56">
        <w:rPr>
          <w:rFonts w:eastAsia="Times New Roman" w:cstheme="minorHAnsi"/>
          <w:i/>
          <w:iCs/>
          <w:bdr w:val="none" w:sz="0" w:space="0" w:color="auto" w:frame="1"/>
          <w:lang w:eastAsia="pt-BR"/>
        </w:rPr>
        <w:t>antidoping </w:t>
      </w:r>
      <w:r w:rsidRPr="00537E56">
        <w:rPr>
          <w:rFonts w:eastAsia="Times New Roman" w:cstheme="minorHAnsi"/>
          <w:lang w:eastAsia="pt-BR"/>
        </w:rPr>
        <w:t>e na diminuição da concentração dos medicamentos.</w:t>
      </w:r>
    </w:p>
    <w:p w14:paraId="5E47B537" w14:textId="77777777" w:rsidR="00537E56" w:rsidRPr="00537E56" w:rsidRDefault="00537E56" w:rsidP="00537E56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lang w:eastAsia="pt-BR"/>
        </w:rPr>
      </w:pPr>
      <w:r w:rsidRPr="00537E56">
        <w:rPr>
          <w:rFonts w:eastAsia="Times New Roman" w:cstheme="minorHAnsi"/>
          <w:lang w:eastAsia="pt-BR"/>
        </w:rPr>
        <w:t>02) </w:t>
      </w:r>
      <w:r w:rsidRPr="00537E56">
        <w:rPr>
          <w:rFonts w:eastAsia="Times New Roman" w:cstheme="minorHAnsi"/>
          <w:b/>
          <w:bCs/>
          <w:bdr w:val="none" w:sz="0" w:space="0" w:color="auto" w:frame="1"/>
          <w:lang w:eastAsia="pt-BR"/>
        </w:rPr>
        <w:t>(CESMAC/2016.2</w:t>
      </w:r>
      <w:proofErr w:type="gramStart"/>
      <w:r w:rsidRPr="00537E56">
        <w:rPr>
          <w:rFonts w:eastAsia="Times New Roman" w:cstheme="minorHAnsi"/>
          <w:b/>
          <w:bCs/>
          <w:bdr w:val="none" w:sz="0" w:space="0" w:color="auto" w:frame="1"/>
          <w:lang w:eastAsia="pt-BR"/>
        </w:rPr>
        <w:t>) </w:t>
      </w:r>
      <w:r w:rsidRPr="00537E56">
        <w:rPr>
          <w:rFonts w:eastAsia="Times New Roman" w:cstheme="minorHAnsi"/>
          <w:lang w:eastAsia="pt-BR"/>
        </w:rPr>
        <w:t> Considerando</w:t>
      </w:r>
      <w:proofErr w:type="gramEnd"/>
      <w:r w:rsidRPr="00537E56">
        <w:rPr>
          <w:rFonts w:eastAsia="Times New Roman" w:cstheme="minorHAnsi"/>
          <w:lang w:eastAsia="pt-BR"/>
        </w:rPr>
        <w:t xml:space="preserve"> a aproximação das Olimpíadas no Rio de Janeiro, as comissões antidoping têm alertado aos atletas sobre o uso de substâncias proibidas que podem alterar o seu desempenho de forma artificial.</w:t>
      </w:r>
      <w:r w:rsidRPr="00537E56">
        <w:rPr>
          <w:rFonts w:eastAsia="Times New Roman" w:cstheme="minorHAnsi"/>
          <w:lang w:eastAsia="pt-BR"/>
        </w:rPr>
        <w:br/>
        <w:t>Dentre essas, estão os diuréticos que, em geral, provocam aumento</w:t>
      </w:r>
      <w:r w:rsidRPr="00537E56">
        <w:rPr>
          <w:rFonts w:eastAsia="Times New Roman" w:cstheme="minorHAnsi"/>
          <w:lang w:eastAsia="pt-BR"/>
        </w:rPr>
        <w:br/>
        <w:t>A) da pressão sanguínea.</w:t>
      </w:r>
      <w:r w:rsidRPr="00537E56">
        <w:rPr>
          <w:rFonts w:eastAsia="Times New Roman" w:cstheme="minorHAnsi"/>
          <w:lang w:eastAsia="pt-BR"/>
        </w:rPr>
        <w:br/>
        <w:t>B) da absorção de sódio.</w:t>
      </w:r>
      <w:r w:rsidRPr="00537E56">
        <w:rPr>
          <w:rFonts w:eastAsia="Times New Roman" w:cstheme="minorHAnsi"/>
          <w:lang w:eastAsia="pt-BR"/>
        </w:rPr>
        <w:br/>
        <w:t>C) do líquido extracelular.</w:t>
      </w:r>
      <w:r w:rsidRPr="00537E56">
        <w:rPr>
          <w:rFonts w:eastAsia="Times New Roman" w:cstheme="minorHAnsi"/>
          <w:lang w:eastAsia="pt-BR"/>
        </w:rPr>
        <w:br/>
        <w:t>D) da absorção de potássio.</w:t>
      </w:r>
      <w:r w:rsidRPr="00537E56">
        <w:rPr>
          <w:rFonts w:eastAsia="Times New Roman" w:cstheme="minorHAnsi"/>
          <w:lang w:eastAsia="pt-BR"/>
        </w:rPr>
        <w:br/>
        <w:t>E) do volume e do fluxo urinário.</w:t>
      </w:r>
    </w:p>
    <w:p w14:paraId="7FFFF2D1" w14:textId="77777777" w:rsidR="00537E56" w:rsidRPr="00537E56" w:rsidRDefault="00537E56" w:rsidP="00537E56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lang w:eastAsia="pt-BR"/>
        </w:rPr>
      </w:pPr>
      <w:r w:rsidRPr="00537E56">
        <w:rPr>
          <w:rFonts w:eastAsia="Times New Roman" w:cstheme="minorHAnsi"/>
          <w:lang w:eastAsia="pt-BR"/>
        </w:rPr>
        <w:t>03) </w:t>
      </w:r>
      <w:r w:rsidRPr="00537E56">
        <w:rPr>
          <w:rFonts w:eastAsia="Times New Roman" w:cstheme="minorHAnsi"/>
          <w:b/>
          <w:bCs/>
          <w:bdr w:val="none" w:sz="0" w:space="0" w:color="auto" w:frame="1"/>
          <w:lang w:eastAsia="pt-BR"/>
        </w:rPr>
        <w:t>(CESMAC/2016</w:t>
      </w:r>
      <w:proofErr w:type="gramStart"/>
      <w:r w:rsidRPr="00537E56">
        <w:rPr>
          <w:rFonts w:eastAsia="Times New Roman" w:cstheme="minorHAnsi"/>
          <w:b/>
          <w:bCs/>
          <w:bdr w:val="none" w:sz="0" w:space="0" w:color="auto" w:frame="1"/>
          <w:lang w:eastAsia="pt-BR"/>
        </w:rPr>
        <w:t>) </w:t>
      </w:r>
      <w:r w:rsidRPr="00537E56">
        <w:rPr>
          <w:rFonts w:eastAsia="Times New Roman" w:cstheme="minorHAnsi"/>
          <w:lang w:eastAsia="pt-BR"/>
        </w:rPr>
        <w:t> O</w:t>
      </w:r>
      <w:proofErr w:type="gramEnd"/>
      <w:r w:rsidRPr="00537E56">
        <w:rPr>
          <w:rFonts w:eastAsia="Times New Roman" w:cstheme="minorHAnsi"/>
          <w:lang w:eastAsia="pt-BR"/>
        </w:rPr>
        <w:t xml:space="preserve"> consumo de álcool afeta a coordenação motora e está associado ao aumento no número de acidentes nas estradas brasileiras. Além disso, a ingestão excessiva de álcool provoca no indivíduo:</w:t>
      </w:r>
      <w:r w:rsidRPr="00537E56">
        <w:rPr>
          <w:rFonts w:eastAsia="Times New Roman" w:cstheme="minorHAnsi"/>
          <w:lang w:eastAsia="pt-BR"/>
        </w:rPr>
        <w:br/>
        <w:t>A) maior eliminação de urina.</w:t>
      </w:r>
      <w:r w:rsidRPr="00537E56">
        <w:rPr>
          <w:rFonts w:eastAsia="Times New Roman" w:cstheme="minorHAnsi"/>
          <w:lang w:eastAsia="pt-BR"/>
        </w:rPr>
        <w:br/>
        <w:t>B) maior reabsorção de água.</w:t>
      </w:r>
      <w:r w:rsidRPr="00537E56">
        <w:rPr>
          <w:rFonts w:eastAsia="Times New Roman" w:cstheme="minorHAnsi"/>
          <w:lang w:eastAsia="pt-BR"/>
        </w:rPr>
        <w:br/>
        <w:t>C) diminuição da sudorese.</w:t>
      </w:r>
      <w:r w:rsidRPr="00537E56">
        <w:rPr>
          <w:rFonts w:eastAsia="Times New Roman" w:cstheme="minorHAnsi"/>
          <w:lang w:eastAsia="pt-BR"/>
        </w:rPr>
        <w:br/>
        <w:t>D) aumento de sais na urina.</w:t>
      </w:r>
      <w:r w:rsidRPr="00537E56">
        <w:rPr>
          <w:rFonts w:eastAsia="Times New Roman" w:cstheme="minorHAnsi"/>
          <w:lang w:eastAsia="pt-BR"/>
        </w:rPr>
        <w:br/>
        <w:t>E) diminuição da diurese.</w:t>
      </w:r>
    </w:p>
    <w:p w14:paraId="19133516" w14:textId="77777777" w:rsidR="00537E56" w:rsidRPr="00537E56" w:rsidRDefault="00537E56" w:rsidP="00537E56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lang w:eastAsia="pt-BR"/>
        </w:rPr>
      </w:pPr>
      <w:r w:rsidRPr="00537E56">
        <w:rPr>
          <w:rFonts w:eastAsia="Times New Roman" w:cstheme="minorHAnsi"/>
          <w:lang w:eastAsia="pt-BR"/>
        </w:rPr>
        <w:t>04) </w:t>
      </w:r>
      <w:r w:rsidRPr="00537E56">
        <w:rPr>
          <w:rFonts w:eastAsia="Times New Roman" w:cstheme="minorHAnsi"/>
          <w:b/>
          <w:bCs/>
          <w:bdr w:val="none" w:sz="0" w:space="0" w:color="auto" w:frame="1"/>
          <w:lang w:eastAsia="pt-BR"/>
        </w:rPr>
        <w:t>(FACISB/2014) </w:t>
      </w:r>
      <w:r w:rsidRPr="00537E56">
        <w:rPr>
          <w:rFonts w:eastAsia="Times New Roman" w:cstheme="minorHAnsi"/>
          <w:lang w:eastAsia="pt-BR"/>
        </w:rPr>
        <w:t>A figura representa a organização anatômica do sistema urinário humano.</w:t>
      </w:r>
    </w:p>
    <w:p w14:paraId="10E85BE5" w14:textId="31A8313E" w:rsidR="00537E56" w:rsidRPr="00537E56" w:rsidRDefault="00537E56" w:rsidP="00537E56">
      <w:pPr>
        <w:shd w:val="clear" w:color="auto" w:fill="FFFFFF"/>
        <w:spacing w:after="225" w:line="240" w:lineRule="auto"/>
        <w:textAlignment w:val="baseline"/>
        <w:rPr>
          <w:rFonts w:eastAsia="Times New Roman" w:cstheme="minorHAnsi"/>
          <w:lang w:eastAsia="pt-BR"/>
        </w:rPr>
      </w:pPr>
      <w:r w:rsidRPr="00537E56">
        <w:rPr>
          <w:rFonts w:eastAsia="Times New Roman" w:cstheme="minorHAnsi"/>
          <w:noProof/>
          <w:lang w:eastAsia="pt-BR"/>
        </w:rPr>
        <w:lastRenderedPageBreak/>
        <w:drawing>
          <wp:inline distT="0" distB="0" distL="0" distR="0" wp14:anchorId="00F4897B" wp14:editId="482AEBE3">
            <wp:extent cx="2857500" cy="390525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90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A1DEF" w14:textId="77777777" w:rsidR="00537E56" w:rsidRPr="00537E56" w:rsidRDefault="00537E56" w:rsidP="00537E56">
      <w:pPr>
        <w:shd w:val="clear" w:color="auto" w:fill="FFFFFF"/>
        <w:spacing w:after="225" w:line="240" w:lineRule="auto"/>
        <w:textAlignment w:val="baseline"/>
        <w:rPr>
          <w:rFonts w:eastAsia="Times New Roman" w:cstheme="minorHAnsi"/>
          <w:lang w:eastAsia="pt-BR"/>
        </w:rPr>
      </w:pPr>
      <w:r w:rsidRPr="00537E56">
        <w:rPr>
          <w:rFonts w:eastAsia="Times New Roman" w:cstheme="minorHAnsi"/>
          <w:lang w:eastAsia="pt-BR"/>
        </w:rPr>
        <w:t>O caminho percorrido por um cálculo renal expelido, desde sua formação no néfron até o exterior do sistema urinário, é</w:t>
      </w:r>
      <w:r w:rsidRPr="00537E56">
        <w:rPr>
          <w:rFonts w:eastAsia="Times New Roman" w:cstheme="minorHAnsi"/>
          <w:lang w:eastAsia="pt-BR"/>
        </w:rPr>
        <w:br/>
        <w:t>A) duto coletor → bexiga → ureter → uretra.</w:t>
      </w:r>
      <w:r w:rsidRPr="00537E56">
        <w:rPr>
          <w:rFonts w:eastAsia="Times New Roman" w:cstheme="minorHAnsi"/>
          <w:lang w:eastAsia="pt-BR"/>
        </w:rPr>
        <w:br/>
        <w:t>B) duto coletor → ureter → bexiga → uretra.</w:t>
      </w:r>
      <w:r w:rsidRPr="00537E56">
        <w:rPr>
          <w:rFonts w:eastAsia="Times New Roman" w:cstheme="minorHAnsi"/>
          <w:lang w:eastAsia="pt-BR"/>
        </w:rPr>
        <w:br/>
        <w:t>C) uretra → duto coletor → bexiga → ureter.</w:t>
      </w:r>
      <w:r w:rsidRPr="00537E56">
        <w:rPr>
          <w:rFonts w:eastAsia="Times New Roman" w:cstheme="minorHAnsi"/>
          <w:lang w:eastAsia="pt-BR"/>
        </w:rPr>
        <w:br/>
        <w:t>D) duto coletor → bexiga → uretra → ureter.</w:t>
      </w:r>
      <w:r w:rsidRPr="00537E56">
        <w:rPr>
          <w:rFonts w:eastAsia="Times New Roman" w:cstheme="minorHAnsi"/>
          <w:lang w:eastAsia="pt-BR"/>
        </w:rPr>
        <w:br/>
        <w:t>E) ureter → bexiga → duto coletor → uretra.</w:t>
      </w:r>
    </w:p>
    <w:p w14:paraId="2DFB2714" w14:textId="77777777" w:rsidR="00537E56" w:rsidRPr="00537E56" w:rsidRDefault="00537E56" w:rsidP="00537E56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lang w:eastAsia="pt-BR"/>
        </w:rPr>
      </w:pPr>
      <w:r w:rsidRPr="00537E56">
        <w:rPr>
          <w:rFonts w:eastAsia="Times New Roman" w:cstheme="minorHAnsi"/>
          <w:lang w:eastAsia="pt-BR"/>
        </w:rPr>
        <w:t>05) </w:t>
      </w:r>
      <w:r w:rsidRPr="00537E56">
        <w:rPr>
          <w:rFonts w:eastAsia="Times New Roman" w:cstheme="minorHAnsi"/>
          <w:b/>
          <w:bCs/>
          <w:bdr w:val="none" w:sz="0" w:space="0" w:color="auto" w:frame="1"/>
          <w:lang w:eastAsia="pt-BR"/>
        </w:rPr>
        <w:t>(UFRGS/2020) </w:t>
      </w:r>
      <w:r w:rsidRPr="00537E56">
        <w:rPr>
          <w:rFonts w:eastAsia="Times New Roman" w:cstheme="minorHAnsi"/>
          <w:lang w:eastAsia="pt-BR"/>
        </w:rPr>
        <w:t>Assinale com </w:t>
      </w:r>
      <w:r w:rsidRPr="00537E56">
        <w:rPr>
          <w:rFonts w:eastAsia="Times New Roman" w:cstheme="minorHAnsi"/>
          <w:b/>
          <w:bCs/>
          <w:bdr w:val="none" w:sz="0" w:space="0" w:color="auto" w:frame="1"/>
          <w:lang w:eastAsia="pt-BR"/>
        </w:rPr>
        <w:t>V </w:t>
      </w:r>
      <w:r w:rsidRPr="00537E56">
        <w:rPr>
          <w:rFonts w:eastAsia="Times New Roman" w:cstheme="minorHAnsi"/>
          <w:lang w:eastAsia="pt-BR"/>
        </w:rPr>
        <w:t>(verdadeiro) ou </w:t>
      </w:r>
      <w:r w:rsidRPr="00537E56">
        <w:rPr>
          <w:rFonts w:eastAsia="Times New Roman" w:cstheme="minorHAnsi"/>
          <w:b/>
          <w:bCs/>
          <w:bdr w:val="none" w:sz="0" w:space="0" w:color="auto" w:frame="1"/>
          <w:lang w:eastAsia="pt-BR"/>
        </w:rPr>
        <w:t>F </w:t>
      </w:r>
      <w:r w:rsidRPr="00537E56">
        <w:rPr>
          <w:rFonts w:eastAsia="Times New Roman" w:cstheme="minorHAnsi"/>
          <w:lang w:eastAsia="pt-BR"/>
        </w:rPr>
        <w:t>(falso) as afirmações abaixo, sobre a função renal e a manutenção do equilíbrio hídrico nos seres humanos.</w:t>
      </w:r>
      <w:r w:rsidRPr="00537E56">
        <w:rPr>
          <w:rFonts w:eastAsia="Times New Roman" w:cstheme="minorHAnsi"/>
          <w:lang w:eastAsia="pt-BR"/>
        </w:rPr>
        <w:br/>
        <w:t>( ) O sangue chega no glomérulo para ser filtrado através da arteríola aferente.</w:t>
      </w:r>
      <w:r w:rsidRPr="00537E56">
        <w:rPr>
          <w:rFonts w:eastAsia="Times New Roman" w:cstheme="minorHAnsi"/>
          <w:lang w:eastAsia="pt-BR"/>
        </w:rPr>
        <w:br/>
        <w:t>( ) A taxa de filtração glomerular é mantida por um mecanismo autorregulatório que contrai as arteríolas aferentes quando a pressão sanguínea diminui.</w:t>
      </w:r>
      <w:r w:rsidRPr="00537E56">
        <w:rPr>
          <w:rFonts w:eastAsia="Times New Roman" w:cstheme="minorHAnsi"/>
          <w:lang w:eastAsia="pt-BR"/>
        </w:rPr>
        <w:br/>
        <w:t>( ) A reabsorção de sódio nos rins é controlada pelos hormônios aldosterona e angiotensina.</w:t>
      </w:r>
      <w:r w:rsidRPr="00537E56">
        <w:rPr>
          <w:rFonts w:eastAsia="Times New Roman" w:cstheme="minorHAnsi"/>
          <w:lang w:eastAsia="pt-BR"/>
        </w:rPr>
        <w:br/>
        <w:t>( ) O hormônio antidiurético (ADH) é liberado pelas glândulas suprarrenais e aumenta a permeabilidade à água da membrana das células dos glomérulos.</w:t>
      </w:r>
    </w:p>
    <w:p w14:paraId="1716E829" w14:textId="77777777" w:rsidR="00537E56" w:rsidRPr="00537E56" w:rsidRDefault="00537E56" w:rsidP="00537E56">
      <w:pPr>
        <w:shd w:val="clear" w:color="auto" w:fill="FFFFFF"/>
        <w:spacing w:after="225" w:line="240" w:lineRule="auto"/>
        <w:textAlignment w:val="baseline"/>
        <w:rPr>
          <w:rFonts w:eastAsia="Times New Roman" w:cstheme="minorHAnsi"/>
          <w:lang w:eastAsia="pt-BR"/>
        </w:rPr>
      </w:pPr>
      <w:r w:rsidRPr="00537E56">
        <w:rPr>
          <w:rFonts w:eastAsia="Times New Roman" w:cstheme="minorHAnsi"/>
          <w:lang w:eastAsia="pt-BR"/>
        </w:rPr>
        <w:t>A sequência correta de preenchimento dos parênteses, de cima para baixo, é</w:t>
      </w:r>
      <w:r w:rsidRPr="00537E56">
        <w:rPr>
          <w:rFonts w:eastAsia="Times New Roman" w:cstheme="minorHAnsi"/>
          <w:lang w:eastAsia="pt-BR"/>
        </w:rPr>
        <w:br/>
        <w:t>A) V – V – F – V.</w:t>
      </w:r>
      <w:r w:rsidRPr="00537E56">
        <w:rPr>
          <w:rFonts w:eastAsia="Times New Roman" w:cstheme="minorHAnsi"/>
          <w:lang w:eastAsia="pt-BR"/>
        </w:rPr>
        <w:br/>
        <w:t>B) V – F – V – F.</w:t>
      </w:r>
      <w:r w:rsidRPr="00537E56">
        <w:rPr>
          <w:rFonts w:eastAsia="Times New Roman" w:cstheme="minorHAnsi"/>
          <w:lang w:eastAsia="pt-BR"/>
        </w:rPr>
        <w:br/>
        <w:t>C) F – F – V – F.</w:t>
      </w:r>
      <w:r w:rsidRPr="00537E56">
        <w:rPr>
          <w:rFonts w:eastAsia="Times New Roman" w:cstheme="minorHAnsi"/>
          <w:lang w:eastAsia="pt-BR"/>
        </w:rPr>
        <w:br/>
        <w:t>D) F – V – V – F.</w:t>
      </w:r>
      <w:r w:rsidRPr="00537E56">
        <w:rPr>
          <w:rFonts w:eastAsia="Times New Roman" w:cstheme="minorHAnsi"/>
          <w:lang w:eastAsia="pt-BR"/>
        </w:rPr>
        <w:br/>
        <w:t>E) F – V – F – V.</w:t>
      </w:r>
    </w:p>
    <w:p w14:paraId="64D521B8" w14:textId="77777777" w:rsidR="00537E56" w:rsidRPr="00537E56" w:rsidRDefault="00537E56" w:rsidP="00537E56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lang w:eastAsia="pt-BR"/>
        </w:rPr>
      </w:pPr>
      <w:r w:rsidRPr="00537E56">
        <w:rPr>
          <w:rFonts w:eastAsia="Times New Roman" w:cstheme="minorHAnsi"/>
          <w:lang w:eastAsia="pt-BR"/>
        </w:rPr>
        <w:t>06) </w:t>
      </w:r>
      <w:r w:rsidRPr="00537E56">
        <w:rPr>
          <w:rFonts w:eastAsia="Times New Roman" w:cstheme="minorHAnsi"/>
          <w:b/>
          <w:bCs/>
          <w:bdr w:val="none" w:sz="0" w:space="0" w:color="auto" w:frame="1"/>
          <w:lang w:eastAsia="pt-BR"/>
        </w:rPr>
        <w:t>(Enem/2019)</w:t>
      </w:r>
      <w:r w:rsidRPr="00537E56">
        <w:rPr>
          <w:rFonts w:eastAsia="Times New Roman" w:cstheme="minorHAnsi"/>
          <w:lang w:eastAsia="pt-BR"/>
        </w:rPr>
        <w:t> O “</w:t>
      </w:r>
      <w:r w:rsidRPr="00537E56">
        <w:rPr>
          <w:rFonts w:eastAsia="Times New Roman" w:cstheme="minorHAnsi"/>
          <w:i/>
          <w:iCs/>
          <w:bdr w:val="none" w:sz="0" w:space="0" w:color="auto" w:frame="1"/>
          <w:lang w:eastAsia="pt-BR"/>
        </w:rPr>
        <w:t xml:space="preserve">The </w:t>
      </w:r>
      <w:proofErr w:type="spellStart"/>
      <w:r w:rsidRPr="00537E56">
        <w:rPr>
          <w:rFonts w:eastAsia="Times New Roman" w:cstheme="minorHAnsi"/>
          <w:i/>
          <w:iCs/>
          <w:bdr w:val="none" w:sz="0" w:space="0" w:color="auto" w:frame="1"/>
          <w:lang w:eastAsia="pt-BR"/>
        </w:rPr>
        <w:t>Kidney</w:t>
      </w:r>
      <w:proofErr w:type="spellEnd"/>
      <w:r w:rsidRPr="00537E56">
        <w:rPr>
          <w:rFonts w:eastAsia="Times New Roman" w:cstheme="minorHAnsi"/>
          <w:i/>
          <w:iCs/>
          <w:bdr w:val="none" w:sz="0" w:space="0" w:color="auto" w:frame="1"/>
          <w:lang w:eastAsia="pt-BR"/>
        </w:rPr>
        <w:t xml:space="preserve"> Project</w:t>
      </w:r>
      <w:r w:rsidRPr="00537E56">
        <w:rPr>
          <w:rFonts w:eastAsia="Times New Roman" w:cstheme="minorHAnsi"/>
          <w:lang w:eastAsia="pt-BR"/>
        </w:rPr>
        <w:t>” é um projeto realizado por cientistas que pretendem desenvolver um rim biônico que executará a maioria das funções biológicas do órgão. O rim biônico possuirá duas partes que incorporam recentes avanços de nanotecnologia, filtração de membrana e biologia celular. Esse projeto significará uma grande melhoria na qualidade de vida para aquelas pessoas que dependem da hemodiálise para sobrevivência.</w:t>
      </w:r>
    </w:p>
    <w:p w14:paraId="5F7B6BDB" w14:textId="77777777" w:rsidR="00537E56" w:rsidRPr="00537E56" w:rsidRDefault="00537E56" w:rsidP="00537E56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lang w:eastAsia="pt-BR"/>
        </w:rPr>
      </w:pPr>
      <w:r w:rsidRPr="00537E56">
        <w:rPr>
          <w:rFonts w:eastAsia="Times New Roman" w:cstheme="minorHAnsi"/>
          <w:bdr w:val="none" w:sz="0" w:space="0" w:color="auto" w:frame="1"/>
          <w:lang w:eastAsia="pt-BR"/>
        </w:rPr>
        <w:lastRenderedPageBreak/>
        <w:t>Disponível em: </w:t>
      </w:r>
      <w:hyperlink r:id="rId5" w:history="1">
        <w:r w:rsidRPr="00537E56">
          <w:rPr>
            <w:rFonts w:eastAsia="Times New Roman" w:cstheme="minorHAnsi"/>
            <w:bdr w:val="none" w:sz="0" w:space="0" w:color="auto" w:frame="1"/>
            <w:lang w:eastAsia="pt-BR"/>
          </w:rPr>
          <w:t>https://pharm.ucsf.edu</w:t>
        </w:r>
      </w:hyperlink>
      <w:r w:rsidRPr="00537E56">
        <w:rPr>
          <w:rFonts w:eastAsia="Times New Roman" w:cstheme="minorHAnsi"/>
          <w:bdr w:val="none" w:sz="0" w:space="0" w:color="auto" w:frame="1"/>
          <w:lang w:eastAsia="pt-BR"/>
        </w:rPr>
        <w:t>. Acesso em: 26 abr. 2019 (adaptado).</w:t>
      </w:r>
    </w:p>
    <w:p w14:paraId="1CE58C80" w14:textId="77777777" w:rsidR="00537E56" w:rsidRPr="00537E56" w:rsidRDefault="00537E56" w:rsidP="00537E56">
      <w:pPr>
        <w:shd w:val="clear" w:color="auto" w:fill="FFFFFF"/>
        <w:spacing w:after="225" w:line="240" w:lineRule="auto"/>
        <w:textAlignment w:val="baseline"/>
        <w:rPr>
          <w:rFonts w:eastAsia="Times New Roman" w:cstheme="minorHAnsi"/>
          <w:lang w:eastAsia="pt-BR"/>
        </w:rPr>
      </w:pPr>
      <w:r w:rsidRPr="00537E56">
        <w:rPr>
          <w:rFonts w:eastAsia="Times New Roman" w:cstheme="minorHAnsi"/>
          <w:lang w:eastAsia="pt-BR"/>
        </w:rPr>
        <w:t>O dispositivo criado promoverá diretamente a</w:t>
      </w:r>
    </w:p>
    <w:p w14:paraId="2D4BB91B" w14:textId="77777777" w:rsidR="00537E56" w:rsidRPr="00537E56" w:rsidRDefault="00537E56" w:rsidP="00537E56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lang w:eastAsia="pt-BR"/>
        </w:rPr>
      </w:pPr>
      <w:r w:rsidRPr="00537E56">
        <w:rPr>
          <w:rFonts w:eastAsia="Times New Roman" w:cstheme="minorHAnsi"/>
          <w:lang w:eastAsia="pt-BR"/>
        </w:rPr>
        <w:t>A) remoção de ureia.</w:t>
      </w:r>
      <w:r w:rsidRPr="00537E56">
        <w:rPr>
          <w:rFonts w:eastAsia="Times New Roman" w:cstheme="minorHAnsi"/>
          <w:lang w:eastAsia="pt-BR"/>
        </w:rPr>
        <w:br/>
        <w:t>B) excreção de lipídios.</w:t>
      </w:r>
      <w:r w:rsidRPr="00537E56">
        <w:rPr>
          <w:rFonts w:eastAsia="Times New Roman" w:cstheme="minorHAnsi"/>
          <w:lang w:eastAsia="pt-BR"/>
        </w:rPr>
        <w:br/>
        <w:t>C) síntese de vasopressina.</w:t>
      </w:r>
      <w:r w:rsidRPr="00537E56">
        <w:rPr>
          <w:rFonts w:eastAsia="Times New Roman" w:cstheme="minorHAnsi"/>
          <w:lang w:eastAsia="pt-BR"/>
        </w:rPr>
        <w:br/>
        <w:t>D) transformação de amônia.</w:t>
      </w:r>
      <w:r w:rsidRPr="00537E56">
        <w:rPr>
          <w:rFonts w:eastAsia="Times New Roman" w:cstheme="minorHAnsi"/>
          <w:lang w:eastAsia="pt-BR"/>
        </w:rPr>
        <w:br/>
        <w:t>E) fabricação de aldosterona.</w:t>
      </w:r>
    </w:p>
    <w:p w14:paraId="4D0919E6" w14:textId="77777777" w:rsidR="00537E56" w:rsidRPr="00537E56" w:rsidRDefault="00537E56" w:rsidP="00537E56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lang w:eastAsia="pt-BR"/>
        </w:rPr>
      </w:pPr>
      <w:r w:rsidRPr="00537E56">
        <w:rPr>
          <w:rFonts w:eastAsia="Times New Roman" w:cstheme="minorHAnsi"/>
          <w:lang w:eastAsia="pt-BR"/>
        </w:rPr>
        <w:t>07) </w:t>
      </w:r>
      <w:r w:rsidRPr="00537E56">
        <w:rPr>
          <w:rFonts w:eastAsia="Times New Roman" w:cstheme="minorHAnsi"/>
          <w:b/>
          <w:bCs/>
          <w:bdr w:val="none" w:sz="0" w:space="0" w:color="auto" w:frame="1"/>
          <w:lang w:eastAsia="pt-BR"/>
        </w:rPr>
        <w:t>(UFTM/2011.2) </w:t>
      </w:r>
      <w:r w:rsidRPr="00537E56">
        <w:rPr>
          <w:rFonts w:eastAsia="Times New Roman" w:cstheme="minorHAnsi"/>
          <w:lang w:eastAsia="pt-BR"/>
        </w:rPr>
        <w:t>Analise a figura, que representa um néfron humano. Essa unidade é extremamente importante para filtrar o sangue e garantir a homeostase, ou seja, a manutenção do equilíbrio interno.</w:t>
      </w:r>
    </w:p>
    <w:p w14:paraId="71336544" w14:textId="3B6C6DFE" w:rsidR="00537E56" w:rsidRPr="00537E56" w:rsidRDefault="00537E56" w:rsidP="00537E56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lang w:eastAsia="pt-BR"/>
        </w:rPr>
      </w:pPr>
      <w:r w:rsidRPr="00537E56">
        <w:rPr>
          <w:rFonts w:eastAsia="Times New Roman" w:cstheme="minorHAnsi"/>
          <w:noProof/>
          <w:lang w:eastAsia="pt-BR"/>
        </w:rPr>
        <w:drawing>
          <wp:inline distT="0" distB="0" distL="0" distR="0" wp14:anchorId="404AEF1A" wp14:editId="3A8C8238">
            <wp:extent cx="2228850" cy="4375150"/>
            <wp:effectExtent l="0" t="0" r="0" b="635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437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C0E44D" w14:textId="77777777" w:rsidR="00537E56" w:rsidRPr="00537E56" w:rsidRDefault="00537E56" w:rsidP="00537E56">
      <w:pPr>
        <w:shd w:val="clear" w:color="auto" w:fill="FFFFFF"/>
        <w:spacing w:after="225" w:line="240" w:lineRule="auto"/>
        <w:textAlignment w:val="baseline"/>
        <w:rPr>
          <w:rFonts w:eastAsia="Times New Roman" w:cstheme="minorHAnsi"/>
          <w:lang w:eastAsia="pt-BR"/>
        </w:rPr>
      </w:pPr>
      <w:r w:rsidRPr="00537E56">
        <w:rPr>
          <w:rFonts w:eastAsia="Times New Roman" w:cstheme="minorHAnsi"/>
          <w:lang w:eastAsia="pt-BR"/>
        </w:rPr>
        <w:t>Foram feitas algumas afirmações a respeito da fisiologia renal.</w:t>
      </w:r>
      <w:r w:rsidRPr="00537E56">
        <w:rPr>
          <w:rFonts w:eastAsia="Times New Roman" w:cstheme="minorHAnsi"/>
          <w:lang w:eastAsia="pt-BR"/>
        </w:rPr>
        <w:br/>
        <w:t>I. O vaso sanguíneo, representado em vermelho, leva sangue rico em ureia e gás oxigênio para o néfron.</w:t>
      </w:r>
      <w:r w:rsidRPr="00537E56">
        <w:rPr>
          <w:rFonts w:eastAsia="Times New Roman" w:cstheme="minorHAnsi"/>
          <w:lang w:eastAsia="pt-BR"/>
        </w:rPr>
        <w:br/>
        <w:t>II. Algumas substâncias do sangue passam para o interior do néfron, na região do glomérulo, processo denominado filtração glomerular.</w:t>
      </w:r>
      <w:r w:rsidRPr="00537E56">
        <w:rPr>
          <w:rFonts w:eastAsia="Times New Roman" w:cstheme="minorHAnsi"/>
          <w:lang w:eastAsia="pt-BR"/>
        </w:rPr>
        <w:br/>
        <w:t>III. Todas as substâncias que entram no néfron irão compor a urina, que será eliminada pelo tubo coletor.</w:t>
      </w:r>
      <w:r w:rsidRPr="00537E56">
        <w:rPr>
          <w:rFonts w:eastAsia="Times New Roman" w:cstheme="minorHAnsi"/>
          <w:lang w:eastAsia="pt-BR"/>
        </w:rPr>
        <w:br/>
        <w:t>IV. O vaso sanguíneo, representado em azul, transporta o sangue arterial, pobre em ureia, ou seja, segue “limpo” novamente para a circulação.</w:t>
      </w:r>
      <w:r w:rsidRPr="00537E56">
        <w:rPr>
          <w:rFonts w:eastAsia="Times New Roman" w:cstheme="minorHAnsi"/>
          <w:lang w:eastAsia="pt-BR"/>
        </w:rPr>
        <w:br/>
        <w:t xml:space="preserve">Está correto apenas o que se </w:t>
      </w:r>
      <w:proofErr w:type="spellStart"/>
      <w:r w:rsidRPr="00537E56">
        <w:rPr>
          <w:rFonts w:eastAsia="Times New Roman" w:cstheme="minorHAnsi"/>
          <w:lang w:eastAsia="pt-BR"/>
        </w:rPr>
        <w:t>afirma</w:t>
      </w:r>
      <w:proofErr w:type="spellEnd"/>
      <w:r w:rsidRPr="00537E56">
        <w:rPr>
          <w:rFonts w:eastAsia="Times New Roman" w:cstheme="minorHAnsi"/>
          <w:lang w:eastAsia="pt-BR"/>
        </w:rPr>
        <w:t xml:space="preserve"> em</w:t>
      </w:r>
      <w:r w:rsidRPr="00537E56">
        <w:rPr>
          <w:rFonts w:eastAsia="Times New Roman" w:cstheme="minorHAnsi"/>
          <w:lang w:eastAsia="pt-BR"/>
        </w:rPr>
        <w:br/>
        <w:t>A) I.</w:t>
      </w:r>
      <w:r w:rsidRPr="00537E56">
        <w:rPr>
          <w:rFonts w:eastAsia="Times New Roman" w:cstheme="minorHAnsi"/>
          <w:lang w:eastAsia="pt-BR"/>
        </w:rPr>
        <w:br/>
        <w:t>B) I e II.</w:t>
      </w:r>
      <w:r w:rsidRPr="00537E56">
        <w:rPr>
          <w:rFonts w:eastAsia="Times New Roman" w:cstheme="minorHAnsi"/>
          <w:lang w:eastAsia="pt-BR"/>
        </w:rPr>
        <w:br/>
        <w:t>C) II e III.</w:t>
      </w:r>
      <w:r w:rsidRPr="00537E56">
        <w:rPr>
          <w:rFonts w:eastAsia="Times New Roman" w:cstheme="minorHAnsi"/>
          <w:lang w:eastAsia="pt-BR"/>
        </w:rPr>
        <w:br/>
        <w:t>D) III e IV.</w:t>
      </w:r>
      <w:r w:rsidRPr="00537E56">
        <w:rPr>
          <w:rFonts w:eastAsia="Times New Roman" w:cstheme="minorHAnsi"/>
          <w:lang w:eastAsia="pt-BR"/>
        </w:rPr>
        <w:br/>
        <w:t>E) I, III e IV.</w:t>
      </w:r>
    </w:p>
    <w:p w14:paraId="12034EE5" w14:textId="77777777" w:rsidR="00537E56" w:rsidRPr="00537E56" w:rsidRDefault="00537E56" w:rsidP="00537E56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lang w:eastAsia="pt-BR"/>
        </w:rPr>
      </w:pPr>
      <w:r w:rsidRPr="00537E56">
        <w:rPr>
          <w:rFonts w:eastAsia="Times New Roman" w:cstheme="minorHAnsi"/>
          <w:lang w:eastAsia="pt-BR"/>
        </w:rPr>
        <w:lastRenderedPageBreak/>
        <w:t>08)</w:t>
      </w:r>
      <w:r w:rsidRPr="00537E56">
        <w:rPr>
          <w:rFonts w:eastAsia="Times New Roman" w:cstheme="minorHAnsi"/>
          <w:b/>
          <w:bCs/>
          <w:bdr w:val="none" w:sz="0" w:space="0" w:color="auto" w:frame="1"/>
          <w:lang w:eastAsia="pt-BR"/>
        </w:rPr>
        <w:t> (Mackenzie/2019-2)</w:t>
      </w:r>
      <w:r w:rsidRPr="00537E56">
        <w:rPr>
          <w:rFonts w:eastAsia="Times New Roman" w:cstheme="minorHAnsi"/>
          <w:lang w:eastAsia="pt-BR"/>
        </w:rPr>
        <w:t> Dentro de cada rim humano, há cerca de um milhão de néfrons, consideradas as principais estruturas filtradoras de sangue do corpo humano. O esquema abaixo mostra de forma sucinta as principais partes de um único néfron.</w:t>
      </w:r>
    </w:p>
    <w:p w14:paraId="23F65067" w14:textId="44B64111" w:rsidR="00537E56" w:rsidRPr="00537E56" w:rsidRDefault="00537E56" w:rsidP="00537E56">
      <w:pPr>
        <w:shd w:val="clear" w:color="auto" w:fill="FFFFFF"/>
        <w:spacing w:after="0" w:line="240" w:lineRule="auto"/>
        <w:textAlignment w:val="baseline"/>
        <w:outlineLvl w:val="0"/>
        <w:rPr>
          <w:rFonts w:eastAsia="Times New Roman" w:cstheme="minorHAnsi"/>
          <w:kern w:val="36"/>
          <w:lang w:eastAsia="pt-BR"/>
        </w:rPr>
      </w:pPr>
      <w:r w:rsidRPr="00537E56">
        <w:rPr>
          <w:rFonts w:eastAsia="Times New Roman" w:cstheme="minorHAnsi"/>
          <w:noProof/>
          <w:kern w:val="36"/>
          <w:lang w:eastAsia="pt-BR"/>
        </w:rPr>
        <w:drawing>
          <wp:inline distT="0" distB="0" distL="0" distR="0" wp14:anchorId="15C393DD" wp14:editId="6704F84B">
            <wp:extent cx="5400040" cy="453834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538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75583" w14:textId="77777777" w:rsidR="00537E56" w:rsidRPr="00537E56" w:rsidRDefault="00537E56" w:rsidP="00537E56">
      <w:pPr>
        <w:shd w:val="clear" w:color="auto" w:fill="FFFFFF"/>
        <w:spacing w:after="225" w:line="240" w:lineRule="auto"/>
        <w:textAlignment w:val="baseline"/>
        <w:rPr>
          <w:rFonts w:eastAsia="Times New Roman" w:cstheme="minorHAnsi"/>
          <w:lang w:eastAsia="pt-BR"/>
        </w:rPr>
      </w:pPr>
      <w:r w:rsidRPr="00537E56">
        <w:rPr>
          <w:rFonts w:eastAsia="Times New Roman" w:cstheme="minorHAnsi"/>
          <w:lang w:eastAsia="pt-BR"/>
        </w:rPr>
        <w:t>É correto afirmar que em</w:t>
      </w:r>
      <w:r w:rsidRPr="00537E56">
        <w:rPr>
          <w:rFonts w:eastAsia="Times New Roman" w:cstheme="minorHAnsi"/>
          <w:lang w:eastAsia="pt-BR"/>
        </w:rPr>
        <w:br/>
        <w:t xml:space="preserve">A) 1 ocorre o processo de filtração glomerular, em que moléculas de grande peso molecular se deslocam, por difusão, dos capilares sanguíneos para o interior da cápsula renal (ou </w:t>
      </w:r>
      <w:proofErr w:type="spellStart"/>
      <w:r w:rsidRPr="00537E56">
        <w:rPr>
          <w:rFonts w:eastAsia="Times New Roman" w:cstheme="minorHAnsi"/>
          <w:lang w:eastAsia="pt-BR"/>
        </w:rPr>
        <w:t>néfrica</w:t>
      </w:r>
      <w:proofErr w:type="spellEnd"/>
      <w:r w:rsidRPr="00537E56">
        <w:rPr>
          <w:rFonts w:eastAsia="Times New Roman" w:cstheme="minorHAnsi"/>
          <w:lang w:eastAsia="pt-BR"/>
        </w:rPr>
        <w:t>).</w:t>
      </w:r>
      <w:r w:rsidRPr="00537E56">
        <w:rPr>
          <w:rFonts w:eastAsia="Times New Roman" w:cstheme="minorHAnsi"/>
          <w:lang w:eastAsia="pt-BR"/>
        </w:rPr>
        <w:br/>
        <w:t>B) 2 se desloca o filtrado glomerular, cuja concentração é superior à concentração da urina, que se forma no final do processo.</w:t>
      </w:r>
      <w:r w:rsidRPr="00537E56">
        <w:rPr>
          <w:rFonts w:eastAsia="Times New Roman" w:cstheme="minorHAnsi"/>
          <w:lang w:eastAsia="pt-BR"/>
        </w:rPr>
        <w:br/>
        <w:t>C) 3 se desloca o filtrado glomerular que, à medida que se desloca pelo restante dos túbulos renais, vai adquirindo menores quantidades de ureia e ácido úrico.</w:t>
      </w:r>
      <w:r w:rsidRPr="00537E56">
        <w:rPr>
          <w:rFonts w:eastAsia="Times New Roman" w:cstheme="minorHAnsi"/>
          <w:lang w:eastAsia="pt-BR"/>
        </w:rPr>
        <w:br/>
        <w:t>D) 4, 5 e no tubo coletor, ocorre ação do hormônio antidiurético (ADH), responsável pelo aumento do processo de reabsorção passiva de água.</w:t>
      </w:r>
      <w:r w:rsidRPr="00537E56">
        <w:rPr>
          <w:rFonts w:eastAsia="Times New Roman" w:cstheme="minorHAnsi"/>
          <w:lang w:eastAsia="pt-BR"/>
        </w:rPr>
        <w:br/>
        <w:t>E) 5 ocorre reabsorção passiva de glicose, aminoácidos e sais minerais contidos no interior do filtrado glomerular.</w:t>
      </w:r>
    </w:p>
    <w:p w14:paraId="6C18511D" w14:textId="77777777" w:rsidR="00537E56" w:rsidRPr="00537E56" w:rsidRDefault="00537E56" w:rsidP="00537E56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lang w:eastAsia="pt-BR"/>
        </w:rPr>
      </w:pPr>
      <w:r w:rsidRPr="00537E56">
        <w:rPr>
          <w:rFonts w:eastAsia="Times New Roman" w:cstheme="minorHAnsi"/>
          <w:lang w:eastAsia="pt-BR"/>
        </w:rPr>
        <w:t>09) </w:t>
      </w:r>
      <w:r w:rsidRPr="00537E56">
        <w:rPr>
          <w:rFonts w:eastAsia="Times New Roman" w:cstheme="minorHAnsi"/>
          <w:b/>
          <w:bCs/>
          <w:bdr w:val="none" w:sz="0" w:space="0" w:color="auto" w:frame="1"/>
          <w:lang w:eastAsia="pt-BR"/>
        </w:rPr>
        <w:t>(Enem/2016)</w:t>
      </w:r>
      <w:r w:rsidRPr="00537E56">
        <w:rPr>
          <w:rFonts w:eastAsia="Times New Roman" w:cstheme="minorHAnsi"/>
          <w:lang w:eastAsia="pt-BR"/>
        </w:rPr>
        <w:t> Portadores de diabetes </w:t>
      </w:r>
      <w:proofErr w:type="spellStart"/>
      <w:r w:rsidRPr="00537E56">
        <w:rPr>
          <w:rFonts w:eastAsia="Times New Roman" w:cstheme="minorHAnsi"/>
          <w:i/>
          <w:iCs/>
          <w:bdr w:val="none" w:sz="0" w:space="0" w:color="auto" w:frame="1"/>
          <w:lang w:eastAsia="pt-BR"/>
        </w:rPr>
        <w:t>insipidus</w:t>
      </w:r>
      <w:proofErr w:type="spellEnd"/>
      <w:r w:rsidRPr="00537E56">
        <w:rPr>
          <w:rFonts w:eastAsia="Times New Roman" w:cstheme="minorHAnsi"/>
          <w:lang w:eastAsia="pt-BR"/>
        </w:rPr>
        <w:t> reclamam da confusão feita pelos profissionais da saúde quanto aos dois tipos de diabetes: </w:t>
      </w:r>
      <w:r w:rsidRPr="00537E56">
        <w:rPr>
          <w:rFonts w:eastAsia="Times New Roman" w:cstheme="minorHAnsi"/>
          <w:i/>
          <w:iCs/>
          <w:bdr w:val="none" w:sz="0" w:space="0" w:color="auto" w:frame="1"/>
          <w:lang w:eastAsia="pt-BR"/>
        </w:rPr>
        <w:t>mellitus</w:t>
      </w:r>
      <w:r w:rsidRPr="00537E56">
        <w:rPr>
          <w:rFonts w:eastAsia="Times New Roman" w:cstheme="minorHAnsi"/>
          <w:lang w:eastAsia="pt-BR"/>
        </w:rPr>
        <w:t> e </w:t>
      </w:r>
      <w:proofErr w:type="spellStart"/>
      <w:r w:rsidRPr="00537E56">
        <w:rPr>
          <w:rFonts w:eastAsia="Times New Roman" w:cstheme="minorHAnsi"/>
          <w:i/>
          <w:iCs/>
          <w:bdr w:val="none" w:sz="0" w:space="0" w:color="auto" w:frame="1"/>
          <w:lang w:eastAsia="pt-BR"/>
        </w:rPr>
        <w:t>insipidus</w:t>
      </w:r>
      <w:proofErr w:type="spellEnd"/>
      <w:r w:rsidRPr="00537E56">
        <w:rPr>
          <w:rFonts w:eastAsia="Times New Roman" w:cstheme="minorHAnsi"/>
          <w:lang w:eastAsia="pt-BR"/>
        </w:rPr>
        <w:t>. Enquanto o primeiro tipo está associado aos níveis ou à ação da insulina, o segundo não está ligado à deficiência desse hormônio. O diabetes </w:t>
      </w:r>
      <w:proofErr w:type="spellStart"/>
      <w:r w:rsidRPr="00537E56">
        <w:rPr>
          <w:rFonts w:eastAsia="Times New Roman" w:cstheme="minorHAnsi"/>
          <w:i/>
          <w:iCs/>
          <w:bdr w:val="none" w:sz="0" w:space="0" w:color="auto" w:frame="1"/>
          <w:lang w:eastAsia="pt-BR"/>
        </w:rPr>
        <w:t>insipidus</w:t>
      </w:r>
      <w:proofErr w:type="spellEnd"/>
      <w:r w:rsidRPr="00537E56">
        <w:rPr>
          <w:rFonts w:eastAsia="Times New Roman" w:cstheme="minorHAnsi"/>
          <w:lang w:eastAsia="pt-BR"/>
        </w:rPr>
        <w:t> é caracterizado por um distúrbio na produção ou no funcionamento do hormônio antidiurético (na sigla em inglês, ADH), secretado pela neuro-hipófise para controlar a reabsorção de água pelos túbulos renais.</w:t>
      </w:r>
    </w:p>
    <w:p w14:paraId="7BECAD28" w14:textId="77777777" w:rsidR="00537E56" w:rsidRPr="00537E56" w:rsidRDefault="00537E56" w:rsidP="00537E56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lang w:eastAsia="pt-BR"/>
        </w:rPr>
      </w:pPr>
      <w:r w:rsidRPr="00537E56">
        <w:rPr>
          <w:rFonts w:eastAsia="Times New Roman" w:cstheme="minorHAnsi"/>
          <w:lang w:eastAsia="pt-BR"/>
        </w:rPr>
        <w:t>Tendo em vista o papel funcional do ADH, qual é um sintoma clássico de um paciente acometido por diabetes </w:t>
      </w:r>
      <w:proofErr w:type="spellStart"/>
      <w:r w:rsidRPr="00537E56">
        <w:rPr>
          <w:rFonts w:eastAsia="Times New Roman" w:cstheme="minorHAnsi"/>
          <w:i/>
          <w:iCs/>
          <w:bdr w:val="none" w:sz="0" w:space="0" w:color="auto" w:frame="1"/>
          <w:lang w:eastAsia="pt-BR"/>
        </w:rPr>
        <w:t>insipidus</w:t>
      </w:r>
      <w:proofErr w:type="spellEnd"/>
      <w:r w:rsidRPr="00537E56">
        <w:rPr>
          <w:rFonts w:eastAsia="Times New Roman" w:cstheme="minorHAnsi"/>
          <w:lang w:eastAsia="pt-BR"/>
        </w:rPr>
        <w:t>?</w:t>
      </w:r>
      <w:r w:rsidRPr="00537E56">
        <w:rPr>
          <w:rFonts w:eastAsia="Times New Roman" w:cstheme="minorHAnsi"/>
          <w:lang w:eastAsia="pt-BR"/>
        </w:rPr>
        <w:br/>
        <w:t>A) Alta taxa de glicose no sangue.</w:t>
      </w:r>
      <w:r w:rsidRPr="00537E56">
        <w:rPr>
          <w:rFonts w:eastAsia="Times New Roman" w:cstheme="minorHAnsi"/>
          <w:lang w:eastAsia="pt-BR"/>
        </w:rPr>
        <w:br/>
        <w:t>B) Aumento da pressão arterial.</w:t>
      </w:r>
      <w:r w:rsidRPr="00537E56">
        <w:rPr>
          <w:rFonts w:eastAsia="Times New Roman" w:cstheme="minorHAnsi"/>
          <w:lang w:eastAsia="pt-BR"/>
        </w:rPr>
        <w:br/>
      </w:r>
      <w:r w:rsidRPr="00537E56">
        <w:rPr>
          <w:rFonts w:eastAsia="Times New Roman" w:cstheme="minorHAnsi"/>
          <w:lang w:eastAsia="pt-BR"/>
        </w:rPr>
        <w:lastRenderedPageBreak/>
        <w:t>C) Ganho de massa corporal.</w:t>
      </w:r>
      <w:r w:rsidRPr="00537E56">
        <w:rPr>
          <w:rFonts w:eastAsia="Times New Roman" w:cstheme="minorHAnsi"/>
          <w:lang w:eastAsia="pt-BR"/>
        </w:rPr>
        <w:br/>
        <w:t>D) Anemia crônica.</w:t>
      </w:r>
      <w:r w:rsidRPr="00537E56">
        <w:rPr>
          <w:rFonts w:eastAsia="Times New Roman" w:cstheme="minorHAnsi"/>
          <w:lang w:eastAsia="pt-BR"/>
        </w:rPr>
        <w:br/>
        <w:t>E) Desidratação.</w:t>
      </w:r>
    </w:p>
    <w:p w14:paraId="41BBDFD3" w14:textId="77777777" w:rsidR="00537E56" w:rsidRPr="00537E56" w:rsidRDefault="00537E56" w:rsidP="00537E56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lang w:eastAsia="pt-BR"/>
        </w:rPr>
      </w:pPr>
      <w:r w:rsidRPr="00537E56">
        <w:rPr>
          <w:rFonts w:eastAsia="Times New Roman" w:cstheme="minorHAnsi"/>
          <w:lang w:eastAsia="pt-BR"/>
        </w:rPr>
        <w:t>10) </w:t>
      </w:r>
      <w:r w:rsidRPr="00537E56">
        <w:rPr>
          <w:rFonts w:eastAsia="Times New Roman" w:cstheme="minorHAnsi"/>
          <w:b/>
          <w:bCs/>
          <w:bdr w:val="none" w:sz="0" w:space="0" w:color="auto" w:frame="1"/>
          <w:lang w:eastAsia="pt-BR"/>
        </w:rPr>
        <w:t>(</w:t>
      </w:r>
      <w:proofErr w:type="spellStart"/>
      <w:r w:rsidRPr="00537E56">
        <w:rPr>
          <w:rFonts w:eastAsia="Times New Roman" w:cstheme="minorHAnsi"/>
          <w:b/>
          <w:bCs/>
          <w:bdr w:val="none" w:sz="0" w:space="0" w:color="auto" w:frame="1"/>
          <w:lang w:eastAsia="pt-BR"/>
        </w:rPr>
        <w:t>Famerp</w:t>
      </w:r>
      <w:proofErr w:type="spellEnd"/>
      <w:r w:rsidRPr="00537E56">
        <w:rPr>
          <w:rFonts w:eastAsia="Times New Roman" w:cstheme="minorHAnsi"/>
          <w:b/>
          <w:bCs/>
          <w:bdr w:val="none" w:sz="0" w:space="0" w:color="auto" w:frame="1"/>
          <w:lang w:eastAsia="pt-BR"/>
        </w:rPr>
        <w:t>/2021)</w:t>
      </w:r>
      <w:r w:rsidRPr="00537E56">
        <w:rPr>
          <w:rFonts w:eastAsia="Times New Roman" w:cstheme="minorHAnsi"/>
          <w:lang w:eastAsia="pt-BR"/>
        </w:rPr>
        <w:t> Na figura, as letras U, W, X, Y e Z indicam algumas das principais regiões que integram o néfron humano.</w:t>
      </w:r>
    </w:p>
    <w:p w14:paraId="5F868B13" w14:textId="19D0B0C0" w:rsidR="00537E56" w:rsidRPr="00537E56" w:rsidRDefault="00537E56" w:rsidP="00537E56">
      <w:pPr>
        <w:shd w:val="clear" w:color="auto" w:fill="FFFFFF"/>
        <w:spacing w:after="225" w:line="240" w:lineRule="auto"/>
        <w:textAlignment w:val="baseline"/>
        <w:rPr>
          <w:rFonts w:eastAsia="Times New Roman" w:cstheme="minorHAnsi"/>
          <w:lang w:eastAsia="pt-BR"/>
        </w:rPr>
      </w:pPr>
      <w:r w:rsidRPr="00537E56">
        <w:rPr>
          <w:rFonts w:eastAsia="Times New Roman" w:cstheme="minorHAnsi"/>
          <w:noProof/>
          <w:lang w:eastAsia="pt-BR"/>
        </w:rPr>
        <w:drawing>
          <wp:inline distT="0" distB="0" distL="0" distR="0" wp14:anchorId="0B0C34F1" wp14:editId="3908028D">
            <wp:extent cx="2223584" cy="3016250"/>
            <wp:effectExtent l="0" t="0" r="571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9625" cy="302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2478C" w14:textId="77777777" w:rsidR="00537E56" w:rsidRPr="00537E56" w:rsidRDefault="00537E56" w:rsidP="00537E56">
      <w:pPr>
        <w:shd w:val="clear" w:color="auto" w:fill="FFFFFF"/>
        <w:spacing w:after="225" w:line="240" w:lineRule="auto"/>
        <w:textAlignment w:val="baseline"/>
        <w:rPr>
          <w:rFonts w:eastAsia="Times New Roman" w:cstheme="minorHAnsi"/>
          <w:lang w:eastAsia="pt-BR"/>
        </w:rPr>
      </w:pPr>
      <w:r w:rsidRPr="00537E56">
        <w:rPr>
          <w:rFonts w:eastAsia="Times New Roman" w:cstheme="minorHAnsi"/>
          <w:lang w:eastAsia="pt-BR"/>
        </w:rPr>
        <w:t>Considerando a fisiologia do néfron de uma pessoa saudável, na região</w:t>
      </w:r>
    </w:p>
    <w:p w14:paraId="51CF9210" w14:textId="300CF0A5" w:rsidR="00537E56" w:rsidRPr="00537E56" w:rsidRDefault="00537E56" w:rsidP="00537E56">
      <w:pPr>
        <w:shd w:val="clear" w:color="auto" w:fill="FFFFFF"/>
        <w:spacing w:after="225" w:line="240" w:lineRule="auto"/>
        <w:textAlignment w:val="baseline"/>
        <w:rPr>
          <w:rFonts w:eastAsia="Times New Roman" w:cstheme="minorHAnsi"/>
          <w:lang w:eastAsia="pt-BR"/>
        </w:rPr>
      </w:pPr>
      <w:r w:rsidRPr="00537E56">
        <w:rPr>
          <w:rFonts w:eastAsia="Times New Roman" w:cstheme="minorHAnsi"/>
          <w:lang w:eastAsia="pt-BR"/>
        </w:rPr>
        <w:t>A) Z ocorre a reabsorção de grande quantidade de água para o sangue, facilitada pela ação de um hormônio produzido no hipotálamo.</w:t>
      </w:r>
      <w:r w:rsidRPr="00537E56">
        <w:rPr>
          <w:rFonts w:eastAsia="Times New Roman" w:cstheme="minorHAnsi"/>
          <w:lang w:eastAsia="pt-BR"/>
        </w:rPr>
        <w:br/>
        <w:t>B) Y existem as mesmas substâncias que são encontradas no plasma sanguíneo, como proteínas, glicose, água e sais.</w:t>
      </w:r>
      <w:r w:rsidRPr="00537E56">
        <w:rPr>
          <w:rFonts w:eastAsia="Times New Roman" w:cstheme="minorHAnsi"/>
          <w:lang w:eastAsia="pt-BR"/>
        </w:rPr>
        <w:br/>
        <w:t>C) X ocorre a filtração glomerular, que depende da diferença de pressão osmótica entre as artérias e a cápsula.</w:t>
      </w:r>
      <w:r w:rsidRPr="00537E56">
        <w:rPr>
          <w:rFonts w:eastAsia="Times New Roman" w:cstheme="minorHAnsi"/>
          <w:lang w:eastAsia="pt-BR"/>
        </w:rPr>
        <w:br/>
        <w:t>D) U ocorre a reabsorção de sais minerais, glicose, aminoácidos, ureia e água por transporte ativo.</w:t>
      </w:r>
      <w:r w:rsidRPr="00537E56">
        <w:rPr>
          <w:rFonts w:eastAsia="Times New Roman" w:cstheme="minorHAnsi"/>
          <w:lang w:eastAsia="pt-BR"/>
        </w:rPr>
        <w:br/>
        <w:t>E) W existem substâncias como os íons e os elementos figurados do sangue, que são reabsorvidos por osmose.</w:t>
      </w:r>
    </w:p>
    <w:p w14:paraId="7B78B8D6" w14:textId="6157F435" w:rsidR="00537E56" w:rsidRPr="00537E56" w:rsidRDefault="00537E56" w:rsidP="00537E56">
      <w:pPr>
        <w:shd w:val="clear" w:color="auto" w:fill="FFFFFF"/>
        <w:spacing w:after="225" w:line="240" w:lineRule="auto"/>
        <w:textAlignment w:val="baseline"/>
        <w:rPr>
          <w:rFonts w:eastAsia="Times New Roman" w:cstheme="minorHAnsi"/>
          <w:lang w:eastAsia="pt-BR"/>
        </w:rPr>
      </w:pPr>
    </w:p>
    <w:p w14:paraId="23AECA4C" w14:textId="556494AF" w:rsidR="00537E56" w:rsidRPr="00537E56" w:rsidRDefault="00537E56" w:rsidP="00537E56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537E56">
        <w:rPr>
          <w:rStyle w:val="Forte"/>
          <w:rFonts w:asciiTheme="minorHAnsi" w:hAnsiTheme="minorHAnsi" w:cstheme="minorHAnsi"/>
          <w:sz w:val="22"/>
          <w:szCs w:val="22"/>
          <w:bdr w:val="none" w:sz="0" w:space="0" w:color="auto" w:frame="1"/>
        </w:rPr>
        <w:t>1</w:t>
      </w:r>
      <w:r>
        <w:rPr>
          <w:rStyle w:val="Forte"/>
          <w:rFonts w:asciiTheme="minorHAnsi" w:hAnsiTheme="minorHAnsi" w:cstheme="minorHAnsi"/>
          <w:sz w:val="22"/>
          <w:szCs w:val="22"/>
          <w:bdr w:val="none" w:sz="0" w:space="0" w:color="auto" w:frame="1"/>
        </w:rPr>
        <w:t>1</w:t>
      </w:r>
      <w:r w:rsidRPr="00537E56">
        <w:rPr>
          <w:rStyle w:val="Forte"/>
          <w:rFonts w:asciiTheme="minorHAnsi" w:hAnsiTheme="minorHAnsi" w:cstheme="minorHAnsi"/>
          <w:sz w:val="22"/>
          <w:szCs w:val="22"/>
          <w:bdr w:val="none" w:sz="0" w:space="0" w:color="auto" w:frame="1"/>
        </w:rPr>
        <w:t xml:space="preserve"> – </w:t>
      </w:r>
      <w:hyperlink r:id="rId9" w:tgtFrame="_blank" w:history="1">
        <w:r w:rsidRPr="00537E56">
          <w:rPr>
            <w:rStyle w:val="Hyperlink"/>
            <w:rFonts w:asciiTheme="minorHAnsi" w:hAnsiTheme="minorHAnsi" w:cstheme="minorHAnsi"/>
            <w:color w:val="auto"/>
            <w:sz w:val="22"/>
            <w:szCs w:val="22"/>
            <w:bdr w:val="none" w:sz="0" w:space="0" w:color="auto" w:frame="1"/>
          </w:rPr>
          <w:t>(UERJ)</w:t>
        </w:r>
      </w:hyperlink>
      <w:r w:rsidRPr="00537E56">
        <w:rPr>
          <w:rStyle w:val="Forte"/>
          <w:rFonts w:asciiTheme="minorHAnsi" w:hAnsiTheme="minorHAnsi" w:cstheme="minorHAnsi"/>
          <w:sz w:val="22"/>
          <w:szCs w:val="22"/>
          <w:bdr w:val="none" w:sz="0" w:space="0" w:color="auto" w:frame="1"/>
        </w:rPr>
        <w:t> –</w:t>
      </w:r>
      <w:r w:rsidRPr="00537E56">
        <w:rPr>
          <w:rFonts w:asciiTheme="minorHAnsi" w:hAnsiTheme="minorHAnsi" w:cstheme="minorHAnsi"/>
          <w:sz w:val="22"/>
          <w:szCs w:val="22"/>
        </w:rPr>
        <w:t> “Deixa o xixi do Maradona em paz, droga!” (Folha de S. Paulo, 30/08/1997). O teste antidoping, que frequentemente aparece nas notícias dos jornais, é feito a partir do exame da urina de atletas. Isso se torna possível porque através no néfron – unidade funcional dos rins- é executada a tarefa de:</w:t>
      </w:r>
    </w:p>
    <w:p w14:paraId="706B057B" w14:textId="77777777" w:rsidR="00537E56" w:rsidRDefault="00537E56" w:rsidP="00537E56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537E56">
        <w:rPr>
          <w:rFonts w:asciiTheme="minorHAnsi" w:hAnsiTheme="minorHAnsi" w:cstheme="minorHAnsi"/>
          <w:sz w:val="22"/>
          <w:szCs w:val="22"/>
        </w:rPr>
        <w:t>a) absorber glicose.</w:t>
      </w:r>
    </w:p>
    <w:p w14:paraId="4C9BC706" w14:textId="206C28EE" w:rsidR="00537E56" w:rsidRPr="00537E56" w:rsidRDefault="00537E56" w:rsidP="00537E56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537E56">
        <w:rPr>
          <w:rFonts w:asciiTheme="minorHAnsi" w:hAnsiTheme="minorHAnsi" w:cstheme="minorHAnsi"/>
          <w:sz w:val="22"/>
          <w:szCs w:val="22"/>
        </w:rPr>
        <w:t xml:space="preserve">b) eliminar </w:t>
      </w:r>
      <w:proofErr w:type="spellStart"/>
      <w:r w:rsidRPr="00537E56">
        <w:rPr>
          <w:rFonts w:asciiTheme="minorHAnsi" w:hAnsiTheme="minorHAnsi" w:cstheme="minorHAnsi"/>
          <w:sz w:val="22"/>
          <w:szCs w:val="22"/>
        </w:rPr>
        <w:t>catabólitos</w:t>
      </w:r>
      <w:proofErr w:type="spellEnd"/>
      <w:r w:rsidRPr="00537E56">
        <w:rPr>
          <w:rFonts w:asciiTheme="minorHAnsi" w:hAnsiTheme="minorHAnsi" w:cstheme="minorHAnsi"/>
          <w:sz w:val="22"/>
          <w:szCs w:val="22"/>
        </w:rPr>
        <w:t>.</w:t>
      </w:r>
    </w:p>
    <w:p w14:paraId="0F2F174F" w14:textId="77777777" w:rsidR="00537E56" w:rsidRPr="00537E56" w:rsidRDefault="00537E56" w:rsidP="00537E56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537E56">
        <w:rPr>
          <w:rFonts w:asciiTheme="minorHAnsi" w:hAnsiTheme="minorHAnsi" w:cstheme="minorHAnsi"/>
          <w:sz w:val="22"/>
          <w:szCs w:val="22"/>
        </w:rPr>
        <w:t>c) secretar aminoácidos.</w:t>
      </w:r>
    </w:p>
    <w:p w14:paraId="1C9DFB48" w14:textId="13AE0BF0" w:rsidR="00537E56" w:rsidRDefault="00537E56" w:rsidP="00537E56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537E56">
        <w:rPr>
          <w:rFonts w:asciiTheme="minorHAnsi" w:hAnsiTheme="minorHAnsi" w:cstheme="minorHAnsi"/>
          <w:sz w:val="22"/>
          <w:szCs w:val="22"/>
        </w:rPr>
        <w:t>d) filtrar glóbulos sanguíneos.</w:t>
      </w:r>
    </w:p>
    <w:p w14:paraId="170CAFA9" w14:textId="77777777" w:rsidR="00537E56" w:rsidRPr="00537E56" w:rsidRDefault="00537E56" w:rsidP="00537E56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</w:p>
    <w:p w14:paraId="73BDBADE" w14:textId="0EA8D099" w:rsidR="00537E56" w:rsidRPr="00537E56" w:rsidRDefault="00537E56" w:rsidP="00537E56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>
        <w:rPr>
          <w:rStyle w:val="Forte"/>
          <w:rFonts w:asciiTheme="minorHAnsi" w:hAnsiTheme="minorHAnsi" w:cstheme="minorHAnsi"/>
          <w:sz w:val="22"/>
          <w:szCs w:val="22"/>
          <w:bdr w:val="none" w:sz="0" w:space="0" w:color="auto" w:frame="1"/>
        </w:rPr>
        <w:t>1</w:t>
      </w:r>
      <w:r w:rsidRPr="00537E56">
        <w:rPr>
          <w:rStyle w:val="Forte"/>
          <w:rFonts w:asciiTheme="minorHAnsi" w:hAnsiTheme="minorHAnsi" w:cstheme="minorHAnsi"/>
          <w:sz w:val="22"/>
          <w:szCs w:val="22"/>
          <w:bdr w:val="none" w:sz="0" w:space="0" w:color="auto" w:frame="1"/>
        </w:rPr>
        <w:t>2 – </w:t>
      </w:r>
      <w:hyperlink r:id="rId10" w:tgtFrame="_blank" w:history="1">
        <w:r w:rsidRPr="00537E56">
          <w:rPr>
            <w:rStyle w:val="Hyperlink"/>
            <w:rFonts w:asciiTheme="minorHAnsi" w:hAnsiTheme="minorHAnsi" w:cstheme="minorHAnsi"/>
            <w:color w:val="auto"/>
            <w:sz w:val="22"/>
            <w:szCs w:val="22"/>
            <w:bdr w:val="none" w:sz="0" w:space="0" w:color="auto" w:frame="1"/>
          </w:rPr>
          <w:t>(Fuvest-SP)</w:t>
        </w:r>
      </w:hyperlink>
      <w:r w:rsidRPr="00537E56">
        <w:rPr>
          <w:rStyle w:val="Forte"/>
          <w:rFonts w:asciiTheme="minorHAnsi" w:hAnsiTheme="minorHAnsi" w:cstheme="minorHAnsi"/>
          <w:sz w:val="22"/>
          <w:szCs w:val="22"/>
          <w:bdr w:val="none" w:sz="0" w:space="0" w:color="auto" w:frame="1"/>
        </w:rPr>
        <w:t> –</w:t>
      </w:r>
      <w:r w:rsidRPr="00537E56">
        <w:rPr>
          <w:rFonts w:asciiTheme="minorHAnsi" w:hAnsiTheme="minorHAnsi" w:cstheme="minorHAnsi"/>
          <w:sz w:val="22"/>
          <w:szCs w:val="22"/>
        </w:rPr>
        <w:t> Os rins artificiais são aparelhos utilizados por pacientes com distúrbios renais. A função desses aparelhos é:</w:t>
      </w:r>
    </w:p>
    <w:p w14:paraId="50B6BBF3" w14:textId="77777777" w:rsidR="00537E56" w:rsidRPr="00537E56" w:rsidRDefault="00537E56" w:rsidP="00537E56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537E56">
        <w:rPr>
          <w:rFonts w:asciiTheme="minorHAnsi" w:hAnsiTheme="minorHAnsi" w:cstheme="minorHAnsi"/>
          <w:sz w:val="22"/>
          <w:szCs w:val="22"/>
        </w:rPr>
        <w:t>a) oxigenar o sangue desses pacientes, uma vez que uma menor quantidade de gás oxigênio é liberada em sua corrente sanguínea.</w:t>
      </w:r>
    </w:p>
    <w:p w14:paraId="0D55494C" w14:textId="77777777" w:rsidR="00537E56" w:rsidRPr="00537E56" w:rsidRDefault="00537E56" w:rsidP="00537E56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537E56">
        <w:rPr>
          <w:rFonts w:asciiTheme="minorHAnsi" w:hAnsiTheme="minorHAnsi" w:cstheme="minorHAnsi"/>
          <w:sz w:val="22"/>
          <w:szCs w:val="22"/>
        </w:rPr>
        <w:lastRenderedPageBreak/>
        <w:t>b) Nutrir o sangue desses pacientes, uma vez que sua capacidade de absorver nutrientes orgânicos está diminuída.</w:t>
      </w:r>
    </w:p>
    <w:p w14:paraId="1BE9B14B" w14:textId="77777777" w:rsidR="00537E56" w:rsidRPr="00537E56" w:rsidRDefault="00537E56" w:rsidP="00537E56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537E56">
        <w:rPr>
          <w:rFonts w:asciiTheme="minorHAnsi" w:hAnsiTheme="minorHAnsi" w:cstheme="minorHAnsi"/>
          <w:sz w:val="22"/>
          <w:szCs w:val="22"/>
        </w:rPr>
        <w:t>c) Retirar o excesso de gás carbônico que se acumula no sangue desses pacientes.</w:t>
      </w:r>
    </w:p>
    <w:p w14:paraId="6F434510" w14:textId="77777777" w:rsidR="00537E56" w:rsidRPr="00537E56" w:rsidRDefault="00537E56" w:rsidP="00537E56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537E56">
        <w:rPr>
          <w:rFonts w:asciiTheme="minorHAnsi" w:hAnsiTheme="minorHAnsi" w:cstheme="minorHAnsi"/>
          <w:sz w:val="22"/>
          <w:szCs w:val="22"/>
        </w:rPr>
        <w:t>d) Retirar o excesso de glicose, proteínas e lipídios que se acumula no sangue desses pacientes.</w:t>
      </w:r>
    </w:p>
    <w:p w14:paraId="02BD6736" w14:textId="5CBBA615" w:rsidR="00537E56" w:rsidRDefault="00537E56" w:rsidP="00537E56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537E56">
        <w:rPr>
          <w:rFonts w:asciiTheme="minorHAnsi" w:hAnsiTheme="minorHAnsi" w:cstheme="minorHAnsi"/>
          <w:sz w:val="22"/>
          <w:szCs w:val="22"/>
        </w:rPr>
        <w:t>e) Retirar o excesso de íons e resíduos nitrogenados que se acumula no sangue desses pacientes.</w:t>
      </w:r>
    </w:p>
    <w:p w14:paraId="25DF5C9B" w14:textId="77777777" w:rsidR="00537E56" w:rsidRPr="00537E56" w:rsidRDefault="00537E56" w:rsidP="00537E56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</w:p>
    <w:p w14:paraId="372D216A" w14:textId="7D573AF2" w:rsidR="00537E56" w:rsidRPr="00537E56" w:rsidRDefault="00537E56" w:rsidP="00537E56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>
        <w:rPr>
          <w:rStyle w:val="Forte"/>
          <w:rFonts w:asciiTheme="minorHAnsi" w:hAnsiTheme="minorHAnsi" w:cstheme="minorHAnsi"/>
          <w:sz w:val="22"/>
          <w:szCs w:val="22"/>
          <w:bdr w:val="none" w:sz="0" w:space="0" w:color="auto" w:frame="1"/>
        </w:rPr>
        <w:t>1</w:t>
      </w:r>
      <w:r w:rsidRPr="00537E56">
        <w:rPr>
          <w:rStyle w:val="Forte"/>
          <w:rFonts w:asciiTheme="minorHAnsi" w:hAnsiTheme="minorHAnsi" w:cstheme="minorHAnsi"/>
          <w:sz w:val="22"/>
          <w:szCs w:val="22"/>
          <w:bdr w:val="none" w:sz="0" w:space="0" w:color="auto" w:frame="1"/>
        </w:rPr>
        <w:t>3 –</w:t>
      </w:r>
      <w:hyperlink r:id="rId11" w:tgtFrame="_blank" w:history="1">
        <w:r w:rsidRPr="00537E56">
          <w:rPr>
            <w:rStyle w:val="Hyperlink"/>
            <w:rFonts w:asciiTheme="minorHAnsi" w:hAnsiTheme="minorHAnsi" w:cstheme="minorHAnsi"/>
            <w:color w:val="auto"/>
            <w:sz w:val="22"/>
            <w:szCs w:val="22"/>
            <w:bdr w:val="none" w:sz="0" w:space="0" w:color="auto" w:frame="1"/>
          </w:rPr>
          <w:t> (UEL-PR)</w:t>
        </w:r>
      </w:hyperlink>
      <w:r w:rsidRPr="00537E56">
        <w:rPr>
          <w:rStyle w:val="Forte"/>
          <w:rFonts w:asciiTheme="minorHAnsi" w:hAnsiTheme="minorHAnsi" w:cstheme="minorHAnsi"/>
          <w:sz w:val="22"/>
          <w:szCs w:val="22"/>
          <w:bdr w:val="none" w:sz="0" w:space="0" w:color="auto" w:frame="1"/>
        </w:rPr>
        <w:t> – </w:t>
      </w:r>
      <w:r w:rsidRPr="00537E56">
        <w:rPr>
          <w:rFonts w:asciiTheme="minorHAnsi" w:hAnsiTheme="minorHAnsi" w:cstheme="minorHAnsi"/>
          <w:sz w:val="22"/>
          <w:szCs w:val="22"/>
        </w:rPr>
        <w:t>Considere as listas a seguir referentes às estruturas e funções do sistema excretor humano.</w:t>
      </w:r>
    </w:p>
    <w:p w14:paraId="5967AC16" w14:textId="77777777" w:rsidR="00537E56" w:rsidRPr="00537E56" w:rsidRDefault="00537E56" w:rsidP="00537E56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537E56">
        <w:rPr>
          <w:rFonts w:asciiTheme="minorHAnsi" w:hAnsiTheme="minorHAnsi" w:cstheme="minorHAnsi"/>
          <w:sz w:val="22"/>
          <w:szCs w:val="22"/>
        </w:rPr>
        <w:t>I. Néfron</w:t>
      </w:r>
    </w:p>
    <w:p w14:paraId="7941AAE5" w14:textId="77777777" w:rsidR="00537E56" w:rsidRPr="00537E56" w:rsidRDefault="00537E56" w:rsidP="00537E56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537E56">
        <w:rPr>
          <w:rFonts w:asciiTheme="minorHAnsi" w:hAnsiTheme="minorHAnsi" w:cstheme="minorHAnsi"/>
          <w:sz w:val="22"/>
          <w:szCs w:val="22"/>
        </w:rPr>
        <w:t>II. Bexiga</w:t>
      </w:r>
    </w:p>
    <w:p w14:paraId="67460A66" w14:textId="77777777" w:rsidR="00537E56" w:rsidRPr="00537E56" w:rsidRDefault="00537E56" w:rsidP="00537E56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537E56">
        <w:rPr>
          <w:rFonts w:asciiTheme="minorHAnsi" w:hAnsiTheme="minorHAnsi" w:cstheme="minorHAnsi"/>
          <w:sz w:val="22"/>
          <w:szCs w:val="22"/>
        </w:rPr>
        <w:t>III. Uretra</w:t>
      </w:r>
    </w:p>
    <w:p w14:paraId="0509EAF6" w14:textId="77777777" w:rsidR="00537E56" w:rsidRPr="00537E56" w:rsidRDefault="00537E56" w:rsidP="00537E56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537E56">
        <w:rPr>
          <w:rFonts w:asciiTheme="minorHAnsi" w:hAnsiTheme="minorHAnsi" w:cstheme="minorHAnsi"/>
          <w:sz w:val="22"/>
          <w:szCs w:val="22"/>
        </w:rPr>
        <w:t>IV. Ureter</w:t>
      </w:r>
    </w:p>
    <w:p w14:paraId="6887952A" w14:textId="77777777" w:rsidR="00537E56" w:rsidRPr="00537E56" w:rsidRDefault="00537E56" w:rsidP="00537E56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537E56">
        <w:rPr>
          <w:rFonts w:asciiTheme="minorHAnsi" w:hAnsiTheme="minorHAnsi" w:cstheme="minorHAnsi"/>
          <w:sz w:val="22"/>
          <w:szCs w:val="22"/>
        </w:rPr>
        <w:t>a) Condução de urina para o meio externo.</w:t>
      </w:r>
    </w:p>
    <w:p w14:paraId="34725622" w14:textId="77777777" w:rsidR="00537E56" w:rsidRPr="00537E56" w:rsidRDefault="00537E56" w:rsidP="00537E56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537E56">
        <w:rPr>
          <w:rFonts w:asciiTheme="minorHAnsi" w:hAnsiTheme="minorHAnsi" w:cstheme="minorHAnsi"/>
          <w:sz w:val="22"/>
          <w:szCs w:val="22"/>
        </w:rPr>
        <w:t>b) Produção de urina.</w:t>
      </w:r>
    </w:p>
    <w:p w14:paraId="215F2315" w14:textId="77777777" w:rsidR="00537E56" w:rsidRPr="00537E56" w:rsidRDefault="00537E56" w:rsidP="00537E56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537E56">
        <w:rPr>
          <w:rFonts w:asciiTheme="minorHAnsi" w:hAnsiTheme="minorHAnsi" w:cstheme="minorHAnsi"/>
          <w:sz w:val="22"/>
          <w:szCs w:val="22"/>
        </w:rPr>
        <w:t>c) Armazenamento de urina.</w:t>
      </w:r>
    </w:p>
    <w:p w14:paraId="59D1901A" w14:textId="1C2EC7E8" w:rsidR="00537E56" w:rsidRDefault="00537E56" w:rsidP="00537E56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537E56">
        <w:rPr>
          <w:rFonts w:asciiTheme="minorHAnsi" w:hAnsiTheme="minorHAnsi" w:cstheme="minorHAnsi"/>
          <w:sz w:val="22"/>
          <w:szCs w:val="22"/>
        </w:rPr>
        <w:t>d) Condução de urina até o órgão armazenador.</w:t>
      </w:r>
    </w:p>
    <w:p w14:paraId="49B7C634" w14:textId="77777777" w:rsidR="00537E56" w:rsidRPr="00537E56" w:rsidRDefault="00537E56" w:rsidP="00537E56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</w:p>
    <w:p w14:paraId="57922D7B" w14:textId="2A3B9833" w:rsidR="00537E56" w:rsidRDefault="00537E56" w:rsidP="00537E56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537E56">
        <w:rPr>
          <w:rFonts w:asciiTheme="minorHAnsi" w:hAnsiTheme="minorHAnsi" w:cstheme="minorHAnsi"/>
          <w:sz w:val="22"/>
          <w:szCs w:val="22"/>
        </w:rPr>
        <w:t>Assinale a alternativa que associa corretamente cada estrutura à sua função.</w:t>
      </w:r>
    </w:p>
    <w:p w14:paraId="4B4AB82A" w14:textId="77777777" w:rsidR="00537E56" w:rsidRPr="00537E56" w:rsidRDefault="00537E56" w:rsidP="00537E56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</w:p>
    <w:p w14:paraId="1DE7A113" w14:textId="77777777" w:rsidR="00537E56" w:rsidRPr="00537E56" w:rsidRDefault="00537E56" w:rsidP="00537E56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537E56">
        <w:rPr>
          <w:rFonts w:asciiTheme="minorHAnsi" w:hAnsiTheme="minorHAnsi" w:cstheme="minorHAnsi"/>
          <w:sz w:val="22"/>
          <w:szCs w:val="22"/>
        </w:rPr>
        <w:t xml:space="preserve">a) Ia, </w:t>
      </w:r>
      <w:proofErr w:type="spellStart"/>
      <w:r w:rsidRPr="00537E56">
        <w:rPr>
          <w:rFonts w:asciiTheme="minorHAnsi" w:hAnsiTheme="minorHAnsi" w:cstheme="minorHAnsi"/>
          <w:sz w:val="22"/>
          <w:szCs w:val="22"/>
        </w:rPr>
        <w:t>IIb</w:t>
      </w:r>
      <w:proofErr w:type="spellEnd"/>
      <w:r w:rsidRPr="00537E56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537E56">
        <w:rPr>
          <w:rFonts w:asciiTheme="minorHAnsi" w:hAnsiTheme="minorHAnsi" w:cstheme="minorHAnsi"/>
          <w:sz w:val="22"/>
          <w:szCs w:val="22"/>
        </w:rPr>
        <w:t>IIIc</w:t>
      </w:r>
      <w:proofErr w:type="spellEnd"/>
      <w:r w:rsidRPr="00537E56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537E56">
        <w:rPr>
          <w:rFonts w:asciiTheme="minorHAnsi" w:hAnsiTheme="minorHAnsi" w:cstheme="minorHAnsi"/>
          <w:sz w:val="22"/>
          <w:szCs w:val="22"/>
        </w:rPr>
        <w:t>IVd</w:t>
      </w:r>
      <w:proofErr w:type="spellEnd"/>
    </w:p>
    <w:p w14:paraId="5A1B2420" w14:textId="77777777" w:rsidR="00537E56" w:rsidRPr="00537E56" w:rsidRDefault="00537E56" w:rsidP="00537E56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537E56">
        <w:rPr>
          <w:rFonts w:asciiTheme="minorHAnsi" w:hAnsiTheme="minorHAnsi" w:cstheme="minorHAnsi"/>
          <w:sz w:val="22"/>
          <w:szCs w:val="22"/>
        </w:rPr>
        <w:t xml:space="preserve">b) </w:t>
      </w:r>
      <w:proofErr w:type="spellStart"/>
      <w:r w:rsidRPr="00537E56">
        <w:rPr>
          <w:rFonts w:asciiTheme="minorHAnsi" w:hAnsiTheme="minorHAnsi" w:cstheme="minorHAnsi"/>
          <w:sz w:val="22"/>
          <w:szCs w:val="22"/>
        </w:rPr>
        <w:t>Ib</w:t>
      </w:r>
      <w:proofErr w:type="spellEnd"/>
      <w:r w:rsidRPr="00537E56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537E56">
        <w:rPr>
          <w:rFonts w:asciiTheme="minorHAnsi" w:hAnsiTheme="minorHAnsi" w:cstheme="minorHAnsi"/>
          <w:sz w:val="22"/>
          <w:szCs w:val="22"/>
        </w:rPr>
        <w:t>IIc</w:t>
      </w:r>
      <w:proofErr w:type="spellEnd"/>
      <w:r w:rsidRPr="00537E56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537E56">
        <w:rPr>
          <w:rFonts w:asciiTheme="minorHAnsi" w:hAnsiTheme="minorHAnsi" w:cstheme="minorHAnsi"/>
          <w:sz w:val="22"/>
          <w:szCs w:val="22"/>
        </w:rPr>
        <w:t>IIIa</w:t>
      </w:r>
      <w:proofErr w:type="spellEnd"/>
      <w:r w:rsidRPr="00537E56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537E56">
        <w:rPr>
          <w:rFonts w:asciiTheme="minorHAnsi" w:hAnsiTheme="minorHAnsi" w:cstheme="minorHAnsi"/>
          <w:sz w:val="22"/>
          <w:szCs w:val="22"/>
        </w:rPr>
        <w:t>IVd</w:t>
      </w:r>
      <w:proofErr w:type="spellEnd"/>
    </w:p>
    <w:p w14:paraId="5E45D1BD" w14:textId="77777777" w:rsidR="00537E56" w:rsidRPr="00537E56" w:rsidRDefault="00537E56" w:rsidP="00537E56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537E56">
        <w:rPr>
          <w:rFonts w:asciiTheme="minorHAnsi" w:hAnsiTheme="minorHAnsi" w:cstheme="minorHAnsi"/>
          <w:sz w:val="22"/>
          <w:szCs w:val="22"/>
        </w:rPr>
        <w:t xml:space="preserve">c) </w:t>
      </w:r>
      <w:proofErr w:type="spellStart"/>
      <w:r w:rsidRPr="00537E56">
        <w:rPr>
          <w:rFonts w:asciiTheme="minorHAnsi" w:hAnsiTheme="minorHAnsi" w:cstheme="minorHAnsi"/>
          <w:sz w:val="22"/>
          <w:szCs w:val="22"/>
        </w:rPr>
        <w:t>Ib</w:t>
      </w:r>
      <w:proofErr w:type="spellEnd"/>
      <w:r w:rsidRPr="00537E56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537E56">
        <w:rPr>
          <w:rFonts w:asciiTheme="minorHAnsi" w:hAnsiTheme="minorHAnsi" w:cstheme="minorHAnsi"/>
          <w:sz w:val="22"/>
          <w:szCs w:val="22"/>
        </w:rPr>
        <w:t>IId</w:t>
      </w:r>
      <w:proofErr w:type="spellEnd"/>
      <w:r w:rsidRPr="00537E56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537E56">
        <w:rPr>
          <w:rFonts w:asciiTheme="minorHAnsi" w:hAnsiTheme="minorHAnsi" w:cstheme="minorHAnsi"/>
          <w:sz w:val="22"/>
          <w:szCs w:val="22"/>
        </w:rPr>
        <w:t>IIIc</w:t>
      </w:r>
      <w:proofErr w:type="spellEnd"/>
      <w:r w:rsidRPr="00537E56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537E56">
        <w:rPr>
          <w:rFonts w:asciiTheme="minorHAnsi" w:hAnsiTheme="minorHAnsi" w:cstheme="minorHAnsi"/>
          <w:sz w:val="22"/>
          <w:szCs w:val="22"/>
        </w:rPr>
        <w:t>IVa</w:t>
      </w:r>
      <w:proofErr w:type="spellEnd"/>
    </w:p>
    <w:p w14:paraId="378C3200" w14:textId="77777777" w:rsidR="00537E56" w:rsidRPr="00537E56" w:rsidRDefault="00537E56" w:rsidP="00537E56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537E56">
        <w:rPr>
          <w:rFonts w:asciiTheme="minorHAnsi" w:hAnsiTheme="minorHAnsi" w:cstheme="minorHAnsi"/>
          <w:sz w:val="22"/>
          <w:szCs w:val="22"/>
        </w:rPr>
        <w:t xml:space="preserve">d) </w:t>
      </w:r>
      <w:proofErr w:type="spellStart"/>
      <w:r w:rsidRPr="00537E56">
        <w:rPr>
          <w:rFonts w:asciiTheme="minorHAnsi" w:hAnsiTheme="minorHAnsi" w:cstheme="minorHAnsi"/>
          <w:sz w:val="22"/>
          <w:szCs w:val="22"/>
        </w:rPr>
        <w:t>Ic</w:t>
      </w:r>
      <w:proofErr w:type="spellEnd"/>
      <w:r w:rsidRPr="00537E56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537E56">
        <w:rPr>
          <w:rFonts w:asciiTheme="minorHAnsi" w:hAnsiTheme="minorHAnsi" w:cstheme="minorHAnsi"/>
          <w:sz w:val="22"/>
          <w:szCs w:val="22"/>
        </w:rPr>
        <w:t>IIa</w:t>
      </w:r>
      <w:proofErr w:type="spellEnd"/>
      <w:r w:rsidRPr="00537E56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537E56">
        <w:rPr>
          <w:rFonts w:asciiTheme="minorHAnsi" w:hAnsiTheme="minorHAnsi" w:cstheme="minorHAnsi"/>
          <w:sz w:val="22"/>
          <w:szCs w:val="22"/>
        </w:rPr>
        <w:t>IIId</w:t>
      </w:r>
      <w:proofErr w:type="spellEnd"/>
      <w:r w:rsidRPr="00537E56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537E56">
        <w:rPr>
          <w:rFonts w:asciiTheme="minorHAnsi" w:hAnsiTheme="minorHAnsi" w:cstheme="minorHAnsi"/>
          <w:sz w:val="22"/>
          <w:szCs w:val="22"/>
        </w:rPr>
        <w:t>IVb</w:t>
      </w:r>
      <w:proofErr w:type="spellEnd"/>
    </w:p>
    <w:p w14:paraId="18670AE3" w14:textId="04F06C25" w:rsidR="00537E56" w:rsidRDefault="00537E56" w:rsidP="00537E56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537E56">
        <w:rPr>
          <w:rFonts w:asciiTheme="minorHAnsi" w:hAnsiTheme="minorHAnsi" w:cstheme="minorHAnsi"/>
          <w:sz w:val="22"/>
          <w:szCs w:val="22"/>
        </w:rPr>
        <w:t xml:space="preserve">e) Id, </w:t>
      </w:r>
      <w:proofErr w:type="spellStart"/>
      <w:r w:rsidRPr="00537E56">
        <w:rPr>
          <w:rFonts w:asciiTheme="minorHAnsi" w:hAnsiTheme="minorHAnsi" w:cstheme="minorHAnsi"/>
          <w:sz w:val="22"/>
          <w:szCs w:val="22"/>
        </w:rPr>
        <w:t>IIc</w:t>
      </w:r>
      <w:proofErr w:type="spellEnd"/>
      <w:r w:rsidRPr="00537E56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537E56">
        <w:rPr>
          <w:rFonts w:asciiTheme="minorHAnsi" w:hAnsiTheme="minorHAnsi" w:cstheme="minorHAnsi"/>
          <w:sz w:val="22"/>
          <w:szCs w:val="22"/>
        </w:rPr>
        <w:t>IIIb</w:t>
      </w:r>
      <w:proofErr w:type="spellEnd"/>
      <w:r w:rsidRPr="00537E56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537E56">
        <w:rPr>
          <w:rFonts w:asciiTheme="minorHAnsi" w:hAnsiTheme="minorHAnsi" w:cstheme="minorHAnsi"/>
          <w:sz w:val="22"/>
          <w:szCs w:val="22"/>
        </w:rPr>
        <w:t>IVa</w:t>
      </w:r>
      <w:proofErr w:type="spellEnd"/>
    </w:p>
    <w:p w14:paraId="16718602" w14:textId="77777777" w:rsidR="00537E56" w:rsidRPr="00537E56" w:rsidRDefault="00537E56" w:rsidP="00537E56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</w:p>
    <w:p w14:paraId="4419549F" w14:textId="167D4D0E" w:rsidR="00537E56" w:rsidRPr="00537E56" w:rsidRDefault="00537E56" w:rsidP="00537E56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>
        <w:rPr>
          <w:rStyle w:val="Forte"/>
          <w:rFonts w:asciiTheme="minorHAnsi" w:hAnsiTheme="minorHAnsi" w:cstheme="minorHAnsi"/>
          <w:sz w:val="22"/>
          <w:szCs w:val="22"/>
          <w:bdr w:val="none" w:sz="0" w:space="0" w:color="auto" w:frame="1"/>
        </w:rPr>
        <w:t>1</w:t>
      </w:r>
      <w:r w:rsidRPr="00537E56">
        <w:rPr>
          <w:rStyle w:val="Forte"/>
          <w:rFonts w:asciiTheme="minorHAnsi" w:hAnsiTheme="minorHAnsi" w:cstheme="minorHAnsi"/>
          <w:sz w:val="22"/>
          <w:szCs w:val="22"/>
          <w:bdr w:val="none" w:sz="0" w:space="0" w:color="auto" w:frame="1"/>
        </w:rPr>
        <w:t>4 – </w:t>
      </w:r>
      <w:hyperlink r:id="rId12" w:tgtFrame="_blank" w:history="1">
        <w:r w:rsidRPr="00537E56">
          <w:rPr>
            <w:rStyle w:val="Hyperlink"/>
            <w:rFonts w:asciiTheme="minorHAnsi" w:hAnsiTheme="minorHAnsi" w:cstheme="minorHAnsi"/>
            <w:color w:val="auto"/>
            <w:sz w:val="22"/>
            <w:szCs w:val="22"/>
            <w:bdr w:val="none" w:sz="0" w:space="0" w:color="auto" w:frame="1"/>
          </w:rPr>
          <w:t>(UFSC)</w:t>
        </w:r>
      </w:hyperlink>
      <w:r w:rsidRPr="00537E56">
        <w:rPr>
          <w:rStyle w:val="Forte"/>
          <w:rFonts w:asciiTheme="minorHAnsi" w:hAnsiTheme="minorHAnsi" w:cstheme="minorHAnsi"/>
          <w:sz w:val="22"/>
          <w:szCs w:val="22"/>
          <w:bdr w:val="none" w:sz="0" w:space="0" w:color="auto" w:frame="1"/>
        </w:rPr>
        <w:t> – </w:t>
      </w:r>
      <w:r w:rsidRPr="00537E56">
        <w:rPr>
          <w:rFonts w:asciiTheme="minorHAnsi" w:hAnsiTheme="minorHAnsi" w:cstheme="minorHAnsi"/>
          <w:sz w:val="22"/>
          <w:szCs w:val="22"/>
        </w:rPr>
        <w:t>Cada ureter conduz a urina:</w:t>
      </w:r>
    </w:p>
    <w:p w14:paraId="1AD02D68" w14:textId="77777777" w:rsidR="00537E56" w:rsidRPr="00537E56" w:rsidRDefault="00537E56" w:rsidP="00537E56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537E56">
        <w:rPr>
          <w:rFonts w:asciiTheme="minorHAnsi" w:hAnsiTheme="minorHAnsi" w:cstheme="minorHAnsi"/>
          <w:sz w:val="22"/>
          <w:szCs w:val="22"/>
        </w:rPr>
        <w:t>a) do rim à bexiga.</w:t>
      </w:r>
    </w:p>
    <w:p w14:paraId="3F6AB9DC" w14:textId="77777777" w:rsidR="00537E56" w:rsidRPr="00537E56" w:rsidRDefault="00537E56" w:rsidP="00537E56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537E56">
        <w:rPr>
          <w:rFonts w:asciiTheme="minorHAnsi" w:hAnsiTheme="minorHAnsi" w:cstheme="minorHAnsi"/>
          <w:sz w:val="22"/>
          <w:szCs w:val="22"/>
        </w:rPr>
        <w:t>b) da bexiga ao meio externo.</w:t>
      </w:r>
    </w:p>
    <w:p w14:paraId="7C6906E8" w14:textId="77777777" w:rsidR="00537E56" w:rsidRPr="00537E56" w:rsidRDefault="00537E56" w:rsidP="00537E56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537E56">
        <w:rPr>
          <w:rFonts w:asciiTheme="minorHAnsi" w:hAnsiTheme="minorHAnsi" w:cstheme="minorHAnsi"/>
          <w:sz w:val="22"/>
          <w:szCs w:val="22"/>
        </w:rPr>
        <w:t>c) da bexiga ao rim.</w:t>
      </w:r>
    </w:p>
    <w:p w14:paraId="643AF840" w14:textId="77777777" w:rsidR="00537E56" w:rsidRPr="00537E56" w:rsidRDefault="00537E56" w:rsidP="00537E56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537E56">
        <w:rPr>
          <w:rFonts w:asciiTheme="minorHAnsi" w:hAnsiTheme="minorHAnsi" w:cstheme="minorHAnsi"/>
          <w:sz w:val="22"/>
          <w:szCs w:val="22"/>
        </w:rPr>
        <w:t>d) da pelve renal aos cálices.</w:t>
      </w:r>
    </w:p>
    <w:p w14:paraId="4552A6C3" w14:textId="0C8802B8" w:rsidR="00537E56" w:rsidRDefault="00537E56" w:rsidP="00537E56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537E56">
        <w:rPr>
          <w:rFonts w:asciiTheme="minorHAnsi" w:hAnsiTheme="minorHAnsi" w:cstheme="minorHAnsi"/>
          <w:sz w:val="22"/>
          <w:szCs w:val="22"/>
        </w:rPr>
        <w:t>e) dos cálices às pelves renais.</w:t>
      </w:r>
    </w:p>
    <w:p w14:paraId="58DD100E" w14:textId="77777777" w:rsidR="00537E56" w:rsidRPr="00537E56" w:rsidRDefault="00537E56" w:rsidP="00537E56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</w:p>
    <w:p w14:paraId="0ED455D1" w14:textId="6001BE5E" w:rsidR="00537E56" w:rsidRPr="00537E56" w:rsidRDefault="00537E56" w:rsidP="00537E56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>
        <w:rPr>
          <w:rStyle w:val="Forte"/>
          <w:rFonts w:asciiTheme="minorHAnsi" w:hAnsiTheme="minorHAnsi" w:cstheme="minorHAnsi"/>
          <w:sz w:val="22"/>
          <w:szCs w:val="22"/>
          <w:bdr w:val="none" w:sz="0" w:space="0" w:color="auto" w:frame="1"/>
        </w:rPr>
        <w:t>1</w:t>
      </w:r>
      <w:r w:rsidRPr="00537E56">
        <w:rPr>
          <w:rStyle w:val="Forte"/>
          <w:rFonts w:asciiTheme="minorHAnsi" w:hAnsiTheme="minorHAnsi" w:cstheme="minorHAnsi"/>
          <w:sz w:val="22"/>
          <w:szCs w:val="22"/>
          <w:bdr w:val="none" w:sz="0" w:space="0" w:color="auto" w:frame="1"/>
        </w:rPr>
        <w:t>5 –</w:t>
      </w:r>
      <w:hyperlink r:id="rId13" w:tgtFrame="_blank" w:history="1">
        <w:r w:rsidRPr="00537E56">
          <w:rPr>
            <w:rStyle w:val="Hyperlink"/>
            <w:rFonts w:asciiTheme="minorHAnsi" w:hAnsiTheme="minorHAnsi" w:cstheme="minorHAnsi"/>
            <w:color w:val="auto"/>
            <w:sz w:val="22"/>
            <w:szCs w:val="22"/>
            <w:bdr w:val="none" w:sz="0" w:space="0" w:color="auto" w:frame="1"/>
          </w:rPr>
          <w:t> (UNISA)</w:t>
        </w:r>
      </w:hyperlink>
      <w:r w:rsidRPr="00537E56">
        <w:rPr>
          <w:rStyle w:val="Forte"/>
          <w:rFonts w:asciiTheme="minorHAnsi" w:hAnsiTheme="minorHAnsi" w:cstheme="minorHAnsi"/>
          <w:sz w:val="22"/>
          <w:szCs w:val="22"/>
          <w:bdr w:val="none" w:sz="0" w:space="0" w:color="auto" w:frame="1"/>
        </w:rPr>
        <w:t> – </w:t>
      </w:r>
      <w:r w:rsidRPr="00537E56">
        <w:rPr>
          <w:rFonts w:asciiTheme="minorHAnsi" w:hAnsiTheme="minorHAnsi" w:cstheme="minorHAnsi"/>
          <w:sz w:val="22"/>
          <w:szCs w:val="22"/>
        </w:rPr>
        <w:t>Qual das expressões abaixo melhor traduz a ideia de homeostase?</w:t>
      </w:r>
    </w:p>
    <w:p w14:paraId="02ECF7A4" w14:textId="77777777" w:rsidR="00537E56" w:rsidRPr="00537E56" w:rsidRDefault="00537E56" w:rsidP="00537E56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537E56">
        <w:rPr>
          <w:rFonts w:asciiTheme="minorHAnsi" w:hAnsiTheme="minorHAnsi" w:cstheme="minorHAnsi"/>
          <w:sz w:val="22"/>
          <w:szCs w:val="22"/>
        </w:rPr>
        <w:t>a) Composição do meio interno;</w:t>
      </w:r>
    </w:p>
    <w:p w14:paraId="57E4F158" w14:textId="77777777" w:rsidR="00537E56" w:rsidRPr="00537E56" w:rsidRDefault="00537E56" w:rsidP="00537E56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537E56">
        <w:rPr>
          <w:rFonts w:asciiTheme="minorHAnsi" w:hAnsiTheme="minorHAnsi" w:cstheme="minorHAnsi"/>
          <w:sz w:val="22"/>
          <w:szCs w:val="22"/>
        </w:rPr>
        <w:t>b) Crescimento constante;</w:t>
      </w:r>
    </w:p>
    <w:p w14:paraId="050BA19B" w14:textId="77777777" w:rsidR="00537E56" w:rsidRPr="00537E56" w:rsidRDefault="00537E56" w:rsidP="00537E56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537E56">
        <w:rPr>
          <w:rFonts w:asciiTheme="minorHAnsi" w:hAnsiTheme="minorHAnsi" w:cstheme="minorHAnsi"/>
          <w:sz w:val="22"/>
          <w:szCs w:val="22"/>
        </w:rPr>
        <w:t>c) Crescimento exponencial;</w:t>
      </w:r>
    </w:p>
    <w:p w14:paraId="2A435941" w14:textId="77777777" w:rsidR="00537E56" w:rsidRPr="00537E56" w:rsidRDefault="00537E56" w:rsidP="00537E56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537E56">
        <w:rPr>
          <w:rFonts w:asciiTheme="minorHAnsi" w:hAnsiTheme="minorHAnsi" w:cstheme="minorHAnsi"/>
          <w:sz w:val="22"/>
          <w:szCs w:val="22"/>
        </w:rPr>
        <w:t>d) Equilíbrio dinâmico;</w:t>
      </w:r>
    </w:p>
    <w:p w14:paraId="74C3D0F3" w14:textId="33BDC04E" w:rsidR="00537E56" w:rsidRDefault="00537E56" w:rsidP="00537E56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537E56">
        <w:rPr>
          <w:rFonts w:asciiTheme="minorHAnsi" w:hAnsiTheme="minorHAnsi" w:cstheme="minorHAnsi"/>
          <w:sz w:val="22"/>
          <w:szCs w:val="22"/>
        </w:rPr>
        <w:t>e) Equilíbrio estático.</w:t>
      </w:r>
    </w:p>
    <w:p w14:paraId="1187344D" w14:textId="77777777" w:rsidR="00537E56" w:rsidRPr="00537E56" w:rsidRDefault="00537E56" w:rsidP="00537E56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</w:p>
    <w:p w14:paraId="1733FF47" w14:textId="3DF10366" w:rsidR="00537E56" w:rsidRPr="00537E56" w:rsidRDefault="00537E56" w:rsidP="00537E56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>
        <w:rPr>
          <w:rStyle w:val="Forte"/>
          <w:rFonts w:asciiTheme="minorHAnsi" w:hAnsiTheme="minorHAnsi" w:cstheme="minorHAnsi"/>
          <w:sz w:val="22"/>
          <w:szCs w:val="22"/>
          <w:bdr w:val="none" w:sz="0" w:space="0" w:color="auto" w:frame="1"/>
        </w:rPr>
        <w:t>1</w:t>
      </w:r>
      <w:r w:rsidRPr="00537E56">
        <w:rPr>
          <w:rStyle w:val="Forte"/>
          <w:rFonts w:asciiTheme="minorHAnsi" w:hAnsiTheme="minorHAnsi" w:cstheme="minorHAnsi"/>
          <w:sz w:val="22"/>
          <w:szCs w:val="22"/>
          <w:bdr w:val="none" w:sz="0" w:space="0" w:color="auto" w:frame="1"/>
        </w:rPr>
        <w:t>6 – </w:t>
      </w:r>
      <w:hyperlink r:id="rId14" w:tgtFrame="_blank" w:history="1">
        <w:r w:rsidRPr="00537E56">
          <w:rPr>
            <w:rStyle w:val="Hyperlink"/>
            <w:rFonts w:asciiTheme="minorHAnsi" w:hAnsiTheme="minorHAnsi" w:cstheme="minorHAnsi"/>
            <w:color w:val="auto"/>
            <w:sz w:val="22"/>
            <w:szCs w:val="22"/>
            <w:bdr w:val="none" w:sz="0" w:space="0" w:color="auto" w:frame="1"/>
          </w:rPr>
          <w:t>(FUVEST)</w:t>
        </w:r>
      </w:hyperlink>
      <w:r w:rsidRPr="00537E56">
        <w:rPr>
          <w:rStyle w:val="Forte"/>
          <w:rFonts w:asciiTheme="minorHAnsi" w:hAnsiTheme="minorHAnsi" w:cstheme="minorHAnsi"/>
          <w:sz w:val="22"/>
          <w:szCs w:val="22"/>
          <w:bdr w:val="none" w:sz="0" w:space="0" w:color="auto" w:frame="1"/>
        </w:rPr>
        <w:t> –</w:t>
      </w:r>
      <w:r w:rsidRPr="00537E56">
        <w:rPr>
          <w:rFonts w:asciiTheme="minorHAnsi" w:hAnsiTheme="minorHAnsi" w:cstheme="minorHAnsi"/>
          <w:sz w:val="22"/>
          <w:szCs w:val="22"/>
        </w:rPr>
        <w:t> Em condições normais, a placenta humana tem por funções:</w:t>
      </w:r>
    </w:p>
    <w:p w14:paraId="40D50A27" w14:textId="77777777" w:rsidR="00537E56" w:rsidRPr="00537E56" w:rsidRDefault="00537E56" w:rsidP="00537E56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537E56">
        <w:rPr>
          <w:rFonts w:asciiTheme="minorHAnsi" w:hAnsiTheme="minorHAnsi" w:cstheme="minorHAnsi"/>
          <w:sz w:val="22"/>
          <w:szCs w:val="22"/>
        </w:rPr>
        <w:t>a) proteger o feto contra traumatismos, permitir a troca de gases e sintetizar as hemácias do feto;</w:t>
      </w:r>
    </w:p>
    <w:p w14:paraId="47F35F52" w14:textId="77777777" w:rsidR="00537E56" w:rsidRPr="00537E56" w:rsidRDefault="00537E56" w:rsidP="00537E56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537E56">
        <w:rPr>
          <w:rFonts w:asciiTheme="minorHAnsi" w:hAnsiTheme="minorHAnsi" w:cstheme="minorHAnsi"/>
          <w:sz w:val="22"/>
          <w:szCs w:val="22"/>
        </w:rPr>
        <w:t xml:space="preserve">b) permitir o fluxo direto de sangue entre mãe e filho e a eliminação de </w:t>
      </w:r>
      <w:proofErr w:type="spellStart"/>
      <w:r w:rsidRPr="00537E56">
        <w:rPr>
          <w:rFonts w:asciiTheme="minorHAnsi" w:hAnsiTheme="minorHAnsi" w:cstheme="minorHAnsi"/>
          <w:sz w:val="22"/>
          <w:szCs w:val="22"/>
        </w:rPr>
        <w:t>catabólitos</w:t>
      </w:r>
      <w:proofErr w:type="spellEnd"/>
      <w:r w:rsidRPr="00537E56">
        <w:rPr>
          <w:rFonts w:asciiTheme="minorHAnsi" w:hAnsiTheme="minorHAnsi" w:cstheme="minorHAnsi"/>
          <w:sz w:val="22"/>
          <w:szCs w:val="22"/>
        </w:rPr>
        <w:t xml:space="preserve"> fetais dissolvidos;</w:t>
      </w:r>
    </w:p>
    <w:p w14:paraId="5E9CAEDE" w14:textId="77777777" w:rsidR="00537E56" w:rsidRPr="00537E56" w:rsidRDefault="00537E56" w:rsidP="00537E56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537E56">
        <w:rPr>
          <w:rFonts w:asciiTheme="minorHAnsi" w:hAnsiTheme="minorHAnsi" w:cstheme="minorHAnsi"/>
          <w:sz w:val="22"/>
          <w:szCs w:val="22"/>
        </w:rPr>
        <w:t xml:space="preserve">c) permitir a troca de gases e nutrientes e a eliminação dos </w:t>
      </w:r>
      <w:proofErr w:type="spellStart"/>
      <w:r w:rsidRPr="00537E56">
        <w:rPr>
          <w:rFonts w:asciiTheme="minorHAnsi" w:hAnsiTheme="minorHAnsi" w:cstheme="minorHAnsi"/>
          <w:sz w:val="22"/>
          <w:szCs w:val="22"/>
        </w:rPr>
        <w:t>catabólitos</w:t>
      </w:r>
      <w:proofErr w:type="spellEnd"/>
      <w:r w:rsidRPr="00537E56">
        <w:rPr>
          <w:rFonts w:asciiTheme="minorHAnsi" w:hAnsiTheme="minorHAnsi" w:cstheme="minorHAnsi"/>
          <w:sz w:val="22"/>
          <w:szCs w:val="22"/>
        </w:rPr>
        <w:t xml:space="preserve"> fetais dissolvidos;</w:t>
      </w:r>
    </w:p>
    <w:p w14:paraId="3BED71EF" w14:textId="77777777" w:rsidR="00537E56" w:rsidRPr="00537E56" w:rsidRDefault="00537E56" w:rsidP="00537E56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537E56">
        <w:rPr>
          <w:rFonts w:asciiTheme="minorHAnsi" w:hAnsiTheme="minorHAnsi" w:cstheme="minorHAnsi"/>
          <w:sz w:val="22"/>
          <w:szCs w:val="22"/>
        </w:rPr>
        <w:t xml:space="preserve">d) permitir o fluxo direto de sangue do filho para a mãe, responsável pela eliminação </w:t>
      </w:r>
      <w:proofErr w:type="gramStart"/>
      <w:r w:rsidRPr="00537E56">
        <w:rPr>
          <w:rFonts w:asciiTheme="minorHAnsi" w:hAnsiTheme="minorHAnsi" w:cstheme="minorHAnsi"/>
          <w:sz w:val="22"/>
          <w:szCs w:val="22"/>
        </w:rPr>
        <w:t>da gás carbônico</w:t>
      </w:r>
      <w:proofErr w:type="gramEnd"/>
      <w:r w:rsidRPr="00537E56">
        <w:rPr>
          <w:rFonts w:asciiTheme="minorHAnsi" w:hAnsiTheme="minorHAnsi" w:cstheme="minorHAnsi"/>
          <w:sz w:val="22"/>
          <w:szCs w:val="22"/>
        </w:rPr>
        <w:t xml:space="preserve"> e de </w:t>
      </w:r>
      <w:proofErr w:type="spellStart"/>
      <w:r w:rsidRPr="00537E56">
        <w:rPr>
          <w:rFonts w:asciiTheme="minorHAnsi" w:hAnsiTheme="minorHAnsi" w:cstheme="minorHAnsi"/>
          <w:sz w:val="22"/>
          <w:szCs w:val="22"/>
        </w:rPr>
        <w:t>catabólitos</w:t>
      </w:r>
      <w:proofErr w:type="spellEnd"/>
      <w:r w:rsidRPr="00537E56">
        <w:rPr>
          <w:rFonts w:asciiTheme="minorHAnsi" w:hAnsiTheme="minorHAnsi" w:cstheme="minorHAnsi"/>
          <w:sz w:val="22"/>
          <w:szCs w:val="22"/>
        </w:rPr>
        <w:t xml:space="preserve"> fetais.</w:t>
      </w:r>
    </w:p>
    <w:p w14:paraId="1F38BE42" w14:textId="0AEE17C9" w:rsidR="00537E56" w:rsidRDefault="00537E56" w:rsidP="00537E56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537E56">
        <w:rPr>
          <w:rFonts w:asciiTheme="minorHAnsi" w:hAnsiTheme="minorHAnsi" w:cstheme="minorHAnsi"/>
          <w:sz w:val="22"/>
          <w:szCs w:val="22"/>
        </w:rPr>
        <w:t>e) N.D.A.</w:t>
      </w:r>
    </w:p>
    <w:p w14:paraId="6B133B21" w14:textId="77777777" w:rsidR="00537E56" w:rsidRPr="00537E56" w:rsidRDefault="00537E56" w:rsidP="00537E56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</w:p>
    <w:p w14:paraId="5EE7BB0C" w14:textId="621C456E" w:rsidR="00537E56" w:rsidRPr="00537E56" w:rsidRDefault="00537E56" w:rsidP="00537E56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>
        <w:rPr>
          <w:rStyle w:val="Forte"/>
          <w:rFonts w:asciiTheme="minorHAnsi" w:hAnsiTheme="minorHAnsi" w:cstheme="minorHAnsi"/>
          <w:sz w:val="22"/>
          <w:szCs w:val="22"/>
          <w:bdr w:val="none" w:sz="0" w:space="0" w:color="auto" w:frame="1"/>
        </w:rPr>
        <w:lastRenderedPageBreak/>
        <w:t>1</w:t>
      </w:r>
      <w:r w:rsidRPr="00537E56">
        <w:rPr>
          <w:rStyle w:val="Forte"/>
          <w:rFonts w:asciiTheme="minorHAnsi" w:hAnsiTheme="minorHAnsi" w:cstheme="minorHAnsi"/>
          <w:sz w:val="22"/>
          <w:szCs w:val="22"/>
          <w:bdr w:val="none" w:sz="0" w:space="0" w:color="auto" w:frame="1"/>
        </w:rPr>
        <w:t>7 –</w:t>
      </w:r>
      <w:hyperlink r:id="rId15" w:tgtFrame="_blank" w:history="1">
        <w:r w:rsidRPr="00537E56">
          <w:rPr>
            <w:rStyle w:val="Hyperlink"/>
            <w:rFonts w:asciiTheme="minorHAnsi" w:hAnsiTheme="minorHAnsi" w:cstheme="minorHAnsi"/>
            <w:color w:val="auto"/>
            <w:sz w:val="22"/>
            <w:szCs w:val="22"/>
            <w:bdr w:val="none" w:sz="0" w:space="0" w:color="auto" w:frame="1"/>
          </w:rPr>
          <w:t> (FUVEST)</w:t>
        </w:r>
      </w:hyperlink>
      <w:r w:rsidRPr="00537E56">
        <w:rPr>
          <w:rStyle w:val="Forte"/>
          <w:rFonts w:asciiTheme="minorHAnsi" w:hAnsiTheme="minorHAnsi" w:cstheme="minorHAnsi"/>
          <w:sz w:val="22"/>
          <w:szCs w:val="22"/>
          <w:bdr w:val="none" w:sz="0" w:space="0" w:color="auto" w:frame="1"/>
        </w:rPr>
        <w:t> –</w:t>
      </w:r>
      <w:r w:rsidRPr="00537E56">
        <w:rPr>
          <w:rFonts w:asciiTheme="minorHAnsi" w:hAnsiTheme="minorHAnsi" w:cstheme="minorHAnsi"/>
          <w:sz w:val="22"/>
          <w:szCs w:val="22"/>
        </w:rPr>
        <w:t> Para exercerem suas funções de reabsorção, as células epiteliais dos túbulos renais apresentam:</w:t>
      </w:r>
    </w:p>
    <w:p w14:paraId="7AFFA9BA" w14:textId="77777777" w:rsidR="00537E56" w:rsidRPr="00537E56" w:rsidRDefault="00537E56" w:rsidP="00537E56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537E56">
        <w:rPr>
          <w:rFonts w:asciiTheme="minorHAnsi" w:hAnsiTheme="minorHAnsi" w:cstheme="minorHAnsi"/>
          <w:sz w:val="22"/>
          <w:szCs w:val="22"/>
        </w:rPr>
        <w:t>a) vilosidades e muitas mitocôndrias;</w:t>
      </w:r>
    </w:p>
    <w:p w14:paraId="3D1F33C4" w14:textId="77777777" w:rsidR="00537E56" w:rsidRPr="00537E56" w:rsidRDefault="00537E56" w:rsidP="00537E56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537E56">
        <w:rPr>
          <w:rFonts w:asciiTheme="minorHAnsi" w:hAnsiTheme="minorHAnsi" w:cstheme="minorHAnsi"/>
          <w:sz w:val="22"/>
          <w:szCs w:val="22"/>
        </w:rPr>
        <w:t>b) superfície lisa e muitas mitocôndrias;</w:t>
      </w:r>
    </w:p>
    <w:p w14:paraId="7111AEF5" w14:textId="77777777" w:rsidR="00537E56" w:rsidRPr="00537E56" w:rsidRDefault="00537E56" w:rsidP="00537E56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537E56">
        <w:rPr>
          <w:rFonts w:asciiTheme="minorHAnsi" w:hAnsiTheme="minorHAnsi" w:cstheme="minorHAnsi"/>
          <w:sz w:val="22"/>
          <w:szCs w:val="22"/>
        </w:rPr>
        <w:t>c) vilosidades e poucas mitocôndrias;</w:t>
      </w:r>
    </w:p>
    <w:p w14:paraId="4E71D527" w14:textId="77777777" w:rsidR="00537E56" w:rsidRPr="00537E56" w:rsidRDefault="00537E56" w:rsidP="00537E56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537E56">
        <w:rPr>
          <w:rFonts w:asciiTheme="minorHAnsi" w:hAnsiTheme="minorHAnsi" w:cstheme="minorHAnsi"/>
          <w:sz w:val="22"/>
          <w:szCs w:val="22"/>
        </w:rPr>
        <w:t>d) superfície lisa e poucas mitocôndrias;</w:t>
      </w:r>
    </w:p>
    <w:p w14:paraId="000B2598" w14:textId="5BD05B45" w:rsidR="00537E56" w:rsidRDefault="00537E56" w:rsidP="00537E56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537E56">
        <w:rPr>
          <w:rFonts w:asciiTheme="minorHAnsi" w:hAnsiTheme="minorHAnsi" w:cstheme="minorHAnsi"/>
          <w:sz w:val="22"/>
          <w:szCs w:val="22"/>
        </w:rPr>
        <w:t>e) grandes vacúolos.</w:t>
      </w:r>
    </w:p>
    <w:p w14:paraId="634A50B0" w14:textId="77777777" w:rsidR="00537E56" w:rsidRPr="00537E56" w:rsidRDefault="00537E56" w:rsidP="00537E56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</w:p>
    <w:p w14:paraId="46ADE553" w14:textId="71A083F2" w:rsidR="00537E56" w:rsidRPr="00537E56" w:rsidRDefault="00537E56" w:rsidP="00537E56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>
        <w:rPr>
          <w:rStyle w:val="Forte"/>
          <w:rFonts w:asciiTheme="minorHAnsi" w:hAnsiTheme="minorHAnsi" w:cstheme="minorHAnsi"/>
          <w:sz w:val="22"/>
          <w:szCs w:val="22"/>
          <w:bdr w:val="none" w:sz="0" w:space="0" w:color="auto" w:frame="1"/>
        </w:rPr>
        <w:t>1</w:t>
      </w:r>
      <w:r w:rsidRPr="00537E56">
        <w:rPr>
          <w:rStyle w:val="Forte"/>
          <w:rFonts w:asciiTheme="minorHAnsi" w:hAnsiTheme="minorHAnsi" w:cstheme="minorHAnsi"/>
          <w:sz w:val="22"/>
          <w:szCs w:val="22"/>
          <w:bdr w:val="none" w:sz="0" w:space="0" w:color="auto" w:frame="1"/>
        </w:rPr>
        <w:t>8 – </w:t>
      </w:r>
      <w:hyperlink r:id="rId16" w:tgtFrame="_blank" w:history="1">
        <w:r w:rsidRPr="00537E56">
          <w:rPr>
            <w:rStyle w:val="Hyperlink"/>
            <w:rFonts w:asciiTheme="minorHAnsi" w:hAnsiTheme="minorHAnsi" w:cstheme="minorHAnsi"/>
            <w:color w:val="auto"/>
            <w:sz w:val="22"/>
            <w:szCs w:val="22"/>
            <w:bdr w:val="none" w:sz="0" w:space="0" w:color="auto" w:frame="1"/>
          </w:rPr>
          <w:t>(PUC)</w:t>
        </w:r>
      </w:hyperlink>
      <w:r w:rsidRPr="00537E56">
        <w:rPr>
          <w:rStyle w:val="Forte"/>
          <w:rFonts w:asciiTheme="minorHAnsi" w:hAnsiTheme="minorHAnsi" w:cstheme="minorHAnsi"/>
          <w:sz w:val="22"/>
          <w:szCs w:val="22"/>
          <w:bdr w:val="none" w:sz="0" w:space="0" w:color="auto" w:frame="1"/>
        </w:rPr>
        <w:t> – </w:t>
      </w:r>
      <w:r w:rsidRPr="00537E56">
        <w:rPr>
          <w:rFonts w:asciiTheme="minorHAnsi" w:hAnsiTheme="minorHAnsi" w:cstheme="minorHAnsi"/>
          <w:sz w:val="22"/>
          <w:szCs w:val="22"/>
        </w:rPr>
        <w:t xml:space="preserve">No homem, várias substâncias presentes no sangue chegam ao néfron, atravessam a cápsula de </w:t>
      </w:r>
      <w:proofErr w:type="spellStart"/>
      <w:r w:rsidRPr="00537E56">
        <w:rPr>
          <w:rFonts w:asciiTheme="minorHAnsi" w:hAnsiTheme="minorHAnsi" w:cstheme="minorHAnsi"/>
          <w:sz w:val="22"/>
          <w:szCs w:val="22"/>
        </w:rPr>
        <w:t>Bowman</w:t>
      </w:r>
      <w:proofErr w:type="spellEnd"/>
      <w:r w:rsidRPr="00537E56">
        <w:rPr>
          <w:rFonts w:asciiTheme="minorHAnsi" w:hAnsiTheme="minorHAnsi" w:cstheme="minorHAnsi"/>
          <w:sz w:val="22"/>
          <w:szCs w:val="22"/>
        </w:rPr>
        <w:t xml:space="preserve"> e atingem o túbulo renal. Várias dessas substâncias são, normalmente, reabsorvidas, isto é, do néfron elas são lançadas novamente ao sangue, retornando a outras partes do corpo.</w:t>
      </w:r>
    </w:p>
    <w:p w14:paraId="18438855" w14:textId="77777777" w:rsidR="00537E56" w:rsidRPr="00537E56" w:rsidRDefault="00537E56" w:rsidP="00537E56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537E56">
        <w:rPr>
          <w:rFonts w:asciiTheme="minorHAnsi" w:hAnsiTheme="minorHAnsi" w:cstheme="minorHAnsi"/>
          <w:sz w:val="22"/>
          <w:szCs w:val="22"/>
        </w:rPr>
        <w:t>Entre essas substâncias normalmente reabsorvidas, no nível do néfron, podem ser citadas:</w:t>
      </w:r>
    </w:p>
    <w:p w14:paraId="71D1EA8F" w14:textId="77777777" w:rsidR="00537E56" w:rsidRPr="00537E56" w:rsidRDefault="00537E56" w:rsidP="00537E56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537E56">
        <w:rPr>
          <w:rFonts w:asciiTheme="minorHAnsi" w:hAnsiTheme="minorHAnsi" w:cstheme="minorHAnsi"/>
          <w:sz w:val="22"/>
          <w:szCs w:val="22"/>
        </w:rPr>
        <w:t>a) água e ureia;</w:t>
      </w:r>
    </w:p>
    <w:p w14:paraId="1D206D4F" w14:textId="77777777" w:rsidR="00537E56" w:rsidRPr="00537E56" w:rsidRDefault="00537E56" w:rsidP="00537E56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537E56">
        <w:rPr>
          <w:rFonts w:asciiTheme="minorHAnsi" w:hAnsiTheme="minorHAnsi" w:cstheme="minorHAnsi"/>
          <w:sz w:val="22"/>
          <w:szCs w:val="22"/>
        </w:rPr>
        <w:t>b) água e glicose;</w:t>
      </w:r>
    </w:p>
    <w:p w14:paraId="000E1ED5" w14:textId="77777777" w:rsidR="00537E56" w:rsidRPr="00537E56" w:rsidRDefault="00537E56" w:rsidP="00537E56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537E56">
        <w:rPr>
          <w:rFonts w:asciiTheme="minorHAnsi" w:hAnsiTheme="minorHAnsi" w:cstheme="minorHAnsi"/>
          <w:sz w:val="22"/>
          <w:szCs w:val="22"/>
        </w:rPr>
        <w:t>c) glicose e ureia;</w:t>
      </w:r>
    </w:p>
    <w:p w14:paraId="38C18E85" w14:textId="77777777" w:rsidR="00537E56" w:rsidRPr="00537E56" w:rsidRDefault="00537E56" w:rsidP="00537E56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537E56">
        <w:rPr>
          <w:rFonts w:asciiTheme="minorHAnsi" w:hAnsiTheme="minorHAnsi" w:cstheme="minorHAnsi"/>
          <w:sz w:val="22"/>
          <w:szCs w:val="22"/>
        </w:rPr>
        <w:t>d) água e ácido úrico;</w:t>
      </w:r>
    </w:p>
    <w:p w14:paraId="7485668C" w14:textId="35065BFC" w:rsidR="00537E56" w:rsidRDefault="00537E56" w:rsidP="00537E56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537E56">
        <w:rPr>
          <w:rFonts w:asciiTheme="minorHAnsi" w:hAnsiTheme="minorHAnsi" w:cstheme="minorHAnsi"/>
          <w:sz w:val="22"/>
          <w:szCs w:val="22"/>
        </w:rPr>
        <w:t>e) aminoácidos e ureia.</w:t>
      </w:r>
    </w:p>
    <w:p w14:paraId="5003A98A" w14:textId="77777777" w:rsidR="00537E56" w:rsidRPr="00537E56" w:rsidRDefault="00537E56" w:rsidP="00537E56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</w:p>
    <w:p w14:paraId="3CBBF55B" w14:textId="35F2C5D6" w:rsidR="00537E56" w:rsidRPr="00537E56" w:rsidRDefault="00537E56" w:rsidP="00537E56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>
        <w:rPr>
          <w:rStyle w:val="Forte"/>
          <w:rFonts w:asciiTheme="minorHAnsi" w:hAnsiTheme="minorHAnsi" w:cstheme="minorHAnsi"/>
          <w:sz w:val="22"/>
          <w:szCs w:val="22"/>
          <w:bdr w:val="none" w:sz="0" w:space="0" w:color="auto" w:frame="1"/>
        </w:rPr>
        <w:t>1</w:t>
      </w:r>
      <w:r w:rsidRPr="00537E56">
        <w:rPr>
          <w:rStyle w:val="Forte"/>
          <w:rFonts w:asciiTheme="minorHAnsi" w:hAnsiTheme="minorHAnsi" w:cstheme="minorHAnsi"/>
          <w:sz w:val="22"/>
          <w:szCs w:val="22"/>
          <w:bdr w:val="none" w:sz="0" w:space="0" w:color="auto" w:frame="1"/>
        </w:rPr>
        <w:t>9 – </w:t>
      </w:r>
      <w:hyperlink r:id="rId17" w:tgtFrame="_blank" w:history="1">
        <w:r w:rsidRPr="00537E56">
          <w:rPr>
            <w:rStyle w:val="Hyperlink"/>
            <w:rFonts w:asciiTheme="minorHAnsi" w:hAnsiTheme="minorHAnsi" w:cstheme="minorHAnsi"/>
            <w:color w:val="auto"/>
            <w:sz w:val="22"/>
            <w:szCs w:val="22"/>
            <w:bdr w:val="none" w:sz="0" w:space="0" w:color="auto" w:frame="1"/>
          </w:rPr>
          <w:t>(BELAS ARTES)</w:t>
        </w:r>
      </w:hyperlink>
      <w:r w:rsidRPr="00537E56">
        <w:rPr>
          <w:rStyle w:val="Forte"/>
          <w:rFonts w:asciiTheme="minorHAnsi" w:hAnsiTheme="minorHAnsi" w:cstheme="minorHAnsi"/>
          <w:sz w:val="22"/>
          <w:szCs w:val="22"/>
          <w:bdr w:val="none" w:sz="0" w:space="0" w:color="auto" w:frame="1"/>
        </w:rPr>
        <w:t> – </w:t>
      </w:r>
      <w:r w:rsidRPr="00537E56">
        <w:rPr>
          <w:rFonts w:asciiTheme="minorHAnsi" w:hAnsiTheme="minorHAnsi" w:cstheme="minorHAnsi"/>
          <w:sz w:val="22"/>
          <w:szCs w:val="22"/>
        </w:rPr>
        <w:t>Os animais que na fase adulta excretam ácido úrico são:</w:t>
      </w:r>
    </w:p>
    <w:p w14:paraId="11C07E80" w14:textId="77777777" w:rsidR="00537E56" w:rsidRPr="00537E56" w:rsidRDefault="00537E56" w:rsidP="00537E56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537E56">
        <w:rPr>
          <w:rFonts w:asciiTheme="minorHAnsi" w:hAnsiTheme="minorHAnsi" w:cstheme="minorHAnsi"/>
          <w:sz w:val="22"/>
          <w:szCs w:val="22"/>
        </w:rPr>
        <w:t>a) aves e mamíferos;</w:t>
      </w:r>
    </w:p>
    <w:p w14:paraId="20C1B132" w14:textId="77777777" w:rsidR="00537E56" w:rsidRPr="00537E56" w:rsidRDefault="00537E56" w:rsidP="00537E56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537E56">
        <w:rPr>
          <w:rFonts w:asciiTheme="minorHAnsi" w:hAnsiTheme="minorHAnsi" w:cstheme="minorHAnsi"/>
          <w:sz w:val="22"/>
          <w:szCs w:val="22"/>
        </w:rPr>
        <w:t>b) peixes e aves;</w:t>
      </w:r>
    </w:p>
    <w:p w14:paraId="41B78396" w14:textId="77777777" w:rsidR="00537E56" w:rsidRPr="00537E56" w:rsidRDefault="00537E56" w:rsidP="00537E56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537E56">
        <w:rPr>
          <w:rFonts w:asciiTheme="minorHAnsi" w:hAnsiTheme="minorHAnsi" w:cstheme="minorHAnsi"/>
          <w:sz w:val="22"/>
          <w:szCs w:val="22"/>
        </w:rPr>
        <w:t>c) aves e répteis;</w:t>
      </w:r>
    </w:p>
    <w:p w14:paraId="383FE2B7" w14:textId="378BE88D" w:rsidR="00537E56" w:rsidRDefault="00537E56" w:rsidP="00537E56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537E56">
        <w:rPr>
          <w:rFonts w:asciiTheme="minorHAnsi" w:hAnsiTheme="minorHAnsi" w:cstheme="minorHAnsi"/>
          <w:sz w:val="22"/>
          <w:szCs w:val="22"/>
        </w:rPr>
        <w:t>d) répteis e mamíferos.</w:t>
      </w:r>
    </w:p>
    <w:p w14:paraId="0D6545C3" w14:textId="77777777" w:rsidR="00537E56" w:rsidRPr="00537E56" w:rsidRDefault="00537E56" w:rsidP="00537E56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</w:p>
    <w:p w14:paraId="05E95C6D" w14:textId="388F245A" w:rsidR="00537E56" w:rsidRPr="00537E56" w:rsidRDefault="00537E56" w:rsidP="00537E56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>
        <w:rPr>
          <w:rStyle w:val="Forte"/>
          <w:rFonts w:asciiTheme="minorHAnsi" w:hAnsiTheme="minorHAnsi" w:cstheme="minorHAnsi"/>
          <w:sz w:val="22"/>
          <w:szCs w:val="22"/>
          <w:bdr w:val="none" w:sz="0" w:space="0" w:color="auto" w:frame="1"/>
        </w:rPr>
        <w:t>2</w:t>
      </w:r>
      <w:r w:rsidRPr="00537E56">
        <w:rPr>
          <w:rStyle w:val="Forte"/>
          <w:rFonts w:asciiTheme="minorHAnsi" w:hAnsiTheme="minorHAnsi" w:cstheme="minorHAnsi"/>
          <w:sz w:val="22"/>
          <w:szCs w:val="22"/>
          <w:bdr w:val="none" w:sz="0" w:space="0" w:color="auto" w:frame="1"/>
        </w:rPr>
        <w:t>0 –</w:t>
      </w:r>
      <w:hyperlink r:id="rId18" w:tgtFrame="_blank" w:history="1">
        <w:r w:rsidRPr="00537E56">
          <w:rPr>
            <w:rStyle w:val="Hyperlink"/>
            <w:rFonts w:asciiTheme="minorHAnsi" w:hAnsiTheme="minorHAnsi" w:cstheme="minorHAnsi"/>
            <w:color w:val="auto"/>
            <w:sz w:val="22"/>
            <w:szCs w:val="22"/>
            <w:bdr w:val="none" w:sz="0" w:space="0" w:color="auto" w:frame="1"/>
          </w:rPr>
          <w:t> ENEM 2015</w:t>
        </w:r>
      </w:hyperlink>
      <w:r w:rsidRPr="00537E56">
        <w:rPr>
          <w:rStyle w:val="Forte"/>
          <w:rFonts w:asciiTheme="minorHAnsi" w:hAnsiTheme="minorHAnsi" w:cstheme="minorHAnsi"/>
          <w:sz w:val="22"/>
          <w:szCs w:val="22"/>
          <w:bdr w:val="none" w:sz="0" w:space="0" w:color="auto" w:frame="1"/>
        </w:rPr>
        <w:t> – </w:t>
      </w:r>
      <w:r w:rsidRPr="00537E56">
        <w:rPr>
          <w:rFonts w:asciiTheme="minorHAnsi" w:hAnsiTheme="minorHAnsi" w:cstheme="minorHAnsi"/>
          <w:sz w:val="22"/>
          <w:szCs w:val="22"/>
        </w:rPr>
        <w:t>Durante uma expedição, um grupo de estudantes perdeu-se de seu guia. Ao longo do dia em que esse grupo estava perdido, sem água e debaixo de sol, os estudantes passaram a sentir cada vez mais sede. Consequentemente, o sistema excretor desses indivíduos teve um acréscimo em um dos seus processos funcionais. Nessa situação o sistema excretor dos estudantes</w:t>
      </w:r>
    </w:p>
    <w:p w14:paraId="648B822F" w14:textId="77777777" w:rsidR="00537E56" w:rsidRPr="00537E56" w:rsidRDefault="00537E56" w:rsidP="00537E56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537E56">
        <w:rPr>
          <w:rFonts w:asciiTheme="minorHAnsi" w:hAnsiTheme="minorHAnsi" w:cstheme="minorHAnsi"/>
          <w:sz w:val="22"/>
          <w:szCs w:val="22"/>
        </w:rPr>
        <w:t>a) aumentou a filtração glomerular. </w:t>
      </w:r>
    </w:p>
    <w:p w14:paraId="570E34F1" w14:textId="77777777" w:rsidR="00537E56" w:rsidRPr="00537E56" w:rsidRDefault="00537E56" w:rsidP="00537E56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537E56">
        <w:rPr>
          <w:rFonts w:asciiTheme="minorHAnsi" w:hAnsiTheme="minorHAnsi" w:cstheme="minorHAnsi"/>
          <w:sz w:val="22"/>
          <w:szCs w:val="22"/>
        </w:rPr>
        <w:t>b) produziu maior volume de urina. </w:t>
      </w:r>
    </w:p>
    <w:p w14:paraId="5711E2A8" w14:textId="77777777" w:rsidR="00537E56" w:rsidRPr="00537E56" w:rsidRDefault="00537E56" w:rsidP="00537E56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537E56">
        <w:rPr>
          <w:rFonts w:asciiTheme="minorHAnsi" w:hAnsiTheme="minorHAnsi" w:cstheme="minorHAnsi"/>
          <w:sz w:val="22"/>
          <w:szCs w:val="22"/>
        </w:rPr>
        <w:t>c) produziu urina com menos ureia. </w:t>
      </w:r>
    </w:p>
    <w:p w14:paraId="64313074" w14:textId="77777777" w:rsidR="00537E56" w:rsidRPr="00537E56" w:rsidRDefault="00537E56" w:rsidP="00537E56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537E56">
        <w:rPr>
          <w:rFonts w:asciiTheme="minorHAnsi" w:hAnsiTheme="minorHAnsi" w:cstheme="minorHAnsi"/>
          <w:sz w:val="22"/>
          <w:szCs w:val="22"/>
        </w:rPr>
        <w:t>d) produziu urina com maior concentração de sais. </w:t>
      </w:r>
    </w:p>
    <w:p w14:paraId="4E1CC1C9" w14:textId="013209D5" w:rsidR="00537E56" w:rsidRDefault="00537E56" w:rsidP="00537E56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537E56">
        <w:rPr>
          <w:rFonts w:asciiTheme="minorHAnsi" w:hAnsiTheme="minorHAnsi" w:cstheme="minorHAnsi"/>
          <w:sz w:val="22"/>
          <w:szCs w:val="22"/>
        </w:rPr>
        <w:t>e) reduziu a reabsorção de glicose e aminoácidos.</w:t>
      </w:r>
    </w:p>
    <w:p w14:paraId="77AFE87F" w14:textId="77777777" w:rsidR="00537E56" w:rsidRPr="00537E56" w:rsidRDefault="00537E56" w:rsidP="00537E56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</w:p>
    <w:p w14:paraId="40430839" w14:textId="4D5FA799" w:rsidR="00537E56" w:rsidRPr="00537E56" w:rsidRDefault="00537E56" w:rsidP="00537E56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>
        <w:rPr>
          <w:rStyle w:val="Forte"/>
          <w:rFonts w:asciiTheme="minorHAnsi" w:hAnsiTheme="minorHAnsi" w:cstheme="minorHAnsi"/>
          <w:sz w:val="22"/>
          <w:szCs w:val="22"/>
          <w:bdr w:val="none" w:sz="0" w:space="0" w:color="auto" w:frame="1"/>
        </w:rPr>
        <w:t>2</w:t>
      </w:r>
      <w:r w:rsidRPr="00537E56">
        <w:rPr>
          <w:rStyle w:val="Forte"/>
          <w:rFonts w:asciiTheme="minorHAnsi" w:hAnsiTheme="minorHAnsi" w:cstheme="minorHAnsi"/>
          <w:sz w:val="22"/>
          <w:szCs w:val="22"/>
          <w:bdr w:val="none" w:sz="0" w:space="0" w:color="auto" w:frame="1"/>
        </w:rPr>
        <w:t>1 –</w:t>
      </w:r>
      <w:hyperlink r:id="rId19" w:tgtFrame="_blank" w:history="1">
        <w:r w:rsidRPr="00537E56">
          <w:rPr>
            <w:rStyle w:val="Hyperlink"/>
            <w:rFonts w:asciiTheme="minorHAnsi" w:hAnsiTheme="minorHAnsi" w:cstheme="minorHAnsi"/>
            <w:color w:val="auto"/>
            <w:sz w:val="22"/>
            <w:szCs w:val="22"/>
            <w:bdr w:val="none" w:sz="0" w:space="0" w:color="auto" w:frame="1"/>
          </w:rPr>
          <w:t> (UNIFOR)</w:t>
        </w:r>
      </w:hyperlink>
      <w:r w:rsidRPr="00537E56">
        <w:rPr>
          <w:rStyle w:val="Forte"/>
          <w:rFonts w:asciiTheme="minorHAnsi" w:hAnsiTheme="minorHAnsi" w:cstheme="minorHAnsi"/>
          <w:sz w:val="22"/>
          <w:szCs w:val="22"/>
          <w:bdr w:val="none" w:sz="0" w:space="0" w:color="auto" w:frame="1"/>
        </w:rPr>
        <w:t> – </w:t>
      </w:r>
      <w:r w:rsidRPr="00537E56">
        <w:rPr>
          <w:rFonts w:asciiTheme="minorHAnsi" w:hAnsiTheme="minorHAnsi" w:cstheme="minorHAnsi"/>
          <w:sz w:val="22"/>
          <w:szCs w:val="22"/>
        </w:rPr>
        <w:t>A ingestão de bebidas alcoólicas acarreta, após algum tempo, aumento na frequência de micção, sendo eliminado um grande volume de urina. Tal fato é devido: </w:t>
      </w:r>
    </w:p>
    <w:p w14:paraId="669F4221" w14:textId="77777777" w:rsidR="00537E56" w:rsidRPr="00537E56" w:rsidRDefault="00537E56" w:rsidP="00537E56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537E56">
        <w:rPr>
          <w:rFonts w:asciiTheme="minorHAnsi" w:hAnsiTheme="minorHAnsi" w:cstheme="minorHAnsi"/>
          <w:sz w:val="22"/>
          <w:szCs w:val="22"/>
        </w:rPr>
        <w:t>a) À inibição do hormônio antidiurético. </w:t>
      </w:r>
    </w:p>
    <w:p w14:paraId="06B8DA83" w14:textId="77777777" w:rsidR="00537E56" w:rsidRPr="00537E56" w:rsidRDefault="00537E56" w:rsidP="00537E56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537E56">
        <w:rPr>
          <w:rFonts w:asciiTheme="minorHAnsi" w:hAnsiTheme="minorHAnsi" w:cstheme="minorHAnsi"/>
          <w:sz w:val="22"/>
          <w:szCs w:val="22"/>
        </w:rPr>
        <w:t>b) Ao aumento da pressão dos órgãos internos. </w:t>
      </w:r>
    </w:p>
    <w:p w14:paraId="7CA383FD" w14:textId="77777777" w:rsidR="00537E56" w:rsidRPr="00537E56" w:rsidRDefault="00537E56" w:rsidP="00537E56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537E56">
        <w:rPr>
          <w:rFonts w:asciiTheme="minorHAnsi" w:hAnsiTheme="minorHAnsi" w:cstheme="minorHAnsi"/>
          <w:sz w:val="22"/>
          <w:szCs w:val="22"/>
        </w:rPr>
        <w:t>c) À estimulação renal e digestiva. </w:t>
      </w:r>
    </w:p>
    <w:p w14:paraId="280B8E27" w14:textId="77777777" w:rsidR="00537E56" w:rsidRPr="00537E56" w:rsidRDefault="00537E56" w:rsidP="00537E56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537E56">
        <w:rPr>
          <w:rFonts w:asciiTheme="minorHAnsi" w:hAnsiTheme="minorHAnsi" w:cstheme="minorHAnsi"/>
          <w:sz w:val="22"/>
          <w:szCs w:val="22"/>
        </w:rPr>
        <w:t>d) À mudança da pressão sanguínea. </w:t>
      </w:r>
    </w:p>
    <w:p w14:paraId="5E5930C7" w14:textId="32775237" w:rsidR="00537E56" w:rsidRDefault="00537E56" w:rsidP="00537E56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537E56">
        <w:rPr>
          <w:rFonts w:asciiTheme="minorHAnsi" w:hAnsiTheme="minorHAnsi" w:cstheme="minorHAnsi"/>
          <w:sz w:val="22"/>
          <w:szCs w:val="22"/>
        </w:rPr>
        <w:t>e) À liberação do hormônio diurético.</w:t>
      </w:r>
    </w:p>
    <w:p w14:paraId="2699D396" w14:textId="77777777" w:rsidR="00537E56" w:rsidRPr="00537E56" w:rsidRDefault="00537E56" w:rsidP="00537E56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</w:p>
    <w:p w14:paraId="1EB12E7E" w14:textId="3E89E537" w:rsidR="00537E56" w:rsidRPr="00537E56" w:rsidRDefault="00537E56" w:rsidP="00537E56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>
        <w:rPr>
          <w:rStyle w:val="Forte"/>
          <w:rFonts w:asciiTheme="minorHAnsi" w:hAnsiTheme="minorHAnsi" w:cstheme="minorHAnsi"/>
          <w:sz w:val="22"/>
          <w:szCs w:val="22"/>
          <w:bdr w:val="none" w:sz="0" w:space="0" w:color="auto" w:frame="1"/>
        </w:rPr>
        <w:t>2</w:t>
      </w:r>
      <w:r w:rsidRPr="00537E56">
        <w:rPr>
          <w:rStyle w:val="Forte"/>
          <w:rFonts w:asciiTheme="minorHAnsi" w:hAnsiTheme="minorHAnsi" w:cstheme="minorHAnsi"/>
          <w:sz w:val="22"/>
          <w:szCs w:val="22"/>
          <w:bdr w:val="none" w:sz="0" w:space="0" w:color="auto" w:frame="1"/>
        </w:rPr>
        <w:t>2 – </w:t>
      </w:r>
      <w:hyperlink r:id="rId20" w:tgtFrame="_blank" w:history="1">
        <w:r w:rsidRPr="00537E56">
          <w:rPr>
            <w:rStyle w:val="Hyperlink"/>
            <w:rFonts w:asciiTheme="minorHAnsi" w:hAnsiTheme="minorHAnsi" w:cstheme="minorHAnsi"/>
            <w:color w:val="auto"/>
            <w:sz w:val="22"/>
            <w:szCs w:val="22"/>
            <w:bdr w:val="none" w:sz="0" w:space="0" w:color="auto" w:frame="1"/>
          </w:rPr>
          <w:t>(UFPE)</w:t>
        </w:r>
      </w:hyperlink>
      <w:r w:rsidRPr="00537E56">
        <w:rPr>
          <w:rStyle w:val="Forte"/>
          <w:rFonts w:asciiTheme="minorHAnsi" w:hAnsiTheme="minorHAnsi" w:cstheme="minorHAnsi"/>
          <w:sz w:val="22"/>
          <w:szCs w:val="22"/>
          <w:bdr w:val="none" w:sz="0" w:space="0" w:color="auto" w:frame="1"/>
        </w:rPr>
        <w:t> – </w:t>
      </w:r>
      <w:r w:rsidRPr="00537E56">
        <w:rPr>
          <w:rFonts w:asciiTheme="minorHAnsi" w:hAnsiTheme="minorHAnsi" w:cstheme="minorHAnsi"/>
          <w:sz w:val="22"/>
          <w:szCs w:val="22"/>
        </w:rPr>
        <w:t>No homem, aproximadamente 99% da água do filtrado glomerular são reabsorvidos, principalmente ao nível do(a) </w:t>
      </w:r>
    </w:p>
    <w:p w14:paraId="0E515658" w14:textId="77777777" w:rsidR="00537E56" w:rsidRPr="00537E56" w:rsidRDefault="00537E56" w:rsidP="00537E56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537E56">
        <w:rPr>
          <w:rFonts w:asciiTheme="minorHAnsi" w:hAnsiTheme="minorHAnsi" w:cstheme="minorHAnsi"/>
          <w:sz w:val="22"/>
          <w:szCs w:val="22"/>
        </w:rPr>
        <w:t xml:space="preserve">a) cápsula de </w:t>
      </w:r>
      <w:proofErr w:type="spellStart"/>
      <w:r w:rsidRPr="00537E56">
        <w:rPr>
          <w:rFonts w:asciiTheme="minorHAnsi" w:hAnsiTheme="minorHAnsi" w:cstheme="minorHAnsi"/>
          <w:sz w:val="22"/>
          <w:szCs w:val="22"/>
        </w:rPr>
        <w:t>Bowman</w:t>
      </w:r>
      <w:proofErr w:type="spellEnd"/>
      <w:r w:rsidRPr="00537E56">
        <w:rPr>
          <w:rFonts w:asciiTheme="minorHAnsi" w:hAnsiTheme="minorHAnsi" w:cstheme="minorHAnsi"/>
          <w:sz w:val="22"/>
          <w:szCs w:val="22"/>
        </w:rPr>
        <w:t>. </w:t>
      </w:r>
    </w:p>
    <w:p w14:paraId="616A14C8" w14:textId="77777777" w:rsidR="00537E56" w:rsidRPr="00537E56" w:rsidRDefault="00537E56" w:rsidP="00537E56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537E56">
        <w:rPr>
          <w:rFonts w:asciiTheme="minorHAnsi" w:hAnsiTheme="minorHAnsi" w:cstheme="minorHAnsi"/>
          <w:sz w:val="22"/>
          <w:szCs w:val="22"/>
        </w:rPr>
        <w:t>b) ureter. </w:t>
      </w:r>
    </w:p>
    <w:p w14:paraId="3DAC19F1" w14:textId="77777777" w:rsidR="00537E56" w:rsidRPr="00537E56" w:rsidRDefault="00537E56" w:rsidP="00537E56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537E56">
        <w:rPr>
          <w:rFonts w:asciiTheme="minorHAnsi" w:hAnsiTheme="minorHAnsi" w:cstheme="minorHAnsi"/>
          <w:sz w:val="22"/>
          <w:szCs w:val="22"/>
        </w:rPr>
        <w:t xml:space="preserve">c) glomérulo de </w:t>
      </w:r>
      <w:proofErr w:type="spellStart"/>
      <w:r w:rsidRPr="00537E56">
        <w:rPr>
          <w:rFonts w:asciiTheme="minorHAnsi" w:hAnsiTheme="minorHAnsi" w:cstheme="minorHAnsi"/>
          <w:sz w:val="22"/>
          <w:szCs w:val="22"/>
        </w:rPr>
        <w:t>Malpighi</w:t>
      </w:r>
      <w:proofErr w:type="spellEnd"/>
      <w:r w:rsidRPr="00537E56">
        <w:rPr>
          <w:rFonts w:asciiTheme="minorHAnsi" w:hAnsiTheme="minorHAnsi" w:cstheme="minorHAnsi"/>
          <w:sz w:val="22"/>
          <w:szCs w:val="22"/>
        </w:rPr>
        <w:t>. </w:t>
      </w:r>
    </w:p>
    <w:p w14:paraId="0E6C11DD" w14:textId="77777777" w:rsidR="00537E56" w:rsidRPr="00537E56" w:rsidRDefault="00537E56" w:rsidP="00537E56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537E56">
        <w:rPr>
          <w:rFonts w:asciiTheme="minorHAnsi" w:hAnsiTheme="minorHAnsi" w:cstheme="minorHAnsi"/>
          <w:sz w:val="22"/>
          <w:szCs w:val="22"/>
        </w:rPr>
        <w:t>d) túbulo contornado proximal. </w:t>
      </w:r>
    </w:p>
    <w:p w14:paraId="62F6008F" w14:textId="77777777" w:rsidR="00537E56" w:rsidRPr="00537E56" w:rsidRDefault="00537E56" w:rsidP="00537E56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537E56">
        <w:rPr>
          <w:rFonts w:asciiTheme="minorHAnsi" w:hAnsiTheme="minorHAnsi" w:cstheme="minorHAnsi"/>
          <w:sz w:val="22"/>
          <w:szCs w:val="22"/>
        </w:rPr>
        <w:t>e) bexiga.</w:t>
      </w:r>
    </w:p>
    <w:p w14:paraId="12804D69" w14:textId="5816A0A1" w:rsidR="00537E56" w:rsidRPr="00537E56" w:rsidRDefault="00537E56" w:rsidP="00537E56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>
        <w:rPr>
          <w:rStyle w:val="Forte"/>
          <w:rFonts w:asciiTheme="minorHAnsi" w:hAnsiTheme="minorHAnsi" w:cstheme="minorHAnsi"/>
          <w:sz w:val="22"/>
          <w:szCs w:val="22"/>
          <w:bdr w:val="none" w:sz="0" w:space="0" w:color="auto" w:frame="1"/>
        </w:rPr>
        <w:lastRenderedPageBreak/>
        <w:t>2</w:t>
      </w:r>
      <w:r w:rsidRPr="00537E56">
        <w:rPr>
          <w:rStyle w:val="Forte"/>
          <w:rFonts w:asciiTheme="minorHAnsi" w:hAnsiTheme="minorHAnsi" w:cstheme="minorHAnsi"/>
          <w:sz w:val="22"/>
          <w:szCs w:val="22"/>
          <w:bdr w:val="none" w:sz="0" w:space="0" w:color="auto" w:frame="1"/>
        </w:rPr>
        <w:t>3 – </w:t>
      </w:r>
      <w:hyperlink r:id="rId21" w:tgtFrame="_blank" w:history="1">
        <w:r w:rsidRPr="00537E56">
          <w:rPr>
            <w:rStyle w:val="Hyperlink"/>
            <w:rFonts w:asciiTheme="minorHAnsi" w:hAnsiTheme="minorHAnsi" w:cstheme="minorHAnsi"/>
            <w:color w:val="auto"/>
            <w:sz w:val="22"/>
            <w:szCs w:val="22"/>
            <w:bdr w:val="none" w:sz="0" w:space="0" w:color="auto" w:frame="1"/>
          </w:rPr>
          <w:t>(UFAL)</w:t>
        </w:r>
      </w:hyperlink>
      <w:r w:rsidRPr="00537E56">
        <w:rPr>
          <w:rStyle w:val="Forte"/>
          <w:rFonts w:asciiTheme="minorHAnsi" w:hAnsiTheme="minorHAnsi" w:cstheme="minorHAnsi"/>
          <w:sz w:val="22"/>
          <w:szCs w:val="22"/>
          <w:bdr w:val="none" w:sz="0" w:space="0" w:color="auto" w:frame="1"/>
        </w:rPr>
        <w:t> – </w:t>
      </w:r>
      <w:r w:rsidRPr="00537E56">
        <w:rPr>
          <w:rFonts w:asciiTheme="minorHAnsi" w:hAnsiTheme="minorHAnsi" w:cstheme="minorHAnsi"/>
          <w:sz w:val="22"/>
          <w:szCs w:val="22"/>
        </w:rPr>
        <w:t xml:space="preserve">“No homem, os produtos de excreção, resultantes do metabolismo, chegam ao fígado sob a forma de </w:t>
      </w:r>
      <w:proofErr w:type="gramStart"/>
      <w:r w:rsidRPr="00537E56">
        <w:rPr>
          <w:rFonts w:asciiTheme="minorHAnsi" w:hAnsiTheme="minorHAnsi" w:cstheme="minorHAnsi"/>
          <w:sz w:val="22"/>
          <w:szCs w:val="22"/>
        </w:rPr>
        <w:t>….I</w:t>
      </w:r>
      <w:proofErr w:type="gramEnd"/>
      <w:r w:rsidRPr="00537E56">
        <w:rPr>
          <w:rFonts w:asciiTheme="minorHAnsi" w:hAnsiTheme="minorHAnsi" w:cstheme="minorHAnsi"/>
          <w:sz w:val="22"/>
          <w:szCs w:val="22"/>
        </w:rPr>
        <w:t xml:space="preserve">…. e, nesse órgão, são transformados em </w:t>
      </w:r>
      <w:proofErr w:type="gramStart"/>
      <w:r w:rsidRPr="00537E56">
        <w:rPr>
          <w:rFonts w:asciiTheme="minorHAnsi" w:hAnsiTheme="minorHAnsi" w:cstheme="minorHAnsi"/>
          <w:sz w:val="22"/>
          <w:szCs w:val="22"/>
        </w:rPr>
        <w:t>….II</w:t>
      </w:r>
      <w:proofErr w:type="gramEnd"/>
      <w:r w:rsidRPr="00537E56">
        <w:rPr>
          <w:rFonts w:asciiTheme="minorHAnsi" w:hAnsiTheme="minorHAnsi" w:cstheme="minorHAnsi"/>
          <w:sz w:val="22"/>
          <w:szCs w:val="22"/>
        </w:rPr>
        <w:t>…. .” Para completar corretamente a frase acima, basta substituir I e II, respectivamente, por: </w:t>
      </w:r>
    </w:p>
    <w:p w14:paraId="5F26785B" w14:textId="77777777" w:rsidR="00537E56" w:rsidRPr="00537E56" w:rsidRDefault="00537E56" w:rsidP="00537E56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537E56">
        <w:rPr>
          <w:rFonts w:asciiTheme="minorHAnsi" w:hAnsiTheme="minorHAnsi" w:cstheme="minorHAnsi"/>
          <w:sz w:val="22"/>
          <w:szCs w:val="22"/>
        </w:rPr>
        <w:t>a) amônia e ureia. </w:t>
      </w:r>
    </w:p>
    <w:p w14:paraId="61E41246" w14:textId="77777777" w:rsidR="00537E56" w:rsidRPr="00537E56" w:rsidRDefault="00537E56" w:rsidP="00537E56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537E56">
        <w:rPr>
          <w:rFonts w:asciiTheme="minorHAnsi" w:hAnsiTheme="minorHAnsi" w:cstheme="minorHAnsi"/>
          <w:sz w:val="22"/>
          <w:szCs w:val="22"/>
        </w:rPr>
        <w:t>b) ureia e amônia. </w:t>
      </w:r>
    </w:p>
    <w:p w14:paraId="059DF1C2" w14:textId="77777777" w:rsidR="00537E56" w:rsidRPr="00537E56" w:rsidRDefault="00537E56" w:rsidP="00537E56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537E56">
        <w:rPr>
          <w:rFonts w:asciiTheme="minorHAnsi" w:hAnsiTheme="minorHAnsi" w:cstheme="minorHAnsi"/>
          <w:sz w:val="22"/>
          <w:szCs w:val="22"/>
        </w:rPr>
        <w:t>c) amônia e ácido úrico. </w:t>
      </w:r>
    </w:p>
    <w:p w14:paraId="1750494A" w14:textId="77777777" w:rsidR="00537E56" w:rsidRPr="00537E56" w:rsidRDefault="00537E56" w:rsidP="00537E56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537E56">
        <w:rPr>
          <w:rFonts w:asciiTheme="minorHAnsi" w:hAnsiTheme="minorHAnsi" w:cstheme="minorHAnsi"/>
          <w:sz w:val="22"/>
          <w:szCs w:val="22"/>
        </w:rPr>
        <w:t>d) ureia e ácido úrico. </w:t>
      </w:r>
    </w:p>
    <w:p w14:paraId="7E185CFE" w14:textId="7656DF88" w:rsidR="00537E56" w:rsidRDefault="00537E56" w:rsidP="00537E56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537E56">
        <w:rPr>
          <w:rFonts w:asciiTheme="minorHAnsi" w:hAnsiTheme="minorHAnsi" w:cstheme="minorHAnsi"/>
          <w:sz w:val="22"/>
          <w:szCs w:val="22"/>
        </w:rPr>
        <w:t>e) ácido úrico e ureia.</w:t>
      </w:r>
    </w:p>
    <w:p w14:paraId="7DCA4D87" w14:textId="77777777" w:rsidR="00537E56" w:rsidRPr="00537E56" w:rsidRDefault="00537E56" w:rsidP="00537E56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</w:p>
    <w:p w14:paraId="07B4768F" w14:textId="35F1B2E0" w:rsidR="00537E56" w:rsidRPr="00537E56" w:rsidRDefault="00537E56" w:rsidP="00537E56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>
        <w:rPr>
          <w:rStyle w:val="Forte"/>
          <w:rFonts w:asciiTheme="minorHAnsi" w:hAnsiTheme="minorHAnsi" w:cstheme="minorHAnsi"/>
          <w:sz w:val="22"/>
          <w:szCs w:val="22"/>
          <w:bdr w:val="none" w:sz="0" w:space="0" w:color="auto" w:frame="1"/>
        </w:rPr>
        <w:t>2</w:t>
      </w:r>
      <w:r w:rsidRPr="00537E56">
        <w:rPr>
          <w:rStyle w:val="Forte"/>
          <w:rFonts w:asciiTheme="minorHAnsi" w:hAnsiTheme="minorHAnsi" w:cstheme="minorHAnsi"/>
          <w:sz w:val="22"/>
          <w:szCs w:val="22"/>
          <w:bdr w:val="none" w:sz="0" w:space="0" w:color="auto" w:frame="1"/>
        </w:rPr>
        <w:t>4 – </w:t>
      </w:r>
      <w:hyperlink r:id="rId22" w:tgtFrame="_blank" w:history="1">
        <w:r w:rsidRPr="00537E56">
          <w:rPr>
            <w:rStyle w:val="Hyperlink"/>
            <w:rFonts w:asciiTheme="minorHAnsi" w:hAnsiTheme="minorHAnsi" w:cstheme="minorHAnsi"/>
            <w:color w:val="auto"/>
            <w:sz w:val="22"/>
            <w:szCs w:val="22"/>
            <w:bdr w:val="none" w:sz="0" w:space="0" w:color="auto" w:frame="1"/>
          </w:rPr>
          <w:t>(PUC – SP-2007)</w:t>
        </w:r>
      </w:hyperlink>
      <w:r w:rsidRPr="00537E56">
        <w:rPr>
          <w:rStyle w:val="Forte"/>
          <w:rFonts w:asciiTheme="minorHAnsi" w:hAnsiTheme="minorHAnsi" w:cstheme="minorHAnsi"/>
          <w:sz w:val="22"/>
          <w:szCs w:val="22"/>
          <w:bdr w:val="none" w:sz="0" w:space="0" w:color="auto" w:frame="1"/>
        </w:rPr>
        <w:t> – </w:t>
      </w:r>
      <w:r w:rsidRPr="00537E56">
        <w:rPr>
          <w:rFonts w:asciiTheme="minorHAnsi" w:hAnsiTheme="minorHAnsi" w:cstheme="minorHAnsi"/>
          <w:sz w:val="22"/>
          <w:szCs w:val="22"/>
        </w:rPr>
        <w:t xml:space="preserve">João, que era vegetariano, passou a consumir regularmente carne bovina. Exames médicos revelaram um aumento de </w:t>
      </w:r>
      <w:proofErr w:type="spellStart"/>
      <w:r w:rsidRPr="00537E56">
        <w:rPr>
          <w:rFonts w:asciiTheme="minorHAnsi" w:hAnsiTheme="minorHAnsi" w:cstheme="minorHAnsi"/>
          <w:sz w:val="22"/>
          <w:szCs w:val="22"/>
        </w:rPr>
        <w:t>uréia</w:t>
      </w:r>
      <w:proofErr w:type="spellEnd"/>
      <w:r w:rsidRPr="00537E56">
        <w:rPr>
          <w:rFonts w:asciiTheme="minorHAnsi" w:hAnsiTheme="minorHAnsi" w:cstheme="minorHAnsi"/>
          <w:sz w:val="22"/>
          <w:szCs w:val="22"/>
        </w:rPr>
        <w:t xml:space="preserve"> em seu organismo após a mudança de hábito alimentar, o que se deveu a </w:t>
      </w:r>
    </w:p>
    <w:p w14:paraId="31351036" w14:textId="77777777" w:rsidR="00537E56" w:rsidRPr="00537E56" w:rsidRDefault="00537E56" w:rsidP="00537E56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537E56">
        <w:rPr>
          <w:rFonts w:asciiTheme="minorHAnsi" w:hAnsiTheme="minorHAnsi" w:cstheme="minorHAnsi"/>
          <w:sz w:val="22"/>
          <w:szCs w:val="22"/>
        </w:rPr>
        <w:t>a) aumento da ingestão de amido. </w:t>
      </w:r>
    </w:p>
    <w:p w14:paraId="5BBBAD4D" w14:textId="77777777" w:rsidR="00537E56" w:rsidRPr="00537E56" w:rsidRDefault="00537E56" w:rsidP="00537E56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537E56">
        <w:rPr>
          <w:rFonts w:asciiTheme="minorHAnsi" w:hAnsiTheme="minorHAnsi" w:cstheme="minorHAnsi"/>
          <w:sz w:val="22"/>
          <w:szCs w:val="22"/>
        </w:rPr>
        <w:t>b) diminuição da ingestão de proteínas. </w:t>
      </w:r>
    </w:p>
    <w:p w14:paraId="49F439F7" w14:textId="77777777" w:rsidR="00537E56" w:rsidRPr="00537E56" w:rsidRDefault="00537E56" w:rsidP="00537E56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537E56">
        <w:rPr>
          <w:rFonts w:asciiTheme="minorHAnsi" w:hAnsiTheme="minorHAnsi" w:cstheme="minorHAnsi"/>
          <w:sz w:val="22"/>
          <w:szCs w:val="22"/>
        </w:rPr>
        <w:t>c) aumento da ingestão de proteínas. </w:t>
      </w:r>
    </w:p>
    <w:p w14:paraId="39608E26" w14:textId="77777777" w:rsidR="00537E56" w:rsidRPr="00537E56" w:rsidRDefault="00537E56" w:rsidP="00537E56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537E56">
        <w:rPr>
          <w:rFonts w:asciiTheme="minorHAnsi" w:hAnsiTheme="minorHAnsi" w:cstheme="minorHAnsi"/>
          <w:sz w:val="22"/>
          <w:szCs w:val="22"/>
        </w:rPr>
        <w:t>d) diminuição da ingestão de gorduras. </w:t>
      </w:r>
    </w:p>
    <w:p w14:paraId="483A2457" w14:textId="550D2E40" w:rsidR="00537E56" w:rsidRDefault="00537E56" w:rsidP="00537E56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537E56">
        <w:rPr>
          <w:rFonts w:asciiTheme="minorHAnsi" w:hAnsiTheme="minorHAnsi" w:cstheme="minorHAnsi"/>
          <w:sz w:val="22"/>
          <w:szCs w:val="22"/>
        </w:rPr>
        <w:t>e) aumento da ingestão de gorduras.</w:t>
      </w:r>
    </w:p>
    <w:p w14:paraId="75B430FA" w14:textId="77777777" w:rsidR="00537E56" w:rsidRPr="00537E56" w:rsidRDefault="00537E56" w:rsidP="00537E56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</w:p>
    <w:p w14:paraId="799103F4" w14:textId="74315C9F" w:rsidR="00537E56" w:rsidRPr="00537E56" w:rsidRDefault="00537E56" w:rsidP="00537E56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>
        <w:rPr>
          <w:rStyle w:val="Forte"/>
          <w:rFonts w:asciiTheme="minorHAnsi" w:hAnsiTheme="minorHAnsi" w:cstheme="minorHAnsi"/>
          <w:sz w:val="22"/>
          <w:szCs w:val="22"/>
          <w:bdr w:val="none" w:sz="0" w:space="0" w:color="auto" w:frame="1"/>
        </w:rPr>
        <w:t>2</w:t>
      </w:r>
      <w:r w:rsidRPr="00537E56">
        <w:rPr>
          <w:rStyle w:val="Forte"/>
          <w:rFonts w:asciiTheme="minorHAnsi" w:hAnsiTheme="minorHAnsi" w:cstheme="minorHAnsi"/>
          <w:sz w:val="22"/>
          <w:szCs w:val="22"/>
          <w:bdr w:val="none" w:sz="0" w:space="0" w:color="auto" w:frame="1"/>
        </w:rPr>
        <w:t>5 –</w:t>
      </w:r>
      <w:hyperlink r:id="rId23" w:tgtFrame="_blank" w:history="1">
        <w:r w:rsidRPr="00537E56">
          <w:rPr>
            <w:rStyle w:val="Hyperlink"/>
            <w:rFonts w:asciiTheme="minorHAnsi" w:hAnsiTheme="minorHAnsi" w:cstheme="minorHAnsi"/>
            <w:color w:val="auto"/>
            <w:sz w:val="22"/>
            <w:szCs w:val="22"/>
            <w:bdr w:val="none" w:sz="0" w:space="0" w:color="auto" w:frame="1"/>
          </w:rPr>
          <w:t> (UFSCar-2006)</w:t>
        </w:r>
      </w:hyperlink>
      <w:r w:rsidRPr="00537E56">
        <w:rPr>
          <w:rStyle w:val="Forte"/>
          <w:rFonts w:asciiTheme="minorHAnsi" w:hAnsiTheme="minorHAnsi" w:cstheme="minorHAnsi"/>
          <w:sz w:val="22"/>
          <w:szCs w:val="22"/>
          <w:bdr w:val="none" w:sz="0" w:space="0" w:color="auto" w:frame="1"/>
        </w:rPr>
        <w:t> – </w:t>
      </w:r>
      <w:r w:rsidRPr="00537E56">
        <w:rPr>
          <w:rFonts w:asciiTheme="minorHAnsi" w:hAnsiTheme="minorHAnsi" w:cstheme="minorHAnsi"/>
          <w:sz w:val="22"/>
          <w:szCs w:val="22"/>
        </w:rPr>
        <w:t xml:space="preserve">Do metabolismo das proteínas pelos animais resultam produtos nitrogenados, como a amônia, a </w:t>
      </w:r>
      <w:proofErr w:type="spellStart"/>
      <w:r w:rsidRPr="00537E56">
        <w:rPr>
          <w:rFonts w:asciiTheme="minorHAnsi" w:hAnsiTheme="minorHAnsi" w:cstheme="minorHAnsi"/>
          <w:sz w:val="22"/>
          <w:szCs w:val="22"/>
        </w:rPr>
        <w:t>uréia</w:t>
      </w:r>
      <w:proofErr w:type="spellEnd"/>
      <w:r w:rsidRPr="00537E56">
        <w:rPr>
          <w:rFonts w:asciiTheme="minorHAnsi" w:hAnsiTheme="minorHAnsi" w:cstheme="minorHAnsi"/>
          <w:sz w:val="22"/>
          <w:szCs w:val="22"/>
        </w:rPr>
        <w:t xml:space="preserve"> e o ácido úrico. Sobre a toxicidade, solubilidade e excreção desses produtos, pode-se dizer que:</w:t>
      </w:r>
    </w:p>
    <w:p w14:paraId="4B51AC7D" w14:textId="77777777" w:rsidR="00537E56" w:rsidRPr="00537E56" w:rsidRDefault="00537E56" w:rsidP="00537E56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537E56">
        <w:rPr>
          <w:rFonts w:asciiTheme="minorHAnsi" w:hAnsiTheme="minorHAnsi" w:cstheme="minorHAnsi"/>
          <w:sz w:val="22"/>
          <w:szCs w:val="22"/>
        </w:rPr>
        <w:t>a) A amônia é o mais tóxico deles, o que implica que deve ser eliminada praticamente à medida que vai sendo produzida, resultando em perda de grande quantidade de água pelo animal. Os peixes ósseos apresentam amônia como excreta nitrogenado.</w:t>
      </w:r>
    </w:p>
    <w:p w14:paraId="17531333" w14:textId="77777777" w:rsidR="00537E56" w:rsidRPr="00537E56" w:rsidRDefault="00537E56" w:rsidP="00537E56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537E56">
        <w:rPr>
          <w:rFonts w:asciiTheme="minorHAnsi" w:hAnsiTheme="minorHAnsi" w:cstheme="minorHAnsi"/>
          <w:sz w:val="22"/>
          <w:szCs w:val="22"/>
        </w:rPr>
        <w:t xml:space="preserve">b) A </w:t>
      </w:r>
      <w:proofErr w:type="spellStart"/>
      <w:r w:rsidRPr="00537E56">
        <w:rPr>
          <w:rFonts w:asciiTheme="minorHAnsi" w:hAnsiTheme="minorHAnsi" w:cstheme="minorHAnsi"/>
          <w:sz w:val="22"/>
          <w:szCs w:val="22"/>
        </w:rPr>
        <w:t>uréia</w:t>
      </w:r>
      <w:proofErr w:type="spellEnd"/>
      <w:r w:rsidRPr="00537E56">
        <w:rPr>
          <w:rFonts w:asciiTheme="minorHAnsi" w:hAnsiTheme="minorHAnsi" w:cstheme="minorHAnsi"/>
          <w:sz w:val="22"/>
          <w:szCs w:val="22"/>
        </w:rPr>
        <w:t xml:space="preserve"> é praticamente insolúvel em água, o que implica que o animal não precisa recrutar grande quantidade de água para promover sua excreção. Por ser pouco tóxica, pode ser retida pelo organismo por mais tempo. Aves e répteis apresentam excretas desse tipo.</w:t>
      </w:r>
    </w:p>
    <w:p w14:paraId="6914528F" w14:textId="77777777" w:rsidR="00537E56" w:rsidRPr="00537E56" w:rsidRDefault="00537E56" w:rsidP="00537E56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537E56">
        <w:rPr>
          <w:rFonts w:asciiTheme="minorHAnsi" w:hAnsiTheme="minorHAnsi" w:cstheme="minorHAnsi"/>
          <w:sz w:val="22"/>
          <w:szCs w:val="22"/>
        </w:rPr>
        <w:t xml:space="preserve">c) O ácido úrico é o mais tóxico dos </w:t>
      </w:r>
      <w:proofErr w:type="gramStart"/>
      <w:r w:rsidRPr="00537E56">
        <w:rPr>
          <w:rFonts w:asciiTheme="minorHAnsi" w:hAnsiTheme="minorHAnsi" w:cstheme="minorHAnsi"/>
          <w:sz w:val="22"/>
          <w:szCs w:val="22"/>
        </w:rPr>
        <w:t>excretas nitrogenados</w:t>
      </w:r>
      <w:proofErr w:type="gramEnd"/>
      <w:r w:rsidRPr="00537E56">
        <w:rPr>
          <w:rFonts w:asciiTheme="minorHAnsi" w:hAnsiTheme="minorHAnsi" w:cstheme="minorHAnsi"/>
          <w:sz w:val="22"/>
          <w:szCs w:val="22"/>
        </w:rPr>
        <w:t>, o que implica em ter que ser eliminado rapidamente do organismo. Contudo, por apresentar alta solubilidade, necessita de pequenas quantidades de água para ser eliminado. Essa economia hídrica mostra-se adaptativa ao modo de vida dos insetos.</w:t>
      </w:r>
    </w:p>
    <w:p w14:paraId="4BB01948" w14:textId="77777777" w:rsidR="00537E56" w:rsidRPr="00537E56" w:rsidRDefault="00537E56" w:rsidP="00537E56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537E56">
        <w:rPr>
          <w:rFonts w:asciiTheme="minorHAnsi" w:hAnsiTheme="minorHAnsi" w:cstheme="minorHAnsi"/>
          <w:sz w:val="22"/>
          <w:szCs w:val="22"/>
        </w:rPr>
        <w:t xml:space="preserve">d) A </w:t>
      </w:r>
      <w:proofErr w:type="spellStart"/>
      <w:r w:rsidRPr="00537E56">
        <w:rPr>
          <w:rFonts w:asciiTheme="minorHAnsi" w:hAnsiTheme="minorHAnsi" w:cstheme="minorHAnsi"/>
          <w:sz w:val="22"/>
          <w:szCs w:val="22"/>
        </w:rPr>
        <w:t>uréia</w:t>
      </w:r>
      <w:proofErr w:type="spellEnd"/>
      <w:r w:rsidRPr="00537E56">
        <w:rPr>
          <w:rFonts w:asciiTheme="minorHAnsi" w:hAnsiTheme="minorHAnsi" w:cstheme="minorHAnsi"/>
          <w:sz w:val="22"/>
          <w:szCs w:val="22"/>
        </w:rPr>
        <w:t xml:space="preserve"> apresenta o maior grau de toxicidade e a mais baixa solubilidade, o que implica na necessidade de grandes volumes de água para sua diluição e excreção. A excessiva perda de água representa desvantagem aos organismos com excretas desse tipo, tais como os mamíferos.</w:t>
      </w:r>
    </w:p>
    <w:p w14:paraId="3DC6B71F" w14:textId="77777777" w:rsidR="00537E56" w:rsidRPr="00537E56" w:rsidRDefault="00537E56" w:rsidP="00537E56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537E56">
        <w:rPr>
          <w:rFonts w:asciiTheme="minorHAnsi" w:hAnsiTheme="minorHAnsi" w:cstheme="minorHAnsi"/>
          <w:sz w:val="22"/>
          <w:szCs w:val="22"/>
        </w:rPr>
        <w:t xml:space="preserve">e) A amônia apresenta baixa toxicidade e é praticamente insolúvel em água, o que permite que seja mantida por mais tempo no organismo. Além disso, a amônia é compatível com o desenvolvimento do embrião fora do corpo materno e dentro de um ovo fechado, o que ocorre nas aves e répteis. Esse embrião morreria caso produzisse </w:t>
      </w:r>
      <w:proofErr w:type="spellStart"/>
      <w:r w:rsidRPr="00537E56">
        <w:rPr>
          <w:rFonts w:asciiTheme="minorHAnsi" w:hAnsiTheme="minorHAnsi" w:cstheme="minorHAnsi"/>
          <w:sz w:val="22"/>
          <w:szCs w:val="22"/>
        </w:rPr>
        <w:t>uréia</w:t>
      </w:r>
      <w:proofErr w:type="spellEnd"/>
      <w:r w:rsidRPr="00537E56">
        <w:rPr>
          <w:rFonts w:asciiTheme="minorHAnsi" w:hAnsiTheme="minorHAnsi" w:cstheme="minorHAnsi"/>
          <w:sz w:val="22"/>
          <w:szCs w:val="22"/>
        </w:rPr>
        <w:t xml:space="preserve"> ou ácido úrico.</w:t>
      </w:r>
    </w:p>
    <w:p w14:paraId="064088DF" w14:textId="77777777" w:rsidR="00537E56" w:rsidRPr="00537E56" w:rsidRDefault="00537E56" w:rsidP="00537E56">
      <w:pPr>
        <w:shd w:val="clear" w:color="auto" w:fill="FFFFFF"/>
        <w:spacing w:after="225" w:line="240" w:lineRule="auto"/>
        <w:textAlignment w:val="baseline"/>
        <w:rPr>
          <w:rFonts w:eastAsia="Times New Roman" w:cstheme="minorHAnsi"/>
          <w:lang w:eastAsia="pt-BR"/>
        </w:rPr>
      </w:pPr>
    </w:p>
    <w:p w14:paraId="1535A5E9" w14:textId="2091ABE6" w:rsidR="0039382C" w:rsidRPr="00537E56" w:rsidRDefault="00537E56">
      <w:pPr>
        <w:rPr>
          <w:rFonts w:cstheme="minorHAnsi"/>
        </w:rPr>
      </w:pPr>
      <w:r w:rsidRPr="00537E56">
        <w:rPr>
          <w:rFonts w:cstheme="minorHAnsi"/>
        </w:rPr>
        <w:t>GABARITO:</w:t>
      </w:r>
    </w:p>
    <w:p w14:paraId="48A6E202" w14:textId="59B4B569" w:rsidR="00537E56" w:rsidRPr="00537E56" w:rsidRDefault="00537E56" w:rsidP="00537E56">
      <w:pPr>
        <w:spacing w:after="0"/>
        <w:rPr>
          <w:rFonts w:cstheme="minorHAnsi"/>
        </w:rPr>
      </w:pPr>
      <w:r w:rsidRPr="00537E56">
        <w:rPr>
          <w:rFonts w:cstheme="minorHAnsi"/>
        </w:rPr>
        <w:t xml:space="preserve">1 – </w:t>
      </w:r>
      <w:r w:rsidRPr="00537E56">
        <w:rPr>
          <w:rFonts w:cstheme="minorHAnsi"/>
        </w:rPr>
        <w:t>C</w:t>
      </w:r>
    </w:p>
    <w:p w14:paraId="45393F38" w14:textId="04A0611A" w:rsidR="00537E56" w:rsidRPr="00537E56" w:rsidRDefault="00537E56" w:rsidP="00537E56">
      <w:pPr>
        <w:spacing w:after="0"/>
        <w:rPr>
          <w:rFonts w:cstheme="minorHAnsi"/>
        </w:rPr>
      </w:pPr>
      <w:r w:rsidRPr="00537E56">
        <w:rPr>
          <w:rFonts w:cstheme="minorHAnsi"/>
        </w:rPr>
        <w:t xml:space="preserve">2 – </w:t>
      </w:r>
      <w:r w:rsidRPr="00537E56">
        <w:rPr>
          <w:rFonts w:cstheme="minorHAnsi"/>
        </w:rPr>
        <w:t>E</w:t>
      </w:r>
    </w:p>
    <w:p w14:paraId="403B0EAD" w14:textId="17B9E1C3" w:rsidR="00537E56" w:rsidRPr="00537E56" w:rsidRDefault="00537E56" w:rsidP="00537E56">
      <w:pPr>
        <w:spacing w:after="0"/>
        <w:rPr>
          <w:rFonts w:cstheme="minorHAnsi"/>
        </w:rPr>
      </w:pPr>
      <w:r w:rsidRPr="00537E56">
        <w:rPr>
          <w:rFonts w:cstheme="minorHAnsi"/>
        </w:rPr>
        <w:t xml:space="preserve">3 – </w:t>
      </w:r>
      <w:r w:rsidRPr="00537E56">
        <w:rPr>
          <w:rFonts w:cstheme="minorHAnsi"/>
        </w:rPr>
        <w:t>A</w:t>
      </w:r>
    </w:p>
    <w:p w14:paraId="34AED9B1" w14:textId="5116BBF9" w:rsidR="00537E56" w:rsidRPr="00537E56" w:rsidRDefault="00537E56" w:rsidP="00537E56">
      <w:pPr>
        <w:spacing w:after="0"/>
        <w:rPr>
          <w:rFonts w:cstheme="minorHAnsi"/>
        </w:rPr>
      </w:pPr>
      <w:r w:rsidRPr="00537E56">
        <w:rPr>
          <w:rFonts w:cstheme="minorHAnsi"/>
        </w:rPr>
        <w:t xml:space="preserve">4 – </w:t>
      </w:r>
      <w:r w:rsidRPr="00537E56">
        <w:rPr>
          <w:rFonts w:cstheme="minorHAnsi"/>
        </w:rPr>
        <w:t>B</w:t>
      </w:r>
    </w:p>
    <w:p w14:paraId="32E222C9" w14:textId="703619E5" w:rsidR="00537E56" w:rsidRPr="00537E56" w:rsidRDefault="00537E56" w:rsidP="00537E56">
      <w:pPr>
        <w:spacing w:after="0"/>
        <w:rPr>
          <w:rFonts w:cstheme="minorHAnsi"/>
        </w:rPr>
      </w:pPr>
      <w:r w:rsidRPr="00537E56">
        <w:rPr>
          <w:rFonts w:cstheme="minorHAnsi"/>
        </w:rPr>
        <w:t xml:space="preserve">5 – </w:t>
      </w:r>
      <w:r w:rsidRPr="00537E56">
        <w:rPr>
          <w:rFonts w:cstheme="minorHAnsi"/>
        </w:rPr>
        <w:t>B</w:t>
      </w:r>
    </w:p>
    <w:p w14:paraId="285D3770" w14:textId="668C493F" w:rsidR="00537E56" w:rsidRPr="00537E56" w:rsidRDefault="00537E56" w:rsidP="00537E56">
      <w:pPr>
        <w:spacing w:after="0"/>
        <w:rPr>
          <w:rFonts w:cstheme="minorHAnsi"/>
        </w:rPr>
      </w:pPr>
      <w:r w:rsidRPr="00537E56">
        <w:rPr>
          <w:rFonts w:cstheme="minorHAnsi"/>
        </w:rPr>
        <w:t xml:space="preserve">6 – </w:t>
      </w:r>
      <w:r w:rsidRPr="00537E56">
        <w:rPr>
          <w:rFonts w:cstheme="minorHAnsi"/>
        </w:rPr>
        <w:t>A</w:t>
      </w:r>
    </w:p>
    <w:p w14:paraId="1B2482EE" w14:textId="2EE2D4D2" w:rsidR="00537E56" w:rsidRPr="00537E56" w:rsidRDefault="00537E56" w:rsidP="00537E56">
      <w:pPr>
        <w:spacing w:after="0"/>
        <w:rPr>
          <w:rFonts w:cstheme="minorHAnsi"/>
        </w:rPr>
      </w:pPr>
      <w:r w:rsidRPr="00537E56">
        <w:rPr>
          <w:rFonts w:cstheme="minorHAnsi"/>
        </w:rPr>
        <w:t xml:space="preserve">7 – </w:t>
      </w:r>
      <w:r w:rsidRPr="00537E56">
        <w:rPr>
          <w:rFonts w:cstheme="minorHAnsi"/>
        </w:rPr>
        <w:t>B</w:t>
      </w:r>
    </w:p>
    <w:p w14:paraId="62BFA3A0" w14:textId="4F0B5B73" w:rsidR="00537E56" w:rsidRPr="00537E56" w:rsidRDefault="00537E56" w:rsidP="00537E56">
      <w:pPr>
        <w:spacing w:after="0"/>
        <w:rPr>
          <w:rFonts w:cstheme="minorHAnsi"/>
        </w:rPr>
      </w:pPr>
      <w:r w:rsidRPr="00537E56">
        <w:rPr>
          <w:rFonts w:cstheme="minorHAnsi"/>
        </w:rPr>
        <w:t xml:space="preserve">8 – </w:t>
      </w:r>
      <w:r w:rsidRPr="00537E56">
        <w:rPr>
          <w:rFonts w:cstheme="minorHAnsi"/>
        </w:rPr>
        <w:t>D</w:t>
      </w:r>
    </w:p>
    <w:p w14:paraId="6CF50FAF" w14:textId="01C0187B" w:rsidR="00537E56" w:rsidRPr="00537E56" w:rsidRDefault="00537E56" w:rsidP="00537E56">
      <w:pPr>
        <w:spacing w:after="0"/>
        <w:rPr>
          <w:rFonts w:cstheme="minorHAnsi"/>
        </w:rPr>
      </w:pPr>
      <w:r w:rsidRPr="00537E56">
        <w:rPr>
          <w:rFonts w:cstheme="minorHAnsi"/>
        </w:rPr>
        <w:lastRenderedPageBreak/>
        <w:t xml:space="preserve">9 – </w:t>
      </w:r>
      <w:r w:rsidRPr="00537E56">
        <w:rPr>
          <w:rFonts w:cstheme="minorHAnsi"/>
        </w:rPr>
        <w:t>E</w:t>
      </w:r>
    </w:p>
    <w:p w14:paraId="10678F42" w14:textId="4177E805" w:rsidR="00537E56" w:rsidRPr="00537E56" w:rsidRDefault="00537E56" w:rsidP="00537E56">
      <w:pPr>
        <w:spacing w:after="0"/>
        <w:rPr>
          <w:rFonts w:cstheme="minorHAnsi"/>
        </w:rPr>
      </w:pPr>
      <w:r w:rsidRPr="00537E56">
        <w:rPr>
          <w:rFonts w:cstheme="minorHAnsi"/>
        </w:rPr>
        <w:t xml:space="preserve">10 – </w:t>
      </w:r>
      <w:r w:rsidRPr="00537E56">
        <w:rPr>
          <w:rFonts w:cstheme="minorHAnsi"/>
        </w:rPr>
        <w:t>A</w:t>
      </w:r>
    </w:p>
    <w:p w14:paraId="6FEF92FE" w14:textId="1CC7DDF5" w:rsidR="00537E56" w:rsidRPr="00537E56" w:rsidRDefault="00537E56" w:rsidP="00537E56">
      <w:pPr>
        <w:spacing w:after="0"/>
        <w:rPr>
          <w:rFonts w:cstheme="minorHAnsi"/>
        </w:rPr>
      </w:pPr>
      <w:r w:rsidRPr="00537E56">
        <w:rPr>
          <w:rFonts w:cstheme="minorHAnsi"/>
        </w:rPr>
        <w:t xml:space="preserve">11 – </w:t>
      </w:r>
      <w:r>
        <w:rPr>
          <w:rFonts w:cstheme="minorHAnsi"/>
        </w:rPr>
        <w:t>B</w:t>
      </w:r>
    </w:p>
    <w:p w14:paraId="54E70712" w14:textId="11FE59F8" w:rsidR="00537E56" w:rsidRPr="00537E56" w:rsidRDefault="00537E56" w:rsidP="00537E56">
      <w:pPr>
        <w:spacing w:after="0"/>
        <w:rPr>
          <w:rFonts w:cstheme="minorHAnsi"/>
        </w:rPr>
      </w:pPr>
      <w:r w:rsidRPr="00537E56">
        <w:rPr>
          <w:rFonts w:cstheme="minorHAnsi"/>
        </w:rPr>
        <w:t>12 –</w:t>
      </w:r>
      <w:r>
        <w:rPr>
          <w:rFonts w:cstheme="minorHAnsi"/>
        </w:rPr>
        <w:t xml:space="preserve"> E</w:t>
      </w:r>
    </w:p>
    <w:p w14:paraId="3E070D7D" w14:textId="31154C9F" w:rsidR="00537E56" w:rsidRPr="00537E56" w:rsidRDefault="00537E56" w:rsidP="00537E56">
      <w:pPr>
        <w:spacing w:after="0"/>
        <w:rPr>
          <w:rFonts w:cstheme="minorHAnsi"/>
        </w:rPr>
      </w:pPr>
      <w:r w:rsidRPr="00537E56">
        <w:rPr>
          <w:rFonts w:cstheme="minorHAnsi"/>
        </w:rPr>
        <w:t xml:space="preserve">13 – </w:t>
      </w:r>
      <w:r>
        <w:rPr>
          <w:rFonts w:cstheme="minorHAnsi"/>
        </w:rPr>
        <w:t>B</w:t>
      </w:r>
    </w:p>
    <w:p w14:paraId="2F9D46FC" w14:textId="19292AF5" w:rsidR="00537E56" w:rsidRPr="00537E56" w:rsidRDefault="00537E56" w:rsidP="00537E56">
      <w:pPr>
        <w:spacing w:after="0"/>
        <w:rPr>
          <w:rFonts w:cstheme="minorHAnsi"/>
        </w:rPr>
      </w:pPr>
      <w:r w:rsidRPr="00537E56">
        <w:rPr>
          <w:rFonts w:cstheme="minorHAnsi"/>
        </w:rPr>
        <w:t xml:space="preserve">14 – </w:t>
      </w:r>
      <w:r>
        <w:rPr>
          <w:rFonts w:cstheme="minorHAnsi"/>
        </w:rPr>
        <w:t>A</w:t>
      </w:r>
    </w:p>
    <w:p w14:paraId="3FB8EB77" w14:textId="5B61BF83" w:rsidR="00537E56" w:rsidRPr="00537E56" w:rsidRDefault="00537E56" w:rsidP="00537E56">
      <w:pPr>
        <w:spacing w:after="0"/>
        <w:rPr>
          <w:rFonts w:cstheme="minorHAnsi"/>
        </w:rPr>
      </w:pPr>
      <w:r w:rsidRPr="00537E56">
        <w:rPr>
          <w:rFonts w:cstheme="minorHAnsi"/>
        </w:rPr>
        <w:t xml:space="preserve">15 – </w:t>
      </w:r>
      <w:r>
        <w:rPr>
          <w:rFonts w:cstheme="minorHAnsi"/>
        </w:rPr>
        <w:t>D</w:t>
      </w:r>
    </w:p>
    <w:p w14:paraId="342E1DBB" w14:textId="4FFCDB82" w:rsidR="00537E56" w:rsidRPr="00537E56" w:rsidRDefault="00537E56" w:rsidP="00537E56">
      <w:pPr>
        <w:spacing w:after="0"/>
        <w:rPr>
          <w:rFonts w:cstheme="minorHAnsi"/>
        </w:rPr>
      </w:pPr>
      <w:r w:rsidRPr="00537E56">
        <w:rPr>
          <w:rFonts w:cstheme="minorHAnsi"/>
        </w:rPr>
        <w:t xml:space="preserve">16 – </w:t>
      </w:r>
      <w:r>
        <w:rPr>
          <w:rFonts w:cstheme="minorHAnsi"/>
        </w:rPr>
        <w:t>C</w:t>
      </w:r>
    </w:p>
    <w:p w14:paraId="68375F2E" w14:textId="327DD8AD" w:rsidR="00537E56" w:rsidRPr="00537E56" w:rsidRDefault="00537E56" w:rsidP="00537E56">
      <w:pPr>
        <w:spacing w:after="0"/>
        <w:rPr>
          <w:rFonts w:cstheme="minorHAnsi"/>
        </w:rPr>
      </w:pPr>
      <w:r w:rsidRPr="00537E56">
        <w:rPr>
          <w:rFonts w:cstheme="minorHAnsi"/>
        </w:rPr>
        <w:t xml:space="preserve">17 – </w:t>
      </w:r>
      <w:r>
        <w:rPr>
          <w:rFonts w:cstheme="minorHAnsi"/>
        </w:rPr>
        <w:t>A</w:t>
      </w:r>
    </w:p>
    <w:p w14:paraId="2F4B5628" w14:textId="6FED4BD7" w:rsidR="00537E56" w:rsidRPr="00537E56" w:rsidRDefault="00537E56" w:rsidP="00537E56">
      <w:pPr>
        <w:spacing w:after="0"/>
        <w:rPr>
          <w:rFonts w:cstheme="minorHAnsi"/>
        </w:rPr>
      </w:pPr>
      <w:r w:rsidRPr="00537E56">
        <w:rPr>
          <w:rFonts w:cstheme="minorHAnsi"/>
        </w:rPr>
        <w:t>18 –</w:t>
      </w:r>
      <w:r>
        <w:rPr>
          <w:rFonts w:cstheme="minorHAnsi"/>
        </w:rPr>
        <w:t xml:space="preserve"> B</w:t>
      </w:r>
    </w:p>
    <w:p w14:paraId="78350C54" w14:textId="32FE777E" w:rsidR="00537E56" w:rsidRPr="00537E56" w:rsidRDefault="00537E56" w:rsidP="00537E56">
      <w:pPr>
        <w:spacing w:after="0"/>
        <w:rPr>
          <w:rFonts w:cstheme="minorHAnsi"/>
        </w:rPr>
      </w:pPr>
      <w:r w:rsidRPr="00537E56">
        <w:rPr>
          <w:rFonts w:cstheme="minorHAnsi"/>
        </w:rPr>
        <w:t>19 –</w:t>
      </w:r>
      <w:r>
        <w:rPr>
          <w:rFonts w:cstheme="minorHAnsi"/>
        </w:rPr>
        <w:t xml:space="preserve"> C</w:t>
      </w:r>
    </w:p>
    <w:p w14:paraId="0F7C64B5" w14:textId="761CDF60" w:rsidR="00537E56" w:rsidRDefault="00537E56" w:rsidP="00537E56">
      <w:pPr>
        <w:spacing w:after="0"/>
        <w:rPr>
          <w:rFonts w:cstheme="minorHAnsi"/>
        </w:rPr>
      </w:pPr>
      <w:r w:rsidRPr="00537E56">
        <w:rPr>
          <w:rFonts w:cstheme="minorHAnsi"/>
        </w:rPr>
        <w:t>20 –</w:t>
      </w:r>
      <w:r>
        <w:rPr>
          <w:rFonts w:cstheme="minorHAnsi"/>
        </w:rPr>
        <w:t xml:space="preserve"> D</w:t>
      </w:r>
    </w:p>
    <w:p w14:paraId="4CB26A0C" w14:textId="0729F4A2" w:rsidR="00537E56" w:rsidRDefault="00537E56" w:rsidP="00537E56">
      <w:pPr>
        <w:spacing w:after="0"/>
        <w:rPr>
          <w:rFonts w:cstheme="minorHAnsi"/>
        </w:rPr>
      </w:pPr>
      <w:r>
        <w:rPr>
          <w:rFonts w:cstheme="minorHAnsi"/>
        </w:rPr>
        <w:t>21 – A</w:t>
      </w:r>
    </w:p>
    <w:p w14:paraId="639E90AF" w14:textId="6F9AA49E" w:rsidR="00537E56" w:rsidRDefault="00537E56" w:rsidP="00537E56">
      <w:pPr>
        <w:spacing w:after="0"/>
        <w:rPr>
          <w:rFonts w:cstheme="minorHAnsi"/>
        </w:rPr>
      </w:pPr>
      <w:r>
        <w:rPr>
          <w:rFonts w:cstheme="minorHAnsi"/>
        </w:rPr>
        <w:t>22 – D</w:t>
      </w:r>
    </w:p>
    <w:p w14:paraId="37BFD319" w14:textId="1AAA4354" w:rsidR="00537E56" w:rsidRDefault="00537E56" w:rsidP="00537E56">
      <w:pPr>
        <w:spacing w:after="0"/>
        <w:rPr>
          <w:rFonts w:cstheme="minorHAnsi"/>
        </w:rPr>
      </w:pPr>
      <w:r>
        <w:rPr>
          <w:rFonts w:cstheme="minorHAnsi"/>
        </w:rPr>
        <w:t>23 – A</w:t>
      </w:r>
    </w:p>
    <w:p w14:paraId="62BC607B" w14:textId="54300403" w:rsidR="00537E56" w:rsidRDefault="00537E56" w:rsidP="00537E56">
      <w:pPr>
        <w:spacing w:after="0"/>
        <w:rPr>
          <w:rFonts w:cstheme="minorHAnsi"/>
        </w:rPr>
      </w:pPr>
      <w:r>
        <w:rPr>
          <w:rFonts w:cstheme="minorHAnsi"/>
        </w:rPr>
        <w:t>24 – C</w:t>
      </w:r>
    </w:p>
    <w:p w14:paraId="5116DC0D" w14:textId="4B0D3986" w:rsidR="00537E56" w:rsidRDefault="00537E56" w:rsidP="00537E56">
      <w:pPr>
        <w:spacing w:after="0"/>
        <w:rPr>
          <w:rFonts w:cstheme="minorHAnsi"/>
        </w:rPr>
      </w:pPr>
      <w:r>
        <w:rPr>
          <w:rFonts w:cstheme="minorHAnsi"/>
        </w:rPr>
        <w:t>25 – A</w:t>
      </w:r>
    </w:p>
    <w:p w14:paraId="2115DF9A" w14:textId="77777777" w:rsidR="00537E56" w:rsidRDefault="00537E56" w:rsidP="00537E56">
      <w:pPr>
        <w:spacing w:after="0"/>
        <w:rPr>
          <w:rFonts w:cstheme="minorHAnsi"/>
        </w:rPr>
      </w:pPr>
    </w:p>
    <w:p w14:paraId="03D37729" w14:textId="77777777" w:rsidR="00537E56" w:rsidRPr="00537E56" w:rsidRDefault="00537E56" w:rsidP="00537E56">
      <w:pPr>
        <w:spacing w:after="0"/>
        <w:rPr>
          <w:rFonts w:cstheme="minorHAnsi"/>
        </w:rPr>
      </w:pPr>
    </w:p>
    <w:sectPr w:rsidR="00537E56" w:rsidRPr="00537E5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E56"/>
    <w:rsid w:val="00511B1E"/>
    <w:rsid w:val="00537E56"/>
    <w:rsid w:val="00C72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CD14ED"/>
  <w15:chartTrackingRefBased/>
  <w15:docId w15:val="{C9F6F859-56BE-404A-8ED0-AB566DF47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537E5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37E56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537E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537E56"/>
    <w:rPr>
      <w:b/>
      <w:bCs/>
    </w:rPr>
  </w:style>
  <w:style w:type="character" w:styleId="nfase">
    <w:name w:val="Emphasis"/>
    <w:basedOn w:val="Fontepargpadro"/>
    <w:uiPriority w:val="20"/>
    <w:qFormat/>
    <w:rsid w:val="00537E56"/>
    <w:rPr>
      <w:i/>
      <w:iCs/>
    </w:rPr>
  </w:style>
  <w:style w:type="character" w:styleId="Hyperlink">
    <w:name w:val="Hyperlink"/>
    <w:basedOn w:val="Fontepargpadro"/>
    <w:uiPriority w:val="99"/>
    <w:semiHidden/>
    <w:unhideWhenUsed/>
    <w:rsid w:val="00537E5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979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14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34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296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62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146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29275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671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46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71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10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04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86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214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309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804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92923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495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68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41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://www.unisa.br/" TargetMode="External"/><Relationship Id="rId18" Type="http://schemas.openxmlformats.org/officeDocument/2006/relationships/hyperlink" Target="https://enem.inep.gov.br/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ufal.br/" TargetMode="External"/><Relationship Id="rId7" Type="http://schemas.openxmlformats.org/officeDocument/2006/relationships/image" Target="media/image3.png"/><Relationship Id="rId12" Type="http://schemas.openxmlformats.org/officeDocument/2006/relationships/hyperlink" Target="https://ufsc.br/" TargetMode="External"/><Relationship Id="rId17" Type="http://schemas.openxmlformats.org/officeDocument/2006/relationships/hyperlink" Target="https://novo.belasartes.br/" TargetMode="External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hyperlink" Target="https://www.pucminas.br/destaques/Paginas/default.aspx" TargetMode="External"/><Relationship Id="rId20" Type="http://schemas.openxmlformats.org/officeDocument/2006/relationships/hyperlink" Target="https://www.ufpe.br/" TargetMode="Externa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hyperlink" Target="http://portal.uel.br/home/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s://pharm.ucsf.edu/" TargetMode="External"/><Relationship Id="rId15" Type="http://schemas.openxmlformats.org/officeDocument/2006/relationships/hyperlink" Target="https://www.fuvest.br/" TargetMode="External"/><Relationship Id="rId23" Type="http://schemas.openxmlformats.org/officeDocument/2006/relationships/hyperlink" Target="https://www2.ufscar.br/" TargetMode="External"/><Relationship Id="rId10" Type="http://schemas.openxmlformats.org/officeDocument/2006/relationships/hyperlink" Target="https://www.fuvest.br/" TargetMode="External"/><Relationship Id="rId19" Type="http://schemas.openxmlformats.org/officeDocument/2006/relationships/hyperlink" Target="https://www.unifor.br/" TargetMode="External"/><Relationship Id="rId4" Type="http://schemas.openxmlformats.org/officeDocument/2006/relationships/image" Target="media/image1.png"/><Relationship Id="rId9" Type="http://schemas.openxmlformats.org/officeDocument/2006/relationships/hyperlink" Target="https://www.uerj.br/" TargetMode="External"/><Relationship Id="rId14" Type="http://schemas.openxmlformats.org/officeDocument/2006/relationships/hyperlink" Target="https://www.fuvest.br/" TargetMode="External"/><Relationship Id="rId22" Type="http://schemas.openxmlformats.org/officeDocument/2006/relationships/hyperlink" Target="https://www.pucsp.br/home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2401</Words>
  <Characters>12968</Characters>
  <Application>Microsoft Office Word</Application>
  <DocSecurity>0</DocSecurity>
  <Lines>108</Lines>
  <Paragraphs>30</Paragraphs>
  <ScaleCrop>false</ScaleCrop>
  <Company/>
  <LinksUpToDate>false</LinksUpToDate>
  <CharactersWithSpaces>15339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Barbosa</dc:creator>
  <cp:keywords/>
  <dc:description/>
  <cp:lastModifiedBy>Bruno Barbosa</cp:lastModifiedBy>
  <cp:revision>1</cp:revision>
  <dcterms:created xsi:type="dcterms:W3CDTF">2021-05-18T03:36:00Z</dcterms:created>
  <dcterms:modified xsi:type="dcterms:W3CDTF">2021-05-18T03:41:00Z</dcterms:modified>
</cp:coreProperties>
</file>