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69742" w14:textId="3EB98D42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Forte"/>
          <w:rFonts w:asciiTheme="minorHAnsi" w:hAnsiTheme="minorHAnsi" w:cstheme="minorHAnsi"/>
          <w:color w:val="444444"/>
          <w:sz w:val="28"/>
          <w:szCs w:val="28"/>
          <w:bdr w:val="none" w:sz="0" w:space="0" w:color="auto" w:frame="1"/>
        </w:rPr>
      </w:pPr>
      <w:r w:rsidRPr="002F05E3">
        <w:rPr>
          <w:rStyle w:val="Forte"/>
          <w:rFonts w:asciiTheme="minorHAnsi" w:hAnsiTheme="minorHAnsi" w:cstheme="minorHAnsi"/>
          <w:color w:val="444444"/>
          <w:sz w:val="28"/>
          <w:szCs w:val="28"/>
          <w:bdr w:val="none" w:sz="0" w:space="0" w:color="auto" w:frame="1"/>
        </w:rPr>
        <w:t>Exercícios Sistema Endócrino</w:t>
      </w:r>
    </w:p>
    <w:p w14:paraId="6B933313" w14:textId="77777777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</w:pPr>
    </w:p>
    <w:p w14:paraId="76AA035A" w14:textId="4F2578AC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01) (CESMAC/2019-2)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As glândulas endócrinas secretam os hormônios que são lançados na corrente sanguínea, atingindo as células dos diversos tecidos do corpo humano. Na figura abaixo, estão ilustradas algumas glândulas endócrinas humanas.</w:t>
      </w:r>
    </w:p>
    <w:p w14:paraId="734F8EBA" w14:textId="6CF8728D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noProof/>
          <w:color w:val="444444"/>
          <w:sz w:val="22"/>
          <w:szCs w:val="22"/>
        </w:rPr>
        <w:drawing>
          <wp:inline distT="0" distB="0" distL="0" distR="0" wp14:anchorId="14C37C8E" wp14:editId="3F77AB6E">
            <wp:extent cx="1657350" cy="2667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3594D" w14:textId="2EC17696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A associação correta entre o hormônio, produzido pelas glândulas endócrinas, numeradas na figura, e seu efeito metabólico está indicado em: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A) 1. Hormônio Folículo-Estimulante – Estimula a maturação dos folículos ovarianos.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B) 2. Glucagon – regula a concentração de glicose no sangue.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C) 3. Tiroxina – mantém os processos metabólicos.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D) 4. Noradrenalina – controla os batimentos cardíacos.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E) 5. Tireotrofina – estimula a secreção de hormônios pela tireoide.</w:t>
      </w:r>
    </w:p>
    <w:p w14:paraId="4EEF3733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3D25AFD2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proofErr w:type="gramStart"/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02)  (</w:t>
      </w:r>
      <w:proofErr w:type="gramEnd"/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UFV)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 Considere as seguintes afirmativas, relacionadas com o </w:t>
      </w: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sistema endócrino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humano:</w:t>
      </w:r>
    </w:p>
    <w:p w14:paraId="69D6E4C0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I. A tireoide é a glândula produtora do hormônio tiroxina, também denominado de paratormônio, que participa da regulação de cálcio e fosfato no sangue.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 xml:space="preserve">II. O glucagon e a insulina são hormônios produzidos por grupos de células do pâncreas, denominados Ilhotas de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Langerhans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>, que participam do controle dos níveis de glicose no sangue.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III. A hipófise, localizada na base do encéfalo, produz vários hormônios, como o gonadotrófico, o adrenocorticotrófico e o tireotrófico, que participam da regulação da atividade de outras glândulas endócrinas.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IV. As gônadas (ovários e testículos) também são glândulas endócrinas, que produzem hormônios responsáveis pelo amadurecimento sexual e pelas características sexuais secundárias da espécie.</w:t>
      </w:r>
    </w:p>
    <w:p w14:paraId="7412954E" w14:textId="4A259025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Estão CORRETAS apenas as afirmativas: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A) I, II e III.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B) II, III e IV.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C) I, II e IV.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D) I, III e IV.</w:t>
      </w:r>
    </w:p>
    <w:p w14:paraId="1E17B582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07F6BF56" w14:textId="0E9AFC72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03) (</w:t>
      </w:r>
      <w:proofErr w:type="gramStart"/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UFC)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 O</w:t>
      </w:r>
      <w:proofErr w:type="gram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momento do vestibular, sem dúvida, causa nos candidatos uma mistura de sensações como prazer, por estar próxima a tão sonhada aprovação; emoção, por vivenciar uma grande escolha, e medo de cometer um equívoco ao responder as questões. Essas sensações estimulam o sistema nervoso, ocasionando taquicardia e aumento da frequência respiratória. Assinale a alternativa que apresenta a glândula que foi estimulada e 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lastRenderedPageBreak/>
        <w:t>o </w:t>
      </w: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hormônio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produzido como consequência das sensações citadas no texto.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A) Suprarrenal e adrenalina.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B) Tireoide e adrenalina.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C) Tireoide e calcitonina.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D) Hipófise e adrenalina.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E) Pineal e melatonina</w:t>
      </w:r>
    </w:p>
    <w:p w14:paraId="6AD34813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2016EC3C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proofErr w:type="gramStart"/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04)  (</w:t>
      </w:r>
      <w:proofErr w:type="gramEnd"/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PUC-MG) 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O esquema abaixo  representa a maneira como é regulada a captação de glicose por células musculares e adiposas.</w:t>
      </w:r>
    </w:p>
    <w:p w14:paraId="2A7170CC" w14:textId="76470858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noProof/>
          <w:color w:val="444444"/>
          <w:sz w:val="22"/>
          <w:szCs w:val="22"/>
        </w:rPr>
        <w:drawing>
          <wp:inline distT="0" distB="0" distL="0" distR="0" wp14:anchorId="2A8E02CB" wp14:editId="2CBD53DD">
            <wp:extent cx="4578350" cy="32956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0206" w14:textId="4680F69D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De acordo com o esquema e considerando seus conhecimentos sobre o assunto, assinale a alternativa que apresenta o </w:t>
      </w: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hormônio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cujo receptor está indicado no desenho.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A) Tiroxina.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B) Insulina.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C) Glucagon.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D) Paratormônio.</w:t>
      </w:r>
    </w:p>
    <w:p w14:paraId="5C81CCA9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0AB777B3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05) (UFT)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 A homeostase em animais é mantida por dois sistemas de controle: o neural e o endócrino. Os hormônios exercem efeitos impressionantes nos processos da reprodução, de desenvolvimento e metabólicos. A hipófise é uma glândula endócrina dividida em dois lobos,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adeno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-hipófise e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neurohipófise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>, e produz uma série de hormônios que modula outras glândulas, entre elas, a tireoide. O </w:t>
      </w: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hormônio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……</w:t>
      </w:r>
      <w:proofErr w:type="gram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…..</w:t>
      </w:r>
      <w:proofErr w:type="gram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produzido pela ……………… estimula a tireoide, modulando a secreção dos hormônios………………… e …………………., através de um refinado mecanismo de controle recíproco, conhecido por retroalimentação.</w:t>
      </w:r>
    </w:p>
    <w:p w14:paraId="3B77C77F" w14:textId="7A95513F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Entre as alternativas a seguir, qual descreve adequadamente a complementação das lacunas acima?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 xml:space="preserve">A) TSH, neuro-hipófise,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tireoxina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(T4) e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triiodotireonina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(T3).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 xml:space="preserve">B) TSH,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adeno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-hipófise,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tireoxina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(T4) e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triiodotireonina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(T3).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 xml:space="preserve">C)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tireoxina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(T4),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adeno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-hipófise, TSH e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triiodotireonina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(T3).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 xml:space="preserve">D) TSH,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adeno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-hipófise, calcitonina e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tireoxina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(T4).</w:t>
      </w:r>
    </w:p>
    <w:p w14:paraId="4D5AE6A1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7D2D3930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lastRenderedPageBreak/>
        <w:t>06) (UFES)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A hipófise produz e secreta uma série de hormônios que têm ação em órgãos distintos, sendo, portanto, considerada a mais importante glândula do </w:t>
      </w: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sistema endócrino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humano. Sobre os hormônios hipofisários, é CORRETO afirmar que:</w:t>
      </w:r>
    </w:p>
    <w:p w14:paraId="4AF7CF69" w14:textId="334E9B5C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A) o FSH, produzido na hipófise anterior, facilita o crescimento dos folículos ovarianos e aumenta a motilidade das trompas uterinas durante a fecundação.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B) a vasopressina, secretada pelo lobo posterior da hipófise, é responsável pela reabsorção de água nos túbulos renais.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 xml:space="preserve">C) o hormônio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adenocorticotrópico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(ACTH) é um esteroide secretado pela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adeno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>-hipófise e exerce efeito inibitório sobre o córtex adrenal.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D) o comportamento maternal e a recomposição do endométrio, após o parto, ocorrem sob a influência do hormônio prolactina.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E) o hormônio luteinizante atua sobre o ovário e determina aumento nos níveis do hormônio folículo estimulante (FSH) após a ovulação.</w:t>
      </w:r>
    </w:p>
    <w:p w14:paraId="69AAEF56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1FDCDB6B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07) </w:t>
      </w: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(FASM/2014-2</w:t>
      </w:r>
      <w:proofErr w:type="gramStart"/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) 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</w:t>
      </w:r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Quando</w:t>
      </w:r>
      <w:proofErr w:type="gramEnd"/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 xml:space="preserve"> trazemos à mente algo ruim, o pensamento gerado no córtex pré-frontal rapidamente se projeta para o sistema límbico, envolvido no processamento das emoções; o hipotálamo é então ativado pelo eixo hipotalâmico-pituitário-adrenal (HPA) e o cortisol (conhecido como hormônio do estresse) é sintetizado.</w:t>
      </w:r>
      <w:r w:rsidRPr="002F05E3">
        <w:rPr>
          <w:rFonts w:asciiTheme="minorHAnsi" w:hAnsiTheme="minorHAnsi" w:cstheme="minorHAnsi"/>
          <w:i/>
          <w:iCs/>
          <w:color w:val="444444"/>
          <w:sz w:val="22"/>
          <w:szCs w:val="22"/>
          <w:bdr w:val="none" w:sz="0" w:space="0" w:color="auto" w:frame="1"/>
        </w:rPr>
        <w:br/>
      </w:r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Se essa situação ocorrer com frequência, o sistema imune pode ficar fragilizado.</w:t>
      </w:r>
    </w:p>
    <w:p w14:paraId="76DA5D67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</w:t>
      </w:r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Mente e Cérebro</w:t>
      </w:r>
      <w:r w:rsidRPr="002F05E3">
        <w:rPr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, Edição especial, n.º 41, 2013.)</w:t>
      </w:r>
    </w:p>
    <w:p w14:paraId="323E27D6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A glândula responsável pela produção de cortisol e o motivo da fragilização do sistema imune são, respectivamente,</w:t>
      </w:r>
    </w:p>
    <w:p w14:paraId="158B1A7B" w14:textId="5DACAB0E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A) a suprarrenal e o fato de o cortisol diminuir a produção de glóbulos brancos.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B) a suprarrenal e o fato de o hipotálamo, se ativado frequentemente, inativar algumas barreiras imunológicas físicas.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C) a hipófise e o fato de o estresse gerar depressão, levando o indivíduo a ter pouco cuidado com a higiene e a alimentação.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D) a tireoide e o fato de os hormônios tireoidianos em excesso aumentarem o apetite e, portanto, a ingestão de toxinas.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E) a hipófise e o fato de o hipotálamo, se ativado frequentemente, produzir inibidores do sistema imune.</w:t>
      </w:r>
    </w:p>
    <w:p w14:paraId="442B18BE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14839D14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08)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</w:t>
      </w: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(Enem/2018</w:t>
      </w:r>
      <w:proofErr w:type="gramStart"/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) 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Anabolismo</w:t>
      </w:r>
      <w:proofErr w:type="gram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e catabolismo são processos celulares antagônicos, que são controlados principalmente pela ação hormonal. Por exemplo, no fígado a insulina atua como um hormônio com ação anabólica, enquanto o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glucagom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tem ação catabólica e ambos são secretados em resposta ao nível de glicose sanguínea.</w:t>
      </w:r>
    </w:p>
    <w:p w14:paraId="182DCB2E" w14:textId="44611700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Em caso de um indivíduo com hipoglicemia, o hormônio citado que atua no catabolismo induzirá o organismo a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A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>) realizar a fermentação lática.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 xml:space="preserve">B) metabolizar </w:t>
      </w:r>
      <w:proofErr w:type="spellStart"/>
      <w:r w:rsidRPr="002F05E3">
        <w:rPr>
          <w:rFonts w:asciiTheme="minorHAnsi" w:hAnsiTheme="minorHAnsi" w:cstheme="minorHAnsi"/>
          <w:color w:val="444444"/>
          <w:sz w:val="22"/>
          <w:szCs w:val="22"/>
        </w:rPr>
        <w:t>aerobicamente</w:t>
      </w:r>
      <w:proofErr w:type="spellEnd"/>
      <w:r w:rsidRPr="002F05E3">
        <w:rPr>
          <w:rFonts w:asciiTheme="minorHAnsi" w:hAnsiTheme="minorHAnsi" w:cstheme="minorHAnsi"/>
          <w:color w:val="444444"/>
          <w:sz w:val="22"/>
          <w:szCs w:val="22"/>
        </w:rPr>
        <w:t xml:space="preserve"> a glicose.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C) produzir aminoácidos a partir de ácidos graxos.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D) transformar ácidos graxos em glicogênio.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E) estimular a utilização do glicogênio.</w:t>
      </w:r>
    </w:p>
    <w:p w14:paraId="5BBC3D01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2FD85F0E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09) (PUC-MG)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O esquema a seguir representa um processo de regulação endócrina por fatores internos e externos ao organismo.</w:t>
      </w:r>
    </w:p>
    <w:p w14:paraId="1AC37088" w14:textId="647E01AA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noProof/>
          <w:color w:val="444444"/>
          <w:sz w:val="22"/>
          <w:szCs w:val="22"/>
        </w:rPr>
        <w:lastRenderedPageBreak/>
        <w:drawing>
          <wp:inline distT="0" distB="0" distL="0" distR="0" wp14:anchorId="250DE9DC" wp14:editId="0A57C71B">
            <wp:extent cx="4318000" cy="2857500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E014" w14:textId="5F7D3FAE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De acordo com o esquema e seus conhecimentos, é correto afirmar, EXCETO: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A) Estímulo e inibição atuam coordenadamente opondo-se a grandes variações na concentração plasmática de tiroxina em indivíduos normais.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B) Tiroxina pode atuar como </w:t>
      </w: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hormônio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 que contribui para nos adaptarmos ao frio.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C) A redução nos níveis de TSH é sempre indicador de hipotireoidismo.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D) A carência nutricional de iodo pode determinar a redução na produção de tiroxina e o aumento de volume da tireoide.</w:t>
      </w:r>
    </w:p>
    <w:p w14:paraId="6300DAC3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406154D4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10) (UFF)</w:t>
      </w:r>
    </w:p>
    <w:p w14:paraId="710022A1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Suave caminho de volta ao sono natural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</w:r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Novas pesquisas condenam o uso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</w:r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de comprimidos de melatonina e médicos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</w:r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defendem a receita tradicional contra insônia: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</w:r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medidas antiestresse e dieta sem cafeína.</w:t>
      </w:r>
    </w:p>
    <w:p w14:paraId="2D3D5D9F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jc w:val="right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 xml:space="preserve">(MARINHO, </w:t>
      </w:r>
      <w:proofErr w:type="spellStart"/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Antonio</w:t>
      </w:r>
      <w:proofErr w:type="spellEnd"/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, In: </w:t>
      </w:r>
      <w:r w:rsidRPr="002F05E3">
        <w:rPr>
          <w:rStyle w:val="Forte"/>
          <w:rFonts w:asciiTheme="minorHAnsi" w:hAnsiTheme="minorHAnsi" w:cstheme="minorHAnsi"/>
          <w:i/>
          <w:iCs/>
          <w:color w:val="444444"/>
          <w:sz w:val="22"/>
          <w:szCs w:val="22"/>
          <w:bdr w:val="none" w:sz="0" w:space="0" w:color="auto" w:frame="1"/>
        </w:rPr>
        <w:t>O Globo</w:t>
      </w:r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, Jornal da Família, 25/08/96)</w:t>
      </w:r>
    </w:p>
    <w:p w14:paraId="263D5C3A" w14:textId="32D561E7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O texto reproduzido alerta para o uso indiscriminado e abusivo da melatonina como medicamento. Esta substância é normalmente produzida pelo organismo e tem efeitos sobre vários órgãos e sistemas. Seus níveis de concentração são finamente regulados para as diferentes situações biológicas. Havendo interferência externa neste processo de </w:t>
      </w:r>
      <w:r w:rsidRPr="002F05E3">
        <w:rPr>
          <w:rStyle w:val="nfas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feedback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, podem ocorrer alterações orgânicas indesejáveis.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A melatonina é produzida na: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A) pineal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B) hipófise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C) tireoide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D) paratireoide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E) adrenal</w:t>
      </w:r>
    </w:p>
    <w:p w14:paraId="3F19A672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1B07F124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11) (Unicamp/2011) 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Os gráficos A, B e C mostram as variações da secreção de insulina e glucagon em função da concentração de glicose, e as variações da concentração de glicose no sangue, após uma refeição rica em carboidratos.</w:t>
      </w:r>
    </w:p>
    <w:p w14:paraId="1ABAC447" w14:textId="612CF5EE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noProof/>
          <w:color w:val="444444"/>
          <w:sz w:val="22"/>
          <w:szCs w:val="22"/>
        </w:rPr>
        <w:lastRenderedPageBreak/>
        <w:drawing>
          <wp:inline distT="0" distB="0" distL="0" distR="0" wp14:anchorId="21D154AC" wp14:editId="7E42BBD6">
            <wp:extent cx="5400040" cy="15913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8953D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Com base nos gráficos acima, pode-se afirmar que</w:t>
      </w:r>
    </w:p>
    <w:p w14:paraId="0651F68B" w14:textId="561340D9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A) se os níveis de glicose no sangue estão altos, a secreção de insulina aumenta para permitir que as moléculas de glicose sejam absorvidas pelas células, e os níveis de glucagon permanecem baixos, pois não há necessidade de o glicogênio ser transformado em glicose.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B) o aumento dos níveis de glicose no sangue causa um aumento da secreção de insulina e de glucagon por células do pâncreas, pois ambos os hormônios contribuem para que as moléculas de açúcar atravessem a membrana plasmática das células.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C) a secreção de glucagon é alta em indivíduos que tenham se alimentado de carboidrato duas horas antes, pois muitos desses carboidratos acabam se transformando em glicose; já com relação à insulina, ocorre um aumento porque os níveis de glicose estão elevados.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D) as células secretoras do pâncreas estão sempre produzindo grandes quantidades de insulina e de glucagon, pois esses dois hormônios são responsáveis pela captura de glicose do sangue para as células.</w:t>
      </w:r>
    </w:p>
    <w:p w14:paraId="3BABB214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116BDA83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12) (PUC-SP/2012) 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t>A baixa liberação do hormônio antidiurético pela____ provoca uma diminuição da reabsorção de água nos ______ e, consequentemente, eliminação de ________ volume de urina.</w:t>
      </w:r>
    </w:p>
    <w:p w14:paraId="71AA86EA" w14:textId="44DB7CA9" w:rsid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2F05E3">
        <w:rPr>
          <w:rFonts w:asciiTheme="minorHAnsi" w:hAnsiTheme="minorHAnsi" w:cstheme="minorHAnsi"/>
          <w:color w:val="444444"/>
          <w:sz w:val="22"/>
          <w:szCs w:val="22"/>
        </w:rPr>
        <w:t>No trecho acima, as lacunas I, II e III podem ser preenchidas correta e, respectivamente, por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A) hipófise, túbulos renais e grande.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B) hipófise, túbulos renais e pequeno.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C) tireoide, néfrons e grande.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D) tireoide, néfrons e pequeno.</w:t>
      </w:r>
      <w:r w:rsidRPr="002F05E3">
        <w:rPr>
          <w:rFonts w:asciiTheme="minorHAnsi" w:hAnsiTheme="minorHAnsi" w:cstheme="minorHAnsi"/>
          <w:color w:val="444444"/>
          <w:sz w:val="22"/>
          <w:szCs w:val="22"/>
        </w:rPr>
        <w:br/>
        <w:t>E) suprarrenal, néfrons e grande.</w:t>
      </w:r>
    </w:p>
    <w:p w14:paraId="334A3F9B" w14:textId="77777777" w:rsidR="002F05E3" w:rsidRPr="002F05E3" w:rsidRDefault="002F05E3" w:rsidP="002F05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57F50975" w14:textId="3135A57C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1</w:t>
      </w:r>
      <w:r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3</w:t>
      </w: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 xml:space="preserve"> –</w:t>
      </w:r>
      <w:hyperlink r:id="rId8" w:tgtFrame="_blank" w:history="1">
        <w:r w:rsidRPr="002F05E3">
          <w:rPr>
            <w:rFonts w:eastAsia="Times New Roman" w:cstheme="minorHAnsi"/>
            <w:color w:val="5890E6"/>
            <w:u w:val="single"/>
            <w:bdr w:val="none" w:sz="0" w:space="0" w:color="auto" w:frame="1"/>
            <w:lang w:eastAsia="pt-BR"/>
          </w:rPr>
          <w:t> (UFC-CE)</w:t>
        </w:r>
      </w:hyperlink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 – </w:t>
      </w:r>
      <w:r w:rsidRPr="002F05E3">
        <w:rPr>
          <w:rFonts w:eastAsia="Times New Roman" w:cstheme="minorHAnsi"/>
          <w:color w:val="333333"/>
          <w:lang w:eastAsia="pt-BR"/>
        </w:rPr>
        <w:t>Os hormônios secretados pelas glândulas endócrinas estimulam diversas funções e atividades dos organismos, como, por exemplo, o crescimento e reações de susto e raiva nos vertebrados. Assinale a opção inteiramente correta quanto às glândulas secretoras e aos efeitos dos hormônios indicados.</w:t>
      </w:r>
    </w:p>
    <w:p w14:paraId="6E78C144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a) Ocitocina: é liberada na hipófise e acelera as contrações uterinas que levam ao parto;</w:t>
      </w:r>
    </w:p>
    <w:p w14:paraId="299B3FE5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b) Somatotrofina: é liberada no pâncreas e promove o crescimento corporal;</w:t>
      </w:r>
    </w:p>
    <w:p w14:paraId="43EF0723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c) Insulina: é liberada na hipófise e diminui a concentração de glicose no sangue;</w:t>
      </w:r>
    </w:p>
    <w:p w14:paraId="43F1A67A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d) Adrenalina: é liberada nas suprarrenais e diminui a pressão arterial;</w:t>
      </w:r>
    </w:p>
    <w:p w14:paraId="288C6B37" w14:textId="66A32C4F" w:rsid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e) Estrógeno: é liberado nos testículos e determina o impulso sexual nos machos.</w:t>
      </w:r>
    </w:p>
    <w:p w14:paraId="1CE7ADAA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</w:p>
    <w:p w14:paraId="2DF9EF1A" w14:textId="41312771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14</w:t>
      </w: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 xml:space="preserve"> –</w:t>
      </w:r>
      <w:hyperlink r:id="rId9" w:tgtFrame="_blank" w:history="1">
        <w:r w:rsidRPr="002F05E3">
          <w:rPr>
            <w:rFonts w:eastAsia="Times New Roman" w:cstheme="minorHAnsi"/>
            <w:color w:val="5890E6"/>
            <w:u w:val="single"/>
            <w:bdr w:val="none" w:sz="0" w:space="0" w:color="auto" w:frame="1"/>
            <w:lang w:eastAsia="pt-BR"/>
          </w:rPr>
          <w:t> (UFU-MG)</w:t>
        </w:r>
      </w:hyperlink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 – </w:t>
      </w:r>
      <w:r w:rsidRPr="002F05E3">
        <w:rPr>
          <w:rFonts w:eastAsia="Times New Roman" w:cstheme="minorHAnsi"/>
          <w:color w:val="333333"/>
          <w:lang w:eastAsia="pt-BR"/>
        </w:rPr>
        <w:t>Um determinado hormônio, liberado por certa glândula, remove o cálcio da matriz óssea, levando-o ao plasma. O hormônio e a glândula são, respectivamente:</w:t>
      </w:r>
    </w:p>
    <w:p w14:paraId="68569548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a)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Somatotrófico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>, hipófise;</w:t>
      </w:r>
    </w:p>
    <w:p w14:paraId="5CA9C704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b) Adrenalina, suprarrenal;</w:t>
      </w:r>
    </w:p>
    <w:p w14:paraId="7844D8D0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c) Paratormônio, paratireoide;</w:t>
      </w:r>
    </w:p>
    <w:p w14:paraId="043EA724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d) Insulina, pâncreas;</w:t>
      </w:r>
    </w:p>
    <w:p w14:paraId="729EC20D" w14:textId="7EFE19DC" w:rsid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e) ADH, hipófise.</w:t>
      </w:r>
    </w:p>
    <w:p w14:paraId="75331B95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</w:p>
    <w:p w14:paraId="4F8772D8" w14:textId="7A5D3E52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lastRenderedPageBreak/>
        <w:t>15</w:t>
      </w: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 xml:space="preserve"> –</w:t>
      </w:r>
      <w:hyperlink r:id="rId10" w:tgtFrame="_blank" w:history="1">
        <w:r w:rsidRPr="002F05E3">
          <w:rPr>
            <w:rFonts w:eastAsia="Times New Roman" w:cstheme="minorHAnsi"/>
            <w:color w:val="5890E6"/>
            <w:u w:val="single"/>
            <w:bdr w:val="none" w:sz="0" w:space="0" w:color="auto" w:frame="1"/>
            <w:lang w:eastAsia="pt-BR"/>
          </w:rPr>
          <w:t> (UFLA)</w:t>
        </w:r>
      </w:hyperlink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 – </w:t>
      </w:r>
      <w:r w:rsidRPr="002F05E3">
        <w:rPr>
          <w:rFonts w:eastAsia="Times New Roman" w:cstheme="minorHAnsi"/>
          <w:color w:val="333333"/>
          <w:lang w:eastAsia="pt-BR"/>
        </w:rPr>
        <w:t>Considere os seguintes hormônios:</w:t>
      </w:r>
    </w:p>
    <w:p w14:paraId="1A4DA7B5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1. Glucagon</w:t>
      </w:r>
    </w:p>
    <w:p w14:paraId="30277910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2. Adrenalina</w:t>
      </w:r>
    </w:p>
    <w:p w14:paraId="755C1807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3. Somatotrofina</w:t>
      </w:r>
    </w:p>
    <w:p w14:paraId="6912ADBD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4. Noradrenalina</w:t>
      </w:r>
    </w:p>
    <w:p w14:paraId="0CA02CC4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5. Insulina</w:t>
      </w:r>
    </w:p>
    <w:p w14:paraId="77E20D67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As glândulas responsáveis pela secreção desses são, respectivamente:</w:t>
      </w:r>
    </w:p>
    <w:p w14:paraId="36291D15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a) Pâncreas, suprarrenais, hipófise, pâncreas, suprarrenais.</w:t>
      </w:r>
    </w:p>
    <w:p w14:paraId="624D816C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b) Suprarrenais, pâncreas, hipófise, suprarrenais, pâncreas.</w:t>
      </w:r>
    </w:p>
    <w:p w14:paraId="526B016C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c) Pâncreas, hipófise, suprarrenais, suprarrenais, pâncreas.</w:t>
      </w:r>
    </w:p>
    <w:p w14:paraId="6E22695E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d) Pâncreas, suprarrenais, hipófise, suprarrenais, pâncreas.</w:t>
      </w:r>
    </w:p>
    <w:p w14:paraId="393132E2" w14:textId="44B61D56" w:rsid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e) Pâncreas, suprarrenais, suprarrenais, pâncreas, hipófise.</w:t>
      </w:r>
    </w:p>
    <w:p w14:paraId="19904FF9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</w:p>
    <w:p w14:paraId="2F79EC22" w14:textId="5789C91A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 xml:space="preserve">16 </w:t>
      </w: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– (</w:t>
      </w:r>
      <w:proofErr w:type="spellStart"/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Uneb</w:t>
      </w:r>
      <w:proofErr w:type="spellEnd"/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-BA) – </w:t>
      </w:r>
      <w:r w:rsidRPr="002F05E3">
        <w:rPr>
          <w:rFonts w:eastAsia="Times New Roman" w:cstheme="minorHAnsi"/>
          <w:color w:val="333333"/>
          <w:lang w:eastAsia="pt-BR"/>
        </w:rPr>
        <w:t xml:space="preserve">Um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deficit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de água no sangue estimula certas células no hipotálamo que, por sua vez, levam a hipófise a liberar:</w:t>
      </w:r>
    </w:p>
    <w:p w14:paraId="73649AA2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a) ocitocina.</w:t>
      </w:r>
    </w:p>
    <w:p w14:paraId="758D2139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b) adrenalina.</w:t>
      </w:r>
    </w:p>
    <w:p w14:paraId="424088F5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c) secretina.</w:t>
      </w:r>
    </w:p>
    <w:p w14:paraId="40D30595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d) hormônio antidiurético.</w:t>
      </w:r>
    </w:p>
    <w:p w14:paraId="7A89F227" w14:textId="5058D43B" w:rsid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e) hormônio luteinizante.</w:t>
      </w:r>
    </w:p>
    <w:p w14:paraId="7AD2ADED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</w:p>
    <w:p w14:paraId="191BB7E2" w14:textId="76037DBC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17</w:t>
      </w: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 xml:space="preserve"> – </w:t>
      </w:r>
      <w:hyperlink r:id="rId11" w:tgtFrame="_blank" w:history="1">
        <w:r w:rsidRPr="002F05E3">
          <w:rPr>
            <w:rFonts w:eastAsia="Times New Roman" w:cstheme="minorHAnsi"/>
            <w:color w:val="5890E6"/>
            <w:u w:val="single"/>
            <w:bdr w:val="none" w:sz="0" w:space="0" w:color="auto" w:frame="1"/>
            <w:lang w:eastAsia="pt-BR"/>
          </w:rPr>
          <w:t>(UFABC/2009)</w:t>
        </w:r>
      </w:hyperlink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 –</w:t>
      </w:r>
      <w:r w:rsidRPr="002F05E3">
        <w:rPr>
          <w:rFonts w:eastAsia="Times New Roman" w:cstheme="minorHAnsi"/>
          <w:color w:val="333333"/>
          <w:lang w:eastAsia="pt-BR"/>
        </w:rPr>
        <w:t> Leia a tirinha:</w:t>
      </w:r>
    </w:p>
    <w:p w14:paraId="576A1A5D" w14:textId="0EAA4439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noProof/>
          <w:color w:val="333333"/>
          <w:lang w:eastAsia="pt-BR"/>
        </w:rPr>
        <w:drawing>
          <wp:inline distT="0" distB="0" distL="0" distR="0" wp14:anchorId="4EBA30F5" wp14:editId="02122F39">
            <wp:extent cx="4502150" cy="1511300"/>
            <wp:effectExtent l="0" t="0" r="0" b="0"/>
            <wp:docPr id="5" name="Imagem 5" descr="charge sistema endócr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arge sistema endócrin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243A5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Enquanto o futuro não chega, diabéticos controlam a glicemia através de injeções diárias de insulina ou mesmo através de controle alimentar associado a práticas esportivas.</w:t>
      </w:r>
    </w:p>
    <w:p w14:paraId="4C69CCF5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Sobre os hormônios pancreáticos que atuam na glicemia, foram feitas as seguintes afirmações:</w:t>
      </w:r>
    </w:p>
    <w:p w14:paraId="11E8BFCE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I. O pâncreas produz a insulina </w:t>
      </w:r>
      <w:proofErr w:type="gramStart"/>
      <w:r w:rsidRPr="002F05E3">
        <w:rPr>
          <w:rFonts w:eastAsia="Times New Roman" w:cstheme="minorHAnsi"/>
          <w:color w:val="333333"/>
          <w:lang w:eastAsia="pt-BR"/>
        </w:rPr>
        <w:t>e também</w:t>
      </w:r>
      <w:proofErr w:type="gramEnd"/>
      <w:r w:rsidRPr="002F05E3">
        <w:rPr>
          <w:rFonts w:eastAsia="Times New Roman" w:cstheme="minorHAnsi"/>
          <w:color w:val="333333"/>
          <w:lang w:eastAsia="pt-BR"/>
        </w:rPr>
        <w:t xml:space="preserve"> outro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glicocorticóide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>, o glucagon, que possui ação antagônica.</w:t>
      </w:r>
    </w:p>
    <w:p w14:paraId="2912EB6C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II. A insulina liga-se a receptores presentes na membrana das células, permitindo que a glicose atravesse a membrana.</w:t>
      </w:r>
    </w:p>
    <w:p w14:paraId="55DE60CE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III. O glucagon tem efeito inverso ao da insulina, aumentando a glicemia, pois atua estimulando a transformação do glicogênio em glicose.</w:t>
      </w:r>
    </w:p>
    <w:p w14:paraId="4F349F1E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IV. A insulina tem uma função enzimática, já que pertence ao grupo das proteínas, e o glucagon promove a entrada de glicogênio nos hepatócitos.</w:t>
      </w:r>
    </w:p>
    <w:p w14:paraId="30C92B66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De acordo com as informações contidas na tirinha e nas afirmações, pode-se esperar que está correto apenas o que se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afirma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em</w:t>
      </w:r>
    </w:p>
    <w:p w14:paraId="3092B84E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a) I e II.</w:t>
      </w:r>
    </w:p>
    <w:p w14:paraId="07B5506C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b) II e III.</w:t>
      </w:r>
    </w:p>
    <w:p w14:paraId="51DAE8AB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c) III e IV.</w:t>
      </w:r>
    </w:p>
    <w:p w14:paraId="561CD31E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d) I e III.</w:t>
      </w:r>
    </w:p>
    <w:p w14:paraId="2ADC0E6D" w14:textId="7F675CC6" w:rsid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e) II, III e IV.</w:t>
      </w:r>
    </w:p>
    <w:p w14:paraId="3B5F058D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</w:p>
    <w:p w14:paraId="57222DFC" w14:textId="47BCDA00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18</w:t>
      </w: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 xml:space="preserve"> – </w:t>
      </w:r>
      <w:hyperlink r:id="rId13" w:tgtFrame="_blank" w:history="1">
        <w:r w:rsidRPr="002F05E3">
          <w:rPr>
            <w:rFonts w:eastAsia="Times New Roman" w:cstheme="minorHAnsi"/>
            <w:color w:val="5890E6"/>
            <w:u w:val="single"/>
            <w:bdr w:val="none" w:sz="0" w:space="0" w:color="auto" w:frame="1"/>
            <w:lang w:eastAsia="pt-BR"/>
          </w:rPr>
          <w:t>(UFV-JULHO/2009)</w:t>
        </w:r>
      </w:hyperlink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  – </w:t>
      </w:r>
      <w:r w:rsidRPr="002F05E3">
        <w:rPr>
          <w:rFonts w:eastAsia="Times New Roman" w:cstheme="minorHAnsi"/>
          <w:color w:val="333333"/>
          <w:lang w:eastAsia="pt-BR"/>
        </w:rPr>
        <w:t>Considere as seguintes afirmativas, relacionadas com o sistema endócrino humano:</w:t>
      </w:r>
    </w:p>
    <w:p w14:paraId="554AF3D6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lastRenderedPageBreak/>
        <w:t xml:space="preserve">I. A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tireóide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é a glândula produtora do hormônio tiroxina, também denominado de paratormônio, que participa da regulação de cálcio e fosfato no sangue.</w:t>
      </w:r>
    </w:p>
    <w:p w14:paraId="37794A09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II. O glucagon e a insulina são hormônios produzidos por grupos de células do pâncreas, denominados Ilhotas de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Langerlhans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>, que participam do controle dos níveis de glicose no sangue.</w:t>
      </w:r>
    </w:p>
    <w:p w14:paraId="431A0752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III. A hipófise, localizada na base do encéfalo, produz vários hormônios, como o gonadotrófico, o adrenocorticotrófico e o tireotrófico, que participam da regulação da atividade de outras glândulas endócrinas.</w:t>
      </w:r>
    </w:p>
    <w:p w14:paraId="5897BCA3" w14:textId="0241FBDF" w:rsid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IV. As gônadas (ovários e testículos) também são glândulas endócrinas, que produzem hormônios responsáveis pelo amadurecimento sexual e pelas características sexuais secundárias da espécie.</w:t>
      </w:r>
    </w:p>
    <w:p w14:paraId="38685D39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</w:p>
    <w:p w14:paraId="502CAFFA" w14:textId="16CD2AEE" w:rsid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Estão CORRETAS apenas as afirmativas:</w:t>
      </w:r>
    </w:p>
    <w:p w14:paraId="57F4A10F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</w:p>
    <w:p w14:paraId="5D67DFD6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a) I, II e III.</w:t>
      </w:r>
    </w:p>
    <w:p w14:paraId="750302A9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b) II, III e IV.</w:t>
      </w:r>
    </w:p>
    <w:p w14:paraId="0F89F925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c) I, II e IV.</w:t>
      </w:r>
    </w:p>
    <w:p w14:paraId="3B27BBB6" w14:textId="4764C22C" w:rsid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d) I, III e IV.</w:t>
      </w:r>
    </w:p>
    <w:p w14:paraId="7F79E48D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</w:p>
    <w:p w14:paraId="7E590297" w14:textId="6D1578EA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19</w:t>
      </w: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 xml:space="preserve"> – (UFC/2008) – </w:t>
      </w:r>
      <w:r w:rsidRPr="002F05E3">
        <w:rPr>
          <w:rFonts w:eastAsia="Times New Roman" w:cstheme="minorHAnsi"/>
          <w:color w:val="333333"/>
          <w:lang w:eastAsia="pt-BR"/>
        </w:rPr>
        <w:t>O momento do vestibular, sem dúvida, causa nos candidatos uma mistura de sensações como prazer, por estar próxima a tão sonhada aprovação; emoção, por vivenciar uma grande escolha, e medo de cometer um equívoco ao responder as questões. </w:t>
      </w:r>
    </w:p>
    <w:p w14:paraId="37C55404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Essas sensações estimulam o sistema nervoso, ocasionando taquicardia e aumento da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freqüência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respiratória. Assinale a alternativa que apresenta a glândula que foi estimulada e o hormônio produzido como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conseqüência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das sensações citadas no texto.</w:t>
      </w:r>
    </w:p>
    <w:p w14:paraId="2834EC5B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a) </w:t>
      </w:r>
      <w:proofErr w:type="spellStart"/>
      <w:proofErr w:type="gramStart"/>
      <w:r w:rsidRPr="002F05E3">
        <w:rPr>
          <w:rFonts w:eastAsia="Times New Roman" w:cstheme="minorHAnsi"/>
          <w:color w:val="333333"/>
          <w:lang w:eastAsia="pt-BR"/>
        </w:rPr>
        <w:t>Supra-renal</w:t>
      </w:r>
      <w:proofErr w:type="spellEnd"/>
      <w:proofErr w:type="gramEnd"/>
      <w:r w:rsidRPr="002F05E3">
        <w:rPr>
          <w:rFonts w:eastAsia="Times New Roman" w:cstheme="minorHAnsi"/>
          <w:color w:val="333333"/>
          <w:lang w:eastAsia="pt-BR"/>
        </w:rPr>
        <w:t xml:space="preserve"> e adrenalina.</w:t>
      </w:r>
    </w:p>
    <w:p w14:paraId="115C1CCD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b)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Tireóide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e adrenalina.</w:t>
      </w:r>
    </w:p>
    <w:p w14:paraId="15C9B1BA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c)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Tireóide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e calcitonina.</w:t>
      </w:r>
    </w:p>
    <w:p w14:paraId="75B3EA75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d) Hipófise e adrenalina.</w:t>
      </w:r>
    </w:p>
    <w:p w14:paraId="12368C0F" w14:textId="5ED3A9EB" w:rsid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e) Pineal e melatonina</w:t>
      </w:r>
    </w:p>
    <w:p w14:paraId="792A84AB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</w:p>
    <w:p w14:paraId="51A7D12C" w14:textId="2EBD835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20</w:t>
      </w: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 xml:space="preserve"> – </w:t>
      </w:r>
      <w:hyperlink r:id="rId14" w:tgtFrame="_blank" w:history="1">
        <w:r w:rsidRPr="002F05E3">
          <w:rPr>
            <w:rFonts w:eastAsia="Times New Roman" w:cstheme="minorHAnsi"/>
            <w:color w:val="5890E6"/>
            <w:u w:val="single"/>
            <w:bdr w:val="none" w:sz="0" w:space="0" w:color="auto" w:frame="1"/>
            <w:lang w:eastAsia="pt-BR"/>
          </w:rPr>
          <w:t>(UFRGS)</w:t>
        </w:r>
      </w:hyperlink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 – </w:t>
      </w:r>
      <w:r w:rsidRPr="002F05E3">
        <w:rPr>
          <w:rFonts w:eastAsia="Times New Roman" w:cstheme="minorHAnsi"/>
          <w:color w:val="333333"/>
          <w:lang w:eastAsia="pt-BR"/>
        </w:rPr>
        <w:t>A secreção do hormônio de crescimento STH produz quais dos seguintes efeitos?</w:t>
      </w:r>
    </w:p>
    <w:p w14:paraId="2E1067E4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a) lipólise aumenta, absorção de cálcio aumenta e síntese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protéica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diminui.</w:t>
      </w:r>
    </w:p>
    <w:p w14:paraId="466E66AD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b) lipólise aumenta, absorção de cálcio aumenta e síntese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protéica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aumenta.</w:t>
      </w:r>
    </w:p>
    <w:p w14:paraId="1465D451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c) lipólise diminui, absorção de cálcio diminui e síntese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protéica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diminui.</w:t>
      </w:r>
    </w:p>
    <w:p w14:paraId="218ED642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d) lipólise diminui, absorção de cálcio aumenta e síntese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protéica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aumenta.</w:t>
      </w:r>
    </w:p>
    <w:p w14:paraId="7FBE699B" w14:textId="6F308E54" w:rsid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e) lipólise aumenta, absorção de cálcio diminui e síntese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protéica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diminui.</w:t>
      </w:r>
    </w:p>
    <w:p w14:paraId="34D1103F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</w:p>
    <w:p w14:paraId="46E65206" w14:textId="48CA0ECC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21</w:t>
      </w: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 xml:space="preserve"> –</w:t>
      </w:r>
      <w:hyperlink r:id="rId15" w:tgtFrame="_blank" w:history="1">
        <w:r w:rsidRPr="002F05E3">
          <w:rPr>
            <w:rFonts w:eastAsia="Times New Roman" w:cstheme="minorHAnsi"/>
            <w:color w:val="5890E6"/>
            <w:u w:val="single"/>
            <w:bdr w:val="none" w:sz="0" w:space="0" w:color="auto" w:frame="1"/>
            <w:lang w:eastAsia="pt-BR"/>
          </w:rPr>
          <w:t> (Vunesp-2008)</w:t>
        </w:r>
      </w:hyperlink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 –</w:t>
      </w:r>
      <w:r w:rsidRPr="002F05E3">
        <w:rPr>
          <w:rFonts w:eastAsia="Times New Roman" w:cstheme="minorHAnsi"/>
          <w:color w:val="333333"/>
          <w:lang w:eastAsia="pt-BR"/>
        </w:rPr>
        <w:t> Os esportes radicais são atividades muito difundidas entre os jovens e têm recebido crescente atenção da mídia, inclusive com veiculação pela televisão. Uma característica deles, utilizada na sua propaganda, é a capacidade de induzir um aumento na produção de adrenalina nos participantes. Indique a alternativa que descreve corretamente o local de produção e a ação da adrenalina.</w:t>
      </w:r>
    </w:p>
    <w:p w14:paraId="0CE58D9E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a) Pâncreas – vasoconstrição, sudorese e elevação do nível de açúcar no sangue.</w:t>
      </w:r>
    </w:p>
    <w:p w14:paraId="5D76AD47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b) Hipófise – vasodilatação, aumento na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freqüência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dos batimentos cardíacos e dilatação de pupilas e brônquios.</w:t>
      </w:r>
    </w:p>
    <w:p w14:paraId="2CE2768E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c) </w:t>
      </w:r>
      <w:proofErr w:type="spellStart"/>
      <w:proofErr w:type="gramStart"/>
      <w:r w:rsidRPr="002F05E3">
        <w:rPr>
          <w:rFonts w:eastAsia="Times New Roman" w:cstheme="minorHAnsi"/>
          <w:color w:val="333333"/>
          <w:lang w:eastAsia="pt-BR"/>
        </w:rPr>
        <w:t>Supra-renais</w:t>
      </w:r>
      <w:proofErr w:type="spellEnd"/>
      <w:proofErr w:type="gramEnd"/>
      <w:r w:rsidRPr="002F05E3">
        <w:rPr>
          <w:rFonts w:eastAsia="Times New Roman" w:cstheme="minorHAnsi"/>
          <w:color w:val="333333"/>
          <w:lang w:eastAsia="pt-BR"/>
        </w:rPr>
        <w:t xml:space="preserve"> – vasodilatação, sudorese e dilatação das pupilas.</w:t>
      </w:r>
    </w:p>
    <w:p w14:paraId="06EADF6F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d) Hipófise – redução no volume sanguíneo, redução na pressão sanguínea sistêmica e elevação do nível de açúcar no sangue.</w:t>
      </w:r>
    </w:p>
    <w:p w14:paraId="7B8A617D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 xml:space="preserve">e) </w:t>
      </w:r>
      <w:proofErr w:type="spellStart"/>
      <w:proofErr w:type="gramStart"/>
      <w:r w:rsidRPr="002F05E3">
        <w:rPr>
          <w:rFonts w:eastAsia="Times New Roman" w:cstheme="minorHAnsi"/>
          <w:color w:val="333333"/>
          <w:lang w:eastAsia="pt-BR"/>
        </w:rPr>
        <w:t>Supra-renais</w:t>
      </w:r>
      <w:proofErr w:type="spellEnd"/>
      <w:proofErr w:type="gramEnd"/>
      <w:r w:rsidRPr="002F05E3">
        <w:rPr>
          <w:rFonts w:eastAsia="Times New Roman" w:cstheme="minorHAnsi"/>
          <w:color w:val="333333"/>
          <w:lang w:eastAsia="pt-BR"/>
        </w:rPr>
        <w:t xml:space="preserve"> – vasoconstrição, aumento na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freqüência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dos batimentos cardíacos e elevação do nível de açúcar no sangue.</w:t>
      </w:r>
    </w:p>
    <w:p w14:paraId="06CAF326" w14:textId="20E574BA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lastRenderedPageBreak/>
        <w:t>22</w:t>
      </w: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 xml:space="preserve"> – (UFC-2007) –</w:t>
      </w:r>
      <w:r w:rsidRPr="002F05E3">
        <w:rPr>
          <w:rFonts w:eastAsia="Times New Roman" w:cstheme="minorHAnsi"/>
          <w:color w:val="333333"/>
          <w:lang w:eastAsia="pt-BR"/>
        </w:rPr>
        <w:t xml:space="preserve"> Um amigo meu ficou sabendo que estava com câncer na tireoide e teria que se submeter a uma cirurgia para a retirada desse órgão. Ele foi informado de que, como </w:t>
      </w:r>
      <w:proofErr w:type="spellStart"/>
      <w:r w:rsidRPr="002F05E3">
        <w:rPr>
          <w:rFonts w:eastAsia="Times New Roman" w:cstheme="minorHAnsi"/>
          <w:color w:val="333333"/>
          <w:lang w:eastAsia="pt-BR"/>
        </w:rPr>
        <w:t>conseqüência</w:t>
      </w:r>
      <w:proofErr w:type="spellEnd"/>
      <w:r w:rsidRPr="002F05E3">
        <w:rPr>
          <w:rFonts w:eastAsia="Times New Roman" w:cstheme="minorHAnsi"/>
          <w:color w:val="333333"/>
          <w:lang w:eastAsia="pt-BR"/>
        </w:rPr>
        <w:t xml:space="preserve"> da cirurgia, teria que tomar medicamentos, pois a ausência dessa glândula:</w:t>
      </w:r>
    </w:p>
    <w:p w14:paraId="32DE9A4C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a) provocaria a ocorrência do aumento do volume do pescoço, caracterizando um quadro clínico conhecido como bócio endêmico.</w:t>
      </w:r>
    </w:p>
    <w:p w14:paraId="20D236DE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b) reduziria a produção do hormônio de crescimento, provocando a redução de cartilagens e ossos, fenômeno conhecido como nanismo.</w:t>
      </w:r>
    </w:p>
    <w:p w14:paraId="3B8FB3A6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c) diminuiria a concentração de cálcio no sangue, levando à contração convulsiva das células musculares lisas, o que provocaria a tetania muscular.</w:t>
      </w:r>
    </w:p>
    <w:p w14:paraId="12EBA858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d) comprometeria a produção do hormônio antidiurético, aumentando a concentração de água no sangue e diminuindo o volume de urina excretado.</w:t>
      </w:r>
    </w:p>
    <w:p w14:paraId="75A604EB" w14:textId="536911BC" w:rsid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e) levaria a uma queda generalizada na atividade metabólica, o que acarretaria, por exemplo, a diminuição da temperatura corporal.</w:t>
      </w:r>
    </w:p>
    <w:p w14:paraId="00DA32C4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</w:p>
    <w:p w14:paraId="7D179A1D" w14:textId="68C9F190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23</w:t>
      </w: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 xml:space="preserve"> – </w:t>
      </w:r>
      <w:hyperlink r:id="rId16" w:tgtFrame="_blank" w:history="1">
        <w:r w:rsidRPr="002F05E3">
          <w:rPr>
            <w:rFonts w:eastAsia="Times New Roman" w:cstheme="minorHAnsi"/>
            <w:color w:val="5890E6"/>
            <w:u w:val="single"/>
            <w:bdr w:val="none" w:sz="0" w:space="0" w:color="auto" w:frame="1"/>
            <w:lang w:eastAsia="pt-BR"/>
          </w:rPr>
          <w:t>(PUC-SP-2002)</w:t>
        </w:r>
      </w:hyperlink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 – </w:t>
      </w:r>
      <w:r w:rsidRPr="002F05E3">
        <w:rPr>
          <w:rFonts w:eastAsia="Times New Roman" w:cstheme="minorHAnsi"/>
          <w:color w:val="333333"/>
          <w:lang w:eastAsia="pt-BR"/>
        </w:rPr>
        <w:t>Uma pessoa apresenta o seguinte quadro de sintomas: eliminação de grande volume de urina, sede e desidratação. Exames clínicos revelaram alteração hormonal, tratando-se de </w:t>
      </w:r>
    </w:p>
    <w:p w14:paraId="0D80365C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a) aumento do hormônio aldosterona, produzido pela adrenal, que levou a um aumento na reabsorção de água pelos rins. </w:t>
      </w:r>
    </w:p>
    <w:p w14:paraId="0AB22996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b) diminuição do hormônio aldosterona, produzido pela hipófise, que levou a um aumento na reabsorção de água pelos rins. </w:t>
      </w:r>
    </w:p>
    <w:p w14:paraId="6FF221E0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c) aumento do hormônio antidiurético, produzido pela adrenal, que levou a uma diminuição na reabsorção de água pelos rins. </w:t>
      </w:r>
    </w:p>
    <w:p w14:paraId="370A8C08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d) diminuição do hormônio antidiurético, produzido pela hipófise, que levou a uma diminuição na reabsorção de água pelos rins. </w:t>
      </w:r>
    </w:p>
    <w:p w14:paraId="2AAAD9E9" w14:textId="4DDA3808" w:rsid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e) aumento do hormônio antidiurético, produzido pela hipófise, que levou a uma diminuição na reabsorção de água pelos rins.</w:t>
      </w:r>
    </w:p>
    <w:p w14:paraId="47A478E7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</w:p>
    <w:p w14:paraId="777692A9" w14:textId="60467DC9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24</w:t>
      </w:r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 xml:space="preserve"> – </w:t>
      </w:r>
      <w:hyperlink r:id="rId17" w:tgtFrame="_blank" w:history="1">
        <w:r w:rsidRPr="002F05E3">
          <w:rPr>
            <w:rFonts w:eastAsia="Times New Roman" w:cstheme="minorHAnsi"/>
            <w:color w:val="5890E6"/>
            <w:u w:val="single"/>
            <w:bdr w:val="none" w:sz="0" w:space="0" w:color="auto" w:frame="1"/>
            <w:lang w:eastAsia="pt-BR"/>
          </w:rPr>
          <w:t>(PUC – SP-2006)</w:t>
        </w:r>
      </w:hyperlink>
      <w:r w:rsidRPr="002F05E3">
        <w:rPr>
          <w:rFonts w:eastAsia="Times New Roman" w:cstheme="minorHAnsi"/>
          <w:b/>
          <w:bCs/>
          <w:color w:val="333333"/>
          <w:bdr w:val="none" w:sz="0" w:space="0" w:color="auto" w:frame="1"/>
          <w:lang w:eastAsia="pt-BR"/>
        </w:rPr>
        <w:t> – </w:t>
      </w:r>
      <w:r w:rsidRPr="002F05E3">
        <w:rPr>
          <w:rFonts w:eastAsia="Times New Roman" w:cstheme="minorHAnsi"/>
          <w:color w:val="333333"/>
          <w:lang w:eastAsia="pt-BR"/>
        </w:rPr>
        <w:t>Certo medicamento inibe o funcionamento da enzima responsável pela degradação de uma substância I, que estimula a produção de insulina. Se uma pessoa ingerir dose diária desse medicamento, adequada a seu organismo, deverá apresentar </w:t>
      </w:r>
    </w:p>
    <w:p w14:paraId="1AE5677D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a) aumento dos níveis de glicose no sangue, uma vez que sua atividade pancreática aumentará. </w:t>
      </w:r>
    </w:p>
    <w:p w14:paraId="6DBFF741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b) redução dos níveis de glicose no sangue, uma vez que a atividade da substância I diminuirá. </w:t>
      </w:r>
    </w:p>
    <w:p w14:paraId="787D7870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c) aumento dos níveis de glicose no sangue, pois a produção de insulina será estimulada. </w:t>
      </w:r>
    </w:p>
    <w:p w14:paraId="00825C66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d) redução dos níveis de glicose no sangue, pois a produção de insulina será estimulada. </w:t>
      </w:r>
    </w:p>
    <w:p w14:paraId="241F6456" w14:textId="77777777" w:rsidR="002F05E3" w:rsidRPr="002F05E3" w:rsidRDefault="002F05E3" w:rsidP="002F05E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2F05E3">
        <w:rPr>
          <w:rFonts w:eastAsia="Times New Roman" w:cstheme="minorHAnsi"/>
          <w:color w:val="333333"/>
          <w:lang w:eastAsia="pt-BR"/>
        </w:rPr>
        <w:t>e) maior degradação de glicogênio no fígado, o que implicará redução dos níveis de glicose no sangue. </w:t>
      </w:r>
    </w:p>
    <w:p w14:paraId="42F9695B" w14:textId="77777777" w:rsidR="002F05E3" w:rsidRPr="002F05E3" w:rsidRDefault="002F05E3" w:rsidP="002F05E3">
      <w:pPr>
        <w:spacing w:after="0"/>
        <w:rPr>
          <w:rFonts w:cstheme="minorHAnsi"/>
        </w:rPr>
      </w:pPr>
    </w:p>
    <w:p w14:paraId="72AE394B" w14:textId="77777777" w:rsidR="002F05E3" w:rsidRPr="002F05E3" w:rsidRDefault="002F05E3" w:rsidP="002F05E3">
      <w:pPr>
        <w:spacing w:after="0"/>
        <w:rPr>
          <w:rFonts w:cstheme="minorHAnsi"/>
        </w:rPr>
      </w:pPr>
    </w:p>
    <w:p w14:paraId="2F118DDF" w14:textId="37DA4DD8" w:rsidR="0039382C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>GABARITO</w:t>
      </w:r>
    </w:p>
    <w:p w14:paraId="027D6307" w14:textId="4CE926BE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1 – </w:t>
      </w:r>
      <w:r w:rsidRPr="002F05E3">
        <w:rPr>
          <w:rFonts w:cstheme="minorHAnsi"/>
        </w:rPr>
        <w:t>A</w:t>
      </w:r>
    </w:p>
    <w:p w14:paraId="1F4CBC6A" w14:textId="2780279C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2 – </w:t>
      </w:r>
      <w:r w:rsidRPr="002F05E3">
        <w:rPr>
          <w:rFonts w:cstheme="minorHAnsi"/>
        </w:rPr>
        <w:t>B</w:t>
      </w:r>
    </w:p>
    <w:p w14:paraId="5DE5032D" w14:textId="7A7C4450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3 – </w:t>
      </w:r>
      <w:r w:rsidRPr="002F05E3">
        <w:rPr>
          <w:rFonts w:cstheme="minorHAnsi"/>
        </w:rPr>
        <w:t>A</w:t>
      </w:r>
    </w:p>
    <w:p w14:paraId="35B7CFEE" w14:textId="0C55BD8E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4 – </w:t>
      </w:r>
      <w:r w:rsidRPr="002F05E3">
        <w:rPr>
          <w:rFonts w:cstheme="minorHAnsi"/>
        </w:rPr>
        <w:t>B</w:t>
      </w:r>
    </w:p>
    <w:p w14:paraId="67B0BD98" w14:textId="5055BA3D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5 – </w:t>
      </w:r>
      <w:r w:rsidRPr="002F05E3">
        <w:rPr>
          <w:rFonts w:cstheme="minorHAnsi"/>
        </w:rPr>
        <w:t>B</w:t>
      </w:r>
    </w:p>
    <w:p w14:paraId="02664BC9" w14:textId="03D6A535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6 – </w:t>
      </w:r>
      <w:r w:rsidRPr="002F05E3">
        <w:rPr>
          <w:rFonts w:cstheme="minorHAnsi"/>
        </w:rPr>
        <w:t>B</w:t>
      </w:r>
    </w:p>
    <w:p w14:paraId="29761026" w14:textId="5C8C9D12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7 – </w:t>
      </w:r>
      <w:r w:rsidRPr="002F05E3">
        <w:rPr>
          <w:rFonts w:cstheme="minorHAnsi"/>
        </w:rPr>
        <w:t>A</w:t>
      </w:r>
    </w:p>
    <w:p w14:paraId="31564924" w14:textId="1972ABEF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8 – </w:t>
      </w:r>
      <w:r w:rsidRPr="002F05E3">
        <w:rPr>
          <w:rFonts w:cstheme="minorHAnsi"/>
        </w:rPr>
        <w:t>E</w:t>
      </w:r>
    </w:p>
    <w:p w14:paraId="5640B18F" w14:textId="5F3AB4FB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9 – </w:t>
      </w:r>
      <w:r w:rsidRPr="002F05E3">
        <w:rPr>
          <w:rFonts w:cstheme="minorHAnsi"/>
        </w:rPr>
        <w:t>C</w:t>
      </w:r>
    </w:p>
    <w:p w14:paraId="0AE89FBB" w14:textId="6A3DF41F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10 – </w:t>
      </w:r>
      <w:r w:rsidRPr="002F05E3">
        <w:rPr>
          <w:rFonts w:cstheme="minorHAnsi"/>
        </w:rPr>
        <w:t>A</w:t>
      </w:r>
    </w:p>
    <w:p w14:paraId="1944882D" w14:textId="65CB3B86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lastRenderedPageBreak/>
        <w:t xml:space="preserve">11 – </w:t>
      </w:r>
      <w:r w:rsidRPr="002F05E3">
        <w:rPr>
          <w:rFonts w:cstheme="minorHAnsi"/>
        </w:rPr>
        <w:t>A</w:t>
      </w:r>
    </w:p>
    <w:p w14:paraId="7528E582" w14:textId="5B4E26A5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>12 –</w:t>
      </w:r>
      <w:r w:rsidRPr="002F05E3">
        <w:rPr>
          <w:rFonts w:cstheme="minorHAnsi"/>
        </w:rPr>
        <w:t xml:space="preserve"> A</w:t>
      </w:r>
    </w:p>
    <w:p w14:paraId="3CF9B126" w14:textId="0BBF0DBD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13 – </w:t>
      </w:r>
      <w:r>
        <w:rPr>
          <w:rFonts w:cstheme="minorHAnsi"/>
        </w:rPr>
        <w:t>A</w:t>
      </w:r>
    </w:p>
    <w:p w14:paraId="520DE1A2" w14:textId="3B7EBAA4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14 – </w:t>
      </w:r>
      <w:r>
        <w:rPr>
          <w:rFonts w:cstheme="minorHAnsi"/>
        </w:rPr>
        <w:t>C</w:t>
      </w:r>
    </w:p>
    <w:p w14:paraId="7995F417" w14:textId="07CAFB26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15 – </w:t>
      </w:r>
      <w:r>
        <w:rPr>
          <w:rFonts w:cstheme="minorHAnsi"/>
        </w:rPr>
        <w:t>D</w:t>
      </w:r>
    </w:p>
    <w:p w14:paraId="08C21A4F" w14:textId="1111A4EB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16 – </w:t>
      </w:r>
      <w:r>
        <w:rPr>
          <w:rFonts w:cstheme="minorHAnsi"/>
        </w:rPr>
        <w:t>D</w:t>
      </w:r>
    </w:p>
    <w:p w14:paraId="1977F73B" w14:textId="6CF0831E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 xml:space="preserve">17 – </w:t>
      </w:r>
      <w:r>
        <w:rPr>
          <w:rFonts w:cstheme="minorHAnsi"/>
        </w:rPr>
        <w:t>B</w:t>
      </w:r>
    </w:p>
    <w:p w14:paraId="2A54648F" w14:textId="5AE2EE18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>18 –</w:t>
      </w:r>
      <w:r>
        <w:rPr>
          <w:rFonts w:cstheme="minorHAnsi"/>
        </w:rPr>
        <w:t xml:space="preserve"> B</w:t>
      </w:r>
    </w:p>
    <w:p w14:paraId="02A2786D" w14:textId="5B6B8AC8" w:rsidR="002F05E3" w:rsidRP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>19 –</w:t>
      </w:r>
      <w:r>
        <w:rPr>
          <w:rFonts w:cstheme="minorHAnsi"/>
        </w:rPr>
        <w:t xml:space="preserve"> A</w:t>
      </w:r>
    </w:p>
    <w:p w14:paraId="5E5582E9" w14:textId="775C5B9B" w:rsidR="002F05E3" w:rsidRDefault="002F05E3" w:rsidP="002F05E3">
      <w:pPr>
        <w:spacing w:after="0"/>
        <w:rPr>
          <w:rFonts w:cstheme="minorHAnsi"/>
        </w:rPr>
      </w:pPr>
      <w:r w:rsidRPr="002F05E3">
        <w:rPr>
          <w:rFonts w:cstheme="minorHAnsi"/>
        </w:rPr>
        <w:t>20 –</w:t>
      </w:r>
      <w:r>
        <w:rPr>
          <w:rFonts w:cstheme="minorHAnsi"/>
        </w:rPr>
        <w:t xml:space="preserve"> B</w:t>
      </w:r>
    </w:p>
    <w:p w14:paraId="4246038C" w14:textId="2D334FBB" w:rsidR="002F05E3" w:rsidRDefault="002F05E3" w:rsidP="002F05E3">
      <w:pPr>
        <w:spacing w:after="0"/>
        <w:rPr>
          <w:rFonts w:cstheme="minorHAnsi"/>
        </w:rPr>
      </w:pPr>
      <w:r>
        <w:rPr>
          <w:rFonts w:cstheme="minorHAnsi"/>
        </w:rPr>
        <w:t>21 – E</w:t>
      </w:r>
    </w:p>
    <w:p w14:paraId="3B19D367" w14:textId="24868DAE" w:rsidR="002F05E3" w:rsidRDefault="002F05E3" w:rsidP="002F05E3">
      <w:pPr>
        <w:spacing w:after="0"/>
        <w:rPr>
          <w:rFonts w:cstheme="minorHAnsi"/>
        </w:rPr>
      </w:pPr>
      <w:r>
        <w:rPr>
          <w:rFonts w:cstheme="minorHAnsi"/>
        </w:rPr>
        <w:t>22 – E</w:t>
      </w:r>
    </w:p>
    <w:p w14:paraId="04FFD7FD" w14:textId="58F61065" w:rsidR="002F05E3" w:rsidRDefault="002F05E3" w:rsidP="002F05E3">
      <w:pPr>
        <w:spacing w:after="0"/>
        <w:rPr>
          <w:rFonts w:cstheme="minorHAnsi"/>
        </w:rPr>
      </w:pPr>
      <w:r>
        <w:rPr>
          <w:rFonts w:cstheme="minorHAnsi"/>
        </w:rPr>
        <w:t>23 – D</w:t>
      </w:r>
    </w:p>
    <w:p w14:paraId="3772CD3E" w14:textId="72DFD7C4" w:rsidR="002F05E3" w:rsidRDefault="002F05E3" w:rsidP="002F05E3">
      <w:pPr>
        <w:spacing w:after="0"/>
        <w:rPr>
          <w:rFonts w:cstheme="minorHAnsi"/>
        </w:rPr>
      </w:pPr>
      <w:r>
        <w:rPr>
          <w:rFonts w:cstheme="minorHAnsi"/>
        </w:rPr>
        <w:t>24 – D</w:t>
      </w:r>
    </w:p>
    <w:p w14:paraId="038F83AA" w14:textId="77777777" w:rsidR="002F05E3" w:rsidRPr="002F05E3" w:rsidRDefault="002F05E3" w:rsidP="002F05E3">
      <w:pPr>
        <w:spacing w:after="0"/>
        <w:rPr>
          <w:rFonts w:cstheme="minorHAnsi"/>
        </w:rPr>
      </w:pPr>
    </w:p>
    <w:sectPr w:rsidR="002F05E3" w:rsidRPr="002F05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E3"/>
    <w:rsid w:val="002F05E3"/>
    <w:rsid w:val="00511B1E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A146C"/>
  <w15:chartTrackingRefBased/>
  <w15:docId w15:val="{B1D3F7FA-A0FB-4D85-9F38-0A2630E9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0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F05E3"/>
    <w:rPr>
      <w:b/>
      <w:bCs/>
    </w:rPr>
  </w:style>
  <w:style w:type="character" w:styleId="nfase">
    <w:name w:val="Emphasis"/>
    <w:basedOn w:val="Fontepargpadro"/>
    <w:uiPriority w:val="20"/>
    <w:qFormat/>
    <w:rsid w:val="002F05E3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2F05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8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13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fc.br/" TargetMode="External"/><Relationship Id="rId13" Type="http://schemas.openxmlformats.org/officeDocument/2006/relationships/hyperlink" Target="https://www.ufv.br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5.jpeg"/><Relationship Id="rId17" Type="http://schemas.openxmlformats.org/officeDocument/2006/relationships/hyperlink" Target="https://www.pucsp.br/hom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ucsp.br/home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http://www.ufabc.edu.br/" TargetMode="External"/><Relationship Id="rId5" Type="http://schemas.openxmlformats.org/officeDocument/2006/relationships/image" Target="media/image2.jpeg"/><Relationship Id="rId15" Type="http://schemas.openxmlformats.org/officeDocument/2006/relationships/hyperlink" Target="https://www.vunesp.com.br/" TargetMode="External"/><Relationship Id="rId10" Type="http://schemas.openxmlformats.org/officeDocument/2006/relationships/hyperlink" Target="https://ufla.br/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://www.ufu.br/" TargetMode="External"/><Relationship Id="rId14" Type="http://schemas.openxmlformats.org/officeDocument/2006/relationships/hyperlink" Target="http://www.ufrgs.br/ufrgs/inici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2829</Words>
  <Characters>15282</Characters>
  <Application>Microsoft Office Word</Application>
  <DocSecurity>0</DocSecurity>
  <Lines>127</Lines>
  <Paragraphs>36</Paragraphs>
  <ScaleCrop>false</ScaleCrop>
  <Company/>
  <LinksUpToDate>false</LinksUpToDate>
  <CharactersWithSpaces>18075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2021-05-18T03:47:00Z</dcterms:created>
  <dcterms:modified xsi:type="dcterms:W3CDTF">2021-05-18T03:53:00Z</dcterms:modified>
</cp:coreProperties>
</file>