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B495F" w14:textId="4DBCEB28" w:rsidR="0039382C" w:rsidRPr="00255C91" w:rsidRDefault="00255C91" w:rsidP="00255C91">
      <w:pPr>
        <w:jc w:val="center"/>
        <w:rPr>
          <w:rFonts w:cstheme="minorHAnsi"/>
          <w:b/>
          <w:bCs/>
          <w:sz w:val="28"/>
          <w:szCs w:val="28"/>
        </w:rPr>
      </w:pPr>
      <w:r w:rsidRPr="00255C91">
        <w:rPr>
          <w:rFonts w:cstheme="minorHAnsi"/>
          <w:b/>
          <w:bCs/>
          <w:sz w:val="28"/>
          <w:szCs w:val="28"/>
        </w:rPr>
        <w:t>Exercícios de Algas e Fungos</w:t>
      </w:r>
    </w:p>
    <w:p w14:paraId="08B40AC2"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01) </w:t>
      </w:r>
      <w:r w:rsidRPr="00255C91">
        <w:rPr>
          <w:rStyle w:val="Forte"/>
          <w:rFonts w:asciiTheme="minorHAnsi" w:hAnsiTheme="minorHAnsi" w:cstheme="minorHAnsi"/>
          <w:bdr w:val="none" w:sz="0" w:space="0" w:color="auto" w:frame="1"/>
        </w:rPr>
        <w:t>(UVV/2020) </w:t>
      </w:r>
      <w:r w:rsidRPr="00255C91">
        <w:rPr>
          <w:rFonts w:asciiTheme="minorHAnsi" w:hAnsiTheme="minorHAnsi" w:cstheme="minorHAnsi"/>
        </w:rPr>
        <w:t>A maioria das pessoas não considera a possibilidade de comer algum alimento mofado, embolorado ou com fungos. No entanto, certos alimentos, como alguns queijos especiais, apresentam tais elementos e são considerados iguarias da culinária. O bolor, que cresce no pão, por exemplo, representa apenas a parte visível do “corpo” de um fungo, componente de um grupo, atualmente, muito numeroso, formado por cerca de 200.000 espécies distribuídas em, praticamente, todos os tipos de ambientes. Os fungos mais conhecidos são os formadores de bolores, mofos, cogumelos, orelhas-de-pau e a levedura (</w:t>
      </w:r>
      <w:r w:rsidRPr="00255C91">
        <w:rPr>
          <w:rStyle w:val="nfase"/>
          <w:rFonts w:asciiTheme="minorHAnsi" w:hAnsiTheme="minorHAnsi" w:cstheme="minorHAnsi"/>
          <w:bdr w:val="none" w:sz="0" w:space="0" w:color="auto" w:frame="1"/>
        </w:rPr>
        <w:t>Saccharomyces</w:t>
      </w:r>
      <w:r w:rsidRPr="00255C91">
        <w:rPr>
          <w:rFonts w:asciiTheme="minorHAnsi" w:hAnsiTheme="minorHAnsi" w:cstheme="minorHAnsi"/>
        </w:rPr>
        <w:t> </w:t>
      </w:r>
      <w:proofErr w:type="spellStart"/>
      <w:r w:rsidRPr="00255C91">
        <w:rPr>
          <w:rStyle w:val="nfase"/>
          <w:rFonts w:asciiTheme="minorHAnsi" w:hAnsiTheme="minorHAnsi" w:cstheme="minorHAnsi"/>
          <w:bdr w:val="none" w:sz="0" w:space="0" w:color="auto" w:frame="1"/>
        </w:rPr>
        <w:t>cerevisiae</w:t>
      </w:r>
      <w:proofErr w:type="spellEnd"/>
      <w:r w:rsidRPr="00255C91">
        <w:rPr>
          <w:rFonts w:asciiTheme="minorHAnsi" w:hAnsiTheme="minorHAnsi" w:cstheme="minorHAnsi"/>
        </w:rPr>
        <w:t>), usada como fermento biológico.</w:t>
      </w:r>
    </w:p>
    <w:p w14:paraId="35E794C9" w14:textId="7E0D62DB"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bdr w:val="none" w:sz="0" w:space="0" w:color="auto" w:frame="1"/>
        </w:rPr>
      </w:pPr>
      <w:r w:rsidRPr="00255C91">
        <w:rPr>
          <w:rFonts w:asciiTheme="minorHAnsi" w:hAnsiTheme="minorHAnsi" w:cstheme="minorHAnsi"/>
        </w:rPr>
        <w:br/>
      </w:r>
      <w:proofErr w:type="spellStart"/>
      <w:r w:rsidRPr="00255C91">
        <w:rPr>
          <w:rFonts w:asciiTheme="minorHAnsi" w:hAnsiTheme="minorHAnsi" w:cstheme="minorHAnsi"/>
          <w:bdr w:val="none" w:sz="0" w:space="0" w:color="auto" w:frame="1"/>
        </w:rPr>
        <w:t>Uzunian</w:t>
      </w:r>
      <w:proofErr w:type="spellEnd"/>
      <w:r w:rsidRPr="00255C91">
        <w:rPr>
          <w:rFonts w:asciiTheme="minorHAnsi" w:hAnsiTheme="minorHAnsi" w:cstheme="minorHAnsi"/>
          <w:bdr w:val="none" w:sz="0" w:space="0" w:color="auto" w:frame="1"/>
        </w:rPr>
        <w:t xml:space="preserve">, A. &amp; E. </w:t>
      </w:r>
      <w:proofErr w:type="spellStart"/>
      <w:r w:rsidRPr="00255C91">
        <w:rPr>
          <w:rFonts w:asciiTheme="minorHAnsi" w:hAnsiTheme="minorHAnsi" w:cstheme="minorHAnsi"/>
          <w:bdr w:val="none" w:sz="0" w:space="0" w:color="auto" w:frame="1"/>
        </w:rPr>
        <w:t>Birner</w:t>
      </w:r>
      <w:proofErr w:type="spellEnd"/>
      <w:r w:rsidRPr="00255C91">
        <w:rPr>
          <w:rFonts w:asciiTheme="minorHAnsi" w:hAnsiTheme="minorHAnsi" w:cstheme="minorHAnsi"/>
          <w:bdr w:val="none" w:sz="0" w:space="0" w:color="auto" w:frame="1"/>
        </w:rPr>
        <w:t xml:space="preserve">. 2013. Biologia. 4. ed. São Paulo: </w:t>
      </w:r>
      <w:proofErr w:type="spellStart"/>
      <w:r w:rsidRPr="00255C91">
        <w:rPr>
          <w:rFonts w:asciiTheme="minorHAnsi" w:hAnsiTheme="minorHAnsi" w:cstheme="minorHAnsi"/>
          <w:bdr w:val="none" w:sz="0" w:space="0" w:color="auto" w:frame="1"/>
        </w:rPr>
        <w:t>Harbra</w:t>
      </w:r>
      <w:proofErr w:type="spellEnd"/>
      <w:r w:rsidRPr="00255C91">
        <w:rPr>
          <w:rFonts w:asciiTheme="minorHAnsi" w:hAnsiTheme="minorHAnsi" w:cstheme="minorHAnsi"/>
          <w:bdr w:val="none" w:sz="0" w:space="0" w:color="auto" w:frame="1"/>
        </w:rPr>
        <w:t>. (Adaptado).</w:t>
      </w:r>
    </w:p>
    <w:p w14:paraId="6296561B"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03835553"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Com relação às características biológicas dos fungos, assinale a afirmativa correta:</w:t>
      </w:r>
    </w:p>
    <w:p w14:paraId="1043B61E" w14:textId="3C722F0A"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br/>
        <w:t>A) Inicialmente, parece que todo fungo é macroscópico, no entanto, existem fungos microscópicos e unicelulares.</w:t>
      </w:r>
      <w:r w:rsidRPr="00255C91">
        <w:rPr>
          <w:rFonts w:asciiTheme="minorHAnsi" w:hAnsiTheme="minorHAnsi" w:cstheme="minorHAnsi"/>
        </w:rPr>
        <w:br/>
        <w:t>B) A principal atividade dos fungos é a produção de moléculas orgânicas e, junto com as bactérias, são importantes agentes de reciclagem de nutrientes na biosfera.</w:t>
      </w:r>
      <w:r w:rsidRPr="00255C91">
        <w:rPr>
          <w:rFonts w:asciiTheme="minorHAnsi" w:hAnsiTheme="minorHAnsi" w:cstheme="minorHAnsi"/>
        </w:rPr>
        <w:br/>
        <w:t>C) Todo fungo é autótrofo e precisa retirar do local em que está o micélio as substâncias de que precisa para viver. Eles se alimentam por absorção da matéria orgânica por eles decomposta.</w:t>
      </w:r>
      <w:r w:rsidRPr="00255C91">
        <w:rPr>
          <w:rFonts w:asciiTheme="minorHAnsi" w:hAnsiTheme="minorHAnsi" w:cstheme="minorHAnsi"/>
        </w:rPr>
        <w:br/>
        <w:t>D) Os fungos unicelulares possuem uma característica morfológica que os diferencia dos demais seres vivos. Seu corpo é formado por dois componentes: o corpo de frutificação e o micélio.</w:t>
      </w:r>
      <w:r w:rsidRPr="00255C91">
        <w:rPr>
          <w:rFonts w:asciiTheme="minorHAnsi" w:hAnsiTheme="minorHAnsi" w:cstheme="minorHAnsi"/>
        </w:rPr>
        <w:br/>
        <w:t>E) As hifas são constituídas por uma trama de filamentos, em que cada filamento é chamado de micélio. Elas podem apresentar diferentes tipos de organização (exemplo: hifas cenocíticas e hifas septadas).</w:t>
      </w:r>
    </w:p>
    <w:p w14:paraId="10AE613C"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02) </w:t>
      </w:r>
      <w:r w:rsidRPr="00255C91">
        <w:rPr>
          <w:rStyle w:val="Forte"/>
          <w:rFonts w:asciiTheme="minorHAnsi" w:hAnsiTheme="minorHAnsi" w:cstheme="minorHAnsi"/>
          <w:bdr w:val="none" w:sz="0" w:space="0" w:color="auto" w:frame="1"/>
        </w:rPr>
        <w:t>(Fuvest/2018) </w:t>
      </w:r>
      <w:r w:rsidRPr="00255C91">
        <w:rPr>
          <w:rFonts w:asciiTheme="minorHAnsi" w:hAnsiTheme="minorHAnsi" w:cstheme="minorHAnsi"/>
        </w:rPr>
        <w:t>No grupo dos fungos, são conhecidas perto de 100 mil espécies. Esse grupo tão diverso inclui espécies que</w:t>
      </w:r>
    </w:p>
    <w:p w14:paraId="0CD50774"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 xml:space="preserve">A) são </w:t>
      </w:r>
      <w:proofErr w:type="spellStart"/>
      <w:r w:rsidRPr="00255C91">
        <w:rPr>
          <w:rFonts w:asciiTheme="minorHAnsi" w:hAnsiTheme="minorHAnsi" w:cstheme="minorHAnsi"/>
        </w:rPr>
        <w:t>sapróbias</w:t>
      </w:r>
      <w:proofErr w:type="spellEnd"/>
      <w:r w:rsidRPr="00255C91">
        <w:rPr>
          <w:rFonts w:asciiTheme="minorHAnsi" w:hAnsiTheme="minorHAnsi" w:cstheme="minorHAnsi"/>
        </w:rPr>
        <w:t>, fundamentais na ciclagem dos nutrientes, pois sintetizam açúcares a partir do dióxido de carbono do ar.</w:t>
      </w:r>
      <w:r w:rsidRPr="00255C91">
        <w:rPr>
          <w:rFonts w:asciiTheme="minorHAnsi" w:hAnsiTheme="minorHAnsi" w:cstheme="minorHAnsi"/>
        </w:rPr>
        <w:br/>
        <w:t>B) são parasitas, procariontes heterotróficos que absorvem compostos orgânicos produzidos pelos organismos hospedeiros.</w:t>
      </w:r>
      <w:r w:rsidRPr="00255C91">
        <w:rPr>
          <w:rFonts w:asciiTheme="minorHAnsi" w:hAnsiTheme="minorHAnsi" w:cstheme="minorHAnsi"/>
        </w:rPr>
        <w:br/>
        <w:t>C) são comestíveis, pertencentes a um grupo de fungos primitivos que não formam corpos de frutificação.</w:t>
      </w:r>
      <w:r w:rsidRPr="00255C91">
        <w:rPr>
          <w:rFonts w:asciiTheme="minorHAnsi" w:hAnsiTheme="minorHAnsi" w:cstheme="minorHAnsi"/>
        </w:rPr>
        <w:br/>
        <w:t>D) formam, com as raízes de plantas, associações chamadas micorrizas, mutuamente benéficas, pela troca de</w:t>
      </w:r>
      <w:r w:rsidRPr="00255C91">
        <w:rPr>
          <w:rFonts w:asciiTheme="minorHAnsi" w:hAnsiTheme="minorHAnsi" w:cstheme="minorHAnsi"/>
        </w:rPr>
        <w:br/>
        <w:t>nutrientes.</w:t>
      </w:r>
      <w:r w:rsidRPr="00255C91">
        <w:rPr>
          <w:rFonts w:asciiTheme="minorHAnsi" w:hAnsiTheme="minorHAnsi" w:cstheme="minorHAnsi"/>
        </w:rPr>
        <w:br/>
        <w:t>E) realizam respiração, na presença de oxigênio, e fotossíntese, na ausência desse gás, sendo, portanto, anaeróbias facultativas.</w:t>
      </w:r>
    </w:p>
    <w:p w14:paraId="638B99A5"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03) </w:t>
      </w:r>
      <w:r w:rsidRPr="00255C91">
        <w:rPr>
          <w:rStyle w:val="Forte"/>
          <w:rFonts w:asciiTheme="minorHAnsi" w:hAnsiTheme="minorHAnsi" w:cstheme="minorHAnsi"/>
          <w:bdr w:val="none" w:sz="0" w:space="0" w:color="auto" w:frame="1"/>
        </w:rPr>
        <w:t>(UDESC/2014) </w:t>
      </w:r>
      <w:r w:rsidRPr="00255C91">
        <w:rPr>
          <w:rFonts w:asciiTheme="minorHAnsi" w:hAnsiTheme="minorHAnsi" w:cstheme="minorHAnsi"/>
        </w:rPr>
        <w:t>Analise as proposições em relação aos fungos.</w:t>
      </w:r>
    </w:p>
    <w:p w14:paraId="7D924B18"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 xml:space="preserve">I. Os basidiomicetos são fungos conhecidos como cogumelos e orelhas-de-pau por apresentarem o corpo de frutificação denominado basidiocarpo, a exemplo, </w:t>
      </w:r>
      <w:r w:rsidRPr="00255C91">
        <w:rPr>
          <w:rFonts w:asciiTheme="minorHAnsi" w:hAnsiTheme="minorHAnsi" w:cstheme="minorHAnsi"/>
        </w:rPr>
        <w:lastRenderedPageBreak/>
        <w:t>champignon.</w:t>
      </w:r>
      <w:r w:rsidRPr="00255C91">
        <w:rPr>
          <w:rFonts w:asciiTheme="minorHAnsi" w:hAnsiTheme="minorHAnsi" w:cstheme="minorHAnsi"/>
        </w:rPr>
        <w:br/>
        <w:t>II. Os deuteromicetos são fungos com corpos de frutificação em forma de base, formando projeções denominadas basidiósporos, os quais darão origem aos micélios, a exemplo, os bolores.</w:t>
      </w:r>
      <w:r w:rsidRPr="00255C91">
        <w:rPr>
          <w:rFonts w:asciiTheme="minorHAnsi" w:hAnsiTheme="minorHAnsi" w:cstheme="minorHAnsi"/>
        </w:rPr>
        <w:br/>
        <w:t>III. Os ascomicetos são fungos que possuem asco (saco), onde são formados os esporos na reprodução sexuada, a exemplo, o </w:t>
      </w:r>
      <w:r w:rsidRPr="00255C91">
        <w:rPr>
          <w:rStyle w:val="nfase"/>
          <w:rFonts w:asciiTheme="minorHAnsi" w:hAnsiTheme="minorHAnsi" w:cstheme="minorHAnsi"/>
          <w:bdr w:val="none" w:sz="0" w:space="0" w:color="auto" w:frame="1"/>
        </w:rPr>
        <w:t xml:space="preserve">Saccharomyces </w:t>
      </w:r>
      <w:proofErr w:type="spellStart"/>
      <w:r w:rsidRPr="00255C91">
        <w:rPr>
          <w:rStyle w:val="nfase"/>
          <w:rFonts w:asciiTheme="minorHAnsi" w:hAnsiTheme="minorHAnsi" w:cstheme="minorHAnsi"/>
          <w:bdr w:val="none" w:sz="0" w:space="0" w:color="auto" w:frame="1"/>
        </w:rPr>
        <w:t>cerevisae</w:t>
      </w:r>
      <w:proofErr w:type="spellEnd"/>
      <w:r w:rsidRPr="00255C91">
        <w:rPr>
          <w:rFonts w:asciiTheme="minorHAnsi" w:hAnsiTheme="minorHAnsi" w:cstheme="minorHAnsi"/>
        </w:rPr>
        <w:t> usado na fabricação de bebidas alcoólicas.</w:t>
      </w:r>
      <w:r w:rsidRPr="00255C91">
        <w:rPr>
          <w:rFonts w:asciiTheme="minorHAnsi" w:hAnsiTheme="minorHAnsi" w:cstheme="minorHAnsi"/>
        </w:rPr>
        <w:br/>
        <w:t xml:space="preserve">IV. Os </w:t>
      </w:r>
      <w:proofErr w:type="spellStart"/>
      <w:r w:rsidRPr="00255C91">
        <w:rPr>
          <w:rFonts w:asciiTheme="minorHAnsi" w:hAnsiTheme="minorHAnsi" w:cstheme="minorHAnsi"/>
        </w:rPr>
        <w:t>zigomicetos</w:t>
      </w:r>
      <w:proofErr w:type="spellEnd"/>
      <w:r w:rsidRPr="00255C91">
        <w:rPr>
          <w:rFonts w:asciiTheme="minorHAnsi" w:hAnsiTheme="minorHAnsi" w:cstheme="minorHAnsi"/>
        </w:rPr>
        <w:t xml:space="preserve"> são fungos autotróficos filamentosos que vivem no solo como decompositores ou parasitas e apresentam estrutura assexuada característica denominada </w:t>
      </w:r>
      <w:proofErr w:type="spellStart"/>
      <w:r w:rsidRPr="00255C91">
        <w:rPr>
          <w:rFonts w:asciiTheme="minorHAnsi" w:hAnsiTheme="minorHAnsi" w:cstheme="minorHAnsi"/>
        </w:rPr>
        <w:t>zigosporângio</w:t>
      </w:r>
      <w:proofErr w:type="spellEnd"/>
      <w:r w:rsidRPr="00255C91">
        <w:rPr>
          <w:rFonts w:asciiTheme="minorHAnsi" w:hAnsiTheme="minorHAnsi" w:cstheme="minorHAnsi"/>
        </w:rPr>
        <w:t>.</w:t>
      </w:r>
    </w:p>
    <w:p w14:paraId="7057D718"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Assinale a alternativa correta.</w:t>
      </w:r>
      <w:r w:rsidRPr="00255C91">
        <w:rPr>
          <w:rFonts w:asciiTheme="minorHAnsi" w:hAnsiTheme="minorHAnsi" w:cstheme="minorHAnsi"/>
        </w:rPr>
        <w:br/>
        <w:t>A) Somente as afirmativas I e III são verdadeiras.</w:t>
      </w:r>
      <w:r w:rsidRPr="00255C91">
        <w:rPr>
          <w:rFonts w:asciiTheme="minorHAnsi" w:hAnsiTheme="minorHAnsi" w:cstheme="minorHAnsi"/>
        </w:rPr>
        <w:br/>
        <w:t>B) Somente as afirmativas III e IV são verdadeiras.</w:t>
      </w:r>
      <w:r w:rsidRPr="00255C91">
        <w:rPr>
          <w:rFonts w:asciiTheme="minorHAnsi" w:hAnsiTheme="minorHAnsi" w:cstheme="minorHAnsi"/>
        </w:rPr>
        <w:br/>
        <w:t>C) Somente as afirmativas I, II e III são verdadeiras.</w:t>
      </w:r>
      <w:r w:rsidRPr="00255C91">
        <w:rPr>
          <w:rFonts w:asciiTheme="minorHAnsi" w:hAnsiTheme="minorHAnsi" w:cstheme="minorHAnsi"/>
        </w:rPr>
        <w:br/>
        <w:t>D) Somente as afirmativas I, II e IV são verdadeiras.</w:t>
      </w:r>
      <w:r w:rsidRPr="00255C91">
        <w:rPr>
          <w:rFonts w:asciiTheme="minorHAnsi" w:hAnsiTheme="minorHAnsi" w:cstheme="minorHAnsi"/>
        </w:rPr>
        <w:br/>
        <w:t>E) Todas as afirmativas são verdadeiras.</w:t>
      </w:r>
    </w:p>
    <w:p w14:paraId="74E3ABD3"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04) </w:t>
      </w:r>
      <w:r w:rsidRPr="00255C91">
        <w:rPr>
          <w:rStyle w:val="Forte"/>
          <w:rFonts w:asciiTheme="minorHAnsi" w:hAnsiTheme="minorHAnsi" w:cstheme="minorHAnsi"/>
          <w:bdr w:val="none" w:sz="0" w:space="0" w:color="auto" w:frame="1"/>
        </w:rPr>
        <w:t>(UFRR)</w:t>
      </w:r>
      <w:r w:rsidRPr="00255C91">
        <w:rPr>
          <w:rFonts w:asciiTheme="minorHAnsi" w:hAnsiTheme="minorHAnsi" w:cstheme="minorHAnsi"/>
        </w:rPr>
        <w:t> O fermento biológico, o mofo que ataca os alimentos e os cogumelos comestíveis são organismos que pertencem ao Reino Fungi. Com relação a este grupo de organismos indique as proposições verdadeiras:</w:t>
      </w:r>
    </w:p>
    <w:p w14:paraId="5D43C472"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proofErr w:type="gramStart"/>
      <w:r w:rsidRPr="00255C91">
        <w:rPr>
          <w:rFonts w:asciiTheme="minorHAnsi" w:hAnsiTheme="minorHAnsi" w:cstheme="minorHAnsi"/>
        </w:rPr>
        <w:t>I .</w:t>
      </w:r>
      <w:proofErr w:type="gramEnd"/>
      <w:r w:rsidRPr="00255C91">
        <w:rPr>
          <w:rFonts w:asciiTheme="minorHAnsi" w:hAnsiTheme="minorHAnsi" w:cstheme="minorHAnsi"/>
        </w:rPr>
        <w:t xml:space="preserve"> todos são clorofilados;</w:t>
      </w:r>
      <w:r w:rsidRPr="00255C91">
        <w:rPr>
          <w:rFonts w:asciiTheme="minorHAnsi" w:hAnsiTheme="minorHAnsi" w:cstheme="minorHAnsi"/>
        </w:rPr>
        <w:br/>
      </w:r>
      <w:proofErr w:type="gramStart"/>
      <w:r w:rsidRPr="00255C91">
        <w:rPr>
          <w:rFonts w:asciiTheme="minorHAnsi" w:hAnsiTheme="minorHAnsi" w:cstheme="minorHAnsi"/>
        </w:rPr>
        <w:t>II .</w:t>
      </w:r>
      <w:proofErr w:type="gramEnd"/>
      <w:r w:rsidRPr="00255C91">
        <w:rPr>
          <w:rFonts w:asciiTheme="minorHAnsi" w:hAnsiTheme="minorHAnsi" w:cstheme="minorHAnsi"/>
        </w:rPr>
        <w:t xml:space="preserve"> nutrem-se por digestão extracorpórea, isto é, liberam enzimas digestivas para o substrato, que fragmentam macromoléculas em moléculas menores, permitindo sua absorção pelo organismo;</w:t>
      </w:r>
      <w:r w:rsidRPr="00255C91">
        <w:rPr>
          <w:rFonts w:asciiTheme="minorHAnsi" w:hAnsiTheme="minorHAnsi" w:cstheme="minorHAnsi"/>
        </w:rPr>
        <w:br/>
      </w:r>
      <w:proofErr w:type="gramStart"/>
      <w:r w:rsidRPr="00255C91">
        <w:rPr>
          <w:rFonts w:asciiTheme="minorHAnsi" w:hAnsiTheme="minorHAnsi" w:cstheme="minorHAnsi"/>
        </w:rPr>
        <w:t>III .</w:t>
      </w:r>
      <w:proofErr w:type="gramEnd"/>
      <w:r w:rsidRPr="00255C91">
        <w:rPr>
          <w:rFonts w:asciiTheme="minorHAnsi" w:hAnsiTheme="minorHAnsi" w:cstheme="minorHAnsi"/>
        </w:rPr>
        <w:t xml:space="preserve"> são eucariontes, unicelulares ou multicelulares;</w:t>
      </w:r>
      <w:r w:rsidRPr="00255C91">
        <w:rPr>
          <w:rFonts w:asciiTheme="minorHAnsi" w:hAnsiTheme="minorHAnsi" w:cstheme="minorHAnsi"/>
        </w:rPr>
        <w:br/>
      </w:r>
      <w:proofErr w:type="gramStart"/>
      <w:r w:rsidRPr="00255C91">
        <w:rPr>
          <w:rFonts w:asciiTheme="minorHAnsi" w:hAnsiTheme="minorHAnsi" w:cstheme="minorHAnsi"/>
        </w:rPr>
        <w:t>IV .</w:t>
      </w:r>
      <w:proofErr w:type="gramEnd"/>
      <w:r w:rsidRPr="00255C91">
        <w:rPr>
          <w:rFonts w:asciiTheme="minorHAnsi" w:hAnsiTheme="minorHAnsi" w:cstheme="minorHAnsi"/>
        </w:rPr>
        <w:t xml:space="preserve"> são utilizados na produção industrial de iogurtes;</w:t>
      </w:r>
      <w:r w:rsidRPr="00255C91">
        <w:rPr>
          <w:rFonts w:asciiTheme="minorHAnsi" w:hAnsiTheme="minorHAnsi" w:cstheme="minorHAnsi"/>
        </w:rPr>
        <w:br/>
      </w:r>
      <w:proofErr w:type="gramStart"/>
      <w:r w:rsidRPr="00255C91">
        <w:rPr>
          <w:rFonts w:asciiTheme="minorHAnsi" w:hAnsiTheme="minorHAnsi" w:cstheme="minorHAnsi"/>
        </w:rPr>
        <w:t>V .</w:t>
      </w:r>
      <w:proofErr w:type="gramEnd"/>
      <w:r w:rsidRPr="00255C91">
        <w:rPr>
          <w:rFonts w:asciiTheme="minorHAnsi" w:hAnsiTheme="minorHAnsi" w:cstheme="minorHAnsi"/>
        </w:rPr>
        <w:t xml:space="preserve"> possuem glicogênio como reserva nutritiva;</w:t>
      </w:r>
      <w:r w:rsidRPr="00255C91">
        <w:rPr>
          <w:rFonts w:asciiTheme="minorHAnsi" w:hAnsiTheme="minorHAnsi" w:cstheme="minorHAnsi"/>
        </w:rPr>
        <w:br/>
      </w:r>
      <w:proofErr w:type="gramStart"/>
      <w:r w:rsidRPr="00255C91">
        <w:rPr>
          <w:rFonts w:asciiTheme="minorHAnsi" w:hAnsiTheme="minorHAnsi" w:cstheme="minorHAnsi"/>
        </w:rPr>
        <w:t>VI .</w:t>
      </w:r>
      <w:proofErr w:type="gramEnd"/>
      <w:r w:rsidRPr="00255C91">
        <w:rPr>
          <w:rFonts w:asciiTheme="minorHAnsi" w:hAnsiTheme="minorHAnsi" w:cstheme="minorHAnsi"/>
        </w:rPr>
        <w:t xml:space="preserve"> alguns são utilizados para produção de antibióticos.</w:t>
      </w:r>
    </w:p>
    <w:p w14:paraId="0BD440EE"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 I, III, VI e V</w:t>
      </w:r>
      <w:r w:rsidRPr="00255C91">
        <w:rPr>
          <w:rFonts w:asciiTheme="minorHAnsi" w:hAnsiTheme="minorHAnsi" w:cstheme="minorHAnsi"/>
        </w:rPr>
        <w:br/>
        <w:t>B) II, III, V e VI</w:t>
      </w:r>
      <w:r w:rsidRPr="00255C91">
        <w:rPr>
          <w:rFonts w:asciiTheme="minorHAnsi" w:hAnsiTheme="minorHAnsi" w:cstheme="minorHAnsi"/>
        </w:rPr>
        <w:br/>
        <w:t>C) II, III e IV</w:t>
      </w:r>
      <w:r w:rsidRPr="00255C91">
        <w:rPr>
          <w:rFonts w:asciiTheme="minorHAnsi" w:hAnsiTheme="minorHAnsi" w:cstheme="minorHAnsi"/>
        </w:rPr>
        <w:br/>
        <w:t>D) II e V</w:t>
      </w:r>
      <w:r w:rsidRPr="00255C91">
        <w:rPr>
          <w:rFonts w:asciiTheme="minorHAnsi" w:hAnsiTheme="minorHAnsi" w:cstheme="minorHAnsi"/>
        </w:rPr>
        <w:br/>
        <w:t>E) I e IV</w:t>
      </w:r>
    </w:p>
    <w:p w14:paraId="68CB9312"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05) </w:t>
      </w:r>
      <w:r w:rsidRPr="00255C91">
        <w:rPr>
          <w:rStyle w:val="Forte"/>
          <w:rFonts w:asciiTheme="minorHAnsi" w:hAnsiTheme="minorHAnsi" w:cstheme="minorHAnsi"/>
          <w:bdr w:val="none" w:sz="0" w:space="0" w:color="auto" w:frame="1"/>
        </w:rPr>
        <w:t>(PUC-Campinas/2017-2) </w:t>
      </w:r>
      <w:r w:rsidRPr="00255C91">
        <w:rPr>
          <w:rFonts w:asciiTheme="minorHAnsi" w:hAnsiTheme="minorHAnsi" w:cstheme="minorHAnsi"/>
        </w:rPr>
        <w:t>Os fungos já foram considerados vegetais e, de fato, ambos apresentam algumas características em comum. No entanto, apenas fungos apresentam</w:t>
      </w:r>
    </w:p>
    <w:p w14:paraId="64D6049C"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 células com complexo golgiense.</w:t>
      </w:r>
      <w:r w:rsidRPr="00255C91">
        <w:rPr>
          <w:rFonts w:asciiTheme="minorHAnsi" w:hAnsiTheme="minorHAnsi" w:cstheme="minorHAnsi"/>
        </w:rPr>
        <w:br/>
        <w:t>B) formação de ATP na cadeia respiratória.</w:t>
      </w:r>
      <w:r w:rsidRPr="00255C91">
        <w:rPr>
          <w:rFonts w:asciiTheme="minorHAnsi" w:hAnsiTheme="minorHAnsi" w:cstheme="minorHAnsi"/>
        </w:rPr>
        <w:br/>
        <w:t>C) membrana celular lipoproteica.</w:t>
      </w:r>
      <w:r w:rsidRPr="00255C91">
        <w:rPr>
          <w:rFonts w:asciiTheme="minorHAnsi" w:hAnsiTheme="minorHAnsi" w:cstheme="minorHAnsi"/>
        </w:rPr>
        <w:br/>
        <w:t>D) via glicolítica no citoplasma celular.</w:t>
      </w:r>
      <w:r w:rsidRPr="00255C91">
        <w:rPr>
          <w:rFonts w:asciiTheme="minorHAnsi" w:hAnsiTheme="minorHAnsi" w:cstheme="minorHAnsi"/>
        </w:rPr>
        <w:br/>
        <w:t>E) glicogênio como reserva energética.</w:t>
      </w:r>
    </w:p>
    <w:p w14:paraId="017BC42B"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06) </w:t>
      </w:r>
      <w:r w:rsidRPr="00255C91">
        <w:rPr>
          <w:rStyle w:val="Forte"/>
          <w:rFonts w:asciiTheme="minorHAnsi" w:hAnsiTheme="minorHAnsi" w:cstheme="minorHAnsi"/>
          <w:bdr w:val="none" w:sz="0" w:space="0" w:color="auto" w:frame="1"/>
        </w:rPr>
        <w:t>(UFV) </w:t>
      </w:r>
      <w:r w:rsidRPr="00255C91">
        <w:rPr>
          <w:rFonts w:asciiTheme="minorHAnsi" w:hAnsiTheme="minorHAnsi" w:cstheme="minorHAnsi"/>
        </w:rPr>
        <w:t>Observe a figura seguinte que representa a estrutura de um fungo:</w:t>
      </w:r>
    </w:p>
    <w:p w14:paraId="042163E4" w14:textId="4AF5AE89"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noProof/>
        </w:rPr>
        <w:lastRenderedPageBreak/>
        <w:drawing>
          <wp:inline distT="0" distB="0" distL="0" distR="0" wp14:anchorId="123A7427" wp14:editId="623CA0E7">
            <wp:extent cx="2362200" cy="2927350"/>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62200" cy="2927350"/>
                    </a:xfrm>
                    <a:prstGeom prst="rect">
                      <a:avLst/>
                    </a:prstGeom>
                    <a:noFill/>
                    <a:ln>
                      <a:noFill/>
                    </a:ln>
                  </pic:spPr>
                </pic:pic>
              </a:graphicData>
            </a:graphic>
          </wp:inline>
        </w:drawing>
      </w:r>
    </w:p>
    <w:p w14:paraId="1001D323"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Em relação a essa estrutura, assinale a afirmativa incorreta:</w:t>
      </w:r>
      <w:r w:rsidRPr="00255C91">
        <w:rPr>
          <w:rFonts w:asciiTheme="minorHAnsi" w:hAnsiTheme="minorHAnsi" w:cstheme="minorHAnsi"/>
        </w:rPr>
        <w:br/>
        <w:t>A) Durante o processo de reprodução sexuada de muitas espécies de fungos, formam-se hifas especiais que crescem em agrupamentos compactos formando a estrutura III.</w:t>
      </w:r>
      <w:r w:rsidRPr="00255C91">
        <w:rPr>
          <w:rFonts w:asciiTheme="minorHAnsi" w:hAnsiTheme="minorHAnsi" w:cstheme="minorHAnsi"/>
        </w:rPr>
        <w:br/>
        <w:t>B) Os fungos multicelulares são constituídos por filamentos microscópicos ramificados denominados de hifas que são as estruturas indicadas em II.</w:t>
      </w:r>
      <w:r w:rsidRPr="00255C91">
        <w:rPr>
          <w:rFonts w:asciiTheme="minorHAnsi" w:hAnsiTheme="minorHAnsi" w:cstheme="minorHAnsi"/>
        </w:rPr>
        <w:br/>
        <w:t>C) As hifas podem ser de dois tipos: hifas cenocíticas que são filamentos contínuos sem divisões transversais e hifas septadas que apresentam paredes transversais.</w:t>
      </w:r>
      <w:r w:rsidRPr="00255C91">
        <w:rPr>
          <w:rFonts w:asciiTheme="minorHAnsi" w:hAnsiTheme="minorHAnsi" w:cstheme="minorHAnsi"/>
        </w:rPr>
        <w:br/>
        <w:t>D) O conjunto de hifas forma o micélio, representado pela estrutura III, que irá constituir o corpo do fungo multicelular.</w:t>
      </w:r>
    </w:p>
    <w:p w14:paraId="310D9242"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07) </w:t>
      </w:r>
      <w:r w:rsidRPr="00255C91">
        <w:rPr>
          <w:rStyle w:val="Forte"/>
          <w:rFonts w:asciiTheme="minorHAnsi" w:hAnsiTheme="minorHAnsi" w:cstheme="minorHAnsi"/>
          <w:bdr w:val="none" w:sz="0" w:space="0" w:color="auto" w:frame="1"/>
        </w:rPr>
        <w:t>(FATEC/2014) </w:t>
      </w:r>
      <w:r w:rsidRPr="00255C91">
        <w:rPr>
          <w:rStyle w:val="nfase"/>
          <w:rFonts w:asciiTheme="minorHAnsi" w:hAnsiTheme="minorHAnsi" w:cstheme="minorHAnsi"/>
          <w:bdr w:val="none" w:sz="0" w:space="0" w:color="auto" w:frame="1"/>
        </w:rPr>
        <w:t xml:space="preserve">Falta de espaço, problemas de armazenamento e umidade. Esses foram os três fatores que levaram ao descarte de 20 mil dos 35 mil livros da Biblioteca Pública Municipal Professor Bruno </w:t>
      </w:r>
      <w:proofErr w:type="spellStart"/>
      <w:r w:rsidRPr="00255C91">
        <w:rPr>
          <w:rStyle w:val="nfase"/>
          <w:rFonts w:asciiTheme="minorHAnsi" w:hAnsiTheme="minorHAnsi" w:cstheme="minorHAnsi"/>
          <w:bdr w:val="none" w:sz="0" w:space="0" w:color="auto" w:frame="1"/>
        </w:rPr>
        <w:t>Enei</w:t>
      </w:r>
      <w:proofErr w:type="spellEnd"/>
      <w:r w:rsidRPr="00255C91">
        <w:rPr>
          <w:rStyle w:val="nfase"/>
          <w:rFonts w:asciiTheme="minorHAnsi" w:hAnsiTheme="minorHAnsi" w:cstheme="minorHAnsi"/>
          <w:bdr w:val="none" w:sz="0" w:space="0" w:color="auto" w:frame="1"/>
        </w:rPr>
        <w:t>, em Ponta Grossa (PR). Depois de dois laudos, que comprovaram a existência de fungos nos livros, todos os exemplares contaminados serão incinerados.</w:t>
      </w:r>
      <w:r w:rsidRPr="00255C91">
        <w:rPr>
          <w:rFonts w:asciiTheme="minorHAnsi" w:hAnsiTheme="minorHAnsi" w:cstheme="minorHAnsi"/>
        </w:rPr>
        <w:br/>
      </w:r>
      <w:r w:rsidRPr="00255C91">
        <w:rPr>
          <w:rFonts w:asciiTheme="minorHAnsi" w:hAnsiTheme="minorHAnsi" w:cstheme="minorHAnsi"/>
          <w:bdr w:val="none" w:sz="0" w:space="0" w:color="auto" w:frame="1"/>
        </w:rPr>
        <w:t>(https://tinyurl.com/l2pt6vz Acesso em: 09.09.2013. Adaptado)</w:t>
      </w:r>
    </w:p>
    <w:p w14:paraId="70B0AC72"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Outro fator que possibilitou o crescimento dos fungos, no interior da biblioteca, foi a disponibilidade de</w:t>
      </w:r>
      <w:r w:rsidRPr="00255C91">
        <w:rPr>
          <w:rFonts w:asciiTheme="minorHAnsi" w:hAnsiTheme="minorHAnsi" w:cstheme="minorHAnsi"/>
        </w:rPr>
        <w:br/>
        <w:t>A) matéria inorgânica, empregada na impressão dos livros, a qual é utilizada para a produção de alimento pelos fungos, visto que eles são seres autotróficos quimiossintetizantes.</w:t>
      </w:r>
      <w:r w:rsidRPr="00255C91">
        <w:rPr>
          <w:rFonts w:asciiTheme="minorHAnsi" w:hAnsiTheme="minorHAnsi" w:cstheme="minorHAnsi"/>
        </w:rPr>
        <w:br/>
        <w:t>B) calor, fornecido pelo microambiente interno dos livros, necessário para o desencadeamento de reações químicas, visto que os fungos são seres autotróficos quimiossintetizantes.</w:t>
      </w:r>
      <w:r w:rsidRPr="00255C91">
        <w:rPr>
          <w:rFonts w:asciiTheme="minorHAnsi" w:hAnsiTheme="minorHAnsi" w:cstheme="minorHAnsi"/>
        </w:rPr>
        <w:br/>
        <w:t>C) luminosidade, fornecida pelas lâmpadas do local, a qual é necessária para a síntese de compostos utilizados como alimento, visto que os fungos são seres autotróficos fotossintetizantes.</w:t>
      </w:r>
      <w:r w:rsidRPr="00255C91">
        <w:rPr>
          <w:rFonts w:asciiTheme="minorHAnsi" w:hAnsiTheme="minorHAnsi" w:cstheme="minorHAnsi"/>
        </w:rPr>
        <w:br/>
        <w:t>D) matéria orgânica, fornecida pelas próprias páginas dos livros, a qual é necessária para a sobrevivência desses organismos, visto que os fungos são seres heterotróficos.</w:t>
      </w:r>
      <w:r w:rsidRPr="00255C91">
        <w:rPr>
          <w:rFonts w:asciiTheme="minorHAnsi" w:hAnsiTheme="minorHAnsi" w:cstheme="minorHAnsi"/>
        </w:rPr>
        <w:br/>
        <w:t>E) gás carbônico, presente no ar que circula pela biblioteca, o qual fornece energia e alimento aos fungos, visto que eles são seres heterotróficos</w:t>
      </w:r>
    </w:p>
    <w:p w14:paraId="44D485DA" w14:textId="3DDE0D3D"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lastRenderedPageBreak/>
        <w:t>08) </w:t>
      </w:r>
      <w:r w:rsidRPr="00255C91">
        <w:rPr>
          <w:rStyle w:val="Forte"/>
          <w:rFonts w:asciiTheme="minorHAnsi" w:hAnsiTheme="minorHAnsi" w:cstheme="minorHAnsi"/>
          <w:bdr w:val="none" w:sz="0" w:space="0" w:color="auto" w:frame="1"/>
        </w:rPr>
        <w:t>(Colégio Naval / 2017)</w:t>
      </w:r>
      <w:r w:rsidRPr="00255C91">
        <w:rPr>
          <w:rFonts w:asciiTheme="minorHAnsi" w:hAnsiTheme="minorHAnsi" w:cstheme="minorHAnsi"/>
        </w:rPr>
        <w:t> Diversas doenças que acometem os seres humanos são causadas por microrganismos. Duas doenças muito comuns são o tétano e a candidíase oral, que são causadas por bactéria e fungo, respectivamente. O tétano é causado pela bactéria </w:t>
      </w:r>
      <w:r w:rsidRPr="00255C91">
        <w:rPr>
          <w:rStyle w:val="nfase"/>
          <w:rFonts w:asciiTheme="minorHAnsi" w:hAnsiTheme="minorHAnsi" w:cstheme="minorHAnsi"/>
          <w:bdr w:val="none" w:sz="0" w:space="0" w:color="auto" w:frame="1"/>
        </w:rPr>
        <w:t xml:space="preserve">Clostridium </w:t>
      </w:r>
      <w:proofErr w:type="spellStart"/>
      <w:r w:rsidRPr="00255C91">
        <w:rPr>
          <w:rStyle w:val="nfase"/>
          <w:rFonts w:asciiTheme="minorHAnsi" w:hAnsiTheme="minorHAnsi" w:cstheme="minorHAnsi"/>
          <w:bdr w:val="none" w:sz="0" w:space="0" w:color="auto" w:frame="1"/>
        </w:rPr>
        <w:t>tetani</w:t>
      </w:r>
      <w:proofErr w:type="spellEnd"/>
      <w:r w:rsidRPr="00255C91">
        <w:rPr>
          <w:rFonts w:asciiTheme="minorHAnsi" w:hAnsiTheme="minorHAnsi" w:cstheme="minorHAnsi"/>
        </w:rPr>
        <w:t>, que pode penetrar no organismo por cortes na pele com objetos contaminados. Já a candidíase oral, também chamada de “Sapinho”, é causada principalmente pelo fungo </w:t>
      </w:r>
      <w:proofErr w:type="spellStart"/>
      <w:r w:rsidRPr="00255C91">
        <w:rPr>
          <w:rStyle w:val="nfase"/>
          <w:rFonts w:asciiTheme="minorHAnsi" w:hAnsiTheme="minorHAnsi" w:cstheme="minorHAnsi"/>
          <w:bdr w:val="none" w:sz="0" w:space="0" w:color="auto" w:frame="1"/>
        </w:rPr>
        <w:t>Candida</w:t>
      </w:r>
      <w:proofErr w:type="spellEnd"/>
      <w:r w:rsidRPr="00255C91">
        <w:rPr>
          <w:rStyle w:val="nfase"/>
          <w:rFonts w:asciiTheme="minorHAnsi" w:hAnsiTheme="minorHAnsi" w:cstheme="minorHAnsi"/>
          <w:bdr w:val="none" w:sz="0" w:space="0" w:color="auto" w:frame="1"/>
        </w:rPr>
        <w:t xml:space="preserve"> </w:t>
      </w:r>
      <w:proofErr w:type="spellStart"/>
      <w:r w:rsidRPr="00255C91">
        <w:rPr>
          <w:rStyle w:val="nfase"/>
          <w:rFonts w:asciiTheme="minorHAnsi" w:hAnsiTheme="minorHAnsi" w:cstheme="minorHAnsi"/>
          <w:bdr w:val="none" w:sz="0" w:space="0" w:color="auto" w:frame="1"/>
        </w:rPr>
        <w:t>albicans</w:t>
      </w:r>
      <w:proofErr w:type="spellEnd"/>
      <w:r w:rsidRPr="00255C91">
        <w:rPr>
          <w:rFonts w:asciiTheme="minorHAnsi" w:hAnsiTheme="minorHAnsi" w:cstheme="minorHAnsi"/>
        </w:rPr>
        <w:t>, que é encontrado na nossa flora microbiana. No entanto, quando o sistema imunológico está enfraquecido, a população de fungos aumenta causando infecções na boca.</w:t>
      </w:r>
      <w:r w:rsidRPr="00255C91">
        <w:rPr>
          <w:rFonts w:asciiTheme="minorHAnsi" w:hAnsiTheme="minorHAnsi" w:cstheme="minorHAnsi"/>
        </w:rPr>
        <w:br/>
        <w:t>Sendo assim, assinale a opção que apresenta, respectivamente, características de bactérias e fungos.</w:t>
      </w:r>
      <w:r w:rsidRPr="00255C91">
        <w:rPr>
          <w:rFonts w:asciiTheme="minorHAnsi" w:hAnsiTheme="minorHAnsi" w:cstheme="minorHAnsi"/>
        </w:rPr>
        <w:br/>
        <w:t>A) Unicelular, procarionte com parede bacteriana / unicelular, eucarionte com parede de quitina.</w:t>
      </w:r>
      <w:r w:rsidRPr="00255C91">
        <w:rPr>
          <w:rFonts w:asciiTheme="minorHAnsi" w:hAnsiTheme="minorHAnsi" w:cstheme="minorHAnsi"/>
        </w:rPr>
        <w:br/>
        <w:t>B) Multicelular, procarionte com parede bacteriana / unicelular, procarionte com parede de celulose.</w:t>
      </w:r>
      <w:r w:rsidRPr="00255C91">
        <w:rPr>
          <w:rFonts w:asciiTheme="minorHAnsi" w:hAnsiTheme="minorHAnsi" w:cstheme="minorHAnsi"/>
        </w:rPr>
        <w:br/>
        <w:t>C) Unicelular, eucarionte com membrana plasmática / unicelular, eucarionte com parede de celulose.</w:t>
      </w:r>
      <w:r w:rsidRPr="00255C91">
        <w:rPr>
          <w:rFonts w:asciiTheme="minorHAnsi" w:hAnsiTheme="minorHAnsi" w:cstheme="minorHAnsi"/>
        </w:rPr>
        <w:br/>
        <w:t>D) Multicelular, eucarionte com parede de amido / unicelular, procarionte com parede de quitina.</w:t>
      </w:r>
      <w:r w:rsidRPr="00255C91">
        <w:rPr>
          <w:rFonts w:asciiTheme="minorHAnsi" w:hAnsiTheme="minorHAnsi" w:cstheme="minorHAnsi"/>
        </w:rPr>
        <w:br/>
        <w:t>E) Multicelular, procarionte com membrana plasmática / unicelular, procarionte com parede de celulose.</w:t>
      </w:r>
    </w:p>
    <w:p w14:paraId="0AAEA95E"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281FE087" w14:textId="69A42435"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09) </w:t>
      </w:r>
      <w:r w:rsidRPr="00255C91">
        <w:rPr>
          <w:rStyle w:val="Forte"/>
          <w:rFonts w:asciiTheme="minorHAnsi" w:hAnsiTheme="minorHAnsi" w:cstheme="minorHAnsi"/>
          <w:bdr w:val="none" w:sz="0" w:space="0" w:color="auto" w:frame="1"/>
        </w:rPr>
        <w:t>(UFU) </w:t>
      </w:r>
      <w:r w:rsidRPr="00255C91">
        <w:rPr>
          <w:rFonts w:asciiTheme="minorHAnsi" w:hAnsiTheme="minorHAnsi" w:cstheme="minorHAnsi"/>
        </w:rPr>
        <w:t xml:space="preserve">Orelha-de-pau </w:t>
      </w:r>
      <w:proofErr w:type="gramStart"/>
      <w:r w:rsidRPr="00255C91">
        <w:rPr>
          <w:rFonts w:asciiTheme="minorHAnsi" w:hAnsiTheme="minorHAnsi" w:cstheme="minorHAnsi"/>
        </w:rPr>
        <w:t>( </w:t>
      </w:r>
      <w:proofErr w:type="spellStart"/>
      <w:r w:rsidRPr="00255C91">
        <w:rPr>
          <w:rStyle w:val="nfase"/>
          <w:rFonts w:asciiTheme="minorHAnsi" w:hAnsiTheme="minorHAnsi" w:cstheme="minorHAnsi"/>
          <w:bdr w:val="none" w:sz="0" w:space="0" w:color="auto" w:frame="1"/>
        </w:rPr>
        <w:t>Polyporus</w:t>
      </w:r>
      <w:proofErr w:type="spellEnd"/>
      <w:proofErr w:type="gramEnd"/>
      <w:r w:rsidRPr="00255C91">
        <w:rPr>
          <w:rFonts w:asciiTheme="minorHAnsi" w:hAnsiTheme="minorHAnsi" w:cstheme="minorHAnsi"/>
        </w:rPr>
        <w:t> ) é um basidiomiceto, facilmente encontrado em matas úmidas. O corpo de frutificação fica exposto e os mais comuns são vermelhos. Qual é o nome da estrutura a partir da qual será formado esse corpo de frutificação?</w:t>
      </w:r>
      <w:r w:rsidRPr="00255C91">
        <w:rPr>
          <w:rFonts w:asciiTheme="minorHAnsi" w:hAnsiTheme="minorHAnsi" w:cstheme="minorHAnsi"/>
        </w:rPr>
        <w:br/>
        <w:t>A) Basidiocarpo.</w:t>
      </w:r>
      <w:r w:rsidRPr="00255C91">
        <w:rPr>
          <w:rFonts w:asciiTheme="minorHAnsi" w:hAnsiTheme="minorHAnsi" w:cstheme="minorHAnsi"/>
        </w:rPr>
        <w:br/>
        <w:t>B) Hifas cenocíticas.</w:t>
      </w:r>
      <w:r w:rsidRPr="00255C91">
        <w:rPr>
          <w:rFonts w:asciiTheme="minorHAnsi" w:hAnsiTheme="minorHAnsi" w:cstheme="minorHAnsi"/>
        </w:rPr>
        <w:br/>
        <w:t>C) Micélio.</w:t>
      </w:r>
      <w:r w:rsidRPr="00255C91">
        <w:rPr>
          <w:rFonts w:asciiTheme="minorHAnsi" w:hAnsiTheme="minorHAnsi" w:cstheme="minorHAnsi"/>
        </w:rPr>
        <w:br/>
        <w:t>D) Himênio.</w:t>
      </w:r>
    </w:p>
    <w:p w14:paraId="590DF3C6"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69F556D5" w14:textId="074DC9B3"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10) </w:t>
      </w:r>
      <w:r w:rsidRPr="00255C91">
        <w:rPr>
          <w:rStyle w:val="Forte"/>
          <w:rFonts w:asciiTheme="minorHAnsi" w:hAnsiTheme="minorHAnsi" w:cstheme="minorHAnsi"/>
          <w:bdr w:val="none" w:sz="0" w:space="0" w:color="auto" w:frame="1"/>
        </w:rPr>
        <w:t>(</w:t>
      </w:r>
      <w:proofErr w:type="spellStart"/>
      <w:r w:rsidRPr="00255C91">
        <w:rPr>
          <w:rStyle w:val="Forte"/>
          <w:rFonts w:asciiTheme="minorHAnsi" w:hAnsiTheme="minorHAnsi" w:cstheme="minorHAnsi"/>
          <w:bdr w:val="none" w:sz="0" w:space="0" w:color="auto" w:frame="1"/>
        </w:rPr>
        <w:t>Famerp</w:t>
      </w:r>
      <w:proofErr w:type="spellEnd"/>
      <w:r w:rsidRPr="00255C91">
        <w:rPr>
          <w:rStyle w:val="Forte"/>
          <w:rFonts w:asciiTheme="minorHAnsi" w:hAnsiTheme="minorHAnsi" w:cstheme="minorHAnsi"/>
          <w:bdr w:val="none" w:sz="0" w:space="0" w:color="auto" w:frame="1"/>
        </w:rPr>
        <w:t>/2020)</w:t>
      </w:r>
      <w:r w:rsidRPr="00255C91">
        <w:rPr>
          <w:rFonts w:asciiTheme="minorHAnsi" w:hAnsiTheme="minorHAnsi" w:cstheme="minorHAnsi"/>
        </w:rPr>
        <w:t> Um cogumelo apresenta os micélios aderidos ao solo. Um feijoeiro apresenta raízes que crescem entre os sedimentos do solo. Os micélios e as raízes presentes nesses organismos</w:t>
      </w:r>
      <w:r w:rsidRPr="00255C91">
        <w:rPr>
          <w:rFonts w:asciiTheme="minorHAnsi" w:hAnsiTheme="minorHAnsi" w:cstheme="minorHAnsi"/>
        </w:rPr>
        <w:br/>
        <w:t>A) possuem células em constantes meioses.</w:t>
      </w:r>
      <w:r w:rsidRPr="00255C91">
        <w:rPr>
          <w:rFonts w:asciiTheme="minorHAnsi" w:hAnsiTheme="minorHAnsi" w:cstheme="minorHAnsi"/>
        </w:rPr>
        <w:br/>
        <w:t>B) apresentam tecidos vasculares.</w:t>
      </w:r>
      <w:r w:rsidRPr="00255C91">
        <w:rPr>
          <w:rFonts w:asciiTheme="minorHAnsi" w:hAnsiTheme="minorHAnsi" w:cstheme="minorHAnsi"/>
        </w:rPr>
        <w:br/>
        <w:t>C) reservam glicogênio.</w:t>
      </w:r>
      <w:r w:rsidRPr="00255C91">
        <w:rPr>
          <w:rFonts w:asciiTheme="minorHAnsi" w:hAnsiTheme="minorHAnsi" w:cstheme="minorHAnsi"/>
        </w:rPr>
        <w:br/>
        <w:t>D) possuem parede celulósica.</w:t>
      </w:r>
      <w:r w:rsidRPr="00255C91">
        <w:rPr>
          <w:rFonts w:asciiTheme="minorHAnsi" w:hAnsiTheme="minorHAnsi" w:cstheme="minorHAnsi"/>
        </w:rPr>
        <w:br/>
        <w:t>E) absorvem água e sais minerais.</w:t>
      </w:r>
    </w:p>
    <w:p w14:paraId="4E3F988A"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041127A3" w14:textId="78CBCF07"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11) </w:t>
      </w:r>
      <w:r w:rsidRPr="00255C91">
        <w:rPr>
          <w:rStyle w:val="Forte"/>
          <w:rFonts w:asciiTheme="minorHAnsi" w:hAnsiTheme="minorHAnsi" w:cstheme="minorHAnsi"/>
          <w:bdr w:val="none" w:sz="0" w:space="0" w:color="auto" w:frame="1"/>
        </w:rPr>
        <w:t>(UEA/2014)</w:t>
      </w:r>
      <w:r w:rsidRPr="00255C91">
        <w:rPr>
          <w:rFonts w:asciiTheme="minorHAnsi" w:hAnsiTheme="minorHAnsi" w:cstheme="minorHAnsi"/>
        </w:rPr>
        <w:t> Uma empresa americana afirma ter desenvolvido uma espécie de pão à prova de mofo, que mantém o pão intacto por 60 dias. De acordo com os criadores, o alimento é submetido a um micro-ondas especial, que mata os fungos que deixam o pão mofado.</w:t>
      </w:r>
      <w:r w:rsidRPr="00255C91">
        <w:rPr>
          <w:rFonts w:asciiTheme="minorHAnsi" w:hAnsiTheme="minorHAnsi" w:cstheme="minorHAnsi"/>
        </w:rPr>
        <w:br/>
      </w:r>
      <w:r w:rsidRPr="00255C91">
        <w:rPr>
          <w:rFonts w:asciiTheme="minorHAnsi" w:hAnsiTheme="minorHAnsi" w:cstheme="minorHAnsi"/>
          <w:bdr w:val="none" w:sz="0" w:space="0" w:color="auto" w:frame="1"/>
        </w:rPr>
        <w:t>(www.perfecta.com.br)</w:t>
      </w:r>
      <w:r w:rsidRPr="00255C91">
        <w:rPr>
          <w:rFonts w:asciiTheme="minorHAnsi" w:hAnsiTheme="minorHAnsi" w:cstheme="minorHAnsi"/>
        </w:rPr>
        <w:br/>
        <w:t>Para que colônias de fungos não se desenvolvam sobre o pão durante o período citado na notícia, o micro-ondas</w:t>
      </w:r>
      <w:r w:rsidRPr="00255C91">
        <w:rPr>
          <w:rFonts w:asciiTheme="minorHAnsi" w:hAnsiTheme="minorHAnsi" w:cstheme="minorHAnsi"/>
        </w:rPr>
        <w:br/>
        <w:t>A) elimina grande parte dos esporos presentes no ar, e que entraram em contato com o pão antes do procedimento desenvolvido.</w:t>
      </w:r>
      <w:r w:rsidRPr="00255C91">
        <w:rPr>
          <w:rFonts w:asciiTheme="minorHAnsi" w:hAnsiTheme="minorHAnsi" w:cstheme="minorHAnsi"/>
        </w:rPr>
        <w:br/>
      </w:r>
      <w:r w:rsidRPr="00255C91">
        <w:rPr>
          <w:rFonts w:asciiTheme="minorHAnsi" w:hAnsiTheme="minorHAnsi" w:cstheme="minorHAnsi"/>
        </w:rPr>
        <w:lastRenderedPageBreak/>
        <w:t>B) evapora praticamente toda água do pão, tornando o alimento desidratado e sem condições para a proliferação dos fungos.</w:t>
      </w:r>
      <w:r w:rsidRPr="00255C91">
        <w:rPr>
          <w:rFonts w:asciiTheme="minorHAnsi" w:hAnsiTheme="minorHAnsi" w:cstheme="minorHAnsi"/>
        </w:rPr>
        <w:br/>
        <w:t>C) destrói a parede celulósica do fungo, impedindo suas células de formarem tecidos fibrosos sobre o alimento.</w:t>
      </w:r>
      <w:r w:rsidRPr="00255C91">
        <w:rPr>
          <w:rFonts w:asciiTheme="minorHAnsi" w:hAnsiTheme="minorHAnsi" w:cstheme="minorHAnsi"/>
        </w:rPr>
        <w:br/>
        <w:t>D) altera a composição alimentar do pão, tornando suas moléculas impróprias para a proliferação dos fungos.</w:t>
      </w:r>
      <w:r w:rsidRPr="00255C91">
        <w:rPr>
          <w:rFonts w:asciiTheme="minorHAnsi" w:hAnsiTheme="minorHAnsi" w:cstheme="minorHAnsi"/>
        </w:rPr>
        <w:br/>
        <w:t>E) mata as leveduras utilizadas na fermentação para o crescimento da massa, interrompendo o processo de decomposição.</w:t>
      </w:r>
    </w:p>
    <w:p w14:paraId="3DD24B23"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212A4E2A" w14:textId="0B8DDB00"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12)</w:t>
      </w:r>
      <w:r w:rsidRPr="00255C91">
        <w:rPr>
          <w:rStyle w:val="Forte"/>
          <w:rFonts w:asciiTheme="minorHAnsi" w:hAnsiTheme="minorHAnsi" w:cstheme="minorHAnsi"/>
          <w:bdr w:val="none" w:sz="0" w:space="0" w:color="auto" w:frame="1"/>
        </w:rPr>
        <w:t> (Unesp/2016)</w:t>
      </w:r>
      <w:r w:rsidRPr="00255C91">
        <w:rPr>
          <w:rFonts w:asciiTheme="minorHAnsi" w:hAnsiTheme="minorHAnsi" w:cstheme="minorHAnsi"/>
        </w:rPr>
        <w:t> O cogumelo shimeji (</w:t>
      </w:r>
      <w:proofErr w:type="spellStart"/>
      <w:r w:rsidRPr="00255C91">
        <w:rPr>
          <w:rStyle w:val="nfase"/>
          <w:rFonts w:asciiTheme="minorHAnsi" w:hAnsiTheme="minorHAnsi" w:cstheme="minorHAnsi"/>
          <w:bdr w:val="none" w:sz="0" w:space="0" w:color="auto" w:frame="1"/>
        </w:rPr>
        <w:t>Pleurotus</w:t>
      </w:r>
      <w:proofErr w:type="spellEnd"/>
      <w:r w:rsidRPr="00255C91">
        <w:rPr>
          <w:rStyle w:val="nfase"/>
          <w:rFonts w:asciiTheme="minorHAnsi" w:hAnsiTheme="minorHAnsi" w:cstheme="minorHAnsi"/>
          <w:bdr w:val="none" w:sz="0" w:space="0" w:color="auto" w:frame="1"/>
        </w:rPr>
        <w:t xml:space="preserve"> </w:t>
      </w:r>
      <w:proofErr w:type="spellStart"/>
      <w:r w:rsidRPr="00255C91">
        <w:rPr>
          <w:rStyle w:val="nfase"/>
          <w:rFonts w:asciiTheme="minorHAnsi" w:hAnsiTheme="minorHAnsi" w:cstheme="minorHAnsi"/>
          <w:bdr w:val="none" w:sz="0" w:space="0" w:color="auto" w:frame="1"/>
        </w:rPr>
        <w:t>ostreatus</w:t>
      </w:r>
      <w:proofErr w:type="spellEnd"/>
      <w:r w:rsidRPr="00255C91">
        <w:rPr>
          <w:rFonts w:asciiTheme="minorHAnsi" w:hAnsiTheme="minorHAnsi" w:cstheme="minorHAnsi"/>
        </w:rPr>
        <w:t>) aos poucos vai se incorporando à culinária das grandes cidades brasileiras. Encontrado facilmente em supermercados, é usado como principal ingrediente de molhos, refogados, risotos e outros pratos.</w:t>
      </w:r>
      <w:r w:rsidRPr="00255C91">
        <w:rPr>
          <w:rFonts w:asciiTheme="minorHAnsi" w:hAnsiTheme="minorHAnsi" w:cstheme="minorHAnsi"/>
        </w:rPr>
        <w:br/>
      </w:r>
      <w:r w:rsidRPr="00255C91">
        <w:rPr>
          <w:rFonts w:asciiTheme="minorHAnsi" w:hAnsiTheme="minorHAnsi" w:cstheme="minorHAnsi"/>
          <w:noProof/>
        </w:rPr>
        <w:drawing>
          <wp:inline distT="0" distB="0" distL="0" distR="0" wp14:anchorId="6786B556" wp14:editId="09AEA21D">
            <wp:extent cx="3530600" cy="28829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0600" cy="2882900"/>
                    </a:xfrm>
                    <a:prstGeom prst="rect">
                      <a:avLst/>
                    </a:prstGeom>
                    <a:noFill/>
                    <a:ln>
                      <a:noFill/>
                    </a:ln>
                  </pic:spPr>
                </pic:pic>
              </a:graphicData>
            </a:graphic>
          </wp:inline>
        </w:drawing>
      </w:r>
    </w:p>
    <w:p w14:paraId="6F0572B4"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Sobre o cogumelo shimeji, foram feitas as assertivas:</w:t>
      </w:r>
      <w:r w:rsidRPr="00255C91">
        <w:rPr>
          <w:rFonts w:asciiTheme="minorHAnsi" w:hAnsiTheme="minorHAnsi" w:cstheme="minorHAnsi"/>
        </w:rPr>
        <w:br/>
        <w:t>1. Trata-se de um fungo, um organismo heterótrofo que não faz fotossíntese e não produz seu próprio alimento.</w:t>
      </w:r>
      <w:r w:rsidRPr="00255C91">
        <w:rPr>
          <w:rFonts w:asciiTheme="minorHAnsi" w:hAnsiTheme="minorHAnsi" w:cstheme="minorHAnsi"/>
        </w:rPr>
        <w:br/>
        <w:t>2. Por ser um fungo, não sintetiza proteínas e carboidratos, tendo baixo valor nutricional.</w:t>
      </w:r>
    </w:p>
    <w:p w14:paraId="3F0E4E3D"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Sobre essas assertivas, é correto dizer que</w:t>
      </w:r>
      <w:r w:rsidRPr="00255C91">
        <w:rPr>
          <w:rFonts w:asciiTheme="minorHAnsi" w:hAnsiTheme="minorHAnsi" w:cstheme="minorHAnsi"/>
        </w:rPr>
        <w:br/>
        <w:t>A) ambas estão corretas, e a segunda assertiva não é consequência da primeira, uma vez que a fotossíntese não é condição para a síntese de proteínas.</w:t>
      </w:r>
      <w:r w:rsidRPr="00255C91">
        <w:rPr>
          <w:rFonts w:asciiTheme="minorHAnsi" w:hAnsiTheme="minorHAnsi" w:cstheme="minorHAnsi"/>
        </w:rPr>
        <w:br/>
        <w:t>B) ambas estão erradas, pois os fungos são organismos autótrofos que sintetizam seu próprio alimento, são ricos em carboidratos e proteínas e têm grande valor nutricional.</w:t>
      </w:r>
      <w:r w:rsidRPr="00255C91">
        <w:rPr>
          <w:rFonts w:asciiTheme="minorHAnsi" w:hAnsiTheme="minorHAnsi" w:cstheme="minorHAnsi"/>
        </w:rPr>
        <w:br/>
        <w:t>C) a primeira está errada e a segunda está correta, pois, embora sejam fungos e não realizem fotossíntese, os cogumelos são autótrofos e sintetizam seu próprio alimento.</w:t>
      </w:r>
      <w:r w:rsidRPr="00255C91">
        <w:rPr>
          <w:rFonts w:asciiTheme="minorHAnsi" w:hAnsiTheme="minorHAnsi" w:cstheme="minorHAnsi"/>
        </w:rPr>
        <w:br/>
        <w:t>D) ambas estão corretas, e a segunda delas é consequência da primeira, uma vez que organismos que não fazem fotossíntese não sintetizam proteínas e carboidratos.</w:t>
      </w:r>
      <w:r w:rsidRPr="00255C91">
        <w:rPr>
          <w:rFonts w:asciiTheme="minorHAnsi" w:hAnsiTheme="minorHAnsi" w:cstheme="minorHAnsi"/>
        </w:rPr>
        <w:br/>
        <w:t>E) a primeira está correta e a segunda está errada, uma vez que, embora não realizem fotossíntese, os fungos sintetizam proteínas e carboidratos.</w:t>
      </w:r>
    </w:p>
    <w:p w14:paraId="60BDAC92" w14:textId="1745CF24"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lastRenderedPageBreak/>
        <w:t>13</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 xml:space="preserve">(FADIP/2021 – </w:t>
      </w:r>
      <w:proofErr w:type="gramStart"/>
      <w:r w:rsidRPr="00255C91">
        <w:rPr>
          <w:rStyle w:val="Forte"/>
          <w:rFonts w:asciiTheme="minorHAnsi" w:hAnsiTheme="minorHAnsi" w:cstheme="minorHAnsi"/>
          <w:bdr w:val="none" w:sz="0" w:space="0" w:color="auto" w:frame="1"/>
        </w:rPr>
        <w:t>Medicina)</w:t>
      </w:r>
      <w:r w:rsidRPr="00255C91">
        <w:rPr>
          <w:rFonts w:asciiTheme="minorHAnsi" w:hAnsiTheme="minorHAnsi" w:cstheme="minorHAnsi"/>
        </w:rPr>
        <w:t>  A</w:t>
      </w:r>
      <w:proofErr w:type="gramEnd"/>
      <w:r w:rsidRPr="00255C91">
        <w:rPr>
          <w:rFonts w:asciiTheme="minorHAnsi" w:hAnsiTheme="minorHAnsi" w:cstheme="minorHAnsi"/>
        </w:rPr>
        <w:t xml:space="preserve"> forma mais comum e talvez mais antiga de poluir as águas seja através de lançamento de dejetos humanos e de animais domésticos nos rios, lagos e mares, podendo causar um fenômeno conhecido por eutrofização. A eutrofização em ambiente marinho pode ocasionar a maré vermelha, devido à multiplicação de certas espécies de </w:t>
      </w:r>
      <w:proofErr w:type="spellStart"/>
      <w:r w:rsidRPr="00255C91">
        <w:rPr>
          <w:rFonts w:asciiTheme="minorHAnsi" w:hAnsiTheme="minorHAnsi" w:cstheme="minorHAnsi"/>
        </w:rPr>
        <w:t>proctistas</w:t>
      </w:r>
      <w:proofErr w:type="spellEnd"/>
      <w:r w:rsidRPr="00255C91">
        <w:rPr>
          <w:rFonts w:asciiTheme="minorHAnsi" w:hAnsiTheme="minorHAnsi" w:cstheme="minorHAnsi"/>
        </w:rPr>
        <w:t xml:space="preserve"> fotossintetizantes que confere o tom vermelho à água. Essas espécies são conhecidas por:</w:t>
      </w:r>
      <w:r w:rsidRPr="00255C91">
        <w:rPr>
          <w:rFonts w:asciiTheme="minorHAnsi" w:hAnsiTheme="minorHAnsi" w:cstheme="minorHAnsi"/>
        </w:rPr>
        <w:br/>
        <w:t xml:space="preserve">A) </w:t>
      </w:r>
      <w:proofErr w:type="spellStart"/>
      <w:r w:rsidRPr="00255C91">
        <w:rPr>
          <w:rFonts w:asciiTheme="minorHAnsi" w:hAnsiTheme="minorHAnsi" w:cstheme="minorHAnsi"/>
        </w:rPr>
        <w:t>Carofíceas</w:t>
      </w:r>
      <w:proofErr w:type="spellEnd"/>
      <w:r w:rsidRPr="00255C91">
        <w:rPr>
          <w:rFonts w:asciiTheme="minorHAnsi" w:hAnsiTheme="minorHAnsi" w:cstheme="minorHAnsi"/>
        </w:rPr>
        <w:br/>
        <w:t xml:space="preserve">B) </w:t>
      </w:r>
      <w:proofErr w:type="spellStart"/>
      <w:r w:rsidRPr="00255C91">
        <w:rPr>
          <w:rFonts w:asciiTheme="minorHAnsi" w:hAnsiTheme="minorHAnsi" w:cstheme="minorHAnsi"/>
        </w:rPr>
        <w:t>Euglenoides</w:t>
      </w:r>
      <w:proofErr w:type="spellEnd"/>
      <w:r w:rsidRPr="00255C91">
        <w:rPr>
          <w:rFonts w:asciiTheme="minorHAnsi" w:hAnsiTheme="minorHAnsi" w:cstheme="minorHAnsi"/>
        </w:rPr>
        <w:br/>
        <w:t>C) Diatomáceas.</w:t>
      </w:r>
      <w:r w:rsidRPr="00255C91">
        <w:rPr>
          <w:rFonts w:asciiTheme="minorHAnsi" w:hAnsiTheme="minorHAnsi" w:cstheme="minorHAnsi"/>
        </w:rPr>
        <w:br/>
        <w:t>D) Dinoflagelados.</w:t>
      </w:r>
    </w:p>
    <w:p w14:paraId="02870C6B"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679236F3" w14:textId="6E827D96"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14</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w:t>
      </w:r>
      <w:proofErr w:type="spellStart"/>
      <w:r w:rsidRPr="00255C91">
        <w:rPr>
          <w:rStyle w:val="Forte"/>
          <w:rFonts w:asciiTheme="minorHAnsi" w:hAnsiTheme="minorHAnsi" w:cstheme="minorHAnsi"/>
          <w:bdr w:val="none" w:sz="0" w:space="0" w:color="auto" w:frame="1"/>
        </w:rPr>
        <w:t>Facig</w:t>
      </w:r>
      <w:proofErr w:type="spellEnd"/>
      <w:r w:rsidRPr="00255C91">
        <w:rPr>
          <w:rStyle w:val="Forte"/>
          <w:rFonts w:asciiTheme="minorHAnsi" w:hAnsiTheme="minorHAnsi" w:cstheme="minorHAnsi"/>
          <w:bdr w:val="none" w:sz="0" w:space="0" w:color="auto" w:frame="1"/>
        </w:rPr>
        <w:t>/2017 – Medicina) </w:t>
      </w:r>
      <w:r w:rsidRPr="00255C91">
        <w:rPr>
          <w:rFonts w:asciiTheme="minorHAnsi" w:hAnsiTheme="minorHAnsi" w:cstheme="minorHAnsi"/>
        </w:rPr>
        <w:t>Algas de um grupo bem diversificado, as rodofíceas são em sua maioria multicelulares. São abundantes nos mares tropicais, mas podendo ocorrer em água doce e em superfícies úmidas, como troncos de árvores em florestas. Elas apresentam ficoeritrina e ficocianina, pigmentos que são responsáveis por esses organismos serem conhecidos também como algas:</w:t>
      </w:r>
    </w:p>
    <w:p w14:paraId="6F530747"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 pardas.</w:t>
      </w:r>
      <w:r w:rsidRPr="00255C91">
        <w:rPr>
          <w:rFonts w:asciiTheme="minorHAnsi" w:hAnsiTheme="minorHAnsi" w:cstheme="minorHAnsi"/>
        </w:rPr>
        <w:br/>
        <w:t>B) verdes.</w:t>
      </w:r>
      <w:r w:rsidRPr="00255C91">
        <w:rPr>
          <w:rFonts w:asciiTheme="minorHAnsi" w:hAnsiTheme="minorHAnsi" w:cstheme="minorHAnsi"/>
        </w:rPr>
        <w:br/>
        <w:t>C) douradas.</w:t>
      </w:r>
      <w:r w:rsidRPr="00255C91">
        <w:rPr>
          <w:rFonts w:asciiTheme="minorHAnsi" w:hAnsiTheme="minorHAnsi" w:cstheme="minorHAnsi"/>
        </w:rPr>
        <w:br/>
        <w:t>D) vermelhas</w:t>
      </w:r>
    </w:p>
    <w:p w14:paraId="5F4B2A6C" w14:textId="19ECE04C"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15</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(UFPE) </w:t>
      </w:r>
      <w:r w:rsidRPr="00255C91">
        <w:rPr>
          <w:rFonts w:asciiTheme="minorHAnsi" w:hAnsiTheme="minorHAnsi" w:cstheme="minorHAnsi"/>
        </w:rPr>
        <w:t>Em certas regiões do nordeste brasileiro são utilizados, na construção de habitações rurais, tijolos de diatomitos constituídos por carapaças compactadas de diatomáceas. Esse material corresponde a:</w:t>
      </w:r>
    </w:p>
    <w:p w14:paraId="61A76658"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 algas feofíceas ou algas pardas (marrons).</w:t>
      </w:r>
      <w:r w:rsidRPr="00255C91">
        <w:rPr>
          <w:rFonts w:asciiTheme="minorHAnsi" w:hAnsiTheme="minorHAnsi" w:cstheme="minorHAnsi"/>
        </w:rPr>
        <w:br/>
        <w:t>B) algas crisofíceas ou douradas.</w:t>
      </w:r>
      <w:r w:rsidRPr="00255C91">
        <w:rPr>
          <w:rFonts w:asciiTheme="minorHAnsi" w:hAnsiTheme="minorHAnsi" w:cstheme="minorHAnsi"/>
        </w:rPr>
        <w:br/>
        <w:t xml:space="preserve">C) </w:t>
      </w:r>
      <w:proofErr w:type="spellStart"/>
      <w:r w:rsidRPr="00255C91">
        <w:rPr>
          <w:rFonts w:asciiTheme="minorHAnsi" w:hAnsiTheme="minorHAnsi" w:cstheme="minorHAnsi"/>
        </w:rPr>
        <w:t>artrópodos</w:t>
      </w:r>
      <w:proofErr w:type="spellEnd"/>
      <w:r w:rsidRPr="00255C91">
        <w:rPr>
          <w:rFonts w:asciiTheme="minorHAnsi" w:hAnsiTheme="minorHAnsi" w:cstheme="minorHAnsi"/>
        </w:rPr>
        <w:t xml:space="preserve"> (</w:t>
      </w:r>
      <w:proofErr w:type="spellStart"/>
      <w:r w:rsidRPr="00255C91">
        <w:rPr>
          <w:rFonts w:asciiTheme="minorHAnsi" w:hAnsiTheme="minorHAnsi" w:cstheme="minorHAnsi"/>
        </w:rPr>
        <w:t>quilópodos</w:t>
      </w:r>
      <w:proofErr w:type="spellEnd"/>
      <w:r w:rsidRPr="00255C91">
        <w:rPr>
          <w:rFonts w:asciiTheme="minorHAnsi" w:hAnsiTheme="minorHAnsi" w:cstheme="minorHAnsi"/>
        </w:rPr>
        <w:t xml:space="preserve"> e </w:t>
      </w:r>
      <w:proofErr w:type="spellStart"/>
      <w:r w:rsidRPr="00255C91">
        <w:rPr>
          <w:rFonts w:asciiTheme="minorHAnsi" w:hAnsiTheme="minorHAnsi" w:cstheme="minorHAnsi"/>
        </w:rPr>
        <w:t>diplópodos</w:t>
      </w:r>
      <w:proofErr w:type="spellEnd"/>
      <w:r w:rsidRPr="00255C91">
        <w:rPr>
          <w:rFonts w:asciiTheme="minorHAnsi" w:hAnsiTheme="minorHAnsi" w:cstheme="minorHAnsi"/>
        </w:rPr>
        <w:t>).</w:t>
      </w:r>
      <w:r w:rsidRPr="00255C91">
        <w:rPr>
          <w:rFonts w:asciiTheme="minorHAnsi" w:hAnsiTheme="minorHAnsi" w:cstheme="minorHAnsi"/>
        </w:rPr>
        <w:br/>
        <w:t>D) poríferos ou esponjas.</w:t>
      </w:r>
      <w:r w:rsidRPr="00255C91">
        <w:rPr>
          <w:rFonts w:asciiTheme="minorHAnsi" w:hAnsiTheme="minorHAnsi" w:cstheme="minorHAnsi"/>
        </w:rPr>
        <w:br/>
        <w:t xml:space="preserve">E) moluscos </w:t>
      </w:r>
      <w:proofErr w:type="spellStart"/>
      <w:r w:rsidRPr="00255C91">
        <w:rPr>
          <w:rFonts w:asciiTheme="minorHAnsi" w:hAnsiTheme="minorHAnsi" w:cstheme="minorHAnsi"/>
        </w:rPr>
        <w:t>gastrópodos</w:t>
      </w:r>
      <w:proofErr w:type="spellEnd"/>
      <w:r w:rsidRPr="00255C91">
        <w:rPr>
          <w:rFonts w:asciiTheme="minorHAnsi" w:hAnsiTheme="minorHAnsi" w:cstheme="minorHAnsi"/>
        </w:rPr>
        <w:t>.</w:t>
      </w:r>
    </w:p>
    <w:p w14:paraId="6E0E3A7F" w14:textId="36E164BE"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16</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w:t>
      </w:r>
      <w:proofErr w:type="spellStart"/>
      <w:r w:rsidRPr="00255C91">
        <w:rPr>
          <w:rStyle w:val="Forte"/>
          <w:rFonts w:asciiTheme="minorHAnsi" w:hAnsiTheme="minorHAnsi" w:cstheme="minorHAnsi"/>
          <w:bdr w:val="none" w:sz="0" w:space="0" w:color="auto" w:frame="1"/>
        </w:rPr>
        <w:t>Fupac</w:t>
      </w:r>
      <w:proofErr w:type="spellEnd"/>
      <w:r w:rsidRPr="00255C91">
        <w:rPr>
          <w:rStyle w:val="Forte"/>
          <w:rFonts w:asciiTheme="minorHAnsi" w:hAnsiTheme="minorHAnsi" w:cstheme="minorHAnsi"/>
          <w:bdr w:val="none" w:sz="0" w:space="0" w:color="auto" w:frame="1"/>
        </w:rPr>
        <w:t>/2014) </w:t>
      </w:r>
      <w:r w:rsidRPr="00255C91">
        <w:rPr>
          <w:rFonts w:asciiTheme="minorHAnsi" w:hAnsiTheme="minorHAnsi" w:cstheme="minorHAnsi"/>
        </w:rPr>
        <w:t xml:space="preserve">Uma “maré vermelha” se espalhou pela costa leste da Austrália e causou a interdição de diversas praias próximas a </w:t>
      </w:r>
      <w:proofErr w:type="gramStart"/>
      <w:r w:rsidRPr="00255C91">
        <w:rPr>
          <w:rFonts w:asciiTheme="minorHAnsi" w:hAnsiTheme="minorHAnsi" w:cstheme="minorHAnsi"/>
        </w:rPr>
        <w:t>Sydney .</w:t>
      </w:r>
      <w:proofErr w:type="gramEnd"/>
      <w:r w:rsidRPr="00255C91">
        <w:rPr>
          <w:rFonts w:asciiTheme="minorHAnsi" w:hAnsiTheme="minorHAnsi" w:cstheme="minorHAnsi"/>
        </w:rPr>
        <w:t> </w:t>
      </w:r>
      <w:r w:rsidRPr="00255C91">
        <w:rPr>
          <w:rStyle w:val="nfase"/>
          <w:rFonts w:asciiTheme="minorHAnsi" w:hAnsiTheme="minorHAnsi" w:cstheme="minorHAnsi"/>
          <w:bdr w:val="none" w:sz="0" w:space="0" w:color="auto" w:frame="1"/>
        </w:rPr>
        <w:t>Disponível em: https://www.bbc.co.uk/portuguese/videos_e_fotos/2012/1 1/121129_mare_vermelha_sydney_as.shtml. Acesso: 23 abr. 2013.</w:t>
      </w:r>
    </w:p>
    <w:p w14:paraId="32E715FF"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Com relação ao fenômeno supracitado, pode-se afirmar corretamente que</w:t>
      </w:r>
      <w:r w:rsidRPr="00255C91">
        <w:rPr>
          <w:rFonts w:asciiTheme="minorHAnsi" w:hAnsiTheme="minorHAnsi" w:cstheme="minorHAnsi"/>
        </w:rPr>
        <w:br/>
        <w:t>A) é decorrente da matança indiscriminada de baleias e golfinhos próxima à baía de Sydney .</w:t>
      </w:r>
      <w:r w:rsidRPr="00255C91">
        <w:rPr>
          <w:rFonts w:asciiTheme="minorHAnsi" w:hAnsiTheme="minorHAnsi" w:cstheme="minorHAnsi"/>
        </w:rPr>
        <w:br/>
        <w:t>B) é decorrente da eliminação de pesticidas na água, o que causa grande mortandade de animais diversos.</w:t>
      </w:r>
      <w:r w:rsidRPr="00255C91">
        <w:rPr>
          <w:rFonts w:asciiTheme="minorHAnsi" w:hAnsiTheme="minorHAnsi" w:cstheme="minorHAnsi"/>
        </w:rPr>
        <w:br/>
        <w:t>C) é o resultado do florescimento de algas, não causando nenhum tipo de impacto ambiental.</w:t>
      </w:r>
      <w:r w:rsidRPr="00255C91">
        <w:rPr>
          <w:rFonts w:asciiTheme="minorHAnsi" w:hAnsiTheme="minorHAnsi" w:cstheme="minorHAnsi"/>
        </w:rPr>
        <w:br/>
        <w:t>D) ocorre predominantemente em águas agitadas e mais frias, onde há maior incidência de luz.</w:t>
      </w:r>
      <w:r w:rsidRPr="00255C91">
        <w:rPr>
          <w:rFonts w:asciiTheme="minorHAnsi" w:hAnsiTheme="minorHAnsi" w:cstheme="minorHAnsi"/>
        </w:rPr>
        <w:br/>
        <w:t xml:space="preserve">E) é devida à grande proliferação de certas algas </w:t>
      </w:r>
      <w:proofErr w:type="spellStart"/>
      <w:r w:rsidRPr="00255C91">
        <w:rPr>
          <w:rFonts w:asciiTheme="minorHAnsi" w:hAnsiTheme="minorHAnsi" w:cstheme="minorHAnsi"/>
        </w:rPr>
        <w:t>pirrófitas</w:t>
      </w:r>
      <w:proofErr w:type="spellEnd"/>
      <w:r w:rsidRPr="00255C91">
        <w:rPr>
          <w:rFonts w:asciiTheme="minorHAnsi" w:hAnsiTheme="minorHAnsi" w:cstheme="minorHAnsi"/>
        </w:rPr>
        <w:t>, com liberação de toxinas que podem afetar a fauna local.</w:t>
      </w:r>
    </w:p>
    <w:p w14:paraId="030CC08A" w14:textId="77777777"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17</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(Enem/2011) </w:t>
      </w:r>
      <w:r w:rsidRPr="00255C91">
        <w:rPr>
          <w:rFonts w:asciiTheme="minorHAnsi" w:hAnsiTheme="minorHAnsi" w:cstheme="minorHAnsi"/>
        </w:rPr>
        <w:t xml:space="preserve">Certas espécies de algas são capazes de absorver rapidamente compostos inorgânicos presentes na água, acumulando-se durante seu crescimento. </w:t>
      </w:r>
      <w:r w:rsidRPr="00255C91">
        <w:rPr>
          <w:rFonts w:asciiTheme="minorHAnsi" w:hAnsiTheme="minorHAnsi" w:cstheme="minorHAnsi"/>
        </w:rPr>
        <w:lastRenderedPageBreak/>
        <w:t xml:space="preserve">Essa capacidade fez com que se pensasse em usá-las como </w:t>
      </w:r>
      <w:proofErr w:type="spellStart"/>
      <w:r w:rsidRPr="00255C91">
        <w:rPr>
          <w:rFonts w:asciiTheme="minorHAnsi" w:hAnsiTheme="minorHAnsi" w:cstheme="minorHAnsi"/>
        </w:rPr>
        <w:t>biofiltros</w:t>
      </w:r>
      <w:proofErr w:type="spellEnd"/>
      <w:r w:rsidRPr="00255C91">
        <w:rPr>
          <w:rFonts w:asciiTheme="minorHAnsi" w:hAnsiTheme="minorHAnsi" w:cstheme="minorHAnsi"/>
        </w:rPr>
        <w:t xml:space="preserve"> para a limpeza de ambientes aquáticos contaminados, removendo, por exemplo, nitrogênio e fósforo de resíduos orgânicos e metais pesados provenientes de rejeitos industriais lançados nas águas. Na técnica do cultivo integrado, animais e algas crescem de forma associada, promovendo um maior equilíbrio ecológico.</w:t>
      </w:r>
    </w:p>
    <w:p w14:paraId="664394DA" w14:textId="0543547C" w:rsidR="00255C91" w:rsidRDefault="00255C91" w:rsidP="00255C91">
      <w:pPr>
        <w:pStyle w:val="NormalWeb"/>
        <w:shd w:val="clear" w:color="auto" w:fill="FFFFFF"/>
        <w:spacing w:before="0" w:beforeAutospacing="0" w:after="0" w:afterAutospacing="0"/>
        <w:textAlignment w:val="baseline"/>
        <w:rPr>
          <w:rStyle w:val="nfase"/>
          <w:rFonts w:asciiTheme="minorHAnsi" w:hAnsiTheme="minorHAnsi" w:cstheme="minorHAnsi"/>
          <w:bdr w:val="none" w:sz="0" w:space="0" w:color="auto" w:frame="1"/>
        </w:rPr>
      </w:pPr>
      <w:r w:rsidRPr="00255C91">
        <w:rPr>
          <w:rFonts w:asciiTheme="minorHAnsi" w:hAnsiTheme="minorHAnsi" w:cstheme="minorHAnsi"/>
        </w:rPr>
        <w:br/>
      </w:r>
      <w:r w:rsidRPr="00255C91">
        <w:rPr>
          <w:rStyle w:val="nfase"/>
          <w:rFonts w:asciiTheme="minorHAnsi" w:hAnsiTheme="minorHAnsi" w:cstheme="minorHAnsi"/>
          <w:bdr w:val="none" w:sz="0" w:space="0" w:color="auto" w:frame="1"/>
        </w:rPr>
        <w:t>SORIANO, E.M. Filtros vivos para limpar a água. Revista Ciência Hoje, V.37, nº 219, 2005 (adaptado).</w:t>
      </w:r>
    </w:p>
    <w:p w14:paraId="7FA20268"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77D7E194" w14:textId="77777777" w:rsidR="00255C91" w:rsidRDefault="00255C91" w:rsidP="00255C91">
      <w:pPr>
        <w:pStyle w:val="NormalWeb"/>
        <w:shd w:val="clear" w:color="auto" w:fill="FFFFFF"/>
        <w:spacing w:before="0" w:beforeAutospacing="0" w:after="0" w:afterAutospacing="0"/>
        <w:textAlignment w:val="baseline"/>
        <w:rPr>
          <w:rStyle w:val="enunciado"/>
          <w:rFonts w:asciiTheme="minorHAnsi" w:hAnsiTheme="minorHAnsi" w:cstheme="minorHAnsi"/>
          <w:bdr w:val="none" w:sz="0" w:space="0" w:color="auto" w:frame="1"/>
        </w:rPr>
      </w:pPr>
      <w:r w:rsidRPr="00255C91">
        <w:rPr>
          <w:rFonts w:asciiTheme="minorHAnsi" w:hAnsiTheme="minorHAnsi" w:cstheme="minorHAnsi"/>
        </w:rPr>
        <w:t>A utilização da técnica</w:t>
      </w:r>
      <w:r w:rsidRPr="00255C91">
        <w:rPr>
          <w:rStyle w:val="enunciado"/>
          <w:rFonts w:asciiTheme="minorHAnsi" w:hAnsiTheme="minorHAnsi" w:cstheme="minorHAnsi"/>
          <w:bdr w:val="none" w:sz="0" w:space="0" w:color="auto" w:frame="1"/>
        </w:rPr>
        <w:t> do cultivo integrado de animais e algas representa uma proposta favorável a um ecossistema mais equilibrado porque</w:t>
      </w:r>
    </w:p>
    <w:p w14:paraId="49B25865" w14:textId="2FF5E0C7"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bdr w:val="none" w:sz="0" w:space="0" w:color="auto" w:frame="1"/>
        </w:rPr>
        <w:br/>
      </w:r>
      <w:r w:rsidRPr="00255C91">
        <w:rPr>
          <w:rFonts w:asciiTheme="minorHAnsi" w:hAnsiTheme="minorHAnsi" w:cstheme="minorHAnsi"/>
        </w:rPr>
        <w:t>A) os animais eliminam metais pesados, que são usados pelas algas para a síntese de biomassa.</w:t>
      </w:r>
      <w:r w:rsidRPr="00255C91">
        <w:rPr>
          <w:rFonts w:asciiTheme="minorHAnsi" w:hAnsiTheme="minorHAnsi" w:cstheme="minorHAnsi"/>
        </w:rPr>
        <w:br/>
        <w:t>B) os animais fornecem excretas orgânicos nitrogenados, que são transformados em gás carbônico pelas algas.</w:t>
      </w:r>
      <w:r w:rsidRPr="00255C91">
        <w:rPr>
          <w:rFonts w:asciiTheme="minorHAnsi" w:hAnsiTheme="minorHAnsi" w:cstheme="minorHAnsi"/>
        </w:rPr>
        <w:br/>
        <w:t>C) as algas usam os resíduos nitrogenados liberados pelos animais e eliminam gás carbônico na fotossíntese, usado na respiração aeróbica.</w:t>
      </w:r>
      <w:r w:rsidRPr="00255C91">
        <w:rPr>
          <w:rFonts w:asciiTheme="minorHAnsi" w:hAnsiTheme="minorHAnsi" w:cstheme="minorHAnsi"/>
        </w:rPr>
        <w:br/>
        <w:t>D) as algas usam os resíduos nitrogenados provenientes do metabolismo dos animais e, durante a síntese de compostos orgânicos, liberam oxigênio para o ambiente.</w:t>
      </w:r>
      <w:r w:rsidRPr="00255C91">
        <w:rPr>
          <w:rFonts w:asciiTheme="minorHAnsi" w:hAnsiTheme="minorHAnsi" w:cstheme="minorHAnsi"/>
        </w:rPr>
        <w:br/>
        <w:t>E) as algas aproveitam os resíduos do metabolismo dos animais e, durante a quimiossíntese de compostos orgânicos, liberam oxigênio para a atmosfera.</w:t>
      </w:r>
    </w:p>
    <w:p w14:paraId="06BD0F6F"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59F5F56E" w14:textId="527CD12F"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18</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(FEPAR/2016) </w:t>
      </w:r>
      <w:r w:rsidRPr="00255C91">
        <w:rPr>
          <w:rFonts w:asciiTheme="minorHAnsi" w:hAnsiTheme="minorHAnsi" w:cstheme="minorHAnsi"/>
        </w:rPr>
        <w:t xml:space="preserve">Uma equipe da Universidade Estadual do Oregon desenvolveu uma variedade de alga </w:t>
      </w:r>
      <w:proofErr w:type="spellStart"/>
      <w:r w:rsidRPr="00255C91">
        <w:rPr>
          <w:rFonts w:asciiTheme="minorHAnsi" w:hAnsiTheme="minorHAnsi" w:cstheme="minorHAnsi"/>
        </w:rPr>
        <w:t>rodófita</w:t>
      </w:r>
      <w:proofErr w:type="spellEnd"/>
      <w:r w:rsidRPr="00255C91">
        <w:rPr>
          <w:rFonts w:asciiTheme="minorHAnsi" w:hAnsiTheme="minorHAnsi" w:cstheme="minorHAnsi"/>
        </w:rPr>
        <w:t xml:space="preserve"> cheia de proteína e nutrientes, com um diferencial delicioso: ela tem sabor de bacon. A nova cepa </w:t>
      </w:r>
      <w:proofErr w:type="gramStart"/>
      <w:r w:rsidRPr="00255C91">
        <w:rPr>
          <w:rFonts w:asciiTheme="minorHAnsi" w:hAnsiTheme="minorHAnsi" w:cstheme="minorHAnsi"/>
        </w:rPr>
        <w:t>de </w:t>
      </w:r>
      <w:r w:rsidRPr="00255C91">
        <w:rPr>
          <w:rStyle w:val="nfase"/>
          <w:rFonts w:asciiTheme="minorHAnsi" w:hAnsiTheme="minorHAnsi" w:cstheme="minorHAnsi"/>
          <w:bdr w:val="none" w:sz="0" w:space="0" w:color="auto" w:frame="1"/>
        </w:rPr>
        <w:t>Palmaria</w:t>
      </w:r>
      <w:proofErr w:type="gramEnd"/>
      <w:r w:rsidRPr="00255C91">
        <w:rPr>
          <w:rStyle w:val="nfase"/>
          <w:rFonts w:asciiTheme="minorHAnsi" w:hAnsiTheme="minorHAnsi" w:cstheme="minorHAnsi"/>
          <w:bdr w:val="none" w:sz="0" w:space="0" w:color="auto" w:frame="1"/>
        </w:rPr>
        <w:t xml:space="preserve"> </w:t>
      </w:r>
      <w:proofErr w:type="spellStart"/>
      <w:r w:rsidRPr="00255C91">
        <w:rPr>
          <w:rStyle w:val="nfase"/>
          <w:rFonts w:asciiTheme="minorHAnsi" w:hAnsiTheme="minorHAnsi" w:cstheme="minorHAnsi"/>
          <w:bdr w:val="none" w:sz="0" w:space="0" w:color="auto" w:frame="1"/>
        </w:rPr>
        <w:t>palmata</w:t>
      </w:r>
      <w:proofErr w:type="spellEnd"/>
      <w:r w:rsidRPr="00255C91">
        <w:rPr>
          <w:rFonts w:asciiTheme="minorHAnsi" w:hAnsiTheme="minorHAnsi" w:cstheme="minorHAnsi"/>
        </w:rPr>
        <w:t xml:space="preserve"> é uma variação que cresce nas costas do Pacífico e do Atlântico e é vendida seca, como um suplemento nutricional. É um superalimento, com o dobro de valor nutricional da couve – muito rica em minerais (cálcio, ferro, potássio, iodo) e vitaminas (A, B, C e </w:t>
      </w:r>
      <w:proofErr w:type="spellStart"/>
      <w:r w:rsidRPr="00255C91">
        <w:rPr>
          <w:rFonts w:asciiTheme="minorHAnsi" w:hAnsiTheme="minorHAnsi" w:cstheme="minorHAnsi"/>
        </w:rPr>
        <w:t>E</w:t>
      </w:r>
      <w:proofErr w:type="spellEnd"/>
      <w:r w:rsidRPr="00255C91">
        <w:rPr>
          <w:rFonts w:asciiTheme="minorHAnsi" w:hAnsiTheme="minorHAnsi" w:cstheme="minorHAnsi"/>
        </w:rPr>
        <w:t>), além de 16% de proteína em peso seco, segundo os pesquisadores. “Se fritar, fica com gosto de bacon, não de alga. E é um gosto bem forte.” A nova cepa, cuja aparência lembra folhas vermelhas de alface, já está sendo testada na forma de farinha para confecção de biscoitos, massas e salgadinhos.</w:t>
      </w:r>
    </w:p>
    <w:p w14:paraId="4BD55587" w14:textId="017467F9"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noProof/>
        </w:rPr>
        <w:drawing>
          <wp:inline distT="0" distB="0" distL="0" distR="0" wp14:anchorId="4B85A2A7" wp14:editId="6E1D9F47">
            <wp:extent cx="2520950" cy="1689100"/>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0950" cy="1689100"/>
                    </a:xfrm>
                    <a:prstGeom prst="rect">
                      <a:avLst/>
                    </a:prstGeom>
                    <a:noFill/>
                    <a:ln>
                      <a:noFill/>
                    </a:ln>
                  </pic:spPr>
                </pic:pic>
              </a:graphicData>
            </a:graphic>
          </wp:inline>
        </w:drawing>
      </w:r>
    </w:p>
    <w:p w14:paraId="523EEA58"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(Adaptado do disponível em: https://oglobo.globo.com/sociedade/ciencia/. Acesso em: 20 jul. 2015)</w:t>
      </w:r>
    </w:p>
    <w:p w14:paraId="52B104B0" w14:textId="1971E8B2"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sidRPr="00255C91">
        <w:rPr>
          <w:rFonts w:asciiTheme="minorHAnsi" w:hAnsiTheme="minorHAnsi" w:cstheme="minorHAnsi"/>
        </w:rPr>
        <w:t>Julgue as afirmativas que se seguem.</w:t>
      </w:r>
      <w:r w:rsidRPr="00255C91">
        <w:rPr>
          <w:rFonts w:asciiTheme="minorHAnsi" w:hAnsiTheme="minorHAnsi" w:cstheme="minorHAnsi"/>
        </w:rPr>
        <w:br/>
        <w:t xml:space="preserve">A) ( ) Em certas espécies de algas </w:t>
      </w:r>
      <w:proofErr w:type="spellStart"/>
      <w:r w:rsidRPr="00255C91">
        <w:rPr>
          <w:rFonts w:asciiTheme="minorHAnsi" w:hAnsiTheme="minorHAnsi" w:cstheme="minorHAnsi"/>
        </w:rPr>
        <w:t>rodófitas</w:t>
      </w:r>
      <w:proofErr w:type="spellEnd"/>
      <w:r w:rsidRPr="00255C91">
        <w:rPr>
          <w:rFonts w:asciiTheme="minorHAnsi" w:hAnsiTheme="minorHAnsi" w:cstheme="minorHAnsi"/>
        </w:rPr>
        <w:t xml:space="preserve">, a parede celular pode apresentar uma </w:t>
      </w:r>
      <w:r w:rsidRPr="00255C91">
        <w:rPr>
          <w:rFonts w:asciiTheme="minorHAnsi" w:hAnsiTheme="minorHAnsi" w:cstheme="minorHAnsi"/>
        </w:rPr>
        <w:lastRenderedPageBreak/>
        <w:t xml:space="preserve">camada mais externa mucilaginosa, composta de polissacarídeos como o ágar e a </w:t>
      </w:r>
      <w:proofErr w:type="spellStart"/>
      <w:r w:rsidRPr="00255C91">
        <w:rPr>
          <w:rFonts w:asciiTheme="minorHAnsi" w:hAnsiTheme="minorHAnsi" w:cstheme="minorHAnsi"/>
        </w:rPr>
        <w:t>carreginina</w:t>
      </w:r>
      <w:proofErr w:type="spellEnd"/>
      <w:r w:rsidRPr="00255C91">
        <w:rPr>
          <w:rFonts w:asciiTheme="minorHAnsi" w:hAnsiTheme="minorHAnsi" w:cstheme="minorHAnsi"/>
        </w:rPr>
        <w:t>.</w:t>
      </w:r>
      <w:r w:rsidRPr="00255C91">
        <w:rPr>
          <w:rFonts w:asciiTheme="minorHAnsi" w:hAnsiTheme="minorHAnsi" w:cstheme="minorHAnsi"/>
        </w:rPr>
        <w:br/>
        <w:t xml:space="preserve">B ) ( ) Uma dieta rica em Palmaria </w:t>
      </w:r>
      <w:proofErr w:type="spellStart"/>
      <w:r w:rsidRPr="00255C91">
        <w:rPr>
          <w:rFonts w:asciiTheme="minorHAnsi" w:hAnsiTheme="minorHAnsi" w:cstheme="minorHAnsi"/>
        </w:rPr>
        <w:t>palmata</w:t>
      </w:r>
      <w:proofErr w:type="spellEnd"/>
      <w:r w:rsidRPr="00255C91">
        <w:rPr>
          <w:rFonts w:asciiTheme="minorHAnsi" w:hAnsiTheme="minorHAnsi" w:cstheme="minorHAnsi"/>
        </w:rPr>
        <w:t xml:space="preserve"> poderia prevenir diversas doenças causadas por deficiência nutricional, como o hipotireoidismo, a anemia e o escorbuto.</w:t>
      </w:r>
      <w:r w:rsidRPr="00255C91">
        <w:rPr>
          <w:rFonts w:asciiTheme="minorHAnsi" w:hAnsiTheme="minorHAnsi" w:cstheme="minorHAnsi"/>
        </w:rPr>
        <w:br/>
        <w:t xml:space="preserve">C) ( ) Observando os principais nutrientes presentes na composição de Palmaria </w:t>
      </w:r>
      <w:proofErr w:type="spellStart"/>
      <w:r w:rsidRPr="00255C91">
        <w:rPr>
          <w:rFonts w:asciiTheme="minorHAnsi" w:hAnsiTheme="minorHAnsi" w:cstheme="minorHAnsi"/>
        </w:rPr>
        <w:t>palmata</w:t>
      </w:r>
      <w:proofErr w:type="spellEnd"/>
      <w:r w:rsidRPr="00255C91">
        <w:rPr>
          <w:rFonts w:asciiTheme="minorHAnsi" w:hAnsiTheme="minorHAnsi" w:cstheme="minorHAnsi"/>
        </w:rPr>
        <w:t>, pode-se concluir que, no citoplasma de suas células, deve ocorrer intensa atividade de tradução por parte dos ribossomos.</w:t>
      </w:r>
      <w:r w:rsidRPr="00255C91">
        <w:rPr>
          <w:rFonts w:asciiTheme="minorHAnsi" w:hAnsiTheme="minorHAnsi" w:cstheme="minorHAnsi"/>
        </w:rPr>
        <w:br/>
        <w:t>D) ( ) Em presença de luz, as células de </w:t>
      </w:r>
      <w:r w:rsidRPr="00255C91">
        <w:rPr>
          <w:rStyle w:val="nfase"/>
          <w:rFonts w:asciiTheme="minorHAnsi" w:hAnsiTheme="minorHAnsi" w:cstheme="minorHAnsi"/>
          <w:bdr w:val="none" w:sz="0" w:space="0" w:color="auto" w:frame="1"/>
        </w:rPr>
        <w:t xml:space="preserve">Palmaria </w:t>
      </w:r>
      <w:proofErr w:type="spellStart"/>
      <w:r w:rsidRPr="00255C91">
        <w:rPr>
          <w:rStyle w:val="nfase"/>
          <w:rFonts w:asciiTheme="minorHAnsi" w:hAnsiTheme="minorHAnsi" w:cstheme="minorHAnsi"/>
          <w:bdr w:val="none" w:sz="0" w:space="0" w:color="auto" w:frame="1"/>
        </w:rPr>
        <w:t>palmata</w:t>
      </w:r>
      <w:proofErr w:type="spellEnd"/>
      <w:r w:rsidRPr="00255C91">
        <w:rPr>
          <w:rFonts w:asciiTheme="minorHAnsi" w:hAnsiTheme="minorHAnsi" w:cstheme="minorHAnsi"/>
        </w:rPr>
        <w:t xml:space="preserve"> realizam, nos cloroplastos, a </w:t>
      </w:r>
      <w:proofErr w:type="spellStart"/>
      <w:r w:rsidRPr="00255C91">
        <w:rPr>
          <w:rFonts w:asciiTheme="minorHAnsi" w:hAnsiTheme="minorHAnsi" w:cstheme="minorHAnsi"/>
        </w:rPr>
        <w:t>fotofosforilação</w:t>
      </w:r>
      <w:proofErr w:type="spellEnd"/>
      <w:r w:rsidRPr="00255C91">
        <w:rPr>
          <w:rFonts w:asciiTheme="minorHAnsi" w:hAnsiTheme="minorHAnsi" w:cstheme="minorHAnsi"/>
        </w:rPr>
        <w:t xml:space="preserve"> do ATP e a </w:t>
      </w:r>
      <w:proofErr w:type="spellStart"/>
      <w:r w:rsidRPr="00255C91">
        <w:rPr>
          <w:rFonts w:asciiTheme="minorHAnsi" w:hAnsiTheme="minorHAnsi" w:cstheme="minorHAnsi"/>
        </w:rPr>
        <w:t>fotólise</w:t>
      </w:r>
      <w:proofErr w:type="spellEnd"/>
      <w:r w:rsidRPr="00255C91">
        <w:rPr>
          <w:rFonts w:asciiTheme="minorHAnsi" w:hAnsiTheme="minorHAnsi" w:cstheme="minorHAnsi"/>
        </w:rPr>
        <w:t xml:space="preserve"> da água, liberando CO</w:t>
      </w:r>
      <w:r w:rsidRPr="00255C91">
        <w:rPr>
          <w:rFonts w:asciiTheme="minorHAnsi" w:hAnsiTheme="minorHAnsi" w:cstheme="minorHAnsi"/>
          <w:bdr w:val="none" w:sz="0" w:space="0" w:color="auto" w:frame="1"/>
          <w:vertAlign w:val="subscript"/>
        </w:rPr>
        <w:t>2</w:t>
      </w:r>
      <w:r w:rsidRPr="00255C91">
        <w:rPr>
          <w:rFonts w:asciiTheme="minorHAnsi" w:hAnsiTheme="minorHAnsi" w:cstheme="minorHAnsi"/>
        </w:rPr>
        <w:t>.</w:t>
      </w:r>
      <w:r w:rsidRPr="00255C91">
        <w:rPr>
          <w:rFonts w:asciiTheme="minorHAnsi" w:hAnsiTheme="minorHAnsi" w:cstheme="minorHAnsi"/>
        </w:rPr>
        <w:br/>
        <w:t xml:space="preserve">E) ( ) Certas espécies de algas </w:t>
      </w:r>
      <w:proofErr w:type="spellStart"/>
      <w:r w:rsidRPr="00255C91">
        <w:rPr>
          <w:rFonts w:asciiTheme="minorHAnsi" w:hAnsiTheme="minorHAnsi" w:cstheme="minorHAnsi"/>
        </w:rPr>
        <w:t>rodófitas</w:t>
      </w:r>
      <w:proofErr w:type="spellEnd"/>
      <w:r w:rsidRPr="00255C91">
        <w:rPr>
          <w:rFonts w:asciiTheme="minorHAnsi" w:hAnsiTheme="minorHAnsi" w:cstheme="minorHAnsi"/>
        </w:rPr>
        <w:t xml:space="preserve"> são capazes de estabelecer relações de antibiose ou </w:t>
      </w:r>
      <w:proofErr w:type="spellStart"/>
      <w:r w:rsidRPr="00255C91">
        <w:rPr>
          <w:rFonts w:asciiTheme="minorHAnsi" w:hAnsiTheme="minorHAnsi" w:cstheme="minorHAnsi"/>
        </w:rPr>
        <w:t>amensalismo</w:t>
      </w:r>
      <w:proofErr w:type="spellEnd"/>
      <w:r w:rsidRPr="00255C91">
        <w:rPr>
          <w:rFonts w:asciiTheme="minorHAnsi" w:hAnsiTheme="minorHAnsi" w:cstheme="minorHAnsi"/>
        </w:rPr>
        <w:t xml:space="preserve"> com outras espécies de seres vivos, causando o fenômeno da “maré vermelha”.</w:t>
      </w:r>
    </w:p>
    <w:p w14:paraId="41F8A85D"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6C0DC228" w14:textId="32F594EA"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19</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(UECE/2016.2) </w:t>
      </w:r>
      <w:r w:rsidRPr="00255C91">
        <w:rPr>
          <w:rFonts w:asciiTheme="minorHAnsi" w:hAnsiTheme="minorHAnsi" w:cstheme="minorHAnsi"/>
        </w:rPr>
        <w:t>Analise as afirmações abaixo.</w:t>
      </w:r>
      <w:r w:rsidRPr="00255C91">
        <w:rPr>
          <w:rFonts w:asciiTheme="minorHAnsi" w:hAnsiTheme="minorHAnsi" w:cstheme="minorHAnsi"/>
        </w:rPr>
        <w:br/>
        <w:t xml:space="preserve">I. Algas são seres fotossintéticos, conhecidos como plantas do mar e por esse motivo pertencem ao Reino </w:t>
      </w:r>
      <w:proofErr w:type="spellStart"/>
      <w:r w:rsidRPr="00255C91">
        <w:rPr>
          <w:rFonts w:asciiTheme="minorHAnsi" w:hAnsiTheme="minorHAnsi" w:cstheme="minorHAnsi"/>
        </w:rPr>
        <w:t>Plantae</w:t>
      </w:r>
      <w:proofErr w:type="spellEnd"/>
      <w:r w:rsidRPr="00255C91">
        <w:rPr>
          <w:rFonts w:asciiTheme="minorHAnsi" w:hAnsiTheme="minorHAnsi" w:cstheme="minorHAnsi"/>
        </w:rPr>
        <w:t>.</w:t>
      </w:r>
      <w:r w:rsidRPr="00255C91">
        <w:rPr>
          <w:rFonts w:asciiTheme="minorHAnsi" w:hAnsiTheme="minorHAnsi" w:cstheme="minorHAnsi"/>
        </w:rPr>
        <w:br/>
        <w:t>II. As algas são responsáveis pela maior parte do gás oxigênio liberado diariamente na biosfera.</w:t>
      </w:r>
      <w:r w:rsidRPr="00255C91">
        <w:rPr>
          <w:rFonts w:asciiTheme="minorHAnsi" w:hAnsiTheme="minorHAnsi" w:cstheme="minorHAnsi"/>
        </w:rPr>
        <w:br/>
        <w:t>III. Quando há um desequilíbrio dos fatores ambientais, as algas podem se multiplicar descontroladamente por meio de florações.</w:t>
      </w:r>
    </w:p>
    <w:p w14:paraId="66DE59C9"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 xml:space="preserve">Está correto o que se </w:t>
      </w:r>
      <w:proofErr w:type="spellStart"/>
      <w:r w:rsidRPr="00255C91">
        <w:rPr>
          <w:rFonts w:asciiTheme="minorHAnsi" w:hAnsiTheme="minorHAnsi" w:cstheme="minorHAnsi"/>
        </w:rPr>
        <w:t>afirma</w:t>
      </w:r>
      <w:proofErr w:type="spellEnd"/>
      <w:r w:rsidRPr="00255C91">
        <w:rPr>
          <w:rFonts w:asciiTheme="minorHAnsi" w:hAnsiTheme="minorHAnsi" w:cstheme="minorHAnsi"/>
        </w:rPr>
        <w:t xml:space="preserve"> em</w:t>
      </w:r>
      <w:r w:rsidRPr="00255C91">
        <w:rPr>
          <w:rFonts w:asciiTheme="minorHAnsi" w:hAnsiTheme="minorHAnsi" w:cstheme="minorHAnsi"/>
        </w:rPr>
        <w:br/>
        <w:t>A) I e II apenas.</w:t>
      </w:r>
      <w:r w:rsidRPr="00255C91">
        <w:rPr>
          <w:rFonts w:asciiTheme="minorHAnsi" w:hAnsiTheme="minorHAnsi" w:cstheme="minorHAnsi"/>
        </w:rPr>
        <w:br/>
        <w:t>B) II e III apenas.</w:t>
      </w:r>
      <w:r w:rsidRPr="00255C91">
        <w:rPr>
          <w:rFonts w:asciiTheme="minorHAnsi" w:hAnsiTheme="minorHAnsi" w:cstheme="minorHAnsi"/>
        </w:rPr>
        <w:br/>
        <w:t>C) I e III apenas.</w:t>
      </w:r>
      <w:r w:rsidRPr="00255C91">
        <w:rPr>
          <w:rFonts w:asciiTheme="minorHAnsi" w:hAnsiTheme="minorHAnsi" w:cstheme="minorHAnsi"/>
        </w:rPr>
        <w:br/>
        <w:t>D) I, II e III.</w:t>
      </w:r>
    </w:p>
    <w:p w14:paraId="7B276B87" w14:textId="21AAF43A"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20</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(UECE/2016) </w:t>
      </w:r>
      <w:r w:rsidRPr="00255C91">
        <w:rPr>
          <w:rFonts w:asciiTheme="minorHAnsi" w:hAnsiTheme="minorHAnsi" w:cstheme="minorHAnsi"/>
        </w:rPr>
        <w:t>Analise as seguintes descrições dos organismos unicelulares pertencentes ao Reino Protista:</w:t>
      </w:r>
      <w:r w:rsidRPr="00255C91">
        <w:rPr>
          <w:rFonts w:asciiTheme="minorHAnsi" w:hAnsiTheme="minorHAnsi" w:cstheme="minorHAnsi"/>
        </w:rPr>
        <w:br/>
        <w:t>I. algas cujos flagelos – um longo e outro curto –são localizados no polo anterior da célula, em uma depressão que recebe o nome de reservatório;</w:t>
      </w:r>
      <w:r w:rsidRPr="00255C91">
        <w:rPr>
          <w:rFonts w:asciiTheme="minorHAnsi" w:hAnsiTheme="minorHAnsi" w:cstheme="minorHAnsi"/>
        </w:rPr>
        <w:br/>
        <w:t>II. microrganismos dotados de uma carapaça protetora formada de sílica, que geralmente se reproduzem por cissiparidade;</w:t>
      </w:r>
      <w:r w:rsidRPr="00255C91">
        <w:rPr>
          <w:rFonts w:asciiTheme="minorHAnsi" w:hAnsiTheme="minorHAnsi" w:cstheme="minorHAnsi"/>
        </w:rPr>
        <w:br/>
        <w:t>III. seres dotados de dois flagelos, geralmente marinhos, com coloração esverdeada ou parda; em alguns casos, são capazes de realizar o fenômeno conhecido como bioluminescência.</w:t>
      </w:r>
    </w:p>
    <w:p w14:paraId="32550F62"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As descrições acima correspondem, respectivamente, às</w:t>
      </w:r>
      <w:r w:rsidRPr="00255C91">
        <w:rPr>
          <w:rFonts w:asciiTheme="minorHAnsi" w:hAnsiTheme="minorHAnsi" w:cstheme="minorHAnsi"/>
        </w:rPr>
        <w:br/>
        <w:t xml:space="preserve">A) </w:t>
      </w:r>
      <w:proofErr w:type="spellStart"/>
      <w:r w:rsidRPr="00255C91">
        <w:rPr>
          <w:rFonts w:asciiTheme="minorHAnsi" w:hAnsiTheme="minorHAnsi" w:cstheme="minorHAnsi"/>
        </w:rPr>
        <w:t>pirrófitas</w:t>
      </w:r>
      <w:proofErr w:type="spellEnd"/>
      <w:r w:rsidRPr="00255C91">
        <w:rPr>
          <w:rFonts w:asciiTheme="minorHAnsi" w:hAnsiTheme="minorHAnsi" w:cstheme="minorHAnsi"/>
        </w:rPr>
        <w:t xml:space="preserve">, </w:t>
      </w:r>
      <w:proofErr w:type="spellStart"/>
      <w:r w:rsidRPr="00255C91">
        <w:rPr>
          <w:rFonts w:asciiTheme="minorHAnsi" w:hAnsiTheme="minorHAnsi" w:cstheme="minorHAnsi"/>
        </w:rPr>
        <w:t>euglenófitas</w:t>
      </w:r>
      <w:proofErr w:type="spellEnd"/>
      <w:r w:rsidRPr="00255C91">
        <w:rPr>
          <w:rFonts w:asciiTheme="minorHAnsi" w:hAnsiTheme="minorHAnsi" w:cstheme="minorHAnsi"/>
        </w:rPr>
        <w:t xml:space="preserve"> e diatomáceas.</w:t>
      </w:r>
      <w:r w:rsidRPr="00255C91">
        <w:rPr>
          <w:rFonts w:asciiTheme="minorHAnsi" w:hAnsiTheme="minorHAnsi" w:cstheme="minorHAnsi"/>
        </w:rPr>
        <w:br/>
        <w:t xml:space="preserve">B) </w:t>
      </w:r>
      <w:proofErr w:type="spellStart"/>
      <w:r w:rsidRPr="00255C91">
        <w:rPr>
          <w:rFonts w:asciiTheme="minorHAnsi" w:hAnsiTheme="minorHAnsi" w:cstheme="minorHAnsi"/>
        </w:rPr>
        <w:t>euglenófitas</w:t>
      </w:r>
      <w:proofErr w:type="spellEnd"/>
      <w:r w:rsidRPr="00255C91">
        <w:rPr>
          <w:rFonts w:asciiTheme="minorHAnsi" w:hAnsiTheme="minorHAnsi" w:cstheme="minorHAnsi"/>
        </w:rPr>
        <w:t xml:space="preserve">, </w:t>
      </w:r>
      <w:proofErr w:type="spellStart"/>
      <w:r w:rsidRPr="00255C91">
        <w:rPr>
          <w:rFonts w:asciiTheme="minorHAnsi" w:hAnsiTheme="minorHAnsi" w:cstheme="minorHAnsi"/>
        </w:rPr>
        <w:t>bacilariófitas</w:t>
      </w:r>
      <w:proofErr w:type="spellEnd"/>
      <w:r w:rsidRPr="00255C91">
        <w:rPr>
          <w:rFonts w:asciiTheme="minorHAnsi" w:hAnsiTheme="minorHAnsi" w:cstheme="minorHAnsi"/>
        </w:rPr>
        <w:t xml:space="preserve"> e </w:t>
      </w:r>
      <w:proofErr w:type="spellStart"/>
      <w:r w:rsidRPr="00255C91">
        <w:rPr>
          <w:rFonts w:asciiTheme="minorHAnsi" w:hAnsiTheme="minorHAnsi" w:cstheme="minorHAnsi"/>
        </w:rPr>
        <w:t>pirrófitas</w:t>
      </w:r>
      <w:proofErr w:type="spellEnd"/>
      <w:r w:rsidRPr="00255C91">
        <w:rPr>
          <w:rFonts w:asciiTheme="minorHAnsi" w:hAnsiTheme="minorHAnsi" w:cstheme="minorHAnsi"/>
        </w:rPr>
        <w:t>.</w:t>
      </w:r>
      <w:r w:rsidRPr="00255C91">
        <w:rPr>
          <w:rFonts w:asciiTheme="minorHAnsi" w:hAnsiTheme="minorHAnsi" w:cstheme="minorHAnsi"/>
        </w:rPr>
        <w:br/>
        <w:t>C) euglenas, dinoflageladas e diatomáceas.</w:t>
      </w:r>
      <w:r w:rsidRPr="00255C91">
        <w:rPr>
          <w:rFonts w:asciiTheme="minorHAnsi" w:hAnsiTheme="minorHAnsi" w:cstheme="minorHAnsi"/>
        </w:rPr>
        <w:br/>
        <w:t xml:space="preserve">D) </w:t>
      </w:r>
      <w:proofErr w:type="spellStart"/>
      <w:r w:rsidRPr="00255C91">
        <w:rPr>
          <w:rFonts w:asciiTheme="minorHAnsi" w:hAnsiTheme="minorHAnsi" w:cstheme="minorHAnsi"/>
        </w:rPr>
        <w:t>clorófitas</w:t>
      </w:r>
      <w:proofErr w:type="spellEnd"/>
      <w:r w:rsidRPr="00255C91">
        <w:rPr>
          <w:rFonts w:asciiTheme="minorHAnsi" w:hAnsiTheme="minorHAnsi" w:cstheme="minorHAnsi"/>
        </w:rPr>
        <w:t xml:space="preserve">, </w:t>
      </w:r>
      <w:proofErr w:type="spellStart"/>
      <w:r w:rsidRPr="00255C91">
        <w:rPr>
          <w:rFonts w:asciiTheme="minorHAnsi" w:hAnsiTheme="minorHAnsi" w:cstheme="minorHAnsi"/>
        </w:rPr>
        <w:t>pirrófitas</w:t>
      </w:r>
      <w:proofErr w:type="spellEnd"/>
      <w:r w:rsidRPr="00255C91">
        <w:rPr>
          <w:rFonts w:asciiTheme="minorHAnsi" w:hAnsiTheme="minorHAnsi" w:cstheme="minorHAnsi"/>
        </w:rPr>
        <w:t xml:space="preserve"> e </w:t>
      </w:r>
      <w:proofErr w:type="spellStart"/>
      <w:r w:rsidRPr="00255C91">
        <w:rPr>
          <w:rFonts w:asciiTheme="minorHAnsi" w:hAnsiTheme="minorHAnsi" w:cstheme="minorHAnsi"/>
        </w:rPr>
        <w:t>rodófitas</w:t>
      </w:r>
      <w:proofErr w:type="spellEnd"/>
      <w:r w:rsidRPr="00255C91">
        <w:rPr>
          <w:rFonts w:asciiTheme="minorHAnsi" w:hAnsiTheme="minorHAnsi" w:cstheme="minorHAnsi"/>
        </w:rPr>
        <w:t>.</w:t>
      </w:r>
    </w:p>
    <w:p w14:paraId="043BE777" w14:textId="3FC6A418"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21</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(UDESC/2012) </w:t>
      </w:r>
      <w:r w:rsidRPr="00255C91">
        <w:rPr>
          <w:rFonts w:asciiTheme="minorHAnsi" w:hAnsiTheme="minorHAnsi" w:cstheme="minorHAnsi"/>
        </w:rPr>
        <w:t>A ficologia é o ramo da Biologia que estuda as algas. Analise as proposições abaixo, em relação às algas</w:t>
      </w:r>
      <w:r w:rsidRPr="00255C91">
        <w:rPr>
          <w:rFonts w:asciiTheme="minorHAnsi" w:hAnsiTheme="minorHAnsi" w:cstheme="minorHAnsi"/>
        </w:rPr>
        <w:br/>
        <w:t xml:space="preserve">I. No grupo das algas estão as divisões: algas verdes – </w:t>
      </w:r>
      <w:proofErr w:type="spellStart"/>
      <w:r w:rsidRPr="00255C91">
        <w:rPr>
          <w:rFonts w:asciiTheme="minorHAnsi" w:hAnsiTheme="minorHAnsi" w:cstheme="minorHAnsi"/>
        </w:rPr>
        <w:t>clorófitas</w:t>
      </w:r>
      <w:proofErr w:type="spellEnd"/>
      <w:r w:rsidRPr="00255C91">
        <w:rPr>
          <w:rFonts w:asciiTheme="minorHAnsi" w:hAnsiTheme="minorHAnsi" w:cstheme="minorHAnsi"/>
        </w:rPr>
        <w:t xml:space="preserve">; algas pardas – feófitas e algas vermelhas – </w:t>
      </w:r>
      <w:proofErr w:type="spellStart"/>
      <w:r w:rsidRPr="00255C91">
        <w:rPr>
          <w:rFonts w:asciiTheme="minorHAnsi" w:hAnsiTheme="minorHAnsi" w:cstheme="minorHAnsi"/>
        </w:rPr>
        <w:t>rodófitas</w:t>
      </w:r>
      <w:proofErr w:type="spellEnd"/>
      <w:r w:rsidRPr="00255C91">
        <w:rPr>
          <w:rFonts w:asciiTheme="minorHAnsi" w:hAnsiTheme="minorHAnsi" w:cstheme="minorHAnsi"/>
        </w:rPr>
        <w:t>.</w:t>
      </w:r>
      <w:r w:rsidRPr="00255C91">
        <w:rPr>
          <w:rFonts w:asciiTheme="minorHAnsi" w:hAnsiTheme="minorHAnsi" w:cstheme="minorHAnsi"/>
        </w:rPr>
        <w:br/>
        <w:t>II. As algas apresentam um talo por onde passam os vasos condutores de seiva.</w:t>
      </w:r>
      <w:r w:rsidRPr="00255C91">
        <w:rPr>
          <w:rFonts w:asciiTheme="minorHAnsi" w:hAnsiTheme="minorHAnsi" w:cstheme="minorHAnsi"/>
        </w:rPr>
        <w:br/>
        <w:t>III. A reprodução assexuada das algas pode ocorrer por fragmentação, ou seja, um filamento da alga se desprende e origina outro filamento por mitose.</w:t>
      </w:r>
      <w:r w:rsidRPr="00255C91">
        <w:rPr>
          <w:rFonts w:asciiTheme="minorHAnsi" w:hAnsiTheme="minorHAnsi" w:cstheme="minorHAnsi"/>
        </w:rPr>
        <w:br/>
      </w:r>
      <w:r w:rsidRPr="00255C91">
        <w:rPr>
          <w:rFonts w:asciiTheme="minorHAnsi" w:hAnsiTheme="minorHAnsi" w:cstheme="minorHAnsi"/>
        </w:rPr>
        <w:lastRenderedPageBreak/>
        <w:t xml:space="preserve">IV. As algas </w:t>
      </w:r>
      <w:proofErr w:type="spellStart"/>
      <w:r w:rsidRPr="00255C91">
        <w:rPr>
          <w:rFonts w:asciiTheme="minorHAnsi" w:hAnsiTheme="minorHAnsi" w:cstheme="minorHAnsi"/>
        </w:rPr>
        <w:t>rodófitas</w:t>
      </w:r>
      <w:proofErr w:type="spellEnd"/>
      <w:r w:rsidRPr="00255C91">
        <w:rPr>
          <w:rFonts w:asciiTheme="minorHAnsi" w:hAnsiTheme="minorHAnsi" w:cstheme="minorHAnsi"/>
        </w:rPr>
        <w:t xml:space="preserve"> possuem o pigmento hemoglobina, que é o responsável por sua cor vermelha.</w:t>
      </w:r>
    </w:p>
    <w:p w14:paraId="092B70F0" w14:textId="77777777" w:rsidR="00255C91" w:rsidRPr="00255C91" w:rsidRDefault="00255C91" w:rsidP="00255C91">
      <w:pPr>
        <w:pStyle w:val="NormalWeb"/>
        <w:shd w:val="clear" w:color="auto" w:fill="FFFFFF"/>
        <w:spacing w:before="0" w:beforeAutospacing="0" w:after="225" w:afterAutospacing="0"/>
        <w:textAlignment w:val="baseline"/>
        <w:rPr>
          <w:rFonts w:asciiTheme="minorHAnsi" w:hAnsiTheme="minorHAnsi" w:cstheme="minorHAnsi"/>
        </w:rPr>
      </w:pPr>
      <w:r w:rsidRPr="00255C91">
        <w:rPr>
          <w:rFonts w:asciiTheme="minorHAnsi" w:hAnsiTheme="minorHAnsi" w:cstheme="minorHAnsi"/>
        </w:rPr>
        <w:t>Assinale a alternativa correta.</w:t>
      </w:r>
      <w:r w:rsidRPr="00255C91">
        <w:rPr>
          <w:rFonts w:asciiTheme="minorHAnsi" w:hAnsiTheme="minorHAnsi" w:cstheme="minorHAnsi"/>
        </w:rPr>
        <w:br/>
        <w:t>A) Somente as afirmativas II e III são verdadeiras.</w:t>
      </w:r>
      <w:r w:rsidRPr="00255C91">
        <w:rPr>
          <w:rFonts w:asciiTheme="minorHAnsi" w:hAnsiTheme="minorHAnsi" w:cstheme="minorHAnsi"/>
        </w:rPr>
        <w:br/>
        <w:t>B) Somente as afirmativas II e IV são verdadeiras.</w:t>
      </w:r>
      <w:r w:rsidRPr="00255C91">
        <w:rPr>
          <w:rFonts w:asciiTheme="minorHAnsi" w:hAnsiTheme="minorHAnsi" w:cstheme="minorHAnsi"/>
        </w:rPr>
        <w:br/>
        <w:t>C) Somente as afirmativas I e III são verdadeiras.</w:t>
      </w:r>
      <w:r w:rsidRPr="00255C91">
        <w:rPr>
          <w:rFonts w:asciiTheme="minorHAnsi" w:hAnsiTheme="minorHAnsi" w:cstheme="minorHAnsi"/>
        </w:rPr>
        <w:br/>
        <w:t>D) Somente as afirmativas I, II e III são verdadeiras.</w:t>
      </w:r>
      <w:r w:rsidRPr="00255C91">
        <w:rPr>
          <w:rFonts w:asciiTheme="minorHAnsi" w:hAnsiTheme="minorHAnsi" w:cstheme="minorHAnsi"/>
        </w:rPr>
        <w:br/>
        <w:t>E) Somente as afirmativas I e IV são verdadeiras</w:t>
      </w:r>
    </w:p>
    <w:p w14:paraId="62985D36" w14:textId="56B02CC3" w:rsid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22</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(CESMAC/2019) </w:t>
      </w:r>
      <w:r w:rsidRPr="00255C91">
        <w:rPr>
          <w:rFonts w:asciiTheme="minorHAnsi" w:hAnsiTheme="minorHAnsi" w:cstheme="minorHAnsi"/>
        </w:rPr>
        <w:t xml:space="preserve">Cianobactérias e </w:t>
      </w:r>
      <w:proofErr w:type="spellStart"/>
      <w:r w:rsidRPr="00255C91">
        <w:rPr>
          <w:rFonts w:asciiTheme="minorHAnsi" w:hAnsiTheme="minorHAnsi" w:cstheme="minorHAnsi"/>
        </w:rPr>
        <w:t>euglenoides</w:t>
      </w:r>
      <w:proofErr w:type="spellEnd"/>
      <w:r w:rsidRPr="00255C91">
        <w:rPr>
          <w:rFonts w:asciiTheme="minorHAnsi" w:hAnsiTheme="minorHAnsi" w:cstheme="minorHAnsi"/>
        </w:rPr>
        <w:t xml:space="preserve"> têm em comum o fato de:</w:t>
      </w:r>
      <w:r w:rsidRPr="00255C91">
        <w:rPr>
          <w:rFonts w:asciiTheme="minorHAnsi" w:hAnsiTheme="minorHAnsi" w:cstheme="minorHAnsi"/>
        </w:rPr>
        <w:br/>
        <w:t>A) serem organismos procariontes unicelulares.</w:t>
      </w:r>
      <w:r w:rsidRPr="00255C91">
        <w:rPr>
          <w:rFonts w:asciiTheme="minorHAnsi" w:hAnsiTheme="minorHAnsi" w:cstheme="minorHAnsi"/>
        </w:rPr>
        <w:br/>
        <w:t>B) habitarem a água doce e locomoverem-se por flagelos.</w:t>
      </w:r>
      <w:r w:rsidRPr="00255C91">
        <w:rPr>
          <w:rFonts w:asciiTheme="minorHAnsi" w:hAnsiTheme="minorHAnsi" w:cstheme="minorHAnsi"/>
        </w:rPr>
        <w:br/>
        <w:t>C) possuírem vacúolo contrátil que elimina o excesso de água.</w:t>
      </w:r>
      <w:r w:rsidRPr="00255C91">
        <w:rPr>
          <w:rFonts w:asciiTheme="minorHAnsi" w:hAnsiTheme="minorHAnsi" w:cstheme="minorHAnsi"/>
        </w:rPr>
        <w:br/>
        <w:t>D) apresentarem nutrição autotrófica e heterotrófica.</w:t>
      </w:r>
      <w:r w:rsidRPr="00255C91">
        <w:rPr>
          <w:rFonts w:asciiTheme="minorHAnsi" w:hAnsiTheme="minorHAnsi" w:cstheme="minorHAnsi"/>
        </w:rPr>
        <w:br/>
        <w:t>E) fixarem gás carbônico e liberarem oxigênio para a atmosfera.</w:t>
      </w:r>
    </w:p>
    <w:p w14:paraId="3FB21A4B" w14:textId="77777777"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p>
    <w:p w14:paraId="0A3CB909" w14:textId="70BE046D" w:rsidR="00255C91" w:rsidRPr="00255C91" w:rsidRDefault="00255C91" w:rsidP="00255C91">
      <w:pPr>
        <w:pStyle w:val="NormalWeb"/>
        <w:shd w:val="clear" w:color="auto" w:fill="FFFFFF"/>
        <w:spacing w:before="0" w:beforeAutospacing="0" w:after="0" w:afterAutospacing="0"/>
        <w:textAlignment w:val="baseline"/>
        <w:rPr>
          <w:rFonts w:asciiTheme="minorHAnsi" w:hAnsiTheme="minorHAnsi" w:cstheme="minorHAnsi"/>
        </w:rPr>
      </w:pPr>
      <w:r>
        <w:rPr>
          <w:rFonts w:asciiTheme="minorHAnsi" w:hAnsiTheme="minorHAnsi" w:cstheme="minorHAnsi"/>
        </w:rPr>
        <w:t>23</w:t>
      </w:r>
      <w:r w:rsidRPr="00255C91">
        <w:rPr>
          <w:rFonts w:asciiTheme="minorHAnsi" w:hAnsiTheme="minorHAnsi" w:cstheme="minorHAnsi"/>
        </w:rPr>
        <w:t>) </w:t>
      </w:r>
      <w:r w:rsidRPr="00255C91">
        <w:rPr>
          <w:rStyle w:val="Forte"/>
          <w:rFonts w:asciiTheme="minorHAnsi" w:hAnsiTheme="minorHAnsi" w:cstheme="minorHAnsi"/>
          <w:bdr w:val="none" w:sz="0" w:space="0" w:color="auto" w:frame="1"/>
        </w:rPr>
        <w:t>(FAGOC/2018-2 – Medicina) </w:t>
      </w:r>
      <w:r w:rsidRPr="00255C91">
        <w:rPr>
          <w:rFonts w:asciiTheme="minorHAnsi" w:hAnsiTheme="minorHAnsi" w:cstheme="minorHAnsi"/>
        </w:rPr>
        <w:t> Em relação à importância econômica de certas algas, bactérias e fungos, faça a associação correta entre os produtos oriundos da utilização controlada pelo homem destes organismos com os mesmos.</w:t>
      </w:r>
      <w:r w:rsidRPr="00255C91">
        <w:rPr>
          <w:rFonts w:asciiTheme="minorHAnsi" w:hAnsiTheme="minorHAnsi" w:cstheme="minorHAnsi"/>
        </w:rPr>
        <w:br/>
        <w:t>( ) Bebidas alcoólicas, por exemplo, cerveja, uísque, saquê etc.</w:t>
      </w:r>
      <w:r w:rsidRPr="00255C91">
        <w:rPr>
          <w:rFonts w:asciiTheme="minorHAnsi" w:hAnsiTheme="minorHAnsi" w:cstheme="minorHAnsi"/>
        </w:rPr>
        <w:br/>
        <w:t xml:space="preserve">( ) Drogas terapêuticas, como antibióticos (por exemplo, tirotricina, bacitracina, </w:t>
      </w:r>
      <w:proofErr w:type="spellStart"/>
      <w:r w:rsidRPr="00255C91">
        <w:rPr>
          <w:rFonts w:asciiTheme="minorHAnsi" w:hAnsiTheme="minorHAnsi" w:cstheme="minorHAnsi"/>
        </w:rPr>
        <w:t>rifamicina</w:t>
      </w:r>
      <w:proofErr w:type="spellEnd"/>
      <w:r w:rsidRPr="00255C91">
        <w:rPr>
          <w:rFonts w:asciiTheme="minorHAnsi" w:hAnsiTheme="minorHAnsi" w:cstheme="minorHAnsi"/>
        </w:rPr>
        <w:t>, neomicina etc.), vitaminas, hormônio de crescimento e insulina; fabricação de determinadas enzimas e de álcoois.</w:t>
      </w:r>
      <w:r w:rsidRPr="00255C91">
        <w:rPr>
          <w:rFonts w:asciiTheme="minorHAnsi" w:hAnsiTheme="minorHAnsi" w:cstheme="minorHAnsi"/>
        </w:rPr>
        <w:br/>
        <w:t>( ) Degradação, além de resíduos orgânicos, de herbicidas, pesticidas, óleos, DDT, plásticos, detergentes etc.</w:t>
      </w:r>
      <w:r w:rsidRPr="00255C91">
        <w:rPr>
          <w:rFonts w:asciiTheme="minorHAnsi" w:hAnsiTheme="minorHAnsi" w:cstheme="minorHAnsi"/>
        </w:rPr>
        <w:br/>
        <w:t>( ) Ágar é um poderoso gel utilizado na produção de meios de cultura.</w:t>
      </w:r>
      <w:r w:rsidRPr="00255C91">
        <w:rPr>
          <w:rFonts w:asciiTheme="minorHAnsi" w:hAnsiTheme="minorHAnsi" w:cstheme="minorHAnsi"/>
        </w:rPr>
        <w:br/>
        <w:t>( ) Utilizado como fermento, pois confere à massa leveza e maciez.</w:t>
      </w:r>
      <w:r w:rsidRPr="00255C91">
        <w:rPr>
          <w:rFonts w:asciiTheme="minorHAnsi" w:hAnsiTheme="minorHAnsi" w:cstheme="minorHAnsi"/>
        </w:rPr>
        <w:br/>
        <w:t>( ) Variedade marinha utilizada para a produção de ração para animais.</w:t>
      </w:r>
      <w:r w:rsidRPr="00255C91">
        <w:rPr>
          <w:rFonts w:asciiTheme="minorHAnsi" w:hAnsiTheme="minorHAnsi" w:cstheme="minorHAnsi"/>
        </w:rPr>
        <w:br/>
        <w:t>1. Alga.</w:t>
      </w:r>
      <w:r w:rsidRPr="00255C91">
        <w:rPr>
          <w:rFonts w:asciiTheme="minorHAnsi" w:hAnsiTheme="minorHAnsi" w:cstheme="minorHAnsi"/>
        </w:rPr>
        <w:br/>
        <w:t>2. Bactéria.</w:t>
      </w:r>
      <w:r w:rsidRPr="00255C91">
        <w:rPr>
          <w:rFonts w:asciiTheme="minorHAnsi" w:hAnsiTheme="minorHAnsi" w:cstheme="minorHAnsi"/>
        </w:rPr>
        <w:br/>
        <w:t>3. Fungo.</w:t>
      </w:r>
      <w:r w:rsidRPr="00255C91">
        <w:rPr>
          <w:rFonts w:asciiTheme="minorHAnsi" w:hAnsiTheme="minorHAnsi" w:cstheme="minorHAnsi"/>
        </w:rPr>
        <w:br/>
        <w:t>A sequência está correta em</w:t>
      </w:r>
      <w:r w:rsidRPr="00255C91">
        <w:rPr>
          <w:rFonts w:asciiTheme="minorHAnsi" w:hAnsiTheme="minorHAnsi" w:cstheme="minorHAnsi"/>
        </w:rPr>
        <w:br/>
        <w:t>A) 1, 3, 2, 2, 1, 3.</w:t>
      </w:r>
      <w:r w:rsidRPr="00255C91">
        <w:rPr>
          <w:rFonts w:asciiTheme="minorHAnsi" w:hAnsiTheme="minorHAnsi" w:cstheme="minorHAnsi"/>
        </w:rPr>
        <w:br/>
        <w:t>B) 3, 2, 2, 1, 3, 1.</w:t>
      </w:r>
      <w:r w:rsidRPr="00255C91">
        <w:rPr>
          <w:rFonts w:asciiTheme="minorHAnsi" w:hAnsiTheme="minorHAnsi" w:cstheme="minorHAnsi"/>
        </w:rPr>
        <w:br/>
        <w:t>C) 1, 3, 3, 2, 2, 1.</w:t>
      </w:r>
      <w:r w:rsidRPr="00255C91">
        <w:rPr>
          <w:rFonts w:asciiTheme="minorHAnsi" w:hAnsiTheme="minorHAnsi" w:cstheme="minorHAnsi"/>
        </w:rPr>
        <w:br/>
        <w:t>D) 2, 1, 1, 3, 3, 2.</w:t>
      </w:r>
    </w:p>
    <w:p w14:paraId="639635CC" w14:textId="4799407A" w:rsidR="00255C91" w:rsidRDefault="00255C91">
      <w:pPr>
        <w:rPr>
          <w:rFonts w:cstheme="minorHAnsi"/>
          <w:sz w:val="24"/>
          <w:szCs w:val="24"/>
        </w:rPr>
      </w:pPr>
    </w:p>
    <w:p w14:paraId="5FDD9AA2" w14:textId="285ED1E2" w:rsidR="00255C91" w:rsidRDefault="00255C91">
      <w:pPr>
        <w:rPr>
          <w:rFonts w:cstheme="minorHAnsi"/>
          <w:sz w:val="24"/>
          <w:szCs w:val="24"/>
        </w:rPr>
      </w:pPr>
      <w:r>
        <w:rPr>
          <w:rFonts w:cstheme="minorHAnsi"/>
          <w:sz w:val="24"/>
          <w:szCs w:val="24"/>
        </w:rPr>
        <w:t>GABARITO:</w:t>
      </w:r>
    </w:p>
    <w:p w14:paraId="58A691AF" w14:textId="5DDEB02B" w:rsidR="00255C91" w:rsidRDefault="00255C91">
      <w:pPr>
        <w:rPr>
          <w:rFonts w:cstheme="minorHAnsi"/>
          <w:sz w:val="24"/>
          <w:szCs w:val="24"/>
        </w:rPr>
      </w:pPr>
      <w:r>
        <w:rPr>
          <w:rFonts w:cstheme="minorHAnsi"/>
          <w:sz w:val="24"/>
          <w:szCs w:val="24"/>
        </w:rPr>
        <w:t>1 – A</w:t>
      </w:r>
    </w:p>
    <w:p w14:paraId="43457AF0" w14:textId="5426B451" w:rsidR="00255C91" w:rsidRDefault="00255C91">
      <w:pPr>
        <w:rPr>
          <w:rFonts w:cstheme="minorHAnsi"/>
          <w:sz w:val="24"/>
          <w:szCs w:val="24"/>
        </w:rPr>
      </w:pPr>
      <w:r>
        <w:rPr>
          <w:rFonts w:cstheme="minorHAnsi"/>
          <w:sz w:val="24"/>
          <w:szCs w:val="24"/>
        </w:rPr>
        <w:t>2 – D</w:t>
      </w:r>
    </w:p>
    <w:p w14:paraId="38551FD5" w14:textId="3FC2DF49" w:rsidR="00255C91" w:rsidRDefault="00255C91">
      <w:pPr>
        <w:rPr>
          <w:rFonts w:cstheme="minorHAnsi"/>
          <w:sz w:val="24"/>
          <w:szCs w:val="24"/>
        </w:rPr>
      </w:pPr>
      <w:r>
        <w:rPr>
          <w:rFonts w:cstheme="minorHAnsi"/>
          <w:sz w:val="24"/>
          <w:szCs w:val="24"/>
        </w:rPr>
        <w:t>3 – A</w:t>
      </w:r>
    </w:p>
    <w:p w14:paraId="7254D225" w14:textId="76608FDE" w:rsidR="00255C91" w:rsidRDefault="00255C91">
      <w:pPr>
        <w:rPr>
          <w:rFonts w:cstheme="minorHAnsi"/>
          <w:sz w:val="24"/>
          <w:szCs w:val="24"/>
        </w:rPr>
      </w:pPr>
      <w:r>
        <w:rPr>
          <w:rFonts w:cstheme="minorHAnsi"/>
          <w:sz w:val="24"/>
          <w:szCs w:val="24"/>
        </w:rPr>
        <w:t>4 – B</w:t>
      </w:r>
    </w:p>
    <w:p w14:paraId="7EAAD7F9" w14:textId="717C29E9" w:rsidR="00255C91" w:rsidRDefault="00255C91">
      <w:pPr>
        <w:rPr>
          <w:rFonts w:cstheme="minorHAnsi"/>
          <w:sz w:val="24"/>
          <w:szCs w:val="24"/>
        </w:rPr>
      </w:pPr>
      <w:r>
        <w:rPr>
          <w:rFonts w:cstheme="minorHAnsi"/>
          <w:sz w:val="24"/>
          <w:szCs w:val="24"/>
        </w:rPr>
        <w:t>5 – E</w:t>
      </w:r>
    </w:p>
    <w:p w14:paraId="308C32AB" w14:textId="4360CFFF" w:rsidR="00255C91" w:rsidRDefault="00255C91">
      <w:pPr>
        <w:rPr>
          <w:rFonts w:cstheme="minorHAnsi"/>
          <w:sz w:val="24"/>
          <w:szCs w:val="24"/>
        </w:rPr>
      </w:pPr>
      <w:r>
        <w:rPr>
          <w:rFonts w:cstheme="minorHAnsi"/>
          <w:sz w:val="24"/>
          <w:szCs w:val="24"/>
        </w:rPr>
        <w:lastRenderedPageBreak/>
        <w:t>6 – A</w:t>
      </w:r>
    </w:p>
    <w:p w14:paraId="4676B82A" w14:textId="74184951" w:rsidR="00255C91" w:rsidRDefault="00255C91">
      <w:pPr>
        <w:rPr>
          <w:rFonts w:cstheme="minorHAnsi"/>
          <w:sz w:val="24"/>
          <w:szCs w:val="24"/>
        </w:rPr>
      </w:pPr>
      <w:r>
        <w:rPr>
          <w:rFonts w:cstheme="minorHAnsi"/>
          <w:sz w:val="24"/>
          <w:szCs w:val="24"/>
        </w:rPr>
        <w:t>7 – D</w:t>
      </w:r>
    </w:p>
    <w:p w14:paraId="6C32847E" w14:textId="62C1A6E7" w:rsidR="00255C91" w:rsidRDefault="00255C91">
      <w:pPr>
        <w:rPr>
          <w:rFonts w:cstheme="minorHAnsi"/>
          <w:sz w:val="24"/>
          <w:szCs w:val="24"/>
        </w:rPr>
      </w:pPr>
      <w:r>
        <w:rPr>
          <w:rFonts w:cstheme="minorHAnsi"/>
          <w:sz w:val="24"/>
          <w:szCs w:val="24"/>
        </w:rPr>
        <w:t>8 – A</w:t>
      </w:r>
    </w:p>
    <w:p w14:paraId="1803B5DD" w14:textId="3A2CDD23" w:rsidR="00255C91" w:rsidRDefault="00255C91">
      <w:pPr>
        <w:rPr>
          <w:rFonts w:cstheme="minorHAnsi"/>
          <w:sz w:val="24"/>
          <w:szCs w:val="24"/>
        </w:rPr>
      </w:pPr>
      <w:r>
        <w:rPr>
          <w:rFonts w:cstheme="minorHAnsi"/>
          <w:sz w:val="24"/>
          <w:szCs w:val="24"/>
        </w:rPr>
        <w:t>9 – C</w:t>
      </w:r>
    </w:p>
    <w:p w14:paraId="01BC3F3A" w14:textId="662C4CCC" w:rsidR="00255C91" w:rsidRDefault="00255C91">
      <w:pPr>
        <w:rPr>
          <w:rFonts w:cstheme="minorHAnsi"/>
          <w:sz w:val="24"/>
          <w:szCs w:val="24"/>
        </w:rPr>
      </w:pPr>
      <w:r>
        <w:rPr>
          <w:rFonts w:cstheme="minorHAnsi"/>
          <w:sz w:val="24"/>
          <w:szCs w:val="24"/>
        </w:rPr>
        <w:t>10 – E</w:t>
      </w:r>
    </w:p>
    <w:p w14:paraId="488F9FE2" w14:textId="4C8B1A15" w:rsidR="00255C91" w:rsidRDefault="00255C91">
      <w:pPr>
        <w:rPr>
          <w:rFonts w:cstheme="minorHAnsi"/>
          <w:sz w:val="24"/>
          <w:szCs w:val="24"/>
        </w:rPr>
      </w:pPr>
      <w:r>
        <w:rPr>
          <w:rFonts w:cstheme="minorHAnsi"/>
          <w:sz w:val="24"/>
          <w:szCs w:val="24"/>
        </w:rPr>
        <w:t>11 – A</w:t>
      </w:r>
    </w:p>
    <w:p w14:paraId="10B74B6D" w14:textId="0F7467A8" w:rsidR="00255C91" w:rsidRDefault="00255C91">
      <w:pPr>
        <w:rPr>
          <w:rFonts w:cstheme="minorHAnsi"/>
          <w:sz w:val="24"/>
          <w:szCs w:val="24"/>
        </w:rPr>
      </w:pPr>
      <w:r>
        <w:rPr>
          <w:rFonts w:cstheme="minorHAnsi"/>
          <w:sz w:val="24"/>
          <w:szCs w:val="24"/>
        </w:rPr>
        <w:t>12 – E</w:t>
      </w:r>
    </w:p>
    <w:p w14:paraId="23B0F1FE" w14:textId="4D03A8E6" w:rsidR="00255C91" w:rsidRDefault="00255C91">
      <w:pPr>
        <w:rPr>
          <w:rFonts w:cstheme="minorHAnsi"/>
          <w:sz w:val="24"/>
          <w:szCs w:val="24"/>
        </w:rPr>
      </w:pPr>
      <w:r>
        <w:rPr>
          <w:rFonts w:cstheme="minorHAnsi"/>
          <w:sz w:val="24"/>
          <w:szCs w:val="24"/>
        </w:rPr>
        <w:t>13 – D</w:t>
      </w:r>
    </w:p>
    <w:p w14:paraId="61FC9F16" w14:textId="207350EE" w:rsidR="00255C91" w:rsidRDefault="00255C91">
      <w:pPr>
        <w:rPr>
          <w:rFonts w:cstheme="minorHAnsi"/>
          <w:sz w:val="24"/>
          <w:szCs w:val="24"/>
        </w:rPr>
      </w:pPr>
      <w:r>
        <w:rPr>
          <w:rFonts w:cstheme="minorHAnsi"/>
          <w:sz w:val="24"/>
          <w:szCs w:val="24"/>
        </w:rPr>
        <w:t>14 – D</w:t>
      </w:r>
    </w:p>
    <w:p w14:paraId="5D3AEE9C" w14:textId="02F477FB" w:rsidR="00255C91" w:rsidRDefault="00255C91">
      <w:pPr>
        <w:rPr>
          <w:rFonts w:cstheme="minorHAnsi"/>
          <w:sz w:val="24"/>
          <w:szCs w:val="24"/>
        </w:rPr>
      </w:pPr>
      <w:r>
        <w:rPr>
          <w:rFonts w:cstheme="minorHAnsi"/>
          <w:sz w:val="24"/>
          <w:szCs w:val="24"/>
        </w:rPr>
        <w:t>15 – B</w:t>
      </w:r>
    </w:p>
    <w:p w14:paraId="03C22D8A" w14:textId="77AB9087" w:rsidR="00255C91" w:rsidRDefault="00255C91">
      <w:pPr>
        <w:rPr>
          <w:rFonts w:cstheme="minorHAnsi"/>
          <w:sz w:val="24"/>
          <w:szCs w:val="24"/>
        </w:rPr>
      </w:pPr>
      <w:r>
        <w:rPr>
          <w:rFonts w:cstheme="minorHAnsi"/>
          <w:sz w:val="24"/>
          <w:szCs w:val="24"/>
        </w:rPr>
        <w:t>16 – E</w:t>
      </w:r>
    </w:p>
    <w:p w14:paraId="7207FE5B" w14:textId="0BD47BAB" w:rsidR="00255C91" w:rsidRDefault="00255C91">
      <w:pPr>
        <w:rPr>
          <w:rFonts w:cstheme="minorHAnsi"/>
          <w:sz w:val="24"/>
          <w:szCs w:val="24"/>
        </w:rPr>
      </w:pPr>
      <w:r>
        <w:rPr>
          <w:rFonts w:cstheme="minorHAnsi"/>
          <w:sz w:val="24"/>
          <w:szCs w:val="24"/>
        </w:rPr>
        <w:t>17 – D</w:t>
      </w:r>
    </w:p>
    <w:p w14:paraId="263DDCAC" w14:textId="2B010C13" w:rsidR="00255C91" w:rsidRDefault="00255C91">
      <w:pPr>
        <w:rPr>
          <w:rFonts w:cstheme="minorHAnsi"/>
          <w:sz w:val="24"/>
          <w:szCs w:val="24"/>
        </w:rPr>
      </w:pPr>
      <w:r>
        <w:rPr>
          <w:rFonts w:cstheme="minorHAnsi"/>
          <w:sz w:val="24"/>
          <w:szCs w:val="24"/>
        </w:rPr>
        <w:t>18 – VVVFF</w:t>
      </w:r>
    </w:p>
    <w:p w14:paraId="4462DB48" w14:textId="6238ED8C" w:rsidR="00255C91" w:rsidRDefault="00255C91">
      <w:pPr>
        <w:rPr>
          <w:rFonts w:cstheme="minorHAnsi"/>
          <w:sz w:val="24"/>
          <w:szCs w:val="24"/>
        </w:rPr>
      </w:pPr>
      <w:r>
        <w:rPr>
          <w:rFonts w:cstheme="minorHAnsi"/>
          <w:sz w:val="24"/>
          <w:szCs w:val="24"/>
        </w:rPr>
        <w:t>19 – B</w:t>
      </w:r>
    </w:p>
    <w:p w14:paraId="7AAA5F3F" w14:textId="3CFDF9FD" w:rsidR="00255C91" w:rsidRDefault="00255C91">
      <w:pPr>
        <w:rPr>
          <w:rFonts w:cstheme="minorHAnsi"/>
          <w:sz w:val="24"/>
          <w:szCs w:val="24"/>
        </w:rPr>
      </w:pPr>
      <w:r>
        <w:rPr>
          <w:rFonts w:cstheme="minorHAnsi"/>
          <w:sz w:val="24"/>
          <w:szCs w:val="24"/>
        </w:rPr>
        <w:t>20 – B</w:t>
      </w:r>
    </w:p>
    <w:p w14:paraId="138F762F" w14:textId="766C287D" w:rsidR="00255C91" w:rsidRDefault="00255C91">
      <w:pPr>
        <w:rPr>
          <w:rFonts w:cstheme="minorHAnsi"/>
          <w:sz w:val="24"/>
          <w:szCs w:val="24"/>
        </w:rPr>
      </w:pPr>
      <w:r>
        <w:rPr>
          <w:rFonts w:cstheme="minorHAnsi"/>
          <w:sz w:val="24"/>
          <w:szCs w:val="24"/>
        </w:rPr>
        <w:t>21 – C</w:t>
      </w:r>
    </w:p>
    <w:p w14:paraId="10847273" w14:textId="2E5A2B7D" w:rsidR="00255C91" w:rsidRDefault="00255C91">
      <w:pPr>
        <w:rPr>
          <w:rFonts w:cstheme="minorHAnsi"/>
          <w:sz w:val="24"/>
          <w:szCs w:val="24"/>
        </w:rPr>
      </w:pPr>
      <w:r>
        <w:rPr>
          <w:rFonts w:cstheme="minorHAnsi"/>
          <w:sz w:val="24"/>
          <w:szCs w:val="24"/>
        </w:rPr>
        <w:t>22 – E</w:t>
      </w:r>
    </w:p>
    <w:p w14:paraId="2F3340F2" w14:textId="5443196D" w:rsidR="00255C91" w:rsidRPr="00255C91" w:rsidRDefault="00255C91">
      <w:pPr>
        <w:rPr>
          <w:rFonts w:cstheme="minorHAnsi"/>
          <w:sz w:val="24"/>
          <w:szCs w:val="24"/>
        </w:rPr>
      </w:pPr>
      <w:r>
        <w:rPr>
          <w:rFonts w:cstheme="minorHAnsi"/>
          <w:sz w:val="24"/>
          <w:szCs w:val="24"/>
        </w:rPr>
        <w:t>23 - B</w:t>
      </w:r>
    </w:p>
    <w:sectPr w:rsidR="00255C91" w:rsidRPr="00255C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91"/>
    <w:rsid w:val="00255C91"/>
    <w:rsid w:val="00511B1E"/>
    <w:rsid w:val="00C72A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BA87"/>
  <w15:chartTrackingRefBased/>
  <w15:docId w15:val="{17273E61-73AC-4DC8-86BC-637A6631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255C9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55C91"/>
    <w:rPr>
      <w:b/>
      <w:bCs/>
    </w:rPr>
  </w:style>
  <w:style w:type="character" w:styleId="nfase">
    <w:name w:val="Emphasis"/>
    <w:basedOn w:val="Fontepargpadro"/>
    <w:uiPriority w:val="20"/>
    <w:qFormat/>
    <w:rsid w:val="00255C91"/>
    <w:rPr>
      <w:i/>
      <w:iCs/>
    </w:rPr>
  </w:style>
  <w:style w:type="character" w:customStyle="1" w:styleId="enunciado">
    <w:name w:val="enunciado"/>
    <w:basedOn w:val="Fontepargpadro"/>
    <w:rsid w:val="00255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092442">
      <w:bodyDiv w:val="1"/>
      <w:marLeft w:val="0"/>
      <w:marRight w:val="0"/>
      <w:marTop w:val="0"/>
      <w:marBottom w:val="0"/>
      <w:divBdr>
        <w:top w:val="none" w:sz="0" w:space="0" w:color="auto"/>
        <w:left w:val="none" w:sz="0" w:space="0" w:color="auto"/>
        <w:bottom w:val="none" w:sz="0" w:space="0" w:color="auto"/>
        <w:right w:val="none" w:sz="0" w:space="0" w:color="auto"/>
      </w:divBdr>
    </w:div>
    <w:div w:id="196977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3112</Words>
  <Characters>16809</Characters>
  <Application>Microsoft Office Word</Application>
  <DocSecurity>0</DocSecurity>
  <Lines>140</Lines>
  <Paragraphs>39</Paragraphs>
  <ScaleCrop>false</ScaleCrop>
  <Company/>
  <LinksUpToDate>false</LinksUpToDate>
  <CharactersWithSpaces>19882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2021-05-17T21:34:00Z</dcterms:created>
  <dcterms:modified xsi:type="dcterms:W3CDTF">2021-05-17T21:39:00Z</dcterms:modified>
</cp:coreProperties>
</file>