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5F5" w:rsidRDefault="002235F5" w:rsidP="002235F5">
      <w:pPr>
        <w:pStyle w:val="Title"/>
        <w:jc w:val="center"/>
      </w:pPr>
    </w:p>
    <w:p w:rsidR="002235F5" w:rsidRDefault="002235F5" w:rsidP="002235F5">
      <w:pPr>
        <w:pStyle w:val="Title"/>
        <w:jc w:val="center"/>
      </w:pPr>
    </w:p>
    <w:p w:rsidR="002235F5" w:rsidRDefault="00EF4979" w:rsidP="002235F5">
      <w:pPr>
        <w:pStyle w:val="Title"/>
        <w:jc w:val="center"/>
      </w:pPr>
      <w:r w:rsidRPr="002235F5">
        <w:t>Experimental relation of the Formula Electric Car Phy</w:t>
      </w:r>
      <w:r w:rsidR="002235F5">
        <w:t xml:space="preserve">sical Parameter at </w:t>
      </w:r>
      <w:r w:rsidR="002235F5" w:rsidRPr="002235F5">
        <w:rPr>
          <w:b/>
          <w:bCs/>
        </w:rPr>
        <w:t>C</w:t>
      </w:r>
      <w:r w:rsidRPr="002235F5">
        <w:rPr>
          <w:b/>
          <w:bCs/>
        </w:rPr>
        <w:t xml:space="preserve">onstant </w:t>
      </w:r>
      <w:r w:rsidR="002235F5" w:rsidRPr="002235F5">
        <w:rPr>
          <w:b/>
          <w:bCs/>
        </w:rPr>
        <w:t>Load Torque</w:t>
      </w:r>
    </w:p>
    <w:p w:rsidR="002235F5" w:rsidRPr="002235F5" w:rsidRDefault="002235F5" w:rsidP="002235F5"/>
    <w:p w:rsidR="002235F5" w:rsidRPr="002235F5" w:rsidRDefault="002235F5" w:rsidP="002235F5"/>
    <w:p w:rsidR="002235F5" w:rsidRPr="002235F5" w:rsidRDefault="002235F5" w:rsidP="002235F5">
      <w:pPr>
        <w:jc w:val="center"/>
      </w:pPr>
      <w:bookmarkStart w:id="0" w:name="_GoBack"/>
      <w:r>
        <w:rPr>
          <w:noProof/>
        </w:rPr>
        <w:drawing>
          <wp:inline distT="0" distB="0" distL="0" distR="0" wp14:anchorId="79D02DCD" wp14:editId="5E0C7241">
            <wp:extent cx="3800475" cy="213360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2133600"/>
                    </a:xfrm>
                    <a:prstGeom prst="rect">
                      <a:avLst/>
                    </a:prstGeom>
                    <a:noFill/>
                    <a:ln>
                      <a:noFill/>
                    </a:ln>
                  </pic:spPr>
                </pic:pic>
              </a:graphicData>
            </a:graphic>
          </wp:inline>
        </w:drawing>
      </w:r>
      <w:bookmarkEnd w:id="0"/>
    </w:p>
    <w:p w:rsidR="002235F5" w:rsidRPr="002235F5" w:rsidRDefault="002235F5" w:rsidP="002235F5"/>
    <w:p w:rsidR="002235F5" w:rsidRPr="008D5D4B" w:rsidRDefault="003866BE" w:rsidP="002235F5">
      <w:pPr>
        <w:pStyle w:val="Subtitle"/>
        <w:jc w:val="center"/>
      </w:pPr>
      <w:proofErr w:type="spellStart"/>
      <w:r w:rsidRPr="008D5D4B">
        <w:t>Zainab</w:t>
      </w:r>
      <w:proofErr w:type="spellEnd"/>
      <w:r w:rsidRPr="008D5D4B">
        <w:t xml:space="preserve"> Hussein</w:t>
      </w:r>
    </w:p>
    <w:p w:rsidR="002235F5" w:rsidRDefault="002235F5" w:rsidP="002235F5">
      <w:pPr>
        <w:pStyle w:val="Subtitle"/>
        <w:jc w:val="center"/>
      </w:pPr>
      <w:r w:rsidRPr="008D5D4B">
        <w:t>4-20-2017</w:t>
      </w:r>
    </w:p>
    <w:p w:rsidR="002235F5" w:rsidRDefault="002235F5"/>
    <w:p w:rsidR="002235F5" w:rsidRDefault="002235F5"/>
    <w:p w:rsidR="002235F5" w:rsidRDefault="002235F5"/>
    <w:p w:rsidR="002235F5" w:rsidRDefault="002235F5"/>
    <w:p w:rsidR="002235F5" w:rsidRDefault="002235F5"/>
    <w:p w:rsidR="002235F5" w:rsidRDefault="002235F5"/>
    <w:p w:rsidR="00CD601C" w:rsidRDefault="003866BE" w:rsidP="002235F5">
      <w:pPr>
        <w:pStyle w:val="Heading1"/>
      </w:pPr>
      <w:r>
        <w:lastRenderedPageBreak/>
        <w:t>Introduction</w:t>
      </w:r>
    </w:p>
    <w:p w:rsidR="00843F6A" w:rsidRDefault="00F83F76" w:rsidP="00A05007">
      <w:r>
        <w:t xml:space="preserve">By conservation of power mathematical model, at constant </w:t>
      </w:r>
      <w:r w:rsidR="00A05007">
        <w:t>load torque</w:t>
      </w:r>
      <w:r w:rsidR="008D5D4B">
        <w:t xml:space="preserve">, </w:t>
      </w:r>
      <w:r w:rsidR="00A05007">
        <w:rPr>
          <w:sz w:val="22"/>
          <w:szCs w:val="22"/>
        </w:rPr>
        <w:t>a set increase in motor speed results to an increase in supply current to maintain the given constant load torque</w:t>
      </w:r>
      <w:r w:rsidR="00A05007" w:rsidRPr="003734B3">
        <w:rPr>
          <w:sz w:val="22"/>
          <w:szCs w:val="22"/>
        </w:rPr>
        <w:t>.</w:t>
      </w:r>
      <w:r w:rsidR="00A05007">
        <w:rPr>
          <w:sz w:val="22"/>
          <w:szCs w:val="22"/>
        </w:rPr>
        <w:t xml:space="preserve"> Also for the same constant load torque, with a set increase in supply current, motor speed increases to maintain the constant values of torque. </w:t>
      </w:r>
      <w:r>
        <w:t xml:space="preserve">This results in a </w:t>
      </w:r>
      <w:r w:rsidR="00A05007">
        <w:t>linear</w:t>
      </w:r>
      <w:r>
        <w:t xml:space="preserve"> relationship between motor speed and </w:t>
      </w:r>
      <w:r w:rsidR="00A05007">
        <w:t>supply current</w:t>
      </w:r>
      <w:r w:rsidR="00EF4979">
        <w:t xml:space="preserve"> as expected</w:t>
      </w:r>
      <w:r w:rsidR="00EF4979">
        <w:rPr>
          <w:vertAlign w:val="superscript"/>
        </w:rPr>
        <w:t>2</w:t>
      </w:r>
      <w:r w:rsidR="00EF4979">
        <w:t xml:space="preserve">. </w:t>
      </w:r>
      <w:r w:rsidR="000544C6">
        <w:t>B</w:t>
      </w:r>
      <w:r w:rsidR="0019417B">
        <w:t xml:space="preserve">ecause of the </w:t>
      </w:r>
      <w:proofErr w:type="spellStart"/>
      <w:r w:rsidR="0019417B">
        <w:t>lossy</w:t>
      </w:r>
      <w:proofErr w:type="spellEnd"/>
      <w:r w:rsidR="0019417B">
        <w:t xml:space="preserve"> nature of the motor and motor controller system, it is </w:t>
      </w:r>
      <w:r w:rsidR="00A05007">
        <w:t>expected that the supply current drawn in experimental setup be higher that the theoretical expectation</w:t>
      </w:r>
      <w:r w:rsidR="0019417B">
        <w:t xml:space="preserve">, while the motor speed be lower than the theoretical expectation. </w:t>
      </w:r>
    </w:p>
    <w:p w:rsidR="00C21222" w:rsidRDefault="00C21222" w:rsidP="002235F5">
      <w:pPr>
        <w:pStyle w:val="Heading1"/>
      </w:pPr>
      <w:r>
        <w:t>Hypothesis</w:t>
      </w:r>
    </w:p>
    <w:p w:rsidR="00C21222" w:rsidRPr="00C20B58" w:rsidRDefault="00C20B58" w:rsidP="000D0252">
      <w:pPr>
        <w:rPr>
          <w:sz w:val="22"/>
          <w:szCs w:val="22"/>
        </w:rPr>
      </w:pPr>
      <w:r w:rsidRPr="003734B3">
        <w:rPr>
          <w:sz w:val="22"/>
          <w:szCs w:val="22"/>
        </w:rPr>
        <w:t xml:space="preserve">Mathematical relation expectation of the motor speed </w:t>
      </w:r>
      <w:r>
        <w:rPr>
          <w:sz w:val="22"/>
          <w:szCs w:val="22"/>
        </w:rPr>
        <w:t xml:space="preserve">vs current </w:t>
      </w:r>
      <w:r w:rsidRPr="003734B3">
        <w:rPr>
          <w:sz w:val="22"/>
          <w:szCs w:val="22"/>
        </w:rPr>
        <w:t xml:space="preserve">have been done during the theoretical analysis of the relation of the car’s physical parameters expecting a </w:t>
      </w:r>
      <w:r>
        <w:rPr>
          <w:sz w:val="22"/>
          <w:szCs w:val="22"/>
        </w:rPr>
        <w:t>linear</w:t>
      </w:r>
      <w:r w:rsidRPr="003734B3">
        <w:rPr>
          <w:sz w:val="22"/>
          <w:szCs w:val="22"/>
        </w:rPr>
        <w:t xml:space="preserve"> relationship</w:t>
      </w:r>
      <w:r w:rsidRPr="003734B3">
        <w:rPr>
          <w:sz w:val="22"/>
          <w:szCs w:val="22"/>
          <w:vertAlign w:val="superscript"/>
        </w:rPr>
        <w:t>2</w:t>
      </w:r>
      <w:r w:rsidRPr="003734B3">
        <w:rPr>
          <w:sz w:val="22"/>
          <w:szCs w:val="22"/>
        </w:rPr>
        <w:t xml:space="preserve">. However, some points of concern for this report relate to the observation of raw log data collected during experimentation. This report is to answer why there is an oscillation behavior in the torque for low load setting, does a negative torque mean the load torque is unstable? At 0% throttle there is a 0.1A recorded, is this an offset current? </w:t>
      </w:r>
    </w:p>
    <w:p w:rsidR="00843F6A" w:rsidRDefault="00843F6A" w:rsidP="002235F5">
      <w:pPr>
        <w:pStyle w:val="Heading1"/>
      </w:pPr>
      <w:r>
        <w:t>Methods</w:t>
      </w:r>
    </w:p>
    <w:p w:rsidR="00843F6A" w:rsidRPr="00843F6A" w:rsidRDefault="00843F6A" w:rsidP="00843F6A">
      <w:r>
        <w:t xml:space="preserve">Dynamometer data resulting from the constant values of individual parameters of supply current, load torque and motor speed was collected as stipulated in the </w:t>
      </w:r>
      <w:r w:rsidRPr="00843F6A">
        <w:rPr>
          <w:i/>
          <w:iCs/>
        </w:rPr>
        <w:t xml:space="preserve">Experiment Setup for </w:t>
      </w:r>
      <w:proofErr w:type="spellStart"/>
      <w:r w:rsidRPr="00843F6A">
        <w:rPr>
          <w:i/>
          <w:iCs/>
        </w:rPr>
        <w:t>Dyno</w:t>
      </w:r>
      <w:proofErr w:type="spellEnd"/>
      <w:r w:rsidRPr="00843F6A">
        <w:rPr>
          <w:i/>
          <w:iCs/>
        </w:rPr>
        <w:t xml:space="preserve"> Data Collection</w:t>
      </w:r>
      <w:r>
        <w:rPr>
          <w:vertAlign w:val="superscript"/>
        </w:rPr>
        <w:t>1</w:t>
      </w:r>
      <w:r>
        <w:t xml:space="preserve">. The Motor and Motor Controller system takes in inputs of supply voltage, throttle and load to give outputs of supply current, load torque and motor speed. The voltage is held at a constant 91.5V for this experiment, and the outputs resulting from change in throttle and load settings. </w:t>
      </w:r>
      <w:r w:rsidR="00636782">
        <w:t xml:space="preserve">For each of the following test setups, percentage load is expected to be set from 0% to 100%, adjusting the throttle to achieve a given constant value of the parameter being held constant. </w:t>
      </w:r>
    </w:p>
    <w:p w:rsidR="00843F6A" w:rsidRDefault="007D1958" w:rsidP="002300E6">
      <w:r>
        <w:t>During data collection, the highest load setting achieved was 100% load</w:t>
      </w:r>
      <w:r w:rsidR="00C80855">
        <w:t xml:space="preserve">. </w:t>
      </w:r>
      <w:r>
        <w:t xml:space="preserve">The chosen constant </w:t>
      </w:r>
      <w:r w:rsidR="00C80855">
        <w:t>load torques</w:t>
      </w:r>
      <w:r>
        <w:t xml:space="preserve"> </w:t>
      </w:r>
      <w:r w:rsidR="00C80855">
        <w:t>were</w:t>
      </w:r>
      <w:r>
        <w:t xml:space="preserve"> </w:t>
      </w:r>
      <w:r w:rsidR="002300E6">
        <w:t xml:space="preserve">0 </w:t>
      </w:r>
      <w:proofErr w:type="spellStart"/>
      <w:r w:rsidR="002300E6">
        <w:t>lb-ft</w:t>
      </w:r>
      <w:proofErr w:type="spellEnd"/>
      <w:r>
        <w:t xml:space="preserve"> to </w:t>
      </w:r>
      <w:r w:rsidR="002300E6">
        <w:t xml:space="preserve">40 </w:t>
      </w:r>
      <w:proofErr w:type="spellStart"/>
      <w:r w:rsidR="002300E6">
        <w:t>lb-ft</w:t>
      </w:r>
      <w:proofErr w:type="spellEnd"/>
      <w:r>
        <w:t xml:space="preserve"> with increment of </w:t>
      </w:r>
      <w:r w:rsidR="002300E6">
        <w:t xml:space="preserve">5 </w:t>
      </w:r>
      <w:proofErr w:type="spellStart"/>
      <w:r w:rsidR="002300E6">
        <w:t>lb</w:t>
      </w:r>
      <w:proofErr w:type="spellEnd"/>
      <w:r w:rsidR="002300E6">
        <w:t>-ft</w:t>
      </w:r>
      <w:r w:rsidR="00C80855">
        <w:t xml:space="preserve">. </w:t>
      </w:r>
      <w:r w:rsidR="00C20B58">
        <w:t xml:space="preserve">A max of 40 </w:t>
      </w:r>
      <w:proofErr w:type="spellStart"/>
      <w:r w:rsidR="00C20B58">
        <w:t>lb-ft</w:t>
      </w:r>
      <w:proofErr w:type="spellEnd"/>
      <w:r w:rsidR="00C20B58">
        <w:t xml:space="preserve"> was chosen as a reach for this experiment because data collected from previous years recorded a max load torque of 20 </w:t>
      </w:r>
      <w:proofErr w:type="spellStart"/>
      <w:r w:rsidR="00C20B58">
        <w:t>lb</w:t>
      </w:r>
      <w:proofErr w:type="spellEnd"/>
      <w:r w:rsidR="00C20B58">
        <w:t xml:space="preserve">-ft. </w:t>
      </w:r>
      <w:r w:rsidR="00C80855">
        <w:t>Table 2</w:t>
      </w:r>
      <w:r>
        <w:t xml:space="preserve"> in the appendix shows the dataset for this test setup, the regions shaded off are where data could not be collected because the motor heat up quickly and significantly. At this point the motor was turned off and let to cool down. Table </w:t>
      </w:r>
      <w:r w:rsidR="00C80855">
        <w:t>2</w:t>
      </w:r>
      <w:r>
        <w:t xml:space="preserve"> has</w:t>
      </w:r>
      <w:r w:rsidR="00C80855">
        <w:t xml:space="preserve"> </w:t>
      </w:r>
      <w:r>
        <w:t xml:space="preserve">5 columns, load setting, desired constant </w:t>
      </w:r>
      <w:r w:rsidR="00C80855">
        <w:t>load torque</w:t>
      </w:r>
      <w:r w:rsidR="002300E6">
        <w:t xml:space="preserve">, supply current, </w:t>
      </w:r>
      <w:r>
        <w:t xml:space="preserve">motor speed </w:t>
      </w:r>
      <w:r w:rsidR="002300E6">
        <w:t xml:space="preserve">and actual measured load torque </w:t>
      </w:r>
      <w:r>
        <w:t xml:space="preserve">corresponding to the </w:t>
      </w:r>
      <w:r w:rsidR="00C80855">
        <w:t xml:space="preserve">load torque. </w:t>
      </w:r>
    </w:p>
    <w:p w:rsidR="00843F6A" w:rsidRDefault="002300E6" w:rsidP="002235F5">
      <w:pPr>
        <w:pStyle w:val="Heading2"/>
      </w:pPr>
      <w:r>
        <w:t>Challenges</w:t>
      </w:r>
    </w:p>
    <w:p w:rsidR="002300E6" w:rsidRDefault="00D33AC7" w:rsidP="00D33AC7">
      <w:pPr>
        <w:pStyle w:val="ListParagraph"/>
        <w:numPr>
          <w:ilvl w:val="0"/>
          <w:numId w:val="5"/>
        </w:numPr>
      </w:pPr>
      <w:r>
        <w:t xml:space="preserve">At 5% load, the program crashed as current was approaching the limit of 200A while the motor speed was almost 4000 rpm. The motor was turned off and let to cool before the next data collection. No data was collected for higher load torque at this load setting. </w:t>
      </w:r>
    </w:p>
    <w:p w:rsidR="00C21222" w:rsidRDefault="00C21222" w:rsidP="00D33AC7">
      <w:pPr>
        <w:pStyle w:val="ListParagraph"/>
        <w:numPr>
          <w:ilvl w:val="0"/>
          <w:numId w:val="5"/>
        </w:numPr>
      </w:pPr>
      <w:r>
        <w:lastRenderedPageBreak/>
        <w:t xml:space="preserve">From 48% load, most of the data is shaded because of heating limitation of the motor. </w:t>
      </w:r>
    </w:p>
    <w:p w:rsidR="00C20B58" w:rsidRDefault="00C20B58" w:rsidP="002235F5">
      <w:pPr>
        <w:pStyle w:val="Heading2"/>
      </w:pPr>
      <w:r>
        <w:t>Note addressing hypothesis</w:t>
      </w:r>
    </w:p>
    <w:p w:rsidR="00C20B58" w:rsidRPr="003734B3" w:rsidRDefault="00C20B58" w:rsidP="00C20B58">
      <w:pPr>
        <w:pStyle w:val="ListParagraph"/>
        <w:numPr>
          <w:ilvl w:val="0"/>
          <w:numId w:val="4"/>
        </w:numPr>
        <w:rPr>
          <w:sz w:val="22"/>
          <w:szCs w:val="22"/>
        </w:rPr>
      </w:pPr>
      <w:r w:rsidRPr="003734B3">
        <w:rPr>
          <w:sz w:val="22"/>
          <w:szCs w:val="22"/>
        </w:rPr>
        <w:t xml:space="preserve">At 0% throttle, there is 0.1A being drawn instead of 0A. This 0.1A is the nominal current required to power the can-bus (through which experimental data is collected) and motor controller, rather than the previous hypothesis of a 0.1A offset. </w:t>
      </w:r>
    </w:p>
    <w:p w:rsidR="00CD601C" w:rsidRPr="002235F5" w:rsidRDefault="00C20B58" w:rsidP="002235F5">
      <w:pPr>
        <w:pStyle w:val="ListParagraph"/>
        <w:numPr>
          <w:ilvl w:val="0"/>
          <w:numId w:val="4"/>
        </w:numPr>
        <w:rPr>
          <w:sz w:val="22"/>
          <w:szCs w:val="22"/>
        </w:rPr>
      </w:pPr>
      <w:r w:rsidRPr="003734B3">
        <w:rPr>
          <w:sz w:val="22"/>
          <w:szCs w:val="22"/>
        </w:rPr>
        <w:t xml:space="preserve">The log data shows small negative magnitudes of mechanical torque (load torque) at low load setting. This is not because the torque is unstable, rather, at low load setting there is hardly anything holding the torque gauge resulting to some bounce as it floats in midair. This explains the oscillatory behavior observed at the beginning of the sample data collected. For the experimental analysis of this data, this negative torque was zeroed, on the basis that at 0% load there is no torque because there is no resistance that the car should be working against. </w:t>
      </w:r>
    </w:p>
    <w:p w:rsidR="00CD601C" w:rsidRDefault="00843F6A" w:rsidP="002235F5">
      <w:pPr>
        <w:pStyle w:val="Heading1"/>
      </w:pPr>
      <w:r>
        <w:t>Results</w:t>
      </w:r>
    </w:p>
    <w:p w:rsidR="00C20B58" w:rsidRDefault="00C20B58" w:rsidP="00AB0267">
      <w:pPr>
        <w:rPr>
          <w:sz w:val="22"/>
          <w:szCs w:val="22"/>
        </w:rPr>
      </w:pPr>
      <w:r w:rsidRPr="003734B3">
        <w:rPr>
          <w:sz w:val="22"/>
          <w:szCs w:val="22"/>
        </w:rPr>
        <w:t xml:space="preserve">Figure 1 shows the </w:t>
      </w:r>
      <w:r w:rsidR="00A302C6">
        <w:rPr>
          <w:sz w:val="22"/>
          <w:szCs w:val="22"/>
        </w:rPr>
        <w:t>supply current</w:t>
      </w:r>
      <w:r w:rsidRPr="003734B3">
        <w:rPr>
          <w:sz w:val="22"/>
          <w:szCs w:val="22"/>
        </w:rPr>
        <w:t xml:space="preserve"> </w:t>
      </w:r>
      <w:r w:rsidR="00A302C6">
        <w:rPr>
          <w:sz w:val="22"/>
          <w:szCs w:val="22"/>
        </w:rPr>
        <w:t>relation to motor speed</w:t>
      </w:r>
      <w:r w:rsidRPr="003734B3">
        <w:rPr>
          <w:sz w:val="22"/>
          <w:szCs w:val="22"/>
        </w:rPr>
        <w:t xml:space="preserve"> at constant </w:t>
      </w:r>
      <w:r w:rsidR="00A302C6">
        <w:rPr>
          <w:sz w:val="22"/>
          <w:szCs w:val="22"/>
        </w:rPr>
        <w:t xml:space="preserve">values of load torque. </w:t>
      </w:r>
      <w:r w:rsidRPr="003734B3">
        <w:rPr>
          <w:sz w:val="22"/>
          <w:szCs w:val="22"/>
        </w:rPr>
        <w:t xml:space="preserve"> </w:t>
      </w:r>
      <w:r w:rsidR="00A302C6">
        <w:rPr>
          <w:sz w:val="22"/>
          <w:szCs w:val="22"/>
        </w:rPr>
        <w:t>As motor speed increases, so does the magnitude of supply current to maintain the given constant load torque</w:t>
      </w:r>
      <w:r w:rsidRPr="003734B3">
        <w:rPr>
          <w:sz w:val="22"/>
          <w:szCs w:val="22"/>
        </w:rPr>
        <w:t xml:space="preserve">. </w:t>
      </w:r>
      <w:r w:rsidR="00AB0267">
        <w:rPr>
          <w:sz w:val="22"/>
          <w:szCs w:val="22"/>
        </w:rPr>
        <w:t xml:space="preserve">An extrapolation of the graphs would have all the plots start at the origin. </w:t>
      </w:r>
      <w:r w:rsidRPr="003734B3">
        <w:rPr>
          <w:sz w:val="22"/>
          <w:szCs w:val="22"/>
        </w:rPr>
        <w:t xml:space="preserve">The plot region shown below should be the safe operation region for the motor for the given experimental setup. </w:t>
      </w:r>
      <w:r w:rsidR="00AB0267">
        <w:rPr>
          <w:sz w:val="22"/>
          <w:szCs w:val="22"/>
        </w:rPr>
        <w:t>175.7A</w:t>
      </w:r>
      <w:r w:rsidRPr="003734B3">
        <w:rPr>
          <w:sz w:val="22"/>
          <w:szCs w:val="22"/>
        </w:rPr>
        <w:t xml:space="preserve"> was the highest </w:t>
      </w:r>
      <w:r w:rsidR="00AB0267">
        <w:rPr>
          <w:sz w:val="22"/>
          <w:szCs w:val="22"/>
        </w:rPr>
        <w:t>supply current</w:t>
      </w:r>
      <w:r w:rsidRPr="003734B3">
        <w:rPr>
          <w:sz w:val="22"/>
          <w:szCs w:val="22"/>
        </w:rPr>
        <w:t xml:space="preserve"> recorded for this entire experiment, giving a</w:t>
      </w:r>
      <w:r>
        <w:rPr>
          <w:sz w:val="22"/>
          <w:szCs w:val="22"/>
        </w:rPr>
        <w:t xml:space="preserve"> </w:t>
      </w:r>
      <w:r w:rsidR="00AB0267">
        <w:rPr>
          <w:sz w:val="22"/>
          <w:szCs w:val="22"/>
        </w:rPr>
        <w:t>supply current</w:t>
      </w:r>
      <w:r>
        <w:rPr>
          <w:sz w:val="22"/>
          <w:szCs w:val="22"/>
        </w:rPr>
        <w:t xml:space="preserve"> range of 0-</w:t>
      </w:r>
      <w:r w:rsidR="00AB0267">
        <w:rPr>
          <w:sz w:val="22"/>
          <w:szCs w:val="22"/>
        </w:rPr>
        <w:t>175.5A. Compared to the theoretical expectation</w:t>
      </w:r>
      <w:r w:rsidR="00AB0267">
        <w:rPr>
          <w:sz w:val="22"/>
          <w:szCs w:val="22"/>
          <w:vertAlign w:val="superscript"/>
        </w:rPr>
        <w:t>2</w:t>
      </w:r>
      <w:r w:rsidR="00AB0267">
        <w:rPr>
          <w:sz w:val="22"/>
          <w:szCs w:val="22"/>
        </w:rPr>
        <w:t xml:space="preserve"> the supply currents observed in figure 1 are higher because the motor and motor controller system is not ideal and owing to system power loss, experimental results should in fact draw more current than the ideal case.  </w:t>
      </w:r>
    </w:p>
    <w:p w:rsidR="002235F5" w:rsidRPr="00AB0267" w:rsidRDefault="002235F5" w:rsidP="00AB0267">
      <w:pPr>
        <w:rPr>
          <w:sz w:val="22"/>
          <w:szCs w:val="22"/>
        </w:rPr>
      </w:pPr>
    </w:p>
    <w:p w:rsidR="00FA4EC2" w:rsidRDefault="00FD6029" w:rsidP="00FA4EC2">
      <w:pPr>
        <w:keepNext/>
      </w:pPr>
      <w:r>
        <w:rPr>
          <w:noProof/>
        </w:rPr>
        <w:drawing>
          <wp:inline distT="0" distB="0" distL="0" distR="0" wp14:anchorId="537113E3" wp14:editId="1BEAB29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0223F" w:rsidRDefault="00FA4EC2" w:rsidP="005C1A49">
      <w:pPr>
        <w:pStyle w:val="Caption"/>
      </w:pPr>
      <w:r>
        <w:t xml:space="preserve">Figure </w:t>
      </w:r>
      <w:fldSimple w:instr=" SEQ Figure \* ARABIC ">
        <w:r w:rsidR="00FC7DC7">
          <w:rPr>
            <w:noProof/>
          </w:rPr>
          <w:t>1</w:t>
        </w:r>
      </w:fldSimple>
      <w:r>
        <w:t xml:space="preserve"> constant Load Torque</w:t>
      </w:r>
    </w:p>
    <w:p w:rsidR="00FA4EC2" w:rsidRDefault="00FA4EC2" w:rsidP="00FA4EC2">
      <w:pPr>
        <w:keepNext/>
      </w:pPr>
    </w:p>
    <w:p w:rsidR="00CD601C" w:rsidRDefault="00AB0267" w:rsidP="00320081">
      <w:pPr>
        <w:rPr>
          <w:sz w:val="22"/>
          <w:szCs w:val="22"/>
        </w:rPr>
      </w:pPr>
      <w:r>
        <w:rPr>
          <w:sz w:val="22"/>
          <w:szCs w:val="22"/>
        </w:rPr>
        <w:t>Figure 2</w:t>
      </w:r>
      <w:r w:rsidRPr="003734B3">
        <w:rPr>
          <w:sz w:val="22"/>
          <w:szCs w:val="22"/>
        </w:rPr>
        <w:t xml:space="preserve"> shows the </w:t>
      </w:r>
      <w:r>
        <w:rPr>
          <w:sz w:val="22"/>
          <w:szCs w:val="22"/>
        </w:rPr>
        <w:t>motor speed</w:t>
      </w:r>
      <w:r w:rsidR="00C9392F">
        <w:rPr>
          <w:sz w:val="22"/>
          <w:szCs w:val="22"/>
        </w:rPr>
        <w:t xml:space="preserve"> relation to supply current</w:t>
      </w:r>
      <w:r w:rsidRPr="003734B3">
        <w:rPr>
          <w:sz w:val="22"/>
          <w:szCs w:val="22"/>
        </w:rPr>
        <w:t xml:space="preserve"> at constant </w:t>
      </w:r>
      <w:r>
        <w:rPr>
          <w:sz w:val="22"/>
          <w:szCs w:val="22"/>
        </w:rPr>
        <w:t xml:space="preserve">values of load torque. </w:t>
      </w:r>
      <w:r w:rsidRPr="003734B3">
        <w:rPr>
          <w:sz w:val="22"/>
          <w:szCs w:val="22"/>
        </w:rPr>
        <w:t xml:space="preserve"> </w:t>
      </w:r>
      <w:r>
        <w:rPr>
          <w:sz w:val="22"/>
          <w:szCs w:val="22"/>
        </w:rPr>
        <w:t xml:space="preserve">As </w:t>
      </w:r>
      <w:r w:rsidR="00C9392F">
        <w:rPr>
          <w:sz w:val="22"/>
          <w:szCs w:val="22"/>
        </w:rPr>
        <w:t>supply current</w:t>
      </w:r>
      <w:r>
        <w:rPr>
          <w:sz w:val="22"/>
          <w:szCs w:val="22"/>
        </w:rPr>
        <w:t xml:space="preserve"> increases, so does the magnitude of </w:t>
      </w:r>
      <w:r w:rsidR="00C9392F">
        <w:rPr>
          <w:sz w:val="22"/>
          <w:szCs w:val="22"/>
        </w:rPr>
        <w:t>motor speed because torque is constant</w:t>
      </w:r>
      <w:r w:rsidRPr="003734B3">
        <w:rPr>
          <w:sz w:val="22"/>
          <w:szCs w:val="22"/>
        </w:rPr>
        <w:t xml:space="preserve">. </w:t>
      </w:r>
      <w:r>
        <w:rPr>
          <w:sz w:val="22"/>
          <w:szCs w:val="22"/>
        </w:rPr>
        <w:t xml:space="preserve">An extrapolation of the graphs would have all the plots start at the origin. </w:t>
      </w:r>
      <w:r w:rsidRPr="003734B3">
        <w:rPr>
          <w:sz w:val="22"/>
          <w:szCs w:val="22"/>
        </w:rPr>
        <w:t xml:space="preserve">The plot region shown below should be the safe operation region for the motor for the given experimental setup. </w:t>
      </w:r>
      <w:r w:rsidR="00C9392F">
        <w:rPr>
          <w:sz w:val="22"/>
          <w:szCs w:val="22"/>
        </w:rPr>
        <w:t>3969 rpm</w:t>
      </w:r>
      <w:r w:rsidRPr="003734B3">
        <w:rPr>
          <w:sz w:val="22"/>
          <w:szCs w:val="22"/>
        </w:rPr>
        <w:t xml:space="preserve"> was the highest </w:t>
      </w:r>
      <w:r w:rsidR="00C9392F">
        <w:rPr>
          <w:sz w:val="22"/>
          <w:szCs w:val="22"/>
        </w:rPr>
        <w:t>motor</w:t>
      </w:r>
      <w:r>
        <w:rPr>
          <w:sz w:val="22"/>
          <w:szCs w:val="22"/>
        </w:rPr>
        <w:t xml:space="preserve"> </w:t>
      </w:r>
      <w:r w:rsidR="00C9392F">
        <w:rPr>
          <w:sz w:val="22"/>
          <w:szCs w:val="22"/>
        </w:rPr>
        <w:t>speed</w:t>
      </w:r>
      <w:r w:rsidRPr="003734B3">
        <w:rPr>
          <w:sz w:val="22"/>
          <w:szCs w:val="22"/>
        </w:rPr>
        <w:t xml:space="preserve"> recorded for this entire experiment, giving a</w:t>
      </w:r>
      <w:r>
        <w:rPr>
          <w:sz w:val="22"/>
          <w:szCs w:val="22"/>
        </w:rPr>
        <w:t xml:space="preserve"> </w:t>
      </w:r>
      <w:r w:rsidR="00C9392F">
        <w:rPr>
          <w:sz w:val="22"/>
          <w:szCs w:val="22"/>
        </w:rPr>
        <w:t>motor speed</w:t>
      </w:r>
      <w:r>
        <w:rPr>
          <w:sz w:val="22"/>
          <w:szCs w:val="22"/>
        </w:rPr>
        <w:t xml:space="preserve"> range of 0-</w:t>
      </w:r>
      <w:r w:rsidR="00C9392F">
        <w:rPr>
          <w:sz w:val="22"/>
          <w:szCs w:val="22"/>
        </w:rPr>
        <w:t>3969 rpm</w:t>
      </w:r>
      <w:r>
        <w:rPr>
          <w:sz w:val="22"/>
          <w:szCs w:val="22"/>
        </w:rPr>
        <w:t xml:space="preserve">. </w:t>
      </w:r>
      <w:r w:rsidR="00C9392F">
        <w:rPr>
          <w:sz w:val="22"/>
          <w:szCs w:val="22"/>
        </w:rPr>
        <w:t>Compared to the theoretical expectation</w:t>
      </w:r>
      <w:r w:rsidR="00C9392F">
        <w:rPr>
          <w:sz w:val="22"/>
          <w:szCs w:val="22"/>
          <w:vertAlign w:val="superscript"/>
        </w:rPr>
        <w:t>2</w:t>
      </w:r>
      <w:r w:rsidR="00C9392F">
        <w:rPr>
          <w:sz w:val="22"/>
          <w:szCs w:val="22"/>
        </w:rPr>
        <w:t xml:space="preserve"> the </w:t>
      </w:r>
      <w:r w:rsidR="00320081">
        <w:rPr>
          <w:sz w:val="22"/>
          <w:szCs w:val="22"/>
        </w:rPr>
        <w:t>motor</w:t>
      </w:r>
      <w:r w:rsidR="00C9392F">
        <w:rPr>
          <w:sz w:val="22"/>
          <w:szCs w:val="22"/>
        </w:rPr>
        <w:t xml:space="preserve"> </w:t>
      </w:r>
      <w:r w:rsidR="00320081">
        <w:rPr>
          <w:sz w:val="22"/>
          <w:szCs w:val="22"/>
        </w:rPr>
        <w:t>speeds observed in figure 2</w:t>
      </w:r>
      <w:r w:rsidR="00C9392F">
        <w:rPr>
          <w:sz w:val="22"/>
          <w:szCs w:val="22"/>
        </w:rPr>
        <w:t xml:space="preserve"> are </w:t>
      </w:r>
      <w:r w:rsidR="00320081">
        <w:rPr>
          <w:sz w:val="22"/>
          <w:szCs w:val="22"/>
        </w:rPr>
        <w:t>lower</w:t>
      </w:r>
      <w:r w:rsidR="00C9392F">
        <w:rPr>
          <w:sz w:val="22"/>
          <w:szCs w:val="22"/>
        </w:rPr>
        <w:t xml:space="preserve"> because the motor and motor controller system is not ideal and owing to system power loss, experimental results should in fact </w:t>
      </w:r>
      <w:r w:rsidR="00320081">
        <w:rPr>
          <w:sz w:val="22"/>
          <w:szCs w:val="22"/>
        </w:rPr>
        <w:t>produce</w:t>
      </w:r>
      <w:r w:rsidR="00C9392F">
        <w:rPr>
          <w:sz w:val="22"/>
          <w:szCs w:val="22"/>
        </w:rPr>
        <w:t xml:space="preserve"> </w:t>
      </w:r>
      <w:r w:rsidR="00320081">
        <w:rPr>
          <w:sz w:val="22"/>
          <w:szCs w:val="22"/>
        </w:rPr>
        <w:t>less</w:t>
      </w:r>
      <w:r w:rsidR="00C9392F">
        <w:rPr>
          <w:sz w:val="22"/>
          <w:szCs w:val="22"/>
        </w:rPr>
        <w:t xml:space="preserve"> </w:t>
      </w:r>
      <w:r w:rsidR="00320081">
        <w:rPr>
          <w:sz w:val="22"/>
          <w:szCs w:val="22"/>
        </w:rPr>
        <w:t>motor speed</w:t>
      </w:r>
      <w:r w:rsidR="00C9392F">
        <w:rPr>
          <w:sz w:val="22"/>
          <w:szCs w:val="22"/>
        </w:rPr>
        <w:t xml:space="preserve"> than the ideal case.  </w:t>
      </w:r>
    </w:p>
    <w:p w:rsidR="002235F5" w:rsidRPr="00320081" w:rsidRDefault="002235F5" w:rsidP="00320081">
      <w:pPr>
        <w:rPr>
          <w:sz w:val="22"/>
          <w:szCs w:val="22"/>
        </w:rPr>
      </w:pPr>
    </w:p>
    <w:p w:rsidR="00FA4EC2" w:rsidRDefault="00FD6029" w:rsidP="00FA4EC2">
      <w:pPr>
        <w:keepNext/>
      </w:pPr>
      <w:r>
        <w:rPr>
          <w:noProof/>
        </w:rPr>
        <w:drawing>
          <wp:inline distT="0" distB="0" distL="0" distR="0" wp14:anchorId="241F2D6F" wp14:editId="0F474C5F">
            <wp:extent cx="4549775" cy="2720975"/>
            <wp:effectExtent l="0" t="0" r="3175"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D601C" w:rsidRDefault="00FA4EC2" w:rsidP="007E45E9">
      <w:pPr>
        <w:pStyle w:val="Caption"/>
      </w:pPr>
      <w:r>
        <w:t xml:space="preserve">Figure </w:t>
      </w:r>
      <w:r w:rsidR="002300E6">
        <w:t>2</w:t>
      </w:r>
      <w:r>
        <w:t xml:space="preserve"> Constant Load Torque</w:t>
      </w:r>
    </w:p>
    <w:p w:rsidR="00CD601C" w:rsidRDefault="003866BE" w:rsidP="002235F5">
      <w:pPr>
        <w:pStyle w:val="Heading1"/>
      </w:pPr>
      <w:r>
        <w:t>Conclusion</w:t>
      </w:r>
    </w:p>
    <w:p w:rsidR="00CD601C" w:rsidRPr="002235F5" w:rsidRDefault="007E45E9" w:rsidP="002235F5">
      <w:pPr>
        <w:rPr>
          <w:sz w:val="22"/>
          <w:szCs w:val="22"/>
        </w:rPr>
      </w:pPr>
      <w:r>
        <w:rPr>
          <w:sz w:val="22"/>
          <w:szCs w:val="22"/>
        </w:rPr>
        <w:t>When load torque is held constant, a set increase in motor speed results to an increase in supply current to maintain the given constant load torque</w:t>
      </w:r>
      <w:r w:rsidR="00C20B58" w:rsidRPr="003734B3">
        <w:rPr>
          <w:sz w:val="22"/>
          <w:szCs w:val="22"/>
        </w:rPr>
        <w:t>.</w:t>
      </w:r>
      <w:r>
        <w:rPr>
          <w:sz w:val="22"/>
          <w:szCs w:val="22"/>
        </w:rPr>
        <w:t xml:space="preserve"> Also, with a set increase in supply current, motor speed increases to maintain the constant values of torque. Both these are linear relation between motor </w:t>
      </w:r>
      <w:proofErr w:type="gramStart"/>
      <w:r>
        <w:rPr>
          <w:sz w:val="22"/>
          <w:szCs w:val="22"/>
        </w:rPr>
        <w:t>speed</w:t>
      </w:r>
      <w:proofErr w:type="gramEnd"/>
      <w:r>
        <w:rPr>
          <w:sz w:val="22"/>
          <w:szCs w:val="22"/>
        </w:rPr>
        <w:t xml:space="preserve"> and supply current, consistent with theoretical expectation</w:t>
      </w:r>
      <w:r>
        <w:rPr>
          <w:sz w:val="22"/>
          <w:szCs w:val="22"/>
          <w:vertAlign w:val="superscript"/>
        </w:rPr>
        <w:t>2</w:t>
      </w:r>
      <w:r>
        <w:rPr>
          <w:sz w:val="22"/>
          <w:szCs w:val="22"/>
        </w:rPr>
        <w:t>. Noted also is that the magnitude of supply current drawn is higher that theoretical expectation, while the motor speed is lower than the theoretical expectation because the motor and motor controller system is not ideal</w:t>
      </w:r>
      <w:r w:rsidR="001A1551">
        <w:rPr>
          <w:sz w:val="22"/>
          <w:szCs w:val="22"/>
        </w:rPr>
        <w:t>.</w:t>
      </w:r>
      <w:r>
        <w:rPr>
          <w:sz w:val="22"/>
          <w:szCs w:val="22"/>
        </w:rPr>
        <w:t xml:space="preserve"> </w:t>
      </w:r>
      <w:r w:rsidR="00C20B58" w:rsidRPr="003734B3">
        <w:rPr>
          <w:sz w:val="22"/>
          <w:szCs w:val="22"/>
        </w:rPr>
        <w:t>Therefore, the experimental results are consistent with the theoretical expectations, following a mathematical model of conservation of power. The hypothesis concerns addressed in the method section suggest the raw data set analyzed fo</w:t>
      </w:r>
      <w:r w:rsidR="002235F5">
        <w:rPr>
          <w:sz w:val="22"/>
          <w:szCs w:val="22"/>
        </w:rPr>
        <w:t xml:space="preserve">r this experiment is credible. </w:t>
      </w:r>
    </w:p>
    <w:p w:rsidR="00707E51" w:rsidRDefault="003866BE" w:rsidP="002235F5">
      <w:pPr>
        <w:pStyle w:val="Heading1"/>
      </w:pPr>
      <w:r>
        <w:lastRenderedPageBreak/>
        <w:t>Appendix</w:t>
      </w:r>
    </w:p>
    <w:p w:rsidR="008D5D4B" w:rsidRPr="008D5D4B" w:rsidRDefault="00FA4EC2" w:rsidP="008D5D4B">
      <w:pPr>
        <w:pStyle w:val="Heading2"/>
      </w:pPr>
      <w:r>
        <w:t>Table 2 of constant values of load torque</w:t>
      </w:r>
      <w:r w:rsidR="007D1958">
        <w:fldChar w:fldCharType="begin"/>
      </w:r>
      <w:r w:rsidR="007D1958">
        <w:instrText xml:space="preserve"> LINK </w:instrText>
      </w:r>
      <w:r w:rsidR="008D5D4B">
        <w:instrText xml:space="preserve">Excel.Sheet.12 C:\\Users\\husseinz\\Desktop\\Physics\\4-17-2017\\scaled_Sp17_with_Sp16_data.xlsx "constant torque m vs c!R1C7:R127C11" </w:instrText>
      </w:r>
      <w:r w:rsidR="007D1958">
        <w:instrText xml:space="preserve">\a \f 4 \h </w:instrText>
      </w:r>
      <w:r w:rsidR="00FD6029">
        <w:instrText xml:space="preserve"> \* MERGEFORMAT </w:instrText>
      </w:r>
      <w:r w:rsidR="008D5D4B">
        <w:fldChar w:fldCharType="separate"/>
      </w:r>
    </w:p>
    <w:tbl>
      <w:tblPr>
        <w:tblW w:w="7596" w:type="dxa"/>
        <w:tblLook w:val="04A0" w:firstRow="1" w:lastRow="0" w:firstColumn="1" w:lastColumn="0" w:noHBand="0" w:noVBand="1"/>
      </w:tblPr>
      <w:tblGrid>
        <w:gridCol w:w="768"/>
        <w:gridCol w:w="2033"/>
        <w:gridCol w:w="1035"/>
        <w:gridCol w:w="1562"/>
        <w:gridCol w:w="2198"/>
      </w:tblGrid>
      <w:tr w:rsidR="008D5D4B" w:rsidRPr="008D5D4B" w:rsidTr="008D5D4B">
        <w:trPr>
          <w:divId w:val="2053459439"/>
          <w:trHeight w:val="315"/>
        </w:trPr>
        <w:tc>
          <w:tcPr>
            <w:tcW w:w="76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left"/>
              <w:rPr>
                <w:rFonts w:ascii="Calibri" w:eastAsia="Times New Roman" w:hAnsi="Calibri" w:cs="Times New Roman"/>
                <w:b/>
                <w:bCs/>
                <w:color w:val="000000"/>
                <w:kern w:val="0"/>
                <w:sz w:val="16"/>
                <w:szCs w:val="16"/>
                <w:lang w:eastAsia="ja-JP"/>
              </w:rPr>
            </w:pPr>
            <w:r w:rsidRPr="008D5D4B">
              <w:rPr>
                <w:rFonts w:ascii="Calibri" w:eastAsia="Times New Roman" w:hAnsi="Calibri" w:cs="Times New Roman"/>
                <w:b/>
                <w:bCs/>
                <w:color w:val="000000"/>
                <w:kern w:val="0"/>
                <w:sz w:val="16"/>
                <w:szCs w:val="16"/>
                <w:lang w:eastAsia="ja-JP"/>
              </w:rPr>
              <w:t>% Load</w:t>
            </w:r>
          </w:p>
        </w:tc>
        <w:tc>
          <w:tcPr>
            <w:tcW w:w="2033" w:type="dxa"/>
            <w:tcBorders>
              <w:top w:val="single" w:sz="8" w:space="0" w:color="auto"/>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left"/>
              <w:rPr>
                <w:rFonts w:ascii="Calibri" w:eastAsia="Times New Roman" w:hAnsi="Calibri" w:cs="Times New Roman"/>
                <w:b/>
                <w:bCs/>
                <w:color w:val="000000"/>
                <w:kern w:val="0"/>
                <w:sz w:val="16"/>
                <w:szCs w:val="16"/>
                <w:lang w:eastAsia="ja-JP"/>
              </w:rPr>
            </w:pPr>
            <w:r w:rsidRPr="008D5D4B">
              <w:rPr>
                <w:rFonts w:ascii="Calibri" w:eastAsia="Times New Roman" w:hAnsi="Calibri" w:cs="Times New Roman"/>
                <w:b/>
                <w:bCs/>
                <w:color w:val="000000"/>
                <w:kern w:val="0"/>
                <w:sz w:val="16"/>
                <w:szCs w:val="16"/>
                <w:lang w:eastAsia="ja-JP"/>
              </w:rPr>
              <w:t>Desired load torque (ft-lb)</w:t>
            </w:r>
          </w:p>
        </w:tc>
        <w:tc>
          <w:tcPr>
            <w:tcW w:w="1035" w:type="dxa"/>
            <w:tcBorders>
              <w:top w:val="single" w:sz="8" w:space="0" w:color="auto"/>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left"/>
              <w:rPr>
                <w:rFonts w:ascii="Calibri" w:eastAsia="Times New Roman" w:hAnsi="Calibri" w:cs="Times New Roman"/>
                <w:b/>
                <w:bCs/>
                <w:color w:val="000000"/>
                <w:kern w:val="0"/>
                <w:sz w:val="16"/>
                <w:szCs w:val="16"/>
                <w:lang w:eastAsia="ja-JP"/>
              </w:rPr>
            </w:pPr>
            <w:r w:rsidRPr="008D5D4B">
              <w:rPr>
                <w:rFonts w:ascii="Calibri" w:eastAsia="Times New Roman" w:hAnsi="Calibri" w:cs="Times New Roman"/>
                <w:b/>
                <w:bCs/>
                <w:color w:val="000000"/>
                <w:kern w:val="0"/>
                <w:sz w:val="16"/>
                <w:szCs w:val="16"/>
                <w:lang w:eastAsia="ja-JP"/>
              </w:rPr>
              <w:t>Current (A)</w:t>
            </w:r>
          </w:p>
        </w:tc>
        <w:tc>
          <w:tcPr>
            <w:tcW w:w="1562" w:type="dxa"/>
            <w:tcBorders>
              <w:top w:val="single" w:sz="8" w:space="0" w:color="auto"/>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left"/>
              <w:rPr>
                <w:rFonts w:ascii="Calibri" w:eastAsia="Times New Roman" w:hAnsi="Calibri" w:cs="Times New Roman"/>
                <w:b/>
                <w:bCs/>
                <w:color w:val="000000"/>
                <w:kern w:val="0"/>
                <w:sz w:val="16"/>
                <w:szCs w:val="16"/>
                <w:lang w:eastAsia="ja-JP"/>
              </w:rPr>
            </w:pPr>
            <w:r w:rsidRPr="008D5D4B">
              <w:rPr>
                <w:rFonts w:ascii="Calibri" w:eastAsia="Times New Roman" w:hAnsi="Calibri" w:cs="Times New Roman"/>
                <w:b/>
                <w:bCs/>
                <w:color w:val="000000"/>
                <w:kern w:val="0"/>
                <w:sz w:val="16"/>
                <w:szCs w:val="16"/>
                <w:lang w:eastAsia="ja-JP"/>
              </w:rPr>
              <w:t>Motor speed (rpm)</w:t>
            </w:r>
          </w:p>
        </w:tc>
        <w:tc>
          <w:tcPr>
            <w:tcW w:w="2198" w:type="dxa"/>
            <w:tcBorders>
              <w:top w:val="single" w:sz="8" w:space="0" w:color="auto"/>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left"/>
              <w:rPr>
                <w:rFonts w:ascii="Calibri" w:eastAsia="Times New Roman" w:hAnsi="Calibri" w:cs="Times New Roman"/>
                <w:b/>
                <w:bCs/>
                <w:color w:val="000000"/>
                <w:kern w:val="0"/>
                <w:sz w:val="16"/>
                <w:szCs w:val="16"/>
                <w:lang w:eastAsia="ja-JP"/>
              </w:rPr>
            </w:pPr>
            <w:r w:rsidRPr="008D5D4B">
              <w:rPr>
                <w:rFonts w:ascii="Calibri" w:eastAsia="Times New Roman" w:hAnsi="Calibri" w:cs="Times New Roman"/>
                <w:b/>
                <w:bCs/>
                <w:color w:val="000000"/>
                <w:kern w:val="0"/>
                <w:sz w:val="16"/>
                <w:szCs w:val="16"/>
                <w:lang w:eastAsia="ja-JP"/>
              </w:rPr>
              <w:t>Measured load torque (ft-lb)</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0.2</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0.1</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0.2</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0.1</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0.1</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0.2</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0.2</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0.1</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21.0</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1836</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19.0</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1697</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17.6</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1593</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17.1</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1485</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14.7</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1408</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5.3</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12.2</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1153</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12.1</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1009</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5.2</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8.8</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762</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14.1</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1458</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5.4</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17.9</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1631</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5.4</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21.7</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1845</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21.6</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1832</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5.0</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51.5</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2690</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49.3</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2496</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46.9</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2359</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10.2</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42.8</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2164</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37.2</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1860</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33.8</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1663</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10.2</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28.1</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1380</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22.0</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1200</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10.9</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lastRenderedPageBreak/>
              <w:t>54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14.8</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770</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10.7</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92.0</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3274</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88.9</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3145</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15.6</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79.9</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2854</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72.6</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2576</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64.9</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2284</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57.3</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2002</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48.2</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1653</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15.3</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40.6</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1415</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15.2</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12.2</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813</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144.4</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3873</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20.7</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129.9</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3620</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20.2</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123.8</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3347</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20.5</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113.4</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3041</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21.5</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99.1</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2651</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20.5</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84.0</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2310</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77.5</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2033</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20.5</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66.7</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1693</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20.8</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173.6</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3969</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24.6</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148.1</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3352</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140.2</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3011</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25.8</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106.6</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2583</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24.9</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102.9</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2237</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86.8</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1855</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25.3</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lastRenderedPageBreak/>
              <w:t>54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175.7</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3271</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30.0</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151.1</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2867</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30.4</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130.9</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2438</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29.6</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114.8</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2027</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31.0</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FF0000"/>
                <w:kern w:val="0"/>
                <w:sz w:val="16"/>
                <w:szCs w:val="16"/>
                <w:lang w:eastAsia="ja-JP"/>
              </w:rPr>
            </w:pPr>
            <w:r w:rsidRPr="008D5D4B">
              <w:rPr>
                <w:rFonts w:ascii="Calibri" w:eastAsia="Times New Roman" w:hAnsi="Calibri" w:cs="Times New Roman"/>
                <w:color w:val="FF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FF0000"/>
                <w:kern w:val="0"/>
                <w:sz w:val="16"/>
                <w:szCs w:val="16"/>
                <w:lang w:eastAsia="ja-JP"/>
              </w:rPr>
            </w:pPr>
            <w:r w:rsidRPr="008D5D4B">
              <w:rPr>
                <w:rFonts w:ascii="Calibri" w:eastAsia="Times New Roman" w:hAnsi="Calibri" w:cs="Times New Roman"/>
                <w:color w:val="FF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FF0000"/>
                <w:kern w:val="0"/>
                <w:sz w:val="16"/>
                <w:szCs w:val="16"/>
                <w:lang w:eastAsia="ja-JP"/>
              </w:rPr>
            </w:pPr>
            <w:r w:rsidRPr="008D5D4B">
              <w:rPr>
                <w:rFonts w:ascii="Calibri" w:eastAsia="Times New Roman" w:hAnsi="Calibri" w:cs="Times New Roman"/>
                <w:color w:val="FF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144.4</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2662</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35.7</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FF0000"/>
                <w:kern w:val="0"/>
                <w:sz w:val="16"/>
                <w:szCs w:val="16"/>
                <w:lang w:eastAsia="ja-JP"/>
              </w:rPr>
            </w:pPr>
            <w:r w:rsidRPr="008D5D4B">
              <w:rPr>
                <w:rFonts w:ascii="Calibri" w:eastAsia="Times New Roman" w:hAnsi="Calibri" w:cs="Times New Roman"/>
                <w:color w:val="FF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FF0000"/>
                <w:kern w:val="0"/>
                <w:sz w:val="16"/>
                <w:szCs w:val="16"/>
                <w:lang w:eastAsia="ja-JP"/>
              </w:rPr>
            </w:pPr>
            <w:r w:rsidRPr="008D5D4B">
              <w:rPr>
                <w:rFonts w:ascii="Calibri" w:eastAsia="Times New Roman" w:hAnsi="Calibri" w:cs="Times New Roman"/>
                <w:color w:val="FF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FF0000"/>
                <w:kern w:val="0"/>
                <w:sz w:val="16"/>
                <w:szCs w:val="16"/>
                <w:lang w:eastAsia="ja-JP"/>
              </w:rPr>
            </w:pPr>
            <w:r w:rsidRPr="008D5D4B">
              <w:rPr>
                <w:rFonts w:ascii="Calibri" w:eastAsia="Times New Roman" w:hAnsi="Calibri" w:cs="Times New Roman"/>
                <w:color w:val="FF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35</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171.0</w:t>
            </w:r>
          </w:p>
        </w:tc>
        <w:tc>
          <w:tcPr>
            <w:tcW w:w="1562"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2361</w:t>
            </w:r>
          </w:p>
        </w:tc>
        <w:tc>
          <w:tcPr>
            <w:tcW w:w="2198" w:type="dxa"/>
            <w:tcBorders>
              <w:top w:val="nil"/>
              <w:left w:val="nil"/>
              <w:bottom w:val="single" w:sz="4" w:space="0" w:color="auto"/>
              <w:right w:val="single" w:sz="8"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40.1</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48</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lastRenderedPageBreak/>
              <w:t>54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74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84</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90</w:t>
            </w:r>
          </w:p>
        </w:tc>
        <w:tc>
          <w:tcPr>
            <w:tcW w:w="2033" w:type="dxa"/>
            <w:tcBorders>
              <w:top w:val="nil"/>
              <w:left w:val="nil"/>
              <w:bottom w:val="single" w:sz="4"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40.0</w:t>
            </w:r>
          </w:p>
        </w:tc>
        <w:tc>
          <w:tcPr>
            <w:tcW w:w="1035"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4"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r w:rsidR="008D5D4B" w:rsidRPr="008D5D4B" w:rsidTr="008D5D4B">
        <w:trPr>
          <w:divId w:val="2053459439"/>
          <w:trHeight w:val="330"/>
        </w:trPr>
        <w:tc>
          <w:tcPr>
            <w:tcW w:w="768" w:type="dxa"/>
            <w:tcBorders>
              <w:top w:val="nil"/>
              <w:left w:val="single" w:sz="8" w:space="0" w:color="auto"/>
              <w:bottom w:val="single" w:sz="8"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100</w:t>
            </w:r>
          </w:p>
        </w:tc>
        <w:tc>
          <w:tcPr>
            <w:tcW w:w="2033" w:type="dxa"/>
            <w:tcBorders>
              <w:top w:val="nil"/>
              <w:left w:val="nil"/>
              <w:bottom w:val="single" w:sz="8" w:space="0" w:color="auto"/>
              <w:right w:val="single" w:sz="4" w:space="0" w:color="auto"/>
            </w:tcBorders>
            <w:shd w:val="clear" w:color="auto" w:fill="auto"/>
            <w:noWrap/>
            <w:vAlign w:val="bottom"/>
            <w:hideMark/>
          </w:tcPr>
          <w:p w:rsidR="008D5D4B" w:rsidRPr="008D5D4B" w:rsidRDefault="008D5D4B" w:rsidP="008D5D4B">
            <w:pPr>
              <w:widowControl/>
              <w:spacing w:after="0" w:line="240" w:lineRule="auto"/>
              <w:jc w:val="righ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40.0</w:t>
            </w:r>
          </w:p>
        </w:tc>
        <w:tc>
          <w:tcPr>
            <w:tcW w:w="1035" w:type="dxa"/>
            <w:tcBorders>
              <w:top w:val="nil"/>
              <w:left w:val="nil"/>
              <w:bottom w:val="single" w:sz="8"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1562" w:type="dxa"/>
            <w:tcBorders>
              <w:top w:val="nil"/>
              <w:left w:val="nil"/>
              <w:bottom w:val="single" w:sz="8" w:space="0" w:color="auto"/>
              <w:right w:val="single" w:sz="4"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c>
          <w:tcPr>
            <w:tcW w:w="2198" w:type="dxa"/>
            <w:tcBorders>
              <w:top w:val="nil"/>
              <w:left w:val="nil"/>
              <w:bottom w:val="single" w:sz="8" w:space="0" w:color="auto"/>
              <w:right w:val="single" w:sz="8" w:space="0" w:color="auto"/>
            </w:tcBorders>
            <w:shd w:val="clear" w:color="000000" w:fill="FF0000"/>
            <w:noWrap/>
            <w:vAlign w:val="bottom"/>
            <w:hideMark/>
          </w:tcPr>
          <w:p w:rsidR="008D5D4B" w:rsidRPr="008D5D4B" w:rsidRDefault="008D5D4B" w:rsidP="008D5D4B">
            <w:pPr>
              <w:widowControl/>
              <w:spacing w:after="0" w:line="240" w:lineRule="auto"/>
              <w:jc w:val="left"/>
              <w:rPr>
                <w:rFonts w:ascii="Calibri" w:eastAsia="Times New Roman" w:hAnsi="Calibri" w:cs="Times New Roman"/>
                <w:color w:val="000000"/>
                <w:kern w:val="0"/>
                <w:sz w:val="16"/>
                <w:szCs w:val="16"/>
                <w:lang w:eastAsia="ja-JP"/>
              </w:rPr>
            </w:pPr>
            <w:r w:rsidRPr="008D5D4B">
              <w:rPr>
                <w:rFonts w:ascii="Calibri" w:eastAsia="Times New Roman" w:hAnsi="Calibri" w:cs="Times New Roman"/>
                <w:color w:val="000000"/>
                <w:kern w:val="0"/>
                <w:sz w:val="16"/>
                <w:szCs w:val="16"/>
                <w:lang w:eastAsia="ja-JP"/>
              </w:rPr>
              <w:t> </w:t>
            </w:r>
          </w:p>
        </w:tc>
      </w:tr>
    </w:tbl>
    <w:p w:rsidR="007D1958" w:rsidRDefault="007D1958" w:rsidP="00FD6029">
      <w:r>
        <w:fldChar w:fldCharType="end"/>
      </w:r>
    </w:p>
    <w:p w:rsidR="00CD601C" w:rsidRDefault="003866BE" w:rsidP="002235F5">
      <w:pPr>
        <w:pStyle w:val="Heading1"/>
      </w:pPr>
      <w:r>
        <w:t>Reference</w:t>
      </w:r>
    </w:p>
    <w:p w:rsidR="00CD601C" w:rsidRDefault="00CB2917">
      <w:r>
        <w:rPr>
          <w:vertAlign w:val="subscript"/>
        </w:rPr>
        <w:t>1</w:t>
      </w:r>
      <w:r>
        <w:t xml:space="preserve">Hussein, </w:t>
      </w:r>
      <w:proofErr w:type="spellStart"/>
      <w:r>
        <w:t>Zainab</w:t>
      </w:r>
      <w:proofErr w:type="spellEnd"/>
      <w:r>
        <w:t xml:space="preserve">. </w:t>
      </w:r>
      <w:r w:rsidRPr="00CB2917">
        <w:rPr>
          <w:i/>
          <w:iCs/>
        </w:rPr>
        <w:t xml:space="preserve">Experiment Setup for </w:t>
      </w:r>
      <w:proofErr w:type="spellStart"/>
      <w:r w:rsidRPr="00CB2917">
        <w:rPr>
          <w:i/>
          <w:iCs/>
        </w:rPr>
        <w:t>Dyno</w:t>
      </w:r>
      <w:proofErr w:type="spellEnd"/>
      <w:r w:rsidRPr="00CB2917">
        <w:rPr>
          <w:i/>
          <w:iCs/>
        </w:rPr>
        <w:t xml:space="preserve"> Data Collection</w:t>
      </w:r>
      <w:r>
        <w:t>. April 4, 2-17</w:t>
      </w:r>
    </w:p>
    <w:p w:rsidR="00CB2917" w:rsidRDefault="00471E54">
      <w:r>
        <w:rPr>
          <w:vertAlign w:val="subscript"/>
        </w:rPr>
        <w:t>2</w:t>
      </w:r>
      <w:r>
        <w:t xml:space="preserve">Hussein, </w:t>
      </w:r>
      <w:proofErr w:type="spellStart"/>
      <w:r>
        <w:t>Zainab</w:t>
      </w:r>
      <w:proofErr w:type="spellEnd"/>
      <w:r>
        <w:t xml:space="preserve">. </w:t>
      </w:r>
      <w:r w:rsidRPr="00471E54">
        <w:rPr>
          <w:i/>
          <w:iCs/>
        </w:rPr>
        <w:t>Theoretical relation of the Formula Electric Car Physical Parameters of Load Torque, Supply Current and Motor Speed</w:t>
      </w:r>
      <w:r>
        <w:t>. March 24, 2017</w:t>
      </w:r>
    </w:p>
    <w:p w:rsidR="00FD6029" w:rsidRDefault="00FD6029"/>
    <w:sectPr w:rsidR="00FD60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73CF"/>
    <w:multiLevelType w:val="hybridMultilevel"/>
    <w:tmpl w:val="2232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D29C0"/>
    <w:multiLevelType w:val="hybridMultilevel"/>
    <w:tmpl w:val="E71A7A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53648"/>
    <w:multiLevelType w:val="hybridMultilevel"/>
    <w:tmpl w:val="3BB27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59A14"/>
    <w:multiLevelType w:val="singleLevel"/>
    <w:tmpl w:val="58F59A14"/>
    <w:lvl w:ilvl="0">
      <w:start w:val="1"/>
      <w:numFmt w:val="decimal"/>
      <w:lvlText w:val="%1."/>
      <w:lvlJc w:val="left"/>
      <w:pPr>
        <w:tabs>
          <w:tab w:val="left" w:pos="425"/>
        </w:tabs>
        <w:ind w:left="425" w:hanging="425"/>
      </w:pPr>
      <w:rPr>
        <w:rFonts w:hint="default"/>
      </w:rPr>
    </w:lvl>
  </w:abstractNum>
  <w:abstractNum w:abstractNumId="4">
    <w:nsid w:val="6F6D73BF"/>
    <w:multiLevelType w:val="hybridMultilevel"/>
    <w:tmpl w:val="67BC1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FFF69E"/>
    <w:rsid w:val="000544C6"/>
    <w:rsid w:val="000D0252"/>
    <w:rsid w:val="0019417B"/>
    <w:rsid w:val="001A1551"/>
    <w:rsid w:val="001A3C4B"/>
    <w:rsid w:val="002206CE"/>
    <w:rsid w:val="002235F5"/>
    <w:rsid w:val="002300E6"/>
    <w:rsid w:val="00320081"/>
    <w:rsid w:val="003866BE"/>
    <w:rsid w:val="003A2AA7"/>
    <w:rsid w:val="0042362A"/>
    <w:rsid w:val="00471E54"/>
    <w:rsid w:val="005C1A49"/>
    <w:rsid w:val="00636782"/>
    <w:rsid w:val="00672415"/>
    <w:rsid w:val="00707E51"/>
    <w:rsid w:val="007D1958"/>
    <w:rsid w:val="007E45E9"/>
    <w:rsid w:val="00843F6A"/>
    <w:rsid w:val="00862FB1"/>
    <w:rsid w:val="008A6C0B"/>
    <w:rsid w:val="008D5D4B"/>
    <w:rsid w:val="009C6393"/>
    <w:rsid w:val="00A05007"/>
    <w:rsid w:val="00A302C6"/>
    <w:rsid w:val="00AB0267"/>
    <w:rsid w:val="00C20B58"/>
    <w:rsid w:val="00C21222"/>
    <w:rsid w:val="00C80855"/>
    <w:rsid w:val="00C9392F"/>
    <w:rsid w:val="00CB2917"/>
    <w:rsid w:val="00CD601C"/>
    <w:rsid w:val="00D1160A"/>
    <w:rsid w:val="00D1621A"/>
    <w:rsid w:val="00D33AC7"/>
    <w:rsid w:val="00D67C0B"/>
    <w:rsid w:val="00E0223F"/>
    <w:rsid w:val="00E670C8"/>
    <w:rsid w:val="00EF4979"/>
    <w:rsid w:val="00F42ADF"/>
    <w:rsid w:val="00F82128"/>
    <w:rsid w:val="00F83F76"/>
    <w:rsid w:val="00FA4EC2"/>
    <w:rsid w:val="00FC7DC7"/>
    <w:rsid w:val="00FD6029"/>
    <w:rsid w:val="23FFF6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DE784E-52FB-4D8C-A354-736C6DC5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qFormat/>
    <w:rsid w:val="00223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235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FA4EC2"/>
    <w:pPr>
      <w:spacing w:after="200" w:line="240" w:lineRule="auto"/>
    </w:pPr>
    <w:rPr>
      <w:i/>
      <w:iCs/>
      <w:color w:val="44546A" w:themeColor="text2"/>
      <w:sz w:val="18"/>
      <w:szCs w:val="18"/>
    </w:rPr>
  </w:style>
  <w:style w:type="paragraph" w:styleId="ListParagraph">
    <w:name w:val="List Paragraph"/>
    <w:basedOn w:val="Normal"/>
    <w:uiPriority w:val="99"/>
    <w:rsid w:val="00FA4EC2"/>
    <w:pPr>
      <w:ind w:left="720"/>
      <w:contextualSpacing/>
    </w:pPr>
  </w:style>
  <w:style w:type="paragraph" w:styleId="Title">
    <w:name w:val="Title"/>
    <w:basedOn w:val="Normal"/>
    <w:next w:val="Normal"/>
    <w:link w:val="TitleChar"/>
    <w:qFormat/>
    <w:rsid w:val="00223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23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2235F5"/>
    <w:pPr>
      <w:numPr>
        <w:ilvl w:val="1"/>
      </w:numPr>
    </w:pPr>
    <w:rPr>
      <w:color w:val="5A5A5A" w:themeColor="text1" w:themeTint="A5"/>
      <w:spacing w:val="15"/>
      <w:sz w:val="22"/>
      <w:szCs w:val="22"/>
    </w:rPr>
  </w:style>
  <w:style w:type="character" w:customStyle="1" w:styleId="SubtitleChar">
    <w:name w:val="Subtitle Char"/>
    <w:basedOn w:val="DefaultParagraphFont"/>
    <w:link w:val="Subtitle"/>
    <w:rsid w:val="002235F5"/>
    <w:rPr>
      <w:color w:val="5A5A5A" w:themeColor="text1" w:themeTint="A5"/>
      <w:spacing w:val="15"/>
      <w:kern w:val="2"/>
      <w:sz w:val="22"/>
      <w:szCs w:val="22"/>
    </w:rPr>
  </w:style>
  <w:style w:type="character" w:customStyle="1" w:styleId="Heading1Char">
    <w:name w:val="Heading 1 Char"/>
    <w:basedOn w:val="DefaultParagraphFont"/>
    <w:link w:val="Heading1"/>
    <w:rsid w:val="002235F5"/>
    <w:rPr>
      <w:rFonts w:asciiTheme="majorHAnsi" w:eastAsiaTheme="majorEastAsia" w:hAnsiTheme="majorHAnsi" w:cstheme="majorBidi"/>
      <w:color w:val="2E74B5" w:themeColor="accent1" w:themeShade="BF"/>
      <w:kern w:val="2"/>
      <w:sz w:val="32"/>
      <w:szCs w:val="32"/>
    </w:rPr>
  </w:style>
  <w:style w:type="character" w:customStyle="1" w:styleId="Heading2Char">
    <w:name w:val="Heading 2 Char"/>
    <w:basedOn w:val="DefaultParagraphFont"/>
    <w:link w:val="Heading2"/>
    <w:rsid w:val="002235F5"/>
    <w:rPr>
      <w:rFonts w:asciiTheme="majorHAnsi" w:eastAsiaTheme="majorEastAsia" w:hAnsiTheme="majorHAnsi" w:cstheme="majorBidi"/>
      <w:color w:val="2E74B5" w:themeColor="accent1" w:themeShade="BF"/>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0688">
      <w:bodyDiv w:val="1"/>
      <w:marLeft w:val="0"/>
      <w:marRight w:val="0"/>
      <w:marTop w:val="0"/>
      <w:marBottom w:val="0"/>
      <w:divBdr>
        <w:top w:val="none" w:sz="0" w:space="0" w:color="auto"/>
        <w:left w:val="none" w:sz="0" w:space="0" w:color="auto"/>
        <w:bottom w:val="none" w:sz="0" w:space="0" w:color="auto"/>
        <w:right w:val="none" w:sz="0" w:space="0" w:color="auto"/>
      </w:divBdr>
    </w:div>
    <w:div w:id="566191347">
      <w:bodyDiv w:val="1"/>
      <w:marLeft w:val="0"/>
      <w:marRight w:val="0"/>
      <w:marTop w:val="0"/>
      <w:marBottom w:val="0"/>
      <w:divBdr>
        <w:top w:val="none" w:sz="0" w:space="0" w:color="auto"/>
        <w:left w:val="none" w:sz="0" w:space="0" w:color="auto"/>
        <w:bottom w:val="none" w:sz="0" w:space="0" w:color="auto"/>
        <w:right w:val="none" w:sz="0" w:space="0" w:color="auto"/>
      </w:divBdr>
    </w:div>
    <w:div w:id="877862954">
      <w:bodyDiv w:val="1"/>
      <w:marLeft w:val="0"/>
      <w:marRight w:val="0"/>
      <w:marTop w:val="0"/>
      <w:marBottom w:val="0"/>
      <w:divBdr>
        <w:top w:val="none" w:sz="0" w:space="0" w:color="auto"/>
        <w:left w:val="none" w:sz="0" w:space="0" w:color="auto"/>
        <w:bottom w:val="none" w:sz="0" w:space="0" w:color="auto"/>
        <w:right w:val="none" w:sz="0" w:space="0" w:color="auto"/>
      </w:divBdr>
    </w:div>
    <w:div w:id="908805758">
      <w:bodyDiv w:val="1"/>
      <w:marLeft w:val="0"/>
      <w:marRight w:val="0"/>
      <w:marTop w:val="0"/>
      <w:marBottom w:val="0"/>
      <w:divBdr>
        <w:top w:val="none" w:sz="0" w:space="0" w:color="auto"/>
        <w:left w:val="none" w:sz="0" w:space="0" w:color="auto"/>
        <w:bottom w:val="none" w:sz="0" w:space="0" w:color="auto"/>
        <w:right w:val="none" w:sz="0" w:space="0" w:color="auto"/>
      </w:divBdr>
    </w:div>
    <w:div w:id="1264146457">
      <w:bodyDiv w:val="1"/>
      <w:marLeft w:val="0"/>
      <w:marRight w:val="0"/>
      <w:marTop w:val="0"/>
      <w:marBottom w:val="0"/>
      <w:divBdr>
        <w:top w:val="none" w:sz="0" w:space="0" w:color="auto"/>
        <w:left w:val="none" w:sz="0" w:space="0" w:color="auto"/>
        <w:bottom w:val="none" w:sz="0" w:space="0" w:color="auto"/>
        <w:right w:val="none" w:sz="0" w:space="0" w:color="auto"/>
      </w:divBdr>
    </w:div>
    <w:div w:id="1481076378">
      <w:bodyDiv w:val="1"/>
      <w:marLeft w:val="0"/>
      <w:marRight w:val="0"/>
      <w:marTop w:val="0"/>
      <w:marBottom w:val="0"/>
      <w:divBdr>
        <w:top w:val="none" w:sz="0" w:space="0" w:color="auto"/>
        <w:left w:val="none" w:sz="0" w:space="0" w:color="auto"/>
        <w:bottom w:val="none" w:sz="0" w:space="0" w:color="auto"/>
        <w:right w:val="none" w:sz="0" w:space="0" w:color="auto"/>
      </w:divBdr>
    </w:div>
    <w:div w:id="1705472645">
      <w:bodyDiv w:val="1"/>
      <w:marLeft w:val="0"/>
      <w:marRight w:val="0"/>
      <w:marTop w:val="0"/>
      <w:marBottom w:val="0"/>
      <w:divBdr>
        <w:top w:val="none" w:sz="0" w:space="0" w:color="auto"/>
        <w:left w:val="none" w:sz="0" w:space="0" w:color="auto"/>
        <w:bottom w:val="none" w:sz="0" w:space="0" w:color="auto"/>
        <w:right w:val="none" w:sz="0" w:space="0" w:color="auto"/>
      </w:divBdr>
    </w:div>
    <w:div w:id="1867056452">
      <w:bodyDiv w:val="1"/>
      <w:marLeft w:val="0"/>
      <w:marRight w:val="0"/>
      <w:marTop w:val="0"/>
      <w:marBottom w:val="0"/>
      <w:divBdr>
        <w:top w:val="none" w:sz="0" w:space="0" w:color="auto"/>
        <w:left w:val="none" w:sz="0" w:space="0" w:color="auto"/>
        <w:bottom w:val="none" w:sz="0" w:space="0" w:color="auto"/>
        <w:right w:val="none" w:sz="0" w:space="0" w:color="auto"/>
      </w:divBdr>
    </w:div>
    <w:div w:id="1880429574">
      <w:bodyDiv w:val="1"/>
      <w:marLeft w:val="0"/>
      <w:marRight w:val="0"/>
      <w:marTop w:val="0"/>
      <w:marBottom w:val="0"/>
      <w:divBdr>
        <w:top w:val="none" w:sz="0" w:space="0" w:color="auto"/>
        <w:left w:val="none" w:sz="0" w:space="0" w:color="auto"/>
        <w:bottom w:val="none" w:sz="0" w:space="0" w:color="auto"/>
        <w:right w:val="none" w:sz="0" w:space="0" w:color="auto"/>
      </w:divBdr>
    </w:div>
    <w:div w:id="1930769449">
      <w:bodyDiv w:val="1"/>
      <w:marLeft w:val="0"/>
      <w:marRight w:val="0"/>
      <w:marTop w:val="0"/>
      <w:marBottom w:val="0"/>
      <w:divBdr>
        <w:top w:val="none" w:sz="0" w:space="0" w:color="auto"/>
        <w:left w:val="none" w:sz="0" w:space="0" w:color="auto"/>
        <w:bottom w:val="none" w:sz="0" w:space="0" w:color="auto"/>
        <w:right w:val="none" w:sz="0" w:space="0" w:color="auto"/>
      </w:divBdr>
    </w:div>
    <w:div w:id="1933270184">
      <w:bodyDiv w:val="1"/>
      <w:marLeft w:val="0"/>
      <w:marRight w:val="0"/>
      <w:marTop w:val="0"/>
      <w:marBottom w:val="0"/>
      <w:divBdr>
        <w:top w:val="none" w:sz="0" w:space="0" w:color="auto"/>
        <w:left w:val="none" w:sz="0" w:space="0" w:color="auto"/>
        <w:bottom w:val="none" w:sz="0" w:space="0" w:color="auto"/>
        <w:right w:val="none" w:sz="0" w:space="0" w:color="auto"/>
      </w:divBdr>
    </w:div>
    <w:div w:id="1975793019">
      <w:bodyDiv w:val="1"/>
      <w:marLeft w:val="0"/>
      <w:marRight w:val="0"/>
      <w:marTop w:val="0"/>
      <w:marBottom w:val="0"/>
      <w:divBdr>
        <w:top w:val="none" w:sz="0" w:space="0" w:color="auto"/>
        <w:left w:val="none" w:sz="0" w:space="0" w:color="auto"/>
        <w:bottom w:val="none" w:sz="0" w:space="0" w:color="auto"/>
        <w:right w:val="none" w:sz="0" w:space="0" w:color="auto"/>
      </w:divBdr>
    </w:div>
    <w:div w:id="2053459439">
      <w:bodyDiv w:val="1"/>
      <w:marLeft w:val="0"/>
      <w:marRight w:val="0"/>
      <w:marTop w:val="0"/>
      <w:marBottom w:val="0"/>
      <w:divBdr>
        <w:top w:val="none" w:sz="0" w:space="0" w:color="auto"/>
        <w:left w:val="none" w:sz="0" w:space="0" w:color="auto"/>
        <w:bottom w:val="none" w:sz="0" w:space="0" w:color="auto"/>
        <w:right w:val="none" w:sz="0" w:space="0" w:color="auto"/>
      </w:divBdr>
    </w:div>
    <w:div w:id="213085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husseinz\Desktop\Physics\4-17-2017\scaled_Sp17_with_Sp16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Motor Speed at constant values of Load Torque and</a:t>
            </a:r>
            <a:r>
              <a:rPr lang="en-US" baseline="0"/>
              <a:t> 91.5V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5 lb-ft</c:v>
          </c:tx>
          <c:spPr>
            <a:ln w="19050" cap="rnd">
              <a:noFill/>
              <a:round/>
            </a:ln>
            <a:effectLst/>
          </c:spPr>
          <c:marker>
            <c:symbol val="diamond"/>
            <c:size val="3"/>
            <c:spPr>
              <a:solidFill>
                <a:srgbClr val="0070C0"/>
              </a:solidFill>
              <a:ln w="9525">
                <a:solidFill>
                  <a:srgbClr val="0070C0"/>
                </a:solidFill>
              </a:ln>
              <a:effectLst/>
            </c:spPr>
          </c:marker>
          <c:dLbls>
            <c:dLbl>
              <c:idx val="0"/>
              <c:layout>
                <c:manualLayout>
                  <c:x val="-7.4444444444444445E-3"/>
                  <c:y val="2.3494459025955091E-3"/>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2"/>
              <c:delete val="1"/>
              <c:extLst>
                <c:ext xmlns:c15="http://schemas.microsoft.com/office/drawing/2012/chart" uri="{CE6537A1-D6FC-4f65-9D91-7224C49458BB}"/>
              </c:extLst>
            </c:dLbl>
            <c:dLbl>
              <c:idx val="13"/>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m'!$C$16:$C$29</c:f>
              <c:numCache>
                <c:formatCode>0</c:formatCode>
                <c:ptCount val="14"/>
                <c:pt idx="0">
                  <c:v>1835.8</c:v>
                </c:pt>
                <c:pt idx="1">
                  <c:v>1697.2</c:v>
                </c:pt>
                <c:pt idx="2">
                  <c:v>1592.6</c:v>
                </c:pt>
                <c:pt idx="3">
                  <c:v>1485.33</c:v>
                </c:pt>
                <c:pt idx="4">
                  <c:v>1408.33</c:v>
                </c:pt>
                <c:pt idx="5">
                  <c:v>1153.3330000000001</c:v>
                </c:pt>
                <c:pt idx="6">
                  <c:v>1009</c:v>
                </c:pt>
                <c:pt idx="7">
                  <c:v>761.66</c:v>
                </c:pt>
                <c:pt idx="10">
                  <c:v>1458</c:v>
                </c:pt>
                <c:pt idx="11">
                  <c:v>1631</c:v>
                </c:pt>
                <c:pt idx="12">
                  <c:v>1845</c:v>
                </c:pt>
                <c:pt idx="13">
                  <c:v>1832</c:v>
                </c:pt>
              </c:numCache>
            </c:numRef>
          </c:xVal>
          <c:yVal>
            <c:numRef>
              <c:f>'constant torque c vs m'!$D$16:$D$29</c:f>
              <c:numCache>
                <c:formatCode>0.0</c:formatCode>
                <c:ptCount val="14"/>
                <c:pt idx="0">
                  <c:v>21.04</c:v>
                </c:pt>
                <c:pt idx="1">
                  <c:v>18.96</c:v>
                </c:pt>
                <c:pt idx="2">
                  <c:v>17.62</c:v>
                </c:pt>
                <c:pt idx="3">
                  <c:v>17.059999999999999</c:v>
                </c:pt>
                <c:pt idx="4">
                  <c:v>14.66</c:v>
                </c:pt>
                <c:pt idx="5">
                  <c:v>12.2</c:v>
                </c:pt>
                <c:pt idx="6">
                  <c:v>12.06</c:v>
                </c:pt>
                <c:pt idx="7">
                  <c:v>8.8000000000000007</c:v>
                </c:pt>
                <c:pt idx="10">
                  <c:v>14.1</c:v>
                </c:pt>
                <c:pt idx="11">
                  <c:v>17.899999999999999</c:v>
                </c:pt>
                <c:pt idx="12">
                  <c:v>21.7</c:v>
                </c:pt>
                <c:pt idx="13">
                  <c:v>21.6</c:v>
                </c:pt>
              </c:numCache>
            </c:numRef>
          </c:yVal>
          <c:smooth val="0"/>
        </c:ser>
        <c:ser>
          <c:idx val="1"/>
          <c:order val="1"/>
          <c:tx>
            <c:v>10 lb-ft</c:v>
          </c:tx>
          <c:spPr>
            <a:ln w="25400" cap="rnd">
              <a:noFill/>
              <a:round/>
            </a:ln>
            <a:effectLst/>
          </c:spPr>
          <c:marker>
            <c:symbol val="diamond"/>
            <c:size val="3"/>
            <c:spPr>
              <a:solidFill>
                <a:schemeClr val="tx1"/>
              </a:solidFill>
              <a:ln w="9525">
                <a:solidFill>
                  <a:schemeClr val="tx1"/>
                </a:solidFill>
              </a:ln>
              <a:effectLst/>
            </c:spPr>
          </c:marker>
          <c:dLbls>
            <c:dLbl>
              <c:idx val="0"/>
              <c:layout>
                <c:manualLayout>
                  <c:x val="-1.0999999999999999E-2"/>
                  <c:y val="-2.2801837270341207E-3"/>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m'!$C$30:$C$43</c:f>
              <c:numCache>
                <c:formatCode>0</c:formatCode>
                <c:ptCount val="14"/>
                <c:pt idx="0">
                  <c:v>2690.25</c:v>
                </c:pt>
                <c:pt idx="1">
                  <c:v>2495.6</c:v>
                </c:pt>
                <c:pt idx="2">
                  <c:v>2359.33</c:v>
                </c:pt>
                <c:pt idx="3">
                  <c:v>2163.66</c:v>
                </c:pt>
                <c:pt idx="4">
                  <c:v>1860</c:v>
                </c:pt>
                <c:pt idx="5">
                  <c:v>1663.33</c:v>
                </c:pt>
                <c:pt idx="6">
                  <c:v>1379.6669999999999</c:v>
                </c:pt>
                <c:pt idx="7">
                  <c:v>1200</c:v>
                </c:pt>
                <c:pt idx="9">
                  <c:v>770</c:v>
                </c:pt>
              </c:numCache>
            </c:numRef>
          </c:xVal>
          <c:yVal>
            <c:numRef>
              <c:f>'constant torque c vs m'!$D$30:$D$43</c:f>
              <c:numCache>
                <c:formatCode>0.0</c:formatCode>
                <c:ptCount val="14"/>
                <c:pt idx="0">
                  <c:v>51.475000000000001</c:v>
                </c:pt>
                <c:pt idx="1">
                  <c:v>49.3</c:v>
                </c:pt>
                <c:pt idx="2">
                  <c:v>46.9</c:v>
                </c:pt>
                <c:pt idx="3">
                  <c:v>42.8</c:v>
                </c:pt>
                <c:pt idx="4">
                  <c:v>37.200000000000003</c:v>
                </c:pt>
                <c:pt idx="5">
                  <c:v>33.765999999999998</c:v>
                </c:pt>
                <c:pt idx="6">
                  <c:v>28.065999999999999</c:v>
                </c:pt>
                <c:pt idx="7">
                  <c:v>22</c:v>
                </c:pt>
                <c:pt idx="9">
                  <c:v>14.8</c:v>
                </c:pt>
              </c:numCache>
            </c:numRef>
          </c:yVal>
          <c:smooth val="0"/>
        </c:ser>
        <c:ser>
          <c:idx val="2"/>
          <c:order val="2"/>
          <c:tx>
            <c:v>15 lb-ft</c:v>
          </c:tx>
          <c:spPr>
            <a:ln w="25400" cap="rnd">
              <a:noFill/>
              <a:round/>
            </a:ln>
            <a:effectLst/>
          </c:spPr>
          <c:marker>
            <c:symbol val="diamond"/>
            <c:size val="3"/>
            <c:spPr>
              <a:solidFill>
                <a:srgbClr val="0070C0"/>
              </a:solidFill>
              <a:ln w="9525">
                <a:solidFill>
                  <a:srgbClr val="0070C0"/>
                </a:solidFill>
              </a:ln>
              <a:effectLst/>
            </c:spPr>
          </c:marker>
          <c:dLbls>
            <c:dLbl>
              <c:idx val="0"/>
              <c:layout>
                <c:manualLayout>
                  <c:x val="-1.0999999999999999E-2"/>
                  <c:y val="-1.1539442986293381E-2"/>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m'!$C$44:$C$57</c:f>
              <c:numCache>
                <c:formatCode>0</c:formatCode>
                <c:ptCount val="14"/>
                <c:pt idx="0">
                  <c:v>3274.375</c:v>
                </c:pt>
                <c:pt idx="1">
                  <c:v>3145.3330000000001</c:v>
                </c:pt>
                <c:pt idx="2">
                  <c:v>2854</c:v>
                </c:pt>
                <c:pt idx="3">
                  <c:v>2576.33</c:v>
                </c:pt>
                <c:pt idx="4">
                  <c:v>2284.33</c:v>
                </c:pt>
                <c:pt idx="5">
                  <c:v>2002</c:v>
                </c:pt>
                <c:pt idx="6">
                  <c:v>1652.6669999999999</c:v>
                </c:pt>
                <c:pt idx="7">
                  <c:v>1415</c:v>
                </c:pt>
                <c:pt idx="8">
                  <c:v>813</c:v>
                </c:pt>
              </c:numCache>
            </c:numRef>
          </c:xVal>
          <c:yVal>
            <c:numRef>
              <c:f>'constant torque c vs m'!$D$44:$D$57</c:f>
              <c:numCache>
                <c:formatCode>0.0</c:formatCode>
                <c:ptCount val="14"/>
                <c:pt idx="0">
                  <c:v>92.037499999999994</c:v>
                </c:pt>
                <c:pt idx="1">
                  <c:v>88.9</c:v>
                </c:pt>
                <c:pt idx="2">
                  <c:v>79.900000000000006</c:v>
                </c:pt>
                <c:pt idx="3">
                  <c:v>72.599999999999994</c:v>
                </c:pt>
                <c:pt idx="4">
                  <c:v>64.900000000000006</c:v>
                </c:pt>
                <c:pt idx="5">
                  <c:v>57.3</c:v>
                </c:pt>
                <c:pt idx="6">
                  <c:v>48.23</c:v>
                </c:pt>
                <c:pt idx="7">
                  <c:v>40.6</c:v>
                </c:pt>
                <c:pt idx="8">
                  <c:v>12.2</c:v>
                </c:pt>
              </c:numCache>
            </c:numRef>
          </c:yVal>
          <c:smooth val="0"/>
        </c:ser>
        <c:ser>
          <c:idx val="3"/>
          <c:order val="3"/>
          <c:tx>
            <c:v>20 lb-ft</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layout>
                <c:manualLayout>
                  <c:x val="3.0666666666666769E-2"/>
                  <c:y val="-4.394685039370079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15:layout>
                    <c:manualLayout>
                      <c:w val="9.1444444444444439E-2"/>
                      <c:h val="9.2523330417031202E-2"/>
                    </c:manualLayout>
                  </c15:layout>
                </c:ext>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m'!$C$58:$C$71</c:f>
              <c:numCache>
                <c:formatCode>0</c:formatCode>
                <c:ptCount val="14"/>
                <c:pt idx="0">
                  <c:v>3873.33</c:v>
                </c:pt>
                <c:pt idx="1">
                  <c:v>3619.66</c:v>
                </c:pt>
                <c:pt idx="2">
                  <c:v>3346.6669999999999</c:v>
                </c:pt>
                <c:pt idx="3">
                  <c:v>3041</c:v>
                </c:pt>
                <c:pt idx="4">
                  <c:v>2651</c:v>
                </c:pt>
                <c:pt idx="5">
                  <c:v>2310.33</c:v>
                </c:pt>
                <c:pt idx="6">
                  <c:v>2033</c:v>
                </c:pt>
                <c:pt idx="7">
                  <c:v>1693</c:v>
                </c:pt>
              </c:numCache>
            </c:numRef>
          </c:xVal>
          <c:yVal>
            <c:numRef>
              <c:f>'constant torque c vs m'!$D$58:$D$71</c:f>
              <c:numCache>
                <c:formatCode>0.0</c:formatCode>
                <c:ptCount val="14"/>
                <c:pt idx="0">
                  <c:v>144.36600000000001</c:v>
                </c:pt>
                <c:pt idx="1">
                  <c:v>129.9</c:v>
                </c:pt>
                <c:pt idx="2">
                  <c:v>123.76600000000001</c:v>
                </c:pt>
                <c:pt idx="3">
                  <c:v>113.4</c:v>
                </c:pt>
                <c:pt idx="4">
                  <c:v>99.1</c:v>
                </c:pt>
                <c:pt idx="5">
                  <c:v>83.996600000000001</c:v>
                </c:pt>
                <c:pt idx="6">
                  <c:v>77.5</c:v>
                </c:pt>
                <c:pt idx="7">
                  <c:v>66.7</c:v>
                </c:pt>
              </c:numCache>
            </c:numRef>
          </c:yVal>
          <c:smooth val="0"/>
        </c:ser>
        <c:ser>
          <c:idx val="4"/>
          <c:order val="4"/>
          <c:tx>
            <c:v>25 lb-ft</c:v>
          </c:tx>
          <c:spPr>
            <a:ln w="25400" cap="rnd">
              <a:noFill/>
              <a:round/>
            </a:ln>
            <a:effectLst/>
          </c:spPr>
          <c:marker>
            <c:symbol val="diamond"/>
            <c:size val="3"/>
            <c:spPr>
              <a:solidFill>
                <a:srgbClr val="0070C0"/>
              </a:solidFill>
              <a:ln w="9525">
                <a:solidFill>
                  <a:srgbClr val="0070C0"/>
                </a:solidFill>
              </a:ln>
              <a:effectLst/>
            </c:spPr>
          </c:marker>
          <c:dLbls>
            <c:dLbl>
              <c:idx val="1"/>
              <c:layout>
                <c:manualLayout>
                  <c:x val="-5.822222222222212E-2"/>
                  <c:y val="-3.9317220764071202E-2"/>
                </c:manualLayout>
              </c:layout>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m'!$C$72:$C$85</c:f>
              <c:numCache>
                <c:formatCode>0</c:formatCode>
                <c:ptCount val="14"/>
                <c:pt idx="1">
                  <c:v>3968.6669999999999</c:v>
                </c:pt>
                <c:pt idx="3">
                  <c:v>3352.33</c:v>
                </c:pt>
                <c:pt idx="4">
                  <c:v>3011.33</c:v>
                </c:pt>
                <c:pt idx="5">
                  <c:v>2583</c:v>
                </c:pt>
                <c:pt idx="6">
                  <c:v>2237</c:v>
                </c:pt>
                <c:pt idx="7">
                  <c:v>1854.66</c:v>
                </c:pt>
              </c:numCache>
            </c:numRef>
          </c:xVal>
          <c:yVal>
            <c:numRef>
              <c:f>'constant torque c vs m'!$D$72:$D$85</c:f>
              <c:numCache>
                <c:formatCode>0.0</c:formatCode>
                <c:ptCount val="14"/>
                <c:pt idx="1">
                  <c:v>173.63300000000001</c:v>
                </c:pt>
                <c:pt idx="3">
                  <c:v>148.066</c:v>
                </c:pt>
                <c:pt idx="4">
                  <c:v>140.22999999999999</c:v>
                </c:pt>
                <c:pt idx="5">
                  <c:v>106.6</c:v>
                </c:pt>
                <c:pt idx="6">
                  <c:v>102.9</c:v>
                </c:pt>
                <c:pt idx="7">
                  <c:v>86.8</c:v>
                </c:pt>
              </c:numCache>
            </c:numRef>
          </c:yVal>
          <c:smooth val="0"/>
        </c:ser>
        <c:ser>
          <c:idx val="5"/>
          <c:order val="5"/>
          <c:tx>
            <c:v>30 lb-ft</c:v>
          </c:tx>
          <c:spPr>
            <a:ln w="25400" cap="rnd">
              <a:noFill/>
              <a:round/>
            </a:ln>
            <a:effectLst/>
          </c:spPr>
          <c:marker>
            <c:symbol val="diamond"/>
            <c:size val="3"/>
            <c:spPr>
              <a:solidFill>
                <a:schemeClr val="tx1"/>
              </a:solidFill>
              <a:ln w="9525">
                <a:solidFill>
                  <a:schemeClr val="tx1"/>
                </a:solidFill>
              </a:ln>
              <a:effectLst/>
            </c:spPr>
          </c:marker>
          <c:dLbls>
            <c:dLbl>
              <c:idx val="4"/>
              <c:layout>
                <c:manualLayout>
                  <c:x val="-5.8222222222222224E-2"/>
                  <c:y val="-3.005796150481194E-2"/>
                </c:manualLayout>
              </c:layout>
              <c:dLblPos val="r"/>
              <c:showLegendKey val="0"/>
              <c:showVal val="0"/>
              <c:showCatName val="0"/>
              <c:showSerName val="1"/>
              <c:showPercent val="0"/>
              <c:showBubbleSize val="0"/>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m'!$C$86:$C$99</c:f>
              <c:numCache>
                <c:formatCode>General</c:formatCode>
                <c:ptCount val="14"/>
                <c:pt idx="4" formatCode="0">
                  <c:v>3271.33</c:v>
                </c:pt>
                <c:pt idx="5" formatCode="0">
                  <c:v>2866.6669999999999</c:v>
                </c:pt>
                <c:pt idx="6" formatCode="0">
                  <c:v>2438</c:v>
                </c:pt>
                <c:pt idx="7" formatCode="0">
                  <c:v>2026.67</c:v>
                </c:pt>
              </c:numCache>
            </c:numRef>
          </c:xVal>
          <c:yVal>
            <c:numRef>
              <c:f>'constant torque c vs m'!$D$86:$D$99</c:f>
              <c:numCache>
                <c:formatCode>General</c:formatCode>
                <c:ptCount val="14"/>
                <c:pt idx="4" formatCode="0.0">
                  <c:v>175.7</c:v>
                </c:pt>
                <c:pt idx="5" formatCode="0.0">
                  <c:v>151.1</c:v>
                </c:pt>
                <c:pt idx="6" formatCode="0.0">
                  <c:v>130.9</c:v>
                </c:pt>
                <c:pt idx="7" formatCode="0.0">
                  <c:v>114.77</c:v>
                </c:pt>
              </c:numCache>
            </c:numRef>
          </c:yVal>
          <c:smooth val="0"/>
        </c:ser>
        <c:ser>
          <c:idx val="6"/>
          <c:order val="6"/>
          <c:tx>
            <c:v>35 lb-ft</c:v>
          </c:tx>
          <c:spPr>
            <a:ln w="25400" cap="rnd">
              <a:noFill/>
              <a:round/>
            </a:ln>
            <a:effectLst/>
          </c:spPr>
          <c:marker>
            <c:symbol val="diamond"/>
            <c:size val="3"/>
            <c:spPr>
              <a:solidFill>
                <a:srgbClr val="0070C0"/>
              </a:solidFill>
              <a:ln w="9525">
                <a:solidFill>
                  <a:srgbClr val="0070C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c vs m'!$C$100:$C$113</c:f>
              <c:numCache>
                <c:formatCode>General</c:formatCode>
                <c:ptCount val="14"/>
                <c:pt idx="7" formatCode="0">
                  <c:v>2661.75</c:v>
                </c:pt>
              </c:numCache>
            </c:numRef>
          </c:xVal>
          <c:yVal>
            <c:numRef>
              <c:f>'constant torque c vs m'!$D$100:$D$113</c:f>
              <c:numCache>
                <c:formatCode>General</c:formatCode>
                <c:ptCount val="14"/>
                <c:pt idx="7" formatCode="0.0">
                  <c:v>144.4</c:v>
                </c:pt>
              </c:numCache>
            </c:numRef>
          </c:yVal>
          <c:smooth val="0"/>
        </c:ser>
        <c:ser>
          <c:idx val="7"/>
          <c:order val="7"/>
          <c:tx>
            <c:v>40 lb-ft</c:v>
          </c:tx>
          <c:spPr>
            <a:ln w="25400" cap="rnd">
              <a:noFill/>
              <a:round/>
            </a:ln>
            <a:effectLst/>
          </c:spPr>
          <c:marker>
            <c:symbol val="diamond"/>
            <c:size val="3"/>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c vs m'!$C$114:$C$127</c:f>
              <c:numCache>
                <c:formatCode>General</c:formatCode>
                <c:ptCount val="14"/>
                <c:pt idx="7" formatCode="0">
                  <c:v>2361.33</c:v>
                </c:pt>
              </c:numCache>
            </c:numRef>
          </c:xVal>
          <c:yVal>
            <c:numRef>
              <c:f>'constant torque c vs m'!$D$114:$D$127</c:f>
              <c:numCache>
                <c:formatCode>General</c:formatCode>
                <c:ptCount val="14"/>
                <c:pt idx="7" formatCode="0.0">
                  <c:v>171.03299999999999</c:v>
                </c:pt>
              </c:numCache>
            </c:numRef>
          </c:yVal>
          <c:smooth val="0"/>
        </c:ser>
        <c:dLbls>
          <c:dLblPos val="t"/>
          <c:showLegendKey val="0"/>
          <c:showVal val="1"/>
          <c:showCatName val="0"/>
          <c:showSerName val="0"/>
          <c:showPercent val="0"/>
          <c:showBubbleSize val="0"/>
        </c:dLbls>
        <c:axId val="326456096"/>
        <c:axId val="326456656"/>
      </c:scatterChart>
      <c:valAx>
        <c:axId val="32645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456656"/>
        <c:crosses val="autoZero"/>
        <c:crossBetween val="midCat"/>
      </c:valAx>
      <c:valAx>
        <c:axId val="32645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456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Motor Speed at constant values of Torque and 91.5V</a:t>
            </a:r>
          </a:p>
        </c:rich>
      </c:tx>
      <c:overlay val="0"/>
      <c:spPr>
        <a:noFill/>
        <a:ln>
          <a:noFill/>
        </a:ln>
        <a:effectLst/>
      </c:spPr>
    </c:title>
    <c:autoTitleDeleted val="0"/>
    <c:plotArea>
      <c:layout/>
      <c:scatterChart>
        <c:scatterStyle val="lineMarker"/>
        <c:varyColors val="0"/>
        <c:ser>
          <c:idx val="0"/>
          <c:order val="0"/>
          <c:tx>
            <c:v>5 lb-ft</c:v>
          </c:tx>
          <c:spPr>
            <a:ln w="19050" cap="rnd">
              <a:noFill/>
              <a:round/>
            </a:ln>
            <a:effectLst/>
          </c:spPr>
          <c:marker>
            <c:symbol val="diamond"/>
            <c:size val="3"/>
            <c:spPr>
              <a:solidFill>
                <a:schemeClr val="accent1">
                  <a:shade val="45000"/>
                </a:schemeClr>
              </a:solidFill>
              <a:ln w="3175">
                <a:solidFill>
                  <a:schemeClr val="accent1">
                    <a:shade val="45000"/>
                  </a:schemeClr>
                </a:solidFill>
              </a:ln>
              <a:effectLst/>
            </c:spPr>
          </c:marker>
          <c:dLbls>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3"/>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hade val="45000"/>
                  </a:schemeClr>
                </a:solidFill>
                <a:prstDash val="solid"/>
              </a:ln>
              <a:effectLst/>
            </c:spPr>
            <c:trendlineType val="linear"/>
            <c:intercept val="0"/>
            <c:dispRSqr val="0"/>
            <c:dispEq val="0"/>
          </c:trendline>
          <c:xVal>
            <c:numRef>
              <c:f>'constant torque m vs c'!$I$16:$I$29</c:f>
              <c:numCache>
                <c:formatCode>0.0</c:formatCode>
                <c:ptCount val="14"/>
                <c:pt idx="0">
                  <c:v>21.04</c:v>
                </c:pt>
                <c:pt idx="1">
                  <c:v>18.96</c:v>
                </c:pt>
                <c:pt idx="2">
                  <c:v>17.62</c:v>
                </c:pt>
                <c:pt idx="3">
                  <c:v>17.059999999999999</c:v>
                </c:pt>
                <c:pt idx="4">
                  <c:v>14.66</c:v>
                </c:pt>
                <c:pt idx="5">
                  <c:v>12.2</c:v>
                </c:pt>
                <c:pt idx="6">
                  <c:v>12.06</c:v>
                </c:pt>
                <c:pt idx="7">
                  <c:v>8.8000000000000007</c:v>
                </c:pt>
                <c:pt idx="10">
                  <c:v>14.1</c:v>
                </c:pt>
                <c:pt idx="11">
                  <c:v>17.899999999999999</c:v>
                </c:pt>
                <c:pt idx="12">
                  <c:v>21.7</c:v>
                </c:pt>
                <c:pt idx="13">
                  <c:v>21.6</c:v>
                </c:pt>
              </c:numCache>
            </c:numRef>
          </c:xVal>
          <c:yVal>
            <c:numRef>
              <c:f>'constant torque m vs c'!$J$16:$J$29</c:f>
              <c:numCache>
                <c:formatCode>0</c:formatCode>
                <c:ptCount val="14"/>
                <c:pt idx="0">
                  <c:v>1835.8</c:v>
                </c:pt>
                <c:pt idx="1">
                  <c:v>1697.2</c:v>
                </c:pt>
                <c:pt idx="2">
                  <c:v>1592.6</c:v>
                </c:pt>
                <c:pt idx="3">
                  <c:v>1485.33</c:v>
                </c:pt>
                <c:pt idx="4">
                  <c:v>1408.33</c:v>
                </c:pt>
                <c:pt idx="5">
                  <c:v>1153.3330000000001</c:v>
                </c:pt>
                <c:pt idx="6">
                  <c:v>1009</c:v>
                </c:pt>
                <c:pt idx="7">
                  <c:v>761.66</c:v>
                </c:pt>
                <c:pt idx="10">
                  <c:v>1458</c:v>
                </c:pt>
                <c:pt idx="11">
                  <c:v>1631</c:v>
                </c:pt>
                <c:pt idx="12">
                  <c:v>1845</c:v>
                </c:pt>
                <c:pt idx="13">
                  <c:v>1832</c:v>
                </c:pt>
              </c:numCache>
            </c:numRef>
          </c:yVal>
          <c:smooth val="0"/>
        </c:ser>
        <c:ser>
          <c:idx val="1"/>
          <c:order val="1"/>
          <c:tx>
            <c:v>10 lb-ft</c:v>
          </c:tx>
          <c:spPr>
            <a:ln w="25400" cap="rnd">
              <a:noFill/>
              <a:round/>
            </a:ln>
            <a:effectLst/>
          </c:spPr>
          <c:marker>
            <c:symbol val="diamond"/>
            <c:size val="3"/>
            <c:spPr>
              <a:solidFill>
                <a:schemeClr val="tx1"/>
              </a:solidFill>
              <a:ln w="9525">
                <a:solidFill>
                  <a:schemeClr val="tx1"/>
                </a:solidFill>
              </a:ln>
              <a:effectLst/>
            </c:spPr>
          </c:marker>
          <c:dLbls>
            <c:dLbl>
              <c:idx val="0"/>
              <c:layout>
                <c:manualLayout>
                  <c:x val="-6.1981966141182808E-2"/>
                  <c:y val="-4.7152950688631831E-2"/>
                </c:manualLayout>
              </c:layout>
              <c:spPr>
                <a:noFill/>
                <a:ln>
                  <a:noFill/>
                </a:ln>
                <a:effectLs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m vs c'!$I$30:$I$43</c:f>
              <c:numCache>
                <c:formatCode>0.0</c:formatCode>
                <c:ptCount val="14"/>
                <c:pt idx="0">
                  <c:v>51.475000000000001</c:v>
                </c:pt>
                <c:pt idx="1">
                  <c:v>49.3</c:v>
                </c:pt>
                <c:pt idx="2">
                  <c:v>46.9</c:v>
                </c:pt>
                <c:pt idx="3">
                  <c:v>42.8</c:v>
                </c:pt>
                <c:pt idx="4">
                  <c:v>37.200000000000003</c:v>
                </c:pt>
                <c:pt idx="5">
                  <c:v>33.765999999999998</c:v>
                </c:pt>
                <c:pt idx="6">
                  <c:v>28.065999999999999</c:v>
                </c:pt>
                <c:pt idx="7">
                  <c:v>22</c:v>
                </c:pt>
                <c:pt idx="9">
                  <c:v>14.8</c:v>
                </c:pt>
              </c:numCache>
            </c:numRef>
          </c:xVal>
          <c:yVal>
            <c:numRef>
              <c:f>'constant torque m vs c'!$J$30:$J$43</c:f>
              <c:numCache>
                <c:formatCode>0</c:formatCode>
                <c:ptCount val="14"/>
                <c:pt idx="0">
                  <c:v>2690.25</c:v>
                </c:pt>
                <c:pt idx="1">
                  <c:v>2495.6</c:v>
                </c:pt>
                <c:pt idx="2">
                  <c:v>2359.33</c:v>
                </c:pt>
                <c:pt idx="3">
                  <c:v>2163.66</c:v>
                </c:pt>
                <c:pt idx="4">
                  <c:v>1860</c:v>
                </c:pt>
                <c:pt idx="5">
                  <c:v>1663.33</c:v>
                </c:pt>
                <c:pt idx="6">
                  <c:v>1379.6669999999999</c:v>
                </c:pt>
                <c:pt idx="7">
                  <c:v>1200</c:v>
                </c:pt>
                <c:pt idx="9">
                  <c:v>770</c:v>
                </c:pt>
              </c:numCache>
            </c:numRef>
          </c:yVal>
          <c:smooth val="0"/>
        </c:ser>
        <c:ser>
          <c:idx val="2"/>
          <c:order val="2"/>
          <c:tx>
            <c:v>15 lb-ft</c:v>
          </c:tx>
          <c:spPr>
            <a:ln w="25400" cap="rnd">
              <a:noFill/>
              <a:round/>
            </a:ln>
            <a:effectLst/>
          </c:spPr>
          <c:marker>
            <c:symbol val="diamond"/>
            <c:size val="3"/>
            <c:spPr>
              <a:solidFill>
                <a:schemeClr val="accent1">
                  <a:shade val="76000"/>
                </a:schemeClr>
              </a:solidFill>
              <a:ln w="9525">
                <a:solidFill>
                  <a:schemeClr val="accent5">
                    <a:lumMod val="75000"/>
                  </a:schemeClr>
                </a:solidFill>
              </a:ln>
              <a:effectLst/>
            </c:spPr>
          </c:marker>
          <c:dLbls>
            <c:dLbl>
              <c:idx val="0"/>
              <c:layout>
                <c:manualLayout>
                  <c:x val="-6.1981966141182905E-2"/>
                  <c:y val="-4.7152950688631873E-2"/>
                </c:manualLayout>
              </c:layout>
              <c:spPr>
                <a:noFill/>
                <a:ln>
                  <a:noFill/>
                </a:ln>
                <a:effectLs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hade val="76000"/>
                  </a:schemeClr>
                </a:solidFill>
                <a:prstDash val="solid"/>
              </a:ln>
              <a:effectLst/>
            </c:spPr>
            <c:trendlineType val="linear"/>
            <c:intercept val="0"/>
            <c:dispRSqr val="0"/>
            <c:dispEq val="0"/>
          </c:trendline>
          <c:xVal>
            <c:numRef>
              <c:f>'constant torque m vs c'!$I$44:$I$57</c:f>
              <c:numCache>
                <c:formatCode>0.0</c:formatCode>
                <c:ptCount val="14"/>
                <c:pt idx="0">
                  <c:v>92.037499999999994</c:v>
                </c:pt>
                <c:pt idx="1">
                  <c:v>88.9</c:v>
                </c:pt>
                <c:pt idx="2">
                  <c:v>79.900000000000006</c:v>
                </c:pt>
                <c:pt idx="3">
                  <c:v>72.599999999999994</c:v>
                </c:pt>
                <c:pt idx="4">
                  <c:v>64.900000000000006</c:v>
                </c:pt>
                <c:pt idx="5">
                  <c:v>57.3</c:v>
                </c:pt>
                <c:pt idx="6">
                  <c:v>48.23</c:v>
                </c:pt>
                <c:pt idx="7">
                  <c:v>40.6</c:v>
                </c:pt>
                <c:pt idx="8">
                  <c:v>12.2</c:v>
                </c:pt>
              </c:numCache>
            </c:numRef>
          </c:xVal>
          <c:yVal>
            <c:numRef>
              <c:f>'constant torque m vs c'!$J$44:$J$57</c:f>
              <c:numCache>
                <c:formatCode>0</c:formatCode>
                <c:ptCount val="14"/>
                <c:pt idx="0">
                  <c:v>3274.375</c:v>
                </c:pt>
                <c:pt idx="1">
                  <c:v>3145.3330000000001</c:v>
                </c:pt>
                <c:pt idx="2">
                  <c:v>2854</c:v>
                </c:pt>
                <c:pt idx="3">
                  <c:v>2576.33</c:v>
                </c:pt>
                <c:pt idx="4">
                  <c:v>2284.33</c:v>
                </c:pt>
                <c:pt idx="5">
                  <c:v>2002</c:v>
                </c:pt>
                <c:pt idx="6">
                  <c:v>1652.6669999999999</c:v>
                </c:pt>
                <c:pt idx="7">
                  <c:v>1415</c:v>
                </c:pt>
                <c:pt idx="8">
                  <c:v>813</c:v>
                </c:pt>
              </c:numCache>
            </c:numRef>
          </c:yVal>
          <c:smooth val="0"/>
        </c:ser>
        <c:ser>
          <c:idx val="3"/>
          <c:order val="3"/>
          <c:tx>
            <c:v>20 lb-ft</c:v>
          </c:tx>
          <c:spPr>
            <a:ln w="25400" cap="rnd">
              <a:noFill/>
              <a:round/>
            </a:ln>
            <a:effectLst/>
          </c:spPr>
          <c:marker>
            <c:symbol val="diamond"/>
            <c:size val="3"/>
            <c:spPr>
              <a:solidFill>
                <a:schemeClr val="tx1"/>
              </a:solidFill>
              <a:ln w="9525">
                <a:solidFill>
                  <a:schemeClr val="tx1"/>
                </a:solidFill>
              </a:ln>
              <a:effectLst/>
            </c:spPr>
          </c:marker>
          <c:dLbls>
            <c:dLbl>
              <c:idx val="0"/>
              <c:layout>
                <c:manualLayout>
                  <c:x val="-6.1981966141182905E-2"/>
                  <c:y val="-3.7818061540440512E-2"/>
                </c:manualLayout>
              </c:layout>
              <c:spPr>
                <a:noFill/>
                <a:ln>
                  <a:noFill/>
                </a:ln>
                <a:effectLs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m vs c'!$I$58:$I$71</c:f>
              <c:numCache>
                <c:formatCode>0.0</c:formatCode>
                <c:ptCount val="14"/>
                <c:pt idx="0">
                  <c:v>144.36600000000001</c:v>
                </c:pt>
                <c:pt idx="1">
                  <c:v>129.9</c:v>
                </c:pt>
                <c:pt idx="2">
                  <c:v>123.76600000000001</c:v>
                </c:pt>
                <c:pt idx="3">
                  <c:v>113.4</c:v>
                </c:pt>
                <c:pt idx="4">
                  <c:v>99.1</c:v>
                </c:pt>
                <c:pt idx="5">
                  <c:v>83.996600000000001</c:v>
                </c:pt>
                <c:pt idx="6">
                  <c:v>77.5</c:v>
                </c:pt>
                <c:pt idx="7">
                  <c:v>66.7</c:v>
                </c:pt>
              </c:numCache>
            </c:numRef>
          </c:xVal>
          <c:yVal>
            <c:numRef>
              <c:f>'constant torque m vs c'!$J$58:$J$71</c:f>
              <c:numCache>
                <c:formatCode>0</c:formatCode>
                <c:ptCount val="14"/>
                <c:pt idx="0">
                  <c:v>3873.33</c:v>
                </c:pt>
                <c:pt idx="1">
                  <c:v>3619.66</c:v>
                </c:pt>
                <c:pt idx="2">
                  <c:v>3346.6669999999999</c:v>
                </c:pt>
                <c:pt idx="3">
                  <c:v>3041</c:v>
                </c:pt>
                <c:pt idx="4">
                  <c:v>2651</c:v>
                </c:pt>
                <c:pt idx="5">
                  <c:v>2310.33</c:v>
                </c:pt>
                <c:pt idx="6">
                  <c:v>2033</c:v>
                </c:pt>
                <c:pt idx="7">
                  <c:v>1693</c:v>
                </c:pt>
              </c:numCache>
            </c:numRef>
          </c:yVal>
          <c:smooth val="0"/>
        </c:ser>
        <c:ser>
          <c:idx val="4"/>
          <c:order val="4"/>
          <c:tx>
            <c:v>25 lb-ft</c:v>
          </c:tx>
          <c:spPr>
            <a:ln w="25400" cap="rnd">
              <a:noFill/>
              <a:round/>
            </a:ln>
            <a:effectLst/>
          </c:spPr>
          <c:marker>
            <c:symbol val="diamond"/>
            <c:size val="3"/>
            <c:spPr>
              <a:solidFill>
                <a:schemeClr val="accent1">
                  <a:tint val="93000"/>
                </a:schemeClr>
              </a:solidFill>
              <a:ln w="9525">
                <a:solidFill>
                  <a:srgbClr val="0070C0"/>
                </a:solidFill>
              </a:ln>
              <a:effectLst/>
            </c:spPr>
          </c:marker>
          <c:dLbls>
            <c:dLbl>
              <c:idx val="1"/>
              <c:layout>
                <c:manualLayout>
                  <c:x val="-3.6859844717595923E-2"/>
                  <c:y val="-4.2485506114536151E-2"/>
                </c:manualLayout>
              </c:layout>
              <c:spPr>
                <a:noFill/>
                <a:ln>
                  <a:noFill/>
                </a:ln>
                <a:effectLs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tint val="93000"/>
                  </a:schemeClr>
                </a:solidFill>
                <a:prstDash val="solid"/>
              </a:ln>
              <a:effectLst/>
            </c:spPr>
            <c:trendlineType val="linear"/>
            <c:intercept val="0"/>
            <c:dispRSqr val="0"/>
            <c:dispEq val="0"/>
          </c:trendline>
          <c:xVal>
            <c:numRef>
              <c:f>'constant torque m vs c'!$I$72:$I$85</c:f>
              <c:numCache>
                <c:formatCode>0.0</c:formatCode>
                <c:ptCount val="14"/>
                <c:pt idx="1">
                  <c:v>173.63300000000001</c:v>
                </c:pt>
                <c:pt idx="3">
                  <c:v>148.066</c:v>
                </c:pt>
                <c:pt idx="4">
                  <c:v>140.22999999999999</c:v>
                </c:pt>
                <c:pt idx="5">
                  <c:v>106.6</c:v>
                </c:pt>
                <c:pt idx="6">
                  <c:v>102.9</c:v>
                </c:pt>
                <c:pt idx="7">
                  <c:v>86.8</c:v>
                </c:pt>
              </c:numCache>
            </c:numRef>
          </c:xVal>
          <c:yVal>
            <c:numRef>
              <c:f>'constant torque m vs c'!$J$72:$J$85</c:f>
              <c:numCache>
                <c:formatCode>0</c:formatCode>
                <c:ptCount val="14"/>
                <c:pt idx="1">
                  <c:v>3968.6669999999999</c:v>
                </c:pt>
                <c:pt idx="3">
                  <c:v>3352.33</c:v>
                </c:pt>
                <c:pt idx="4">
                  <c:v>3011.33</c:v>
                </c:pt>
                <c:pt idx="5">
                  <c:v>2583</c:v>
                </c:pt>
                <c:pt idx="6">
                  <c:v>2237</c:v>
                </c:pt>
                <c:pt idx="7">
                  <c:v>1854.66</c:v>
                </c:pt>
              </c:numCache>
            </c:numRef>
          </c:yVal>
          <c:smooth val="0"/>
        </c:ser>
        <c:ser>
          <c:idx val="5"/>
          <c:order val="5"/>
          <c:tx>
            <c:v>30 lb-ft</c:v>
          </c:tx>
          <c:spPr>
            <a:ln w="19050" cap="rnd">
              <a:noFill/>
              <a:round/>
            </a:ln>
            <a:effectLst/>
          </c:spPr>
          <c:marker>
            <c:symbol val="diamond"/>
            <c:size val="3"/>
            <c:spPr>
              <a:solidFill>
                <a:schemeClr val="tx1"/>
              </a:solidFill>
              <a:ln w="9525">
                <a:solidFill>
                  <a:schemeClr val="tx1"/>
                </a:solidFill>
              </a:ln>
              <a:effectLst/>
            </c:spPr>
          </c:marker>
          <c:dLbls>
            <c:dLbl>
              <c:idx val="4"/>
              <c:layout>
                <c:manualLayout>
                  <c:x val="-2.0111763768538106E-2"/>
                  <c:y val="-3.3150616966344783E-2"/>
                </c:manualLayout>
              </c:layout>
              <c:spPr>
                <a:noFill/>
                <a:ln>
                  <a:noFill/>
                </a:ln>
                <a:effectLs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m vs c'!$I$86:$I$99</c:f>
              <c:numCache>
                <c:formatCode>General</c:formatCode>
                <c:ptCount val="14"/>
                <c:pt idx="4" formatCode="0.0">
                  <c:v>175.7</c:v>
                </c:pt>
                <c:pt idx="5" formatCode="0.0">
                  <c:v>151.1</c:v>
                </c:pt>
                <c:pt idx="6" formatCode="0.0">
                  <c:v>130.9</c:v>
                </c:pt>
                <c:pt idx="7" formatCode="0.0">
                  <c:v>114.77</c:v>
                </c:pt>
              </c:numCache>
            </c:numRef>
          </c:xVal>
          <c:yVal>
            <c:numRef>
              <c:f>'constant torque m vs c'!$J$86:$J$99</c:f>
              <c:numCache>
                <c:formatCode>General</c:formatCode>
                <c:ptCount val="14"/>
                <c:pt idx="4" formatCode="0">
                  <c:v>3271.33</c:v>
                </c:pt>
                <c:pt idx="5" formatCode="0">
                  <c:v>2866.6669999999999</c:v>
                </c:pt>
                <c:pt idx="6" formatCode="0">
                  <c:v>2438</c:v>
                </c:pt>
                <c:pt idx="7" formatCode="0">
                  <c:v>2026.67</c:v>
                </c:pt>
              </c:numCache>
            </c:numRef>
          </c:yVal>
          <c:smooth val="0"/>
        </c:ser>
        <c:ser>
          <c:idx val="6"/>
          <c:order val="6"/>
          <c:tx>
            <c:v>35 lb-ft</c:v>
          </c:tx>
          <c:spPr>
            <a:ln w="25400" cap="rnd">
              <a:noFill/>
              <a:round/>
            </a:ln>
            <a:effectLst/>
          </c:spPr>
          <c:marker>
            <c:symbol val="diamond"/>
            <c:size val="3"/>
            <c:spPr>
              <a:solidFill>
                <a:srgbClr val="0070C0"/>
              </a:solidFill>
              <a:ln w="9525">
                <a:solidFill>
                  <a:srgbClr val="0070C0"/>
                </a:solidFill>
              </a:ln>
              <a:effectLst/>
            </c:spPr>
          </c:marker>
          <c:dLbls>
            <c:dLbl>
              <c:idx val="7"/>
              <c:layout>
                <c:manualLayout>
                  <c:x val="-3.8967201674808098E-2"/>
                  <c:y val="3.504074826119314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m vs c'!$I$100:$I$113</c:f>
              <c:numCache>
                <c:formatCode>General</c:formatCode>
                <c:ptCount val="14"/>
                <c:pt idx="7" formatCode="0.0">
                  <c:v>144.4</c:v>
                </c:pt>
              </c:numCache>
            </c:numRef>
          </c:xVal>
          <c:yVal>
            <c:numRef>
              <c:f>'constant torque m vs c'!$J$100:$J$113</c:f>
              <c:numCache>
                <c:formatCode>General</c:formatCode>
                <c:ptCount val="14"/>
                <c:pt idx="7" formatCode="0">
                  <c:v>2661.75</c:v>
                </c:pt>
              </c:numCache>
            </c:numRef>
          </c:yVal>
          <c:smooth val="0"/>
        </c:ser>
        <c:ser>
          <c:idx val="7"/>
          <c:order val="7"/>
          <c:tx>
            <c:v>40 lb-ft</c:v>
          </c:tx>
          <c:spPr>
            <a:ln w="25400" cap="rnd">
              <a:noFill/>
              <a:round/>
            </a:ln>
            <a:effectLst/>
          </c:spPr>
          <c:marker>
            <c:symbol val="diamond"/>
            <c:size val="3"/>
            <c:spPr>
              <a:solidFill>
                <a:schemeClr val="tx1"/>
              </a:solidFill>
              <a:ln w="9525">
                <a:solidFill>
                  <a:schemeClr val="tx1"/>
                </a:solidFill>
              </a:ln>
              <a:effectLst/>
            </c:spPr>
          </c:marker>
          <c:dLbls>
            <c:dLbl>
              <c:idx val="7"/>
              <c:layout>
                <c:manualLayout>
                  <c:x val="-5.8506629448709005E-2"/>
                  <c:y val="3.0373303687097456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m vs c'!$I$114:$I$127</c:f>
              <c:numCache>
                <c:formatCode>General</c:formatCode>
                <c:ptCount val="14"/>
                <c:pt idx="7" formatCode="0.0">
                  <c:v>171.03299999999999</c:v>
                </c:pt>
              </c:numCache>
            </c:numRef>
          </c:xVal>
          <c:yVal>
            <c:numRef>
              <c:f>'constant torque m vs c'!$J$114:$J$127</c:f>
              <c:numCache>
                <c:formatCode>General</c:formatCode>
                <c:ptCount val="14"/>
                <c:pt idx="7" formatCode="0">
                  <c:v>2361.33</c:v>
                </c:pt>
              </c:numCache>
            </c:numRef>
          </c:yVal>
          <c:smooth val="0"/>
        </c:ser>
        <c:dLbls>
          <c:showLegendKey val="0"/>
          <c:showVal val="0"/>
          <c:showCatName val="0"/>
          <c:showSerName val="0"/>
          <c:showPercent val="0"/>
          <c:showBubbleSize val="0"/>
        </c:dLbls>
        <c:axId val="178917728"/>
        <c:axId val="178918288"/>
      </c:scatterChart>
      <c:valAx>
        <c:axId val="178917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918288"/>
        <c:crosses val="autoZero"/>
        <c:crossBetween val="midCat"/>
      </c:valAx>
      <c:valAx>
        <c:axId val="17891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91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Windows User</cp:lastModifiedBy>
  <cp:revision>15</cp:revision>
  <cp:lastPrinted>2017-04-20T17:07:00Z</cp:lastPrinted>
  <dcterms:created xsi:type="dcterms:W3CDTF">2017-04-20T12:33:00Z</dcterms:created>
  <dcterms:modified xsi:type="dcterms:W3CDTF">2017-04-20T17:29:00Z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