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E4A" w:rsidRDefault="00AF2E4A" w:rsidP="00AF2E4A">
      <w:pPr>
        <w:pStyle w:val="Title"/>
        <w:jc w:val="center"/>
      </w:pPr>
    </w:p>
    <w:p w:rsidR="00AF2E4A" w:rsidRDefault="00AF2E4A" w:rsidP="00AF2E4A">
      <w:pPr>
        <w:pStyle w:val="Title"/>
        <w:jc w:val="center"/>
      </w:pPr>
    </w:p>
    <w:p w:rsidR="003C471C" w:rsidRDefault="00DD09A2" w:rsidP="00AF2E4A">
      <w:pPr>
        <w:pStyle w:val="Title"/>
        <w:jc w:val="center"/>
      </w:pPr>
      <w:r w:rsidRPr="00EC7C24">
        <w:t xml:space="preserve">Report of </w:t>
      </w:r>
      <w:bookmarkStart w:id="0" w:name="_GoBack"/>
      <w:bookmarkEnd w:id="0"/>
      <w:r w:rsidR="00AF2E4A">
        <w:t>Motor Controller and Motor Efficiency Calculations</w:t>
      </w:r>
    </w:p>
    <w:p w:rsidR="005B48AA" w:rsidRPr="005B48AA" w:rsidRDefault="005B48AA" w:rsidP="005B48AA"/>
    <w:p w:rsidR="00DD09A2" w:rsidRPr="00EC7C24" w:rsidRDefault="00DD09A2" w:rsidP="00EC7C24">
      <w:pPr>
        <w:pStyle w:val="Subtitle"/>
        <w:jc w:val="center"/>
      </w:pPr>
      <w:r w:rsidRPr="00EC7C24">
        <w:t>Zainab Hussein</w:t>
      </w:r>
    </w:p>
    <w:p w:rsidR="00DD09A2" w:rsidRPr="00EC7C24" w:rsidRDefault="00AF2E4A" w:rsidP="00EC7C24">
      <w:pPr>
        <w:pStyle w:val="Subtitle"/>
        <w:jc w:val="center"/>
      </w:pPr>
      <w:r>
        <w:t>May 4</w:t>
      </w:r>
      <w:r w:rsidR="00DD09A2" w:rsidRPr="00EC7C24">
        <w:t>, 2017</w:t>
      </w:r>
    </w:p>
    <w:p w:rsidR="00DD09A2" w:rsidRPr="00EC7C24" w:rsidRDefault="00DD09A2">
      <w:pPr>
        <w:rPr>
          <w:rFonts w:asciiTheme="minorHAnsi" w:hAnsiTheme="minorHAnsi" w:cstheme="minorHAnsi"/>
        </w:rPr>
      </w:pPr>
    </w:p>
    <w:p w:rsidR="00DD09A2" w:rsidRPr="00EC7C24" w:rsidRDefault="00DD09A2" w:rsidP="00DD09A2">
      <w:pPr>
        <w:jc w:val="center"/>
        <w:rPr>
          <w:rFonts w:asciiTheme="minorHAnsi" w:hAnsiTheme="minorHAnsi" w:cstheme="minorHAnsi"/>
        </w:rPr>
      </w:pPr>
      <w:r w:rsidRPr="00EC7C24">
        <w:rPr>
          <w:rFonts w:asciiTheme="minorHAnsi" w:hAnsiTheme="minorHAnsi" w:cstheme="minorHAnsi"/>
          <w:noProof/>
        </w:rPr>
        <w:drawing>
          <wp:inline distT="0" distB="0" distL="0" distR="0" wp14:anchorId="5AD35A8F" wp14:editId="7946083F">
            <wp:extent cx="3808730" cy="2138680"/>
            <wp:effectExtent l="0" t="0" r="1270" b="0"/>
            <wp:docPr id="7" name="Picture 7" descr="Image result for lafayette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afayette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8730" cy="2138680"/>
                    </a:xfrm>
                    <a:prstGeom prst="rect">
                      <a:avLst/>
                    </a:prstGeom>
                    <a:noFill/>
                    <a:ln>
                      <a:noFill/>
                    </a:ln>
                  </pic:spPr>
                </pic:pic>
              </a:graphicData>
            </a:graphic>
          </wp:inline>
        </w:drawing>
      </w:r>
    </w:p>
    <w:p w:rsidR="00DD09A2" w:rsidRDefault="00DD09A2">
      <w:pPr>
        <w:rPr>
          <w:rFonts w:asciiTheme="minorHAnsi" w:hAnsiTheme="minorHAnsi" w:cstheme="minorHAnsi"/>
        </w:rPr>
      </w:pPr>
    </w:p>
    <w:p w:rsidR="00AF2E4A" w:rsidRDefault="00AF2E4A">
      <w:pPr>
        <w:rPr>
          <w:rFonts w:asciiTheme="minorHAnsi" w:hAnsiTheme="minorHAnsi" w:cstheme="minorHAnsi"/>
        </w:rPr>
      </w:pPr>
    </w:p>
    <w:sdt>
      <w:sdtPr>
        <w:rPr>
          <w:rFonts w:asciiTheme="minorHAnsi" w:eastAsiaTheme="minorEastAsia" w:hAnsiTheme="minorHAnsi" w:cs="Times New Roman"/>
          <w:color w:val="auto"/>
          <w:sz w:val="22"/>
          <w:szCs w:val="22"/>
        </w:rPr>
        <w:id w:val="-1536805019"/>
        <w:docPartObj>
          <w:docPartGallery w:val="Table of Contents"/>
          <w:docPartUnique/>
        </w:docPartObj>
      </w:sdtPr>
      <w:sdtEndPr/>
      <w:sdtContent>
        <w:p w:rsidR="00AF2E4A" w:rsidRDefault="00AF2E4A">
          <w:pPr>
            <w:pStyle w:val="TOCHeading"/>
          </w:pPr>
          <w:r>
            <w:t>Table of Contents</w:t>
          </w:r>
        </w:p>
        <w:p w:rsidR="00AF2E4A" w:rsidRDefault="00AF2E4A" w:rsidP="00AF2E4A">
          <w:pPr>
            <w:pStyle w:val="TOC1"/>
          </w:pPr>
          <w:r>
            <w:rPr>
              <w:b/>
              <w:bCs/>
            </w:rPr>
            <w:t>Calculation of Efficiency</w:t>
          </w:r>
          <w:r>
            <w:ptab w:relativeTo="margin" w:alignment="right" w:leader="dot"/>
          </w:r>
          <w:r>
            <w:rPr>
              <w:b/>
              <w:bCs/>
            </w:rPr>
            <w:t>1</w:t>
          </w:r>
        </w:p>
        <w:p w:rsidR="00AF2E4A" w:rsidRDefault="00AF2E4A" w:rsidP="00AF2E4A">
          <w:pPr>
            <w:pStyle w:val="TOC1"/>
            <w:rPr>
              <w:b/>
              <w:bCs/>
            </w:rPr>
          </w:pPr>
          <w:r>
            <w:rPr>
              <w:b/>
              <w:bCs/>
            </w:rPr>
            <w:t>Plots of Efficiency</w:t>
          </w:r>
          <w:r>
            <w:ptab w:relativeTo="margin" w:alignment="right" w:leader="dot"/>
          </w:r>
          <w:r>
            <w:rPr>
              <w:b/>
              <w:bCs/>
            </w:rPr>
            <w:t>2</w:t>
          </w:r>
        </w:p>
        <w:p w:rsidR="00AF2E4A" w:rsidRPr="00AF2E4A" w:rsidRDefault="00AF2E4A" w:rsidP="00AF2E4A">
          <w:pPr>
            <w:pStyle w:val="TOC1"/>
            <w:rPr>
              <w:b/>
              <w:bCs/>
            </w:rPr>
          </w:pPr>
          <w:r>
            <w:rPr>
              <w:b/>
              <w:bCs/>
            </w:rPr>
            <w:t xml:space="preserve">Future Work </w:t>
          </w:r>
          <w:r>
            <w:ptab w:relativeTo="margin" w:alignment="right" w:leader="dot"/>
          </w:r>
          <w:r>
            <w:rPr>
              <w:b/>
              <w:bCs/>
            </w:rPr>
            <w:t>3</w:t>
          </w:r>
        </w:p>
      </w:sdtContent>
    </w:sdt>
    <w:p w:rsidR="00AF2E4A" w:rsidRDefault="00AF2E4A">
      <w:pPr>
        <w:rPr>
          <w:rFonts w:asciiTheme="minorHAnsi" w:hAnsiTheme="minorHAnsi" w:cstheme="minorHAnsi"/>
        </w:rPr>
      </w:pPr>
    </w:p>
    <w:p w:rsidR="00AF2E4A" w:rsidRDefault="00AF2E4A">
      <w:pPr>
        <w:rPr>
          <w:rFonts w:asciiTheme="minorHAnsi" w:hAnsiTheme="minorHAnsi" w:cstheme="minorHAnsi"/>
        </w:rPr>
      </w:pPr>
    </w:p>
    <w:p w:rsidR="00AF2E4A" w:rsidRDefault="00AF2E4A">
      <w:pPr>
        <w:rPr>
          <w:rFonts w:asciiTheme="minorHAnsi" w:hAnsiTheme="minorHAnsi" w:cstheme="minorHAnsi"/>
        </w:rPr>
      </w:pPr>
    </w:p>
    <w:p w:rsidR="00AF2E4A" w:rsidRDefault="00AF2E4A">
      <w:pPr>
        <w:rPr>
          <w:rFonts w:asciiTheme="minorHAnsi" w:hAnsiTheme="minorHAnsi" w:cstheme="minorHAnsi"/>
        </w:rPr>
      </w:pPr>
    </w:p>
    <w:p w:rsidR="00AF2E4A" w:rsidRDefault="00AF2E4A">
      <w:pPr>
        <w:rPr>
          <w:rFonts w:asciiTheme="minorHAnsi" w:hAnsiTheme="minorHAnsi" w:cstheme="minorHAnsi"/>
        </w:rPr>
      </w:pPr>
    </w:p>
    <w:p w:rsidR="00AF2E4A" w:rsidRDefault="00AF2E4A" w:rsidP="00AF2E4A">
      <w:pPr>
        <w:pStyle w:val="Heading1"/>
      </w:pPr>
      <w:r>
        <w:lastRenderedPageBreak/>
        <w:t>Calculation of Efficiency</w:t>
      </w:r>
    </w:p>
    <w:p w:rsidR="005A16DC" w:rsidRPr="009E4D1D" w:rsidRDefault="005A16DC" w:rsidP="005A16DC">
      <w:pPr>
        <w:rPr>
          <w:rFonts w:asciiTheme="minorHAnsi" w:hAnsiTheme="minorHAnsi" w:cstheme="minorHAnsi"/>
        </w:rPr>
      </w:pPr>
      <w:r w:rsidRPr="009E4D1D">
        <w:rPr>
          <w:rFonts w:asciiTheme="minorHAnsi" w:hAnsiTheme="minorHAnsi" w:cstheme="minorHAnsi"/>
        </w:rPr>
        <w:t>Output mechanical power is calculated from the product of load torque (Nm) and motor speed (rad/s). Input electrical power is calculated from the product of supply current (A) and supply voltage (V). In figure 1, supply current is IDC, supply voltage is VMC, load torque is τ and motor speed is ω. Efficiency is the ratio of mechanical power and electrical power shown in Eq.1</w:t>
      </w:r>
    </w:p>
    <w:p w:rsidR="005A16DC" w:rsidRPr="009E4D1D" w:rsidRDefault="00CC5B7D" w:rsidP="00CC5B7D">
      <w:pPr>
        <w:jc w:val="center"/>
        <w:rPr>
          <w:rFonts w:asciiTheme="minorHAnsi" w:hAnsiTheme="minorHAnsi" w:cstheme="minorHAnsi"/>
        </w:rPr>
      </w:pPr>
      <m:oMath>
        <m:r>
          <w:rPr>
            <w:rFonts w:ascii="Cambria Math" w:hAnsi="Cambria Math" w:cstheme="minorHAnsi"/>
          </w:rPr>
          <m:t>η=</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OUT</m:t>
                </m:r>
              </m:sub>
            </m:sSub>
          </m:num>
          <m:den>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IN</m:t>
                </m:r>
              </m:sub>
            </m:sSub>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τω</m:t>
            </m:r>
          </m:num>
          <m:den>
            <m:r>
              <w:rPr>
                <w:rFonts w:ascii="Cambria Math" w:hAnsi="Cambria Math" w:cstheme="minorHAnsi"/>
              </w:rPr>
              <m:t>iv</m:t>
            </m:r>
          </m:den>
        </m:f>
      </m:oMath>
      <w:r w:rsidRPr="009E4D1D">
        <w:rPr>
          <w:rFonts w:asciiTheme="minorHAnsi" w:hAnsiTheme="minorHAnsi" w:cstheme="minorHAnsi"/>
        </w:rPr>
        <w:t xml:space="preserve"> </w:t>
      </w:r>
      <w:r w:rsidRPr="009E4D1D">
        <w:rPr>
          <w:rFonts w:asciiTheme="minorHAnsi" w:hAnsiTheme="minorHAnsi" w:cstheme="minorHAnsi"/>
        </w:rPr>
        <w:tab/>
      </w:r>
      <w:r w:rsidRPr="009E4D1D">
        <w:rPr>
          <w:rFonts w:asciiTheme="minorHAnsi" w:hAnsiTheme="minorHAnsi" w:cstheme="minorHAnsi"/>
        </w:rPr>
        <w:tab/>
        <w:t>Eq.1</w:t>
      </w:r>
    </w:p>
    <w:p w:rsidR="00CC5B7D" w:rsidRPr="009E4D1D" w:rsidRDefault="00CC5B7D" w:rsidP="00CC5B7D">
      <w:pPr>
        <w:jc w:val="center"/>
        <w:rPr>
          <w:rFonts w:asciiTheme="minorHAnsi" w:hAnsiTheme="minorHAnsi" w:cstheme="minorHAnsi"/>
        </w:rPr>
      </w:pPr>
      <w:r w:rsidRPr="009E4D1D">
        <w:rPr>
          <w:rFonts w:asciiTheme="minorHAnsi" w:hAnsiTheme="minorHAnsi" w:cstheme="minorHAnsi"/>
        </w:rPr>
        <w:t>Where η is efficiency, τ is load torque (Nm), ω is motor speed (rad/s), i is supply current (A) and v is supply voltage (V)</w:t>
      </w:r>
    </w:p>
    <w:p w:rsidR="005A16DC" w:rsidRDefault="005A16DC" w:rsidP="005A16DC">
      <w:pPr>
        <w:keepNext/>
      </w:pPr>
      <w:r w:rsidRPr="005A16DC">
        <w:rPr>
          <w:noProof/>
        </w:rPr>
        <w:drawing>
          <wp:inline distT="0" distB="0" distL="0" distR="0" wp14:anchorId="5BB5ADA8" wp14:editId="63D3DFB8">
            <wp:extent cx="4324708" cy="1877661"/>
            <wp:effectExtent l="0" t="0" r="0" b="889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9"/>
                    <a:srcRect l="1196" t="8284" b="9328"/>
                    <a:stretch/>
                  </pic:blipFill>
                  <pic:spPr>
                    <a:xfrm>
                      <a:off x="0" y="0"/>
                      <a:ext cx="4324708" cy="1877661"/>
                    </a:xfrm>
                    <a:prstGeom prst="rect">
                      <a:avLst/>
                    </a:prstGeom>
                  </pic:spPr>
                </pic:pic>
              </a:graphicData>
            </a:graphic>
          </wp:inline>
        </w:drawing>
      </w:r>
    </w:p>
    <w:p w:rsidR="00AF2E4A" w:rsidRDefault="005A16DC" w:rsidP="005A16DC">
      <w:pPr>
        <w:pStyle w:val="Caption"/>
      </w:pPr>
      <w:r>
        <w:t xml:space="preserve">Figure </w:t>
      </w:r>
      <w:r w:rsidR="005D3014">
        <w:fldChar w:fldCharType="begin"/>
      </w:r>
      <w:r w:rsidR="005D3014">
        <w:instrText xml:space="preserve"> SEQ Figure \* ARABIC </w:instrText>
      </w:r>
      <w:r w:rsidR="005D3014">
        <w:fldChar w:fldCharType="separate"/>
      </w:r>
      <w:r w:rsidR="003C74C4">
        <w:rPr>
          <w:noProof/>
        </w:rPr>
        <w:t>1</w:t>
      </w:r>
      <w:r w:rsidR="005D3014">
        <w:rPr>
          <w:noProof/>
        </w:rPr>
        <w:fldChar w:fldCharType="end"/>
      </w:r>
      <w:r>
        <w:t xml:space="preserve"> Power supply and motor controller and motor system</w:t>
      </w:r>
    </w:p>
    <w:p w:rsidR="00AF2E4A" w:rsidRDefault="00AF2E4A" w:rsidP="00AF2E4A"/>
    <w:p w:rsidR="00AF2E4A" w:rsidRDefault="00AF2E4A" w:rsidP="00AF2E4A">
      <w:pPr>
        <w:pStyle w:val="Heading1"/>
      </w:pPr>
      <w:r>
        <w:t>Plots of Efficiency</w:t>
      </w:r>
    </w:p>
    <w:p w:rsidR="00E95331" w:rsidRDefault="00CC5B7D" w:rsidP="00E95331">
      <w:pPr>
        <w:keepNext/>
      </w:pPr>
      <w:r>
        <w:rPr>
          <w:noProof/>
        </w:rPr>
        <mc:AlternateContent>
          <mc:Choice Requires="wpg">
            <w:drawing>
              <wp:anchor distT="0" distB="0" distL="114300" distR="114300" simplePos="0" relativeHeight="251664384" behindDoc="0" locked="0" layoutInCell="1" allowOverlap="1" wp14:anchorId="0C39E1B3" wp14:editId="23945051">
                <wp:simplePos x="0" y="0"/>
                <wp:positionH relativeFrom="column">
                  <wp:posOffset>1914525</wp:posOffset>
                </wp:positionH>
                <wp:positionV relativeFrom="paragraph">
                  <wp:posOffset>866775</wp:posOffset>
                </wp:positionV>
                <wp:extent cx="2019300" cy="733425"/>
                <wp:effectExtent l="38100" t="38100" r="19050" b="28575"/>
                <wp:wrapNone/>
                <wp:docPr id="13" name="Group 13"/>
                <wp:cNvGraphicFramePr/>
                <a:graphic xmlns:a="http://schemas.openxmlformats.org/drawingml/2006/main">
                  <a:graphicData uri="http://schemas.microsoft.com/office/word/2010/wordprocessingGroup">
                    <wpg:wgp>
                      <wpg:cNvGrpSpPr/>
                      <wpg:grpSpPr>
                        <a:xfrm>
                          <a:off x="0" y="0"/>
                          <a:ext cx="2019300" cy="733425"/>
                          <a:chOff x="0" y="0"/>
                          <a:chExt cx="2019300" cy="733425"/>
                        </a:xfrm>
                      </wpg:grpSpPr>
                      <wps:wsp>
                        <wps:cNvPr id="9" name="Straight Arrow Connector 9"/>
                        <wps:cNvCnPr/>
                        <wps:spPr>
                          <a:xfrm flipH="1" flipV="1">
                            <a:off x="0" y="0"/>
                            <a:ext cx="361950" cy="5238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10" name="Text Box 10"/>
                        <wps:cNvSpPr txBox="1"/>
                        <wps:spPr>
                          <a:xfrm>
                            <a:off x="381000" y="466725"/>
                            <a:ext cx="16383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5B7D" w:rsidRDefault="00CC5B7D">
                              <w:r>
                                <w:t>Transient-like behavior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C39E1B3" id="Group 13" o:spid="_x0000_s1026" style="position:absolute;margin-left:150.75pt;margin-top:68.25pt;width:159pt;height:57.75pt;z-index:251664384" coordsize="20193,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a4JkAMAAHYJAAAOAAAAZHJzL2Uyb0RvYy54bWy8VltP2zAUfp+0/2DlfaRtSqERBXVlsEmI&#10;ocHGs+s4iYVje7ZL0v36HTt26NgYG5P2kvhyrp+/c+yjk67h6J5qw6RYJOO9UYKoILJgolokn2/O&#10;3hwmyFgsCsyloItkS01ycvz61VGrcjqRteQF1QiMCJO3apHU1qo8TQ2paYPNnlRUwGYpdYMtTHWV&#10;Fhq3YL3h6WQ0mqWt1IXSklBjYPW030yOvf2ypMR+LEtDLeKLBGKz/qv9d+2+6fERziuNVc1ICAO/&#10;IIoGMwFOB1On2GK00ewnUw0jWhpZ2j0im1SWJSPU5wDZjEePsjnXcqN8LlXeVmqACaB9hNOLzZLL&#10;+yuNWAFnlyVI4AbOyLtFMAdwWlXlIHOu1bW60mGh6mcu367UjftDJqjzsG4HWGlnEYFFyGyejQB9&#10;AnsHWTad7Pe4kxoO5yc1Ur/7vWIa3aYuuiGYVgGFzANK5t9Quq6xoh584xAIKM0jSNdWY1bVFi21&#10;li1aSSGAbFKjeQ+bV1qJgJnJDcAXAUMlZ+o9QJ740Rc3eg7EbDae7wcM9yfZ4YHHcIAC50obe05l&#10;g9xgkZgQ3xBY7wLfXxgLxwiKUcF55sJ9LWb8nSiQ3SqggdUMi4pTlw+IOxEAPGbiR3bLaa/+iZbA&#10;IjjszGfi65euuEb3GCoPE0KFnQyWQNqplYzzQXH0vGKQd6rU1/agPHleedDwnqWwg3LDhNS/MmC7&#10;cQi57OUjAn3eDoK1LLb+jD00QD9XMv+Bh2OgQl+tN67M3soOwZKvT888V63IdrDuyBXWdznoUAhF&#10;mx2OR648oTqns9lBrM5YvuNZdjiU7wQEQLanRCz+yKRAPQ2F4OF8gmxGclacwdm7GB4xhdsI+Q9S&#10;XKB2kcwyqACvtGvBeR+YtuaY3IXwdiwE/kbehBp4ns2/IWWMk4u/ZHNUfJrNf+D1BWwu7gbPT7HZ&#10;dusucKUnNtKyvzKNImcMgL7Axl5hDXckEAbuffsRPiWXcDoyjBJUS/3tV+tOHpoy7CaohTsXutTX&#10;DdY0QfyDgHY9H0+nYNb6yXT/YAITvbuz3t0Rm2YloblAF4Xo/NDJWx6HpZbNLTwPls4rbGFBwDc0&#10;tjhc2f4lAM8LQpdLLwTXssL2QlwrEtuyI9hNd4u1CgS3UBqXMl4QOH/E817W8VTI5cbKkvmO+9Au&#10;Qhvx3cLfYXC5+x4bHiLu9bA79/IPz6Xj7wAAAP//AwBQSwMEFAAGAAgAAAAhAP9F17fgAAAACwEA&#10;AA8AAABkcnMvZG93bnJldi54bWxMj1FLwzAUhd8F/0O4gm8uSUuL1qZjDPVpCG6C+JY1d21Zk5Qm&#10;a7t/7/VJ387lfJx7TrlebM8mHEPnnQK5EsDQ1d50rlHweXh9eAQWonZG996hgisGWFe3N6UujJ/d&#10;B0772DAKcaHQCtoYh4LzULdodVj5AR15Jz9aHekcG25GPVO47XkiRM6t7hx9aPWA2xbr8/5iFbzN&#10;et6k8mXanU/b6/che//aSVTq/m7ZPAOLuMQ/GH7rU3WoqNPRX5wJrFeQCpkRSkaakyAil08kjgqS&#10;LBHAq5L/31D9AAAA//8DAFBLAQItABQABgAIAAAAIQC2gziS/gAAAOEBAAATAAAAAAAAAAAAAAAA&#10;AAAAAABbQ29udGVudF9UeXBlc10ueG1sUEsBAi0AFAAGAAgAAAAhADj9If/WAAAAlAEAAAsAAAAA&#10;AAAAAAAAAAAALwEAAF9yZWxzLy5yZWxzUEsBAi0AFAAGAAgAAAAhAJGZrgmQAwAAdgkAAA4AAAAA&#10;AAAAAAAAAAAALgIAAGRycy9lMm9Eb2MueG1sUEsBAi0AFAAGAAgAAAAhAP9F17fgAAAACwEAAA8A&#10;AAAAAAAAAAAAAAAA6gUAAGRycy9kb3ducmV2LnhtbFBLBQYAAAAABAAEAPMAAAD3BgAAAAA=&#10;">
                <v:shapetype id="_x0000_t32" coordsize="21600,21600" o:spt="32" o:oned="t" path="m,l21600,21600e" filled="f">
                  <v:path arrowok="t" fillok="f" o:connecttype="none"/>
                  <o:lock v:ext="edit" shapetype="t"/>
                </v:shapetype>
                <v:shape id="Straight Arrow Connector 9" o:spid="_x0000_s1027" type="#_x0000_t32" style="position:absolute;width:3619;height:523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ADgL0AAADaAAAADwAAAGRycy9kb3ducmV2LnhtbERPTYvCMBC9L/gfwgheFk1X3KLVVBZB&#10;8KornodmbIvNJDZprf/eCAt7fLzvzXYwjeip9bVlBV+zBARxYXXNpYLz7366BOEDssbGMil4kodt&#10;PvrYYKbtg4/Un0IpYgj7DBVUIbhMSl9UZNDPrCOO3NW2BkOEbSl1i48Ybho5T5JUGqw5NlToaFdR&#10;cTt1Js5wl8GGtD7c3T5dfB+x03L+qdRkPPysQQQawr/4z33QClbwvhL9IPMX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JgA4C9AAAA2gAAAA8AAAAAAAAAAAAAAAAAoQIA&#10;AGRycy9kb3ducmV2LnhtbFBLBQYAAAAABAAEAPkAAACLAwAAAAA=&#10;" strokecolor="#ed7d31 [3205]" strokeweight="1.5pt">
                  <v:stroke endarrow="block" joinstyle="miter"/>
                </v:shape>
                <v:shapetype id="_x0000_t202" coordsize="21600,21600" o:spt="202" path="m,l,21600r21600,l21600,xe">
                  <v:stroke joinstyle="miter"/>
                  <v:path gradientshapeok="t" o:connecttype="rect"/>
                </v:shapetype>
                <v:shape id="Text Box 10" o:spid="_x0000_s1028" type="#_x0000_t202" style="position:absolute;left:3810;top:4667;width:163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CC5B7D" w:rsidRDefault="00CC5B7D">
                        <w:r>
                          <w:t>Transient-like behavior</w:t>
                        </w:r>
                      </w:p>
                    </w:txbxContent>
                  </v:textbox>
                </v:shape>
              </v:group>
            </w:pict>
          </mc:Fallback>
        </mc:AlternateContent>
      </w:r>
      <w:r w:rsidR="005A16DC">
        <w:rPr>
          <w:noProof/>
        </w:rPr>
        <w:drawing>
          <wp:inline distT="0" distB="0" distL="0" distR="0" wp14:anchorId="0BDA076D" wp14:editId="465B8576">
            <wp:extent cx="4584700" cy="27559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F2E4A" w:rsidRDefault="00E95331" w:rsidP="00E95331">
      <w:pPr>
        <w:pStyle w:val="Caption"/>
      </w:pPr>
      <w:r>
        <w:t xml:space="preserve">Figure </w:t>
      </w:r>
      <w:r w:rsidR="005D3014">
        <w:fldChar w:fldCharType="begin"/>
      </w:r>
      <w:r w:rsidR="005D3014">
        <w:instrText xml:space="preserve"> SEQ Figure \* ARABIC </w:instrText>
      </w:r>
      <w:r w:rsidR="005D3014">
        <w:fldChar w:fldCharType="separate"/>
      </w:r>
      <w:r w:rsidR="003C74C4">
        <w:rPr>
          <w:noProof/>
        </w:rPr>
        <w:t>2</w:t>
      </w:r>
      <w:r w:rsidR="005D3014">
        <w:rPr>
          <w:noProof/>
        </w:rPr>
        <w:fldChar w:fldCharType="end"/>
      </w:r>
      <w:r>
        <w:t xml:space="preserve"> MCM efficiency vs motor speed</w:t>
      </w:r>
    </w:p>
    <w:p w:rsidR="00AF2E4A" w:rsidRPr="009E4D1D" w:rsidRDefault="00E95331" w:rsidP="00AF2E4A">
      <w:pPr>
        <w:rPr>
          <w:rFonts w:asciiTheme="minorHAnsi" w:hAnsiTheme="minorHAnsi" w:cstheme="minorHAnsi"/>
        </w:rPr>
      </w:pPr>
      <w:r w:rsidRPr="009E4D1D">
        <w:rPr>
          <w:rFonts w:asciiTheme="minorHAnsi" w:hAnsiTheme="minorHAnsi" w:cstheme="minorHAnsi"/>
        </w:rPr>
        <w:lastRenderedPageBreak/>
        <w:t xml:space="preserve">Generally the efficiency increases with </w:t>
      </w:r>
      <w:r w:rsidR="005B48AA" w:rsidRPr="009E4D1D">
        <w:rPr>
          <w:rFonts w:asciiTheme="minorHAnsi" w:hAnsiTheme="minorHAnsi" w:cstheme="minorHAnsi"/>
        </w:rPr>
        <w:t xml:space="preserve">increase in motor speed. </w:t>
      </w:r>
    </w:p>
    <w:p w:rsidR="00E95331" w:rsidRDefault="00E95331" w:rsidP="00E95331">
      <w:pPr>
        <w:keepNext/>
      </w:pPr>
      <w:r>
        <w:rPr>
          <w:noProof/>
        </w:rPr>
        <mc:AlternateContent>
          <mc:Choice Requires="wpg">
            <w:drawing>
              <wp:anchor distT="0" distB="0" distL="114300" distR="114300" simplePos="0" relativeHeight="251667456" behindDoc="0" locked="0" layoutInCell="1" allowOverlap="1" wp14:anchorId="58F3CD3B" wp14:editId="1C152388">
                <wp:simplePos x="0" y="0"/>
                <wp:positionH relativeFrom="column">
                  <wp:posOffset>1047750</wp:posOffset>
                </wp:positionH>
                <wp:positionV relativeFrom="paragraph">
                  <wp:posOffset>962025</wp:posOffset>
                </wp:positionV>
                <wp:extent cx="2028825" cy="685800"/>
                <wp:effectExtent l="38100" t="38100" r="28575" b="19050"/>
                <wp:wrapNone/>
                <wp:docPr id="14" name="Group 14"/>
                <wp:cNvGraphicFramePr/>
                <a:graphic xmlns:a="http://schemas.openxmlformats.org/drawingml/2006/main">
                  <a:graphicData uri="http://schemas.microsoft.com/office/word/2010/wordprocessingGroup">
                    <wpg:wgp>
                      <wpg:cNvGrpSpPr/>
                      <wpg:grpSpPr>
                        <a:xfrm>
                          <a:off x="0" y="0"/>
                          <a:ext cx="2028825" cy="685800"/>
                          <a:chOff x="0" y="0"/>
                          <a:chExt cx="2028825" cy="685800"/>
                        </a:xfrm>
                      </wpg:grpSpPr>
                      <wps:wsp>
                        <wps:cNvPr id="8" name="Straight Arrow Connector 8"/>
                        <wps:cNvCnPr/>
                        <wps:spPr>
                          <a:xfrm flipH="1" flipV="1">
                            <a:off x="0" y="0"/>
                            <a:ext cx="361950" cy="5238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11" name="Text Box 11"/>
                        <wps:cNvSpPr txBox="1"/>
                        <wps:spPr>
                          <a:xfrm>
                            <a:off x="390525" y="419100"/>
                            <a:ext cx="16383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5B7D" w:rsidRDefault="00CC5B7D" w:rsidP="00CC5B7D">
                              <w:r>
                                <w:t>Transient-like behavior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8F3CD3B" id="Group 14" o:spid="_x0000_s1029" style="position:absolute;margin-left:82.5pt;margin-top:75.75pt;width:159.75pt;height:54pt;z-index:251667456" coordsize="20288,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1QkwMAAH0JAAAOAAAAZHJzL2Uyb0RvYy54bWy8Vltv1DoQfj8S/8HKO80me+k26hYtCy1H&#10;qqCiBZ69jpNYOLaxvU2WX8/4knQplEKReEl8mZs/fzPj0xd9y9Et1YZJsUqyo0mCqCCyZKJeJR9u&#10;zp8vE2QsFiXmUtBVsqcmeXH27L/TThU0l43kJdUIjAhTdGqVNNaqIk0NaWiLzZFUVMBmJXWLLUx1&#10;nZYad2C95Wk+mSzSTupSaUmoMbD6KmwmZ95+VVFi31WVoRbxVQKxWf/V/rt13/TsFBe1xqphJIaB&#10;nxBFi5kAp6OpV9hitNPsB1MtI1oaWdkjIttUVhUj1J8BTpNN7p3mQsud8mepi65WI0wA7T2cnmyW&#10;vL290oiVcHezBAncwh15twjmAE6n6gJkLrS6Vlc6LtRh5s7bV7p1fzgJ6j2s+xFW2ltEYDGf5Mtl&#10;Pk8Qgb3Fcr6cRNxJA5fzgxppXv9aMR3cpi66MZhOAYXMHUrm71C6brCiHnzjEIgoAZ0DSNdWY1Y3&#10;Fq21lh3aSCGAbFKjZYDNK21ExMwUBuAbAEMVZ+oNQJ740Uc3egzE6SI7mQODHYbzfLo8njs/IxS4&#10;UNrYCypb5AarxMT4xsCCC3x7aWxQHBScZy7c12LGX4sS2b0CGljNsKg5jX6cCAA+nMSP7J7ToP6e&#10;VsAiuOypP4nPX7rhGt1iyDxMCBU2Hy2BtFOrGOej4uRxxSjvVKnP7VE5f1x51PCepbCjcsuE1D8z&#10;YPsshlwF+QGBcG4HwVaWe3/HHhqgn0uZf8DDDLgTiHjj0uyl7BEs+fz0zHPZimwP645ccf2Qgw6F&#10;mLTTk8ncpScwa5adZEN2DumbLabLKSx66uWLxXEQeJh6GhLBw/kA2YzkrDyHu3cx3GMKtwPk30lx&#10;gTqoHVPIAK90aMHxeGTalmPyOV7agQUINlA8sCDmwONs/gUphzi5+EM2D4oPs/k3vD6BzeXn0fND&#10;bLb9tg/NYKBM4DfSMnROo8g5A7wvsbFXWEOrBF5A+7fv4FNxCZck4yhBjdRff7bu5KE2w26COmi9&#10;UKy+7LCmCeL/C6jaJ9ls5nq1n8zmxzlM9OHO9nBH7NqNhBoDCQHR+aGTt3wYVlq2n+CVsHZeYQsL&#10;Ar6hvg3DjQ0PAnhlELpeeyHozgrbS3GtyFCdHc9u+k9Yq1hiLWTIWzn0CVzco3uQdXQVcr2zsmK+&#10;8N5VjVhNfNHwrQx6vC/p8T3iHhGHcy9/92o6+wYAAP//AwBQSwMEFAAGAAgAAAAhAL4pMj/gAAAA&#10;CwEAAA8AAABkcnMvZG93bnJldi54bWxMj0FLw0AQhe+C/2EZwZvdpHZLjdmUUtRTEWwF8bbNTpPQ&#10;7GzIbpP03zue9PYe83jzvXw9uVYM2IfGk4Z0loBAKr1tqNLweXh9WIEI0ZA1rSfUcMUA6+L2JjeZ&#10;9SN94LCPleASCpnRUMfYZVKGskZnwsx3SHw7+d6ZyLavpO3NyOWulfMkWUpnGuIPtelwW2N53l+c&#10;hrfRjJvH9GXYnU/b6/dBvX/tUtT6/m7aPIOIOMW/MPziMzoUzHT0F7JBtOyXirdEFipVIDixWC1Y&#10;HDXM1ZMCWeTy/4biBwAA//8DAFBLAQItABQABgAIAAAAIQC2gziS/gAAAOEBAAATAAAAAAAAAAAA&#10;AAAAAAAAAABbQ29udGVudF9UeXBlc10ueG1sUEsBAi0AFAAGAAgAAAAhADj9If/WAAAAlAEAAAsA&#10;AAAAAAAAAAAAAAAALwEAAF9yZWxzLy5yZWxzUEsBAi0AFAAGAAgAAAAhANv4jVCTAwAAfQkAAA4A&#10;AAAAAAAAAAAAAAAALgIAAGRycy9lMm9Eb2MueG1sUEsBAi0AFAAGAAgAAAAhAL4pMj/gAAAACwEA&#10;AA8AAAAAAAAAAAAAAAAA7QUAAGRycy9kb3ducmV2LnhtbFBLBQYAAAAABAAEAPMAAAD6BgAAAAA=&#10;">
                <v:shape id="Straight Arrow Connector 8" o:spid="_x0000_s1030" type="#_x0000_t32" style="position:absolute;width:3619;height:523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mG7wAAADaAAAADwAAAGRycy9kb3ducmV2LnhtbERPS4vCMBC+C/sfwizsRbapomWpRlkW&#10;BK8+8Dw0Y1tsJrGJWv/9zkHw+PG9l+vBdepOfWw9G5hkOSjiytuWawPHw+b7B1RMyBY7z2TgSRHW&#10;q4/REkvrH7yj+z7VSkI4lmigSSmUWseqIYcx84FYuLPvHSaBfa1tjw8Jd52e5nmhHbYsDQ0G+muo&#10;uuxvTmaE0+BT0W6vYVPM5ju8WT0dG/P1OfwuQCUa0lv8cm+tAdkqV8QPevUP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rSymG7wAAADaAAAADwAAAAAAAAAAAAAAAAChAgAA&#10;ZHJzL2Rvd25yZXYueG1sUEsFBgAAAAAEAAQA+QAAAIoDAAAAAA==&#10;" strokecolor="#ed7d31 [3205]" strokeweight="1.5pt">
                  <v:stroke endarrow="block" joinstyle="miter"/>
                </v:shape>
                <v:shape id="Text Box 11" o:spid="_x0000_s1031" type="#_x0000_t202" style="position:absolute;left:3905;top:4191;width:163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fillcolor="white [3201]" strokeweight=".5pt">
                  <v:textbox>
                    <w:txbxContent>
                      <w:p w:rsidR="00CC5B7D" w:rsidRDefault="00CC5B7D" w:rsidP="00CC5B7D">
                        <w:r>
                          <w:t>Transient-like behavior</w:t>
                        </w:r>
                      </w:p>
                    </w:txbxContent>
                  </v:textbox>
                </v:shape>
              </v:group>
            </w:pict>
          </mc:Fallback>
        </mc:AlternateContent>
      </w:r>
      <w:r w:rsidR="005A16DC">
        <w:rPr>
          <w:noProof/>
        </w:rPr>
        <w:drawing>
          <wp:inline distT="0" distB="0" distL="0" distR="0" wp14:anchorId="7200DCBD" wp14:editId="262131AD">
            <wp:extent cx="4578350" cy="2755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rsidR="005A16DC" w:rsidRDefault="00E95331" w:rsidP="00E95331">
      <w:pPr>
        <w:pStyle w:val="Caption"/>
      </w:pPr>
      <w:r>
        <w:t xml:space="preserve">Figure </w:t>
      </w:r>
      <w:r w:rsidR="005D3014">
        <w:fldChar w:fldCharType="begin"/>
      </w:r>
      <w:r w:rsidR="005D3014">
        <w:instrText xml:space="preserve"> SEQ Figure \* ARABIC </w:instrText>
      </w:r>
      <w:r w:rsidR="005D3014">
        <w:fldChar w:fldCharType="separate"/>
      </w:r>
      <w:r w:rsidR="003C74C4">
        <w:rPr>
          <w:noProof/>
        </w:rPr>
        <w:t>3</w:t>
      </w:r>
      <w:r w:rsidR="005D3014">
        <w:rPr>
          <w:noProof/>
        </w:rPr>
        <w:fldChar w:fldCharType="end"/>
      </w:r>
      <w:r>
        <w:t xml:space="preserve"> MCM efficiency vs supply current</w:t>
      </w:r>
    </w:p>
    <w:p w:rsidR="005B48AA" w:rsidRPr="009E4D1D" w:rsidRDefault="005B48AA" w:rsidP="005B48AA">
      <w:pPr>
        <w:rPr>
          <w:rFonts w:asciiTheme="minorHAnsi" w:hAnsiTheme="minorHAnsi" w:cstheme="minorHAnsi"/>
        </w:rPr>
      </w:pPr>
      <w:r w:rsidRPr="009E4D1D">
        <w:rPr>
          <w:rFonts w:asciiTheme="minorHAnsi" w:hAnsiTheme="minorHAnsi" w:cstheme="minorHAnsi"/>
        </w:rPr>
        <w:t xml:space="preserve">Generally the efficiency increases with increase in supply current. </w:t>
      </w:r>
    </w:p>
    <w:p w:rsidR="005A16DC" w:rsidRDefault="005A16DC" w:rsidP="00AF2E4A"/>
    <w:p w:rsidR="00E95331" w:rsidRDefault="00E95331" w:rsidP="00E95331">
      <w:pPr>
        <w:keepNext/>
      </w:pPr>
      <w:r>
        <w:rPr>
          <w:noProof/>
        </w:rPr>
        <mc:AlternateContent>
          <mc:Choice Requires="wpg">
            <w:drawing>
              <wp:anchor distT="0" distB="0" distL="114300" distR="114300" simplePos="0" relativeHeight="251670528" behindDoc="0" locked="0" layoutInCell="1" allowOverlap="1" wp14:anchorId="4FF06FF1" wp14:editId="56033F99">
                <wp:simplePos x="0" y="0"/>
                <wp:positionH relativeFrom="column">
                  <wp:posOffset>1114425</wp:posOffset>
                </wp:positionH>
                <wp:positionV relativeFrom="paragraph">
                  <wp:posOffset>794385</wp:posOffset>
                </wp:positionV>
                <wp:extent cx="1990725" cy="628650"/>
                <wp:effectExtent l="38100" t="38100" r="28575" b="19050"/>
                <wp:wrapNone/>
                <wp:docPr id="15" name="Group 15"/>
                <wp:cNvGraphicFramePr/>
                <a:graphic xmlns:a="http://schemas.openxmlformats.org/drawingml/2006/main">
                  <a:graphicData uri="http://schemas.microsoft.com/office/word/2010/wordprocessingGroup">
                    <wpg:wgp>
                      <wpg:cNvGrpSpPr/>
                      <wpg:grpSpPr>
                        <a:xfrm>
                          <a:off x="0" y="0"/>
                          <a:ext cx="1990725" cy="628650"/>
                          <a:chOff x="0" y="0"/>
                          <a:chExt cx="1990725" cy="628650"/>
                        </a:xfrm>
                      </wpg:grpSpPr>
                      <wps:wsp>
                        <wps:cNvPr id="6" name="Straight Arrow Connector 6"/>
                        <wps:cNvCnPr/>
                        <wps:spPr>
                          <a:xfrm flipH="1" flipV="1">
                            <a:off x="0" y="0"/>
                            <a:ext cx="361950" cy="5238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12" name="Text Box 12"/>
                        <wps:cNvSpPr txBox="1"/>
                        <wps:spPr>
                          <a:xfrm>
                            <a:off x="352425" y="361950"/>
                            <a:ext cx="16383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5B7D" w:rsidRDefault="00CC5B7D" w:rsidP="00CC5B7D">
                              <w:r>
                                <w:t>Transient-like behavior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FF06FF1" id="Group 15" o:spid="_x0000_s1032" style="position:absolute;margin-left:87.75pt;margin-top:62.55pt;width:156.75pt;height:49.5pt;z-index:251670528" coordsize="19907,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O95kwMAAH0JAAAOAAAAZHJzL2Uyb0RvYy54bWy8Vltv0zAUfkfiP1h5Z2nTNduidagUNpCm&#10;MbEBz67jJBaObWx3Sfn1HDt2VsYuMCReEl/OzZ+/c46PX/ctRzdUGybFIpnuTRJEBZElE/Ui+Xx9&#10;+uowQcZiUWIuBV0kW2qS1ycvXxx3qqCZbCQvqUZgRJiiU4uksVYVaWpIQ1ts9qSiAjYrqVtsYarr&#10;tNS4A+stT7PJJE87qUulJaHGwOrbYTM58farihL7saoMtYgvEojN+q/237X7pifHuKg1Vg0jIQz8&#10;jChazAQ4HU29xRajjWa/mWoZ0dLIyu4R2aayqhih/gxwmunkzmnOtNwof5a66Go1wgTQ3sHp2WbJ&#10;xc2lRqyEu5snSOAW7si7RTAHcDpVFyBzptWVutRhoR5m7rx9pVv3h5Og3sO6HWGlvUUEFqdHR5OD&#10;DMwT2Muzw3wecCcNXM5vaqR597hiGt2mLroxmE4BhcwtSubfULpqsKIefOMQCCjlEaQrqzGrG4uW&#10;WssOraQQQDapUT7A5pVWImBmCgPwRcBQxZl6D8AkfvTFjZ4CcZZPjwA3j+E8mx0e+OsZocCF0sae&#10;UdkiN1gkJsQ3Bja4wDfnxsI1gmJUcJ65cF+LGX8nSmS3CmhgNcOi5tSdB8SdCAAeT+JHdsvpoP6J&#10;VsAiuOyZP4nPX7riGt1gyDxMCBU2Gy2BtFOrGOej4uRpxSDvVKnP7VE5e1p51PCepbCjcsuE1PcZ&#10;sP00hFwN8hGB4dwOgrUst/6OPTRAP5cy/4GH0ywS8dql2RvZI1jy+emZ57IV2R7WHbnC+i4HHQoh&#10;aWfzbN+lJ2RnYBnIA8QxC/PZ4WwSqJfl+QGMB0rE5I9MCtTTkAgezgfIZiRn5SncvfNyhyncRsh/&#10;keICdVA7ZpABXmnXgvM+Mm3NMfkWwtuxEPgbeRNy4Gk2P0LKGCcXf8nmqPgwm//A6zPYXH4bPT/E&#10;Ztuve98MRioN/EZaDp3TKHLKAO9zbOwl1tAqgRfQ/u1H+FRcwiXJMEpQI/WP+9adPNRm2E1QB60X&#10;itX3DdY0QfyDgKp9NN3fd73aT/bnBxlM9O7OendHbNqVhBoDxRSi80Mnb3kcVlq2X+GVsHReYQsL&#10;Ar6hvsXhyg4PAnhlELpceiHozgrbc3GlSKzOjmfX/VesVeC5hQy5kLFP4OIO3QdZR1chlxsrK+YL&#10;723VCNXEFw3fyqDH+1Ib3iPuEbE79/K3r6aTnwAAAP//AwBQSwMEFAAGAAgAAAAhAD9TOfXhAAAA&#10;CwEAAA8AAABkcnMvZG93bnJldi54bWxMj01Lw0AQhu+C/2EZwZvdbGy0jdmUUtRTEWwF6W2bTJPQ&#10;7GzIbpP03zue9DYv8/B+ZKvJtmLA3jeONKhZBAKpcGVDlYav/dvDAoQPhkrTOkINV/Swym9vMpOW&#10;bqRPHHahEmxCPjUa6hC6VEpf1GiNn7kOiX8n11sTWPaVLHszsrltZRxFT9KahjihNh1uaizOu4vV&#10;8D6acf2oXoft+bS5HvbJx/dWodb3d9P6BUTAKfzB8Fufq0POnY7uQqUXLevnJGGUjzhRIJiYL5a8&#10;7qghjucKZJ7J/xvyHwAAAP//AwBQSwECLQAUAAYACAAAACEAtoM4kv4AAADhAQAAEwAAAAAAAAAA&#10;AAAAAAAAAAAAW0NvbnRlbnRfVHlwZXNdLnhtbFBLAQItABQABgAIAAAAIQA4/SH/1gAAAJQBAAAL&#10;AAAAAAAAAAAAAAAAAC8BAABfcmVscy8ucmVsc1BLAQItABQABgAIAAAAIQC3VO95kwMAAH0JAAAO&#10;AAAAAAAAAAAAAAAAAC4CAABkcnMvZTJvRG9jLnhtbFBLAQItABQABgAIAAAAIQA/Uzn14QAAAAsB&#10;AAAPAAAAAAAAAAAAAAAAAO0FAABkcnMvZG93bnJldi54bWxQSwUGAAAAAAQABADzAAAA+wYAAAAA&#10;">
                <v:shape id="Straight Arrow Connector 6" o:spid="_x0000_s1033" type="#_x0000_t32" style="position:absolute;width:3619;height:523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8rkAAADaAAAADwAAAGRycy9kb3ducmV2LnhtbERPSwrCMBDdC94hjOBGNFW0SDWKCIJb&#10;P7gemrEtNpPYRK23N4Lg8vH+y3VravGkxleWFYxHCQji3OqKCwXn0244B+EDssbaMil4k4f1qttZ&#10;Yqbtiw/0PIZCxBD2GSooQ3CZlD4vyaAfWUccuattDIYIm0LqBl8x3NRykiSpNFhxbCjR0bak/HZ8&#10;mDjDXVob0mp/d7t0OjvgQ8vJQKl+r90sQARqw1/8c++1ghS+V6If5OoDAAD//wMAUEsBAi0AFAAG&#10;AAgAAAAhAP4l66UAAQAA6gEAABMAAAAAAAAAAAAAAAAAAAAAAFtDb250ZW50X1R5cGVzXS54bWxQ&#10;SwECLQAUAAYACAAAACEAlgUzWNQAAACXAQAACwAAAAAAAAAAAAAAAAAxAQAAX3JlbHMvLnJlbHNQ&#10;SwECLQAUAAYACAAAACEAMy8FnkEAAAA5AAAAFAAAAAAAAAAAAAAAAAAuAgAAZHJzL2Nvbm5lY3Rv&#10;cnhtbC54bWxQSwECLQAUAAYACAAAACEAs/+X8rkAAADaAAAADwAAAAAAAAAAAAAAAAChAgAAZHJz&#10;L2Rvd25yZXYueG1sUEsFBgAAAAAEAAQA+QAAAIcDAAAAAA==&#10;" strokecolor="#ed7d31 [3205]" strokeweight="1.5pt">
                  <v:stroke endarrow="block" joinstyle="miter"/>
                </v:shape>
                <v:shape id="Text Box 12" o:spid="_x0000_s1034" type="#_x0000_t202" style="position:absolute;left:3524;top:3619;width:163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CC5B7D" w:rsidRDefault="00CC5B7D" w:rsidP="00CC5B7D">
                        <w:r>
                          <w:t>Transient-like behavior</w:t>
                        </w:r>
                      </w:p>
                    </w:txbxContent>
                  </v:textbox>
                </v:shape>
              </v:group>
            </w:pict>
          </mc:Fallback>
        </mc:AlternateContent>
      </w:r>
      <w:r w:rsidR="005A16DC">
        <w:rPr>
          <w:noProof/>
        </w:rPr>
        <w:drawing>
          <wp:inline distT="0" distB="0" distL="0" distR="0" wp14:anchorId="55ABC29F" wp14:editId="39563922">
            <wp:extent cx="4584700" cy="27559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5A16DC" w:rsidRDefault="00E95331" w:rsidP="00E95331">
      <w:pPr>
        <w:pStyle w:val="Caption"/>
      </w:pPr>
      <w:r>
        <w:t xml:space="preserve">Figure </w:t>
      </w:r>
      <w:r w:rsidR="005D3014">
        <w:fldChar w:fldCharType="begin"/>
      </w:r>
      <w:r w:rsidR="005D3014">
        <w:instrText xml:space="preserve"> SEQ Figure \* ARABIC </w:instrText>
      </w:r>
      <w:r w:rsidR="005D3014">
        <w:fldChar w:fldCharType="separate"/>
      </w:r>
      <w:r w:rsidR="003C74C4">
        <w:rPr>
          <w:noProof/>
        </w:rPr>
        <w:t>4</w:t>
      </w:r>
      <w:r w:rsidR="005D3014">
        <w:rPr>
          <w:noProof/>
        </w:rPr>
        <w:fldChar w:fldCharType="end"/>
      </w:r>
      <w:r>
        <w:t xml:space="preserve"> MCM efficiency vs load torque</w:t>
      </w:r>
    </w:p>
    <w:p w:rsidR="005B48AA" w:rsidRPr="009E4D1D" w:rsidRDefault="005B48AA" w:rsidP="005B48AA">
      <w:pPr>
        <w:rPr>
          <w:rFonts w:asciiTheme="minorHAnsi" w:hAnsiTheme="minorHAnsi" w:cstheme="minorHAnsi"/>
        </w:rPr>
      </w:pPr>
      <w:r w:rsidRPr="009E4D1D">
        <w:rPr>
          <w:rFonts w:asciiTheme="minorHAnsi" w:hAnsiTheme="minorHAnsi" w:cstheme="minorHAnsi"/>
        </w:rPr>
        <w:t xml:space="preserve">Generally the efficiency increases with increase in load torque, around 25 </w:t>
      </w:r>
      <w:proofErr w:type="spellStart"/>
      <w:r w:rsidRPr="009E4D1D">
        <w:rPr>
          <w:rFonts w:asciiTheme="minorHAnsi" w:hAnsiTheme="minorHAnsi" w:cstheme="minorHAnsi"/>
        </w:rPr>
        <w:t>lb-ft</w:t>
      </w:r>
      <w:proofErr w:type="spellEnd"/>
      <w:r w:rsidRPr="009E4D1D">
        <w:rPr>
          <w:rFonts w:asciiTheme="minorHAnsi" w:hAnsiTheme="minorHAnsi" w:cstheme="minorHAnsi"/>
        </w:rPr>
        <w:t xml:space="preserve"> the efficiency starts decreasing. </w:t>
      </w:r>
    </w:p>
    <w:p w:rsidR="005B48AA" w:rsidRPr="005B48AA" w:rsidRDefault="005B48AA" w:rsidP="005B48AA"/>
    <w:p w:rsidR="005B48AA" w:rsidRDefault="005B48AA" w:rsidP="00AF2E4A"/>
    <w:p w:rsidR="005B48AA" w:rsidRDefault="005B48AA" w:rsidP="00AF2E4A"/>
    <w:p w:rsidR="00CC5B7D" w:rsidRPr="009E4D1D" w:rsidRDefault="00E95331" w:rsidP="00AF2E4A">
      <w:pPr>
        <w:rPr>
          <w:rFonts w:asciiTheme="minorHAnsi" w:hAnsiTheme="minorHAnsi" w:cstheme="minorHAnsi"/>
        </w:rPr>
      </w:pPr>
      <w:r w:rsidRPr="009E4D1D">
        <w:rPr>
          <w:rFonts w:asciiTheme="minorHAnsi" w:hAnsiTheme="minorHAnsi" w:cstheme="minorHAnsi"/>
        </w:rPr>
        <w:t xml:space="preserve">The transient-like behavior in figure 2-4 are possibly caused by two reasons: </w:t>
      </w:r>
    </w:p>
    <w:p w:rsidR="00E95331" w:rsidRPr="009E4D1D" w:rsidRDefault="00E95331" w:rsidP="00E95331">
      <w:pPr>
        <w:pStyle w:val="ListParagraph"/>
        <w:numPr>
          <w:ilvl w:val="0"/>
          <w:numId w:val="1"/>
        </w:numPr>
        <w:rPr>
          <w:rFonts w:asciiTheme="minorHAnsi" w:hAnsiTheme="minorHAnsi" w:cstheme="minorHAnsi"/>
        </w:rPr>
      </w:pPr>
      <w:r w:rsidRPr="009E4D1D">
        <w:rPr>
          <w:rFonts w:asciiTheme="minorHAnsi" w:hAnsiTheme="minorHAnsi" w:cstheme="minorHAnsi"/>
        </w:rPr>
        <w:t xml:space="preserve">Motor is unstable at the given physical parameter low range. A possible approach to this is to set the working range of the motor and motor controller excluding the transient region. </w:t>
      </w:r>
    </w:p>
    <w:p w:rsidR="00E95331" w:rsidRPr="009E4D1D" w:rsidRDefault="00E95331" w:rsidP="00E95331">
      <w:pPr>
        <w:pStyle w:val="ListParagraph"/>
        <w:numPr>
          <w:ilvl w:val="0"/>
          <w:numId w:val="1"/>
        </w:numPr>
        <w:rPr>
          <w:rFonts w:asciiTheme="minorHAnsi" w:hAnsiTheme="minorHAnsi" w:cstheme="minorHAnsi"/>
        </w:rPr>
      </w:pPr>
      <w:r w:rsidRPr="009E4D1D">
        <w:rPr>
          <w:rFonts w:asciiTheme="minorHAnsi" w:hAnsiTheme="minorHAnsi" w:cstheme="minorHAnsi"/>
        </w:rPr>
        <w:t>Data source for this plot is the lookup table</w:t>
      </w:r>
      <w:r w:rsidR="009E4D1D" w:rsidRPr="009E4D1D">
        <w:rPr>
          <w:rFonts w:asciiTheme="minorHAnsi" w:hAnsiTheme="minorHAnsi" w:cstheme="minorHAnsi"/>
          <w:vertAlign w:val="superscript"/>
        </w:rPr>
        <w:t>1</w:t>
      </w:r>
      <w:r w:rsidRPr="009E4D1D">
        <w:rPr>
          <w:rFonts w:asciiTheme="minorHAnsi" w:hAnsiTheme="minorHAnsi" w:cstheme="minorHAnsi"/>
        </w:rPr>
        <w:t xml:space="preserve"> consisting of combined data collected in spring 2017 and spring 2016. Experimental data from spring 2017 had irregularities cleaned. However, spring 2016 is used as raw data, which could have had irregularities that had not been collected. </w:t>
      </w:r>
    </w:p>
    <w:p w:rsidR="00AF2E4A" w:rsidRDefault="00AF2E4A" w:rsidP="00AF2E4A">
      <w:pPr>
        <w:pStyle w:val="Heading1"/>
      </w:pPr>
      <w:r>
        <w:t>Future Work</w:t>
      </w:r>
    </w:p>
    <w:p w:rsidR="005B48AA" w:rsidRPr="009E4D1D" w:rsidRDefault="005B48AA" w:rsidP="009E4D1D">
      <w:pPr>
        <w:rPr>
          <w:rFonts w:asciiTheme="minorHAnsi" w:hAnsiTheme="minorHAnsi" w:cstheme="minorHAnsi"/>
        </w:rPr>
      </w:pPr>
      <w:r w:rsidRPr="009E4D1D">
        <w:rPr>
          <w:rFonts w:asciiTheme="minorHAnsi" w:hAnsiTheme="minorHAnsi" w:cstheme="minorHAnsi"/>
        </w:rPr>
        <w:t>Investigate the reason for the transient behavior, and the significance this has to the L</w:t>
      </w:r>
      <w:r w:rsidR="009E4D1D" w:rsidRPr="009E4D1D">
        <w:rPr>
          <w:rFonts w:asciiTheme="minorHAnsi" w:hAnsiTheme="minorHAnsi" w:cstheme="minorHAnsi"/>
        </w:rPr>
        <w:t xml:space="preserve">afayette Formula Electric car. </w:t>
      </w:r>
    </w:p>
    <w:p w:rsidR="005B48AA" w:rsidRDefault="005B48AA" w:rsidP="005B48AA">
      <w:pPr>
        <w:pStyle w:val="Heading1"/>
      </w:pPr>
      <w:r>
        <w:t>Reference</w:t>
      </w:r>
    </w:p>
    <w:p w:rsidR="005B48AA" w:rsidRPr="009E4D1D" w:rsidRDefault="009E4D1D" w:rsidP="005B48AA">
      <w:pPr>
        <w:rPr>
          <w:rFonts w:asciiTheme="minorHAnsi" w:hAnsiTheme="minorHAnsi" w:cstheme="minorHAnsi"/>
        </w:rPr>
      </w:pPr>
      <w:r w:rsidRPr="009E4D1D">
        <w:rPr>
          <w:rFonts w:asciiTheme="minorHAnsi" w:hAnsiTheme="minorHAnsi" w:cstheme="minorHAnsi"/>
          <w:vertAlign w:val="subscript"/>
        </w:rPr>
        <w:t>1</w:t>
      </w:r>
      <w:r w:rsidR="005B48AA" w:rsidRPr="009E4D1D">
        <w:rPr>
          <w:rFonts w:asciiTheme="minorHAnsi" w:hAnsiTheme="minorHAnsi" w:cstheme="minorHAnsi"/>
        </w:rPr>
        <w:t xml:space="preserve">Hussein, Zainab. </w:t>
      </w:r>
      <w:r w:rsidR="005B48AA" w:rsidRPr="009E4D1D">
        <w:rPr>
          <w:rFonts w:asciiTheme="minorHAnsi" w:hAnsiTheme="minorHAnsi" w:cstheme="minorHAnsi"/>
          <w:i/>
          <w:iCs/>
        </w:rPr>
        <w:t>Car Speed and MCM Efficiency Calculation</w:t>
      </w:r>
      <w:r w:rsidRPr="009E4D1D">
        <w:rPr>
          <w:rFonts w:asciiTheme="minorHAnsi" w:hAnsiTheme="minorHAnsi" w:cstheme="minorHAnsi"/>
          <w:i/>
          <w:iCs/>
        </w:rPr>
        <w:t>s Spreadsheet</w:t>
      </w:r>
      <w:r w:rsidRPr="009E4D1D">
        <w:rPr>
          <w:rFonts w:asciiTheme="minorHAnsi" w:hAnsiTheme="minorHAnsi" w:cstheme="minorHAnsi"/>
        </w:rPr>
        <w:t>. May 3, 2017</w:t>
      </w:r>
    </w:p>
    <w:p w:rsidR="009E4D1D" w:rsidRPr="005B48AA" w:rsidRDefault="009E4D1D" w:rsidP="005B48AA"/>
    <w:sectPr w:rsidR="009E4D1D" w:rsidRPr="005B48A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014" w:rsidRDefault="005D3014" w:rsidP="004C74C0">
      <w:pPr>
        <w:spacing w:after="0" w:line="240" w:lineRule="auto"/>
      </w:pPr>
      <w:r>
        <w:separator/>
      </w:r>
    </w:p>
  </w:endnote>
  <w:endnote w:type="continuationSeparator" w:id="0">
    <w:p w:rsidR="005D3014" w:rsidRDefault="005D3014" w:rsidP="004C7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014" w:rsidRDefault="005D3014" w:rsidP="004C74C0">
      <w:pPr>
        <w:spacing w:after="0" w:line="240" w:lineRule="auto"/>
      </w:pPr>
      <w:r>
        <w:separator/>
      </w:r>
    </w:p>
  </w:footnote>
  <w:footnote w:type="continuationSeparator" w:id="0">
    <w:p w:rsidR="005D3014" w:rsidRDefault="005D3014" w:rsidP="004C74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4C0" w:rsidRPr="004C74C0" w:rsidRDefault="004C74C0" w:rsidP="004C74C0">
    <w:pPr>
      <w:pStyle w:val="Header"/>
      <w:rPr>
        <w:rFonts w:asciiTheme="minorHAnsi" w:hAnsiTheme="minorHAnsi" w:cstheme="minorHAnsi"/>
      </w:rPr>
    </w:pPr>
    <w:r w:rsidRPr="004C74C0">
      <w:rPr>
        <w:rFonts w:asciiTheme="minorHAnsi" w:hAnsiTheme="minorHAnsi" w:cstheme="minorHAnsi"/>
      </w:rPr>
      <w:t>ECE 492</w:t>
    </w:r>
  </w:p>
  <w:p w:rsidR="004C74C0" w:rsidRDefault="004C74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B58DD"/>
    <w:multiLevelType w:val="hybridMultilevel"/>
    <w:tmpl w:val="D2B0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9A2"/>
    <w:rsid w:val="00393648"/>
    <w:rsid w:val="003C471C"/>
    <w:rsid w:val="003C74C4"/>
    <w:rsid w:val="00446DD3"/>
    <w:rsid w:val="004C74C0"/>
    <w:rsid w:val="005A16DC"/>
    <w:rsid w:val="005B48AA"/>
    <w:rsid w:val="005D3014"/>
    <w:rsid w:val="00666223"/>
    <w:rsid w:val="00817A58"/>
    <w:rsid w:val="00880E1E"/>
    <w:rsid w:val="009E4D1D"/>
    <w:rsid w:val="00AF2E4A"/>
    <w:rsid w:val="00B729FB"/>
    <w:rsid w:val="00B945BD"/>
    <w:rsid w:val="00C03E1E"/>
    <w:rsid w:val="00CC5B7D"/>
    <w:rsid w:val="00DD09A2"/>
    <w:rsid w:val="00E51BAC"/>
    <w:rsid w:val="00E95331"/>
    <w:rsid w:val="00EC7C24"/>
    <w:rsid w:val="00FA64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F8D21A-F1DD-4978-AE87-C1464A0BC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7C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D09A2"/>
  </w:style>
  <w:style w:type="character" w:customStyle="1" w:styleId="DateChar">
    <w:name w:val="Date Char"/>
    <w:basedOn w:val="DefaultParagraphFont"/>
    <w:link w:val="Date"/>
    <w:uiPriority w:val="99"/>
    <w:semiHidden/>
    <w:rsid w:val="00DD09A2"/>
  </w:style>
  <w:style w:type="character" w:styleId="PlaceholderText">
    <w:name w:val="Placeholder Text"/>
    <w:basedOn w:val="DefaultParagraphFont"/>
    <w:uiPriority w:val="99"/>
    <w:semiHidden/>
    <w:rsid w:val="00FA6426"/>
    <w:rPr>
      <w:color w:val="808080"/>
    </w:rPr>
  </w:style>
  <w:style w:type="character" w:customStyle="1" w:styleId="Heading1Char">
    <w:name w:val="Heading 1 Char"/>
    <w:basedOn w:val="DefaultParagraphFont"/>
    <w:link w:val="Heading1"/>
    <w:uiPriority w:val="9"/>
    <w:rsid w:val="00EC7C2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C7C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C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7C24"/>
    <w:pPr>
      <w:numPr>
        <w:ilvl w:val="1"/>
      </w:numPr>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C7C24"/>
    <w:rPr>
      <w:rFonts w:asciiTheme="minorHAnsi" w:hAnsiTheme="minorHAnsi" w:cstheme="minorBidi"/>
      <w:color w:val="5A5A5A" w:themeColor="text1" w:themeTint="A5"/>
      <w:spacing w:val="15"/>
      <w:sz w:val="22"/>
      <w:szCs w:val="22"/>
    </w:rPr>
  </w:style>
  <w:style w:type="paragraph" w:styleId="Header">
    <w:name w:val="header"/>
    <w:basedOn w:val="Normal"/>
    <w:link w:val="HeaderChar"/>
    <w:uiPriority w:val="99"/>
    <w:unhideWhenUsed/>
    <w:rsid w:val="004C74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4C0"/>
  </w:style>
  <w:style w:type="paragraph" w:styleId="Footer">
    <w:name w:val="footer"/>
    <w:basedOn w:val="Normal"/>
    <w:link w:val="FooterChar"/>
    <w:uiPriority w:val="99"/>
    <w:unhideWhenUsed/>
    <w:rsid w:val="004C74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4C0"/>
  </w:style>
  <w:style w:type="paragraph" w:styleId="TOCHeading">
    <w:name w:val="TOC Heading"/>
    <w:basedOn w:val="Heading1"/>
    <w:next w:val="Normal"/>
    <w:uiPriority w:val="39"/>
    <w:unhideWhenUsed/>
    <w:qFormat/>
    <w:rsid w:val="00AF2E4A"/>
    <w:pPr>
      <w:outlineLvl w:val="9"/>
    </w:pPr>
    <w:rPr>
      <w:lang w:eastAsia="en-US"/>
    </w:rPr>
  </w:style>
  <w:style w:type="paragraph" w:styleId="TOC2">
    <w:name w:val="toc 2"/>
    <w:basedOn w:val="Normal"/>
    <w:next w:val="Normal"/>
    <w:autoRedefine/>
    <w:uiPriority w:val="39"/>
    <w:unhideWhenUsed/>
    <w:rsid w:val="00AF2E4A"/>
    <w:pPr>
      <w:spacing w:after="100"/>
      <w:ind w:left="220"/>
    </w:pPr>
    <w:rPr>
      <w:rFonts w:asciiTheme="minorHAnsi" w:hAnsiTheme="minorHAnsi"/>
      <w:sz w:val="22"/>
      <w:szCs w:val="22"/>
      <w:lang w:eastAsia="en-US"/>
    </w:rPr>
  </w:style>
  <w:style w:type="paragraph" w:styleId="TOC1">
    <w:name w:val="toc 1"/>
    <w:basedOn w:val="Normal"/>
    <w:next w:val="Normal"/>
    <w:autoRedefine/>
    <w:uiPriority w:val="39"/>
    <w:unhideWhenUsed/>
    <w:rsid w:val="00AF2E4A"/>
    <w:pPr>
      <w:spacing w:after="100"/>
    </w:pPr>
    <w:rPr>
      <w:rFonts w:asciiTheme="minorHAnsi" w:hAnsiTheme="minorHAnsi"/>
      <w:sz w:val="22"/>
      <w:szCs w:val="22"/>
      <w:lang w:eastAsia="en-US"/>
    </w:rPr>
  </w:style>
  <w:style w:type="paragraph" w:styleId="TOC3">
    <w:name w:val="toc 3"/>
    <w:basedOn w:val="Normal"/>
    <w:next w:val="Normal"/>
    <w:autoRedefine/>
    <w:uiPriority w:val="39"/>
    <w:unhideWhenUsed/>
    <w:rsid w:val="00AF2E4A"/>
    <w:pPr>
      <w:spacing w:after="100"/>
      <w:ind w:left="440"/>
    </w:pPr>
    <w:rPr>
      <w:rFonts w:asciiTheme="minorHAnsi" w:hAnsiTheme="minorHAnsi"/>
      <w:sz w:val="22"/>
      <w:szCs w:val="22"/>
      <w:lang w:eastAsia="en-US"/>
    </w:rPr>
  </w:style>
  <w:style w:type="paragraph" w:styleId="Caption">
    <w:name w:val="caption"/>
    <w:basedOn w:val="Normal"/>
    <w:next w:val="Normal"/>
    <w:uiPriority w:val="35"/>
    <w:unhideWhenUsed/>
    <w:qFormat/>
    <w:rsid w:val="005A16DC"/>
    <w:pPr>
      <w:spacing w:after="200" w:line="240" w:lineRule="auto"/>
    </w:pPr>
    <w:rPr>
      <w:i/>
      <w:iCs/>
      <w:color w:val="44546A" w:themeColor="text2"/>
      <w:sz w:val="18"/>
      <w:szCs w:val="18"/>
    </w:rPr>
  </w:style>
  <w:style w:type="paragraph" w:styleId="ListParagraph">
    <w:name w:val="List Paragraph"/>
    <w:basedOn w:val="Normal"/>
    <w:uiPriority w:val="34"/>
    <w:qFormat/>
    <w:rsid w:val="00E95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0386F-D9A8-4215-84BE-7D1B79BD7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cp:lastPrinted>2017-05-04T22:12:00Z</cp:lastPrinted>
  <dcterms:created xsi:type="dcterms:W3CDTF">2017-05-04T20:46:00Z</dcterms:created>
  <dcterms:modified xsi:type="dcterms:W3CDTF">2017-05-04T22:12:00Z</dcterms:modified>
</cp:coreProperties>
</file>