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03703034"/>
        <w:docPartObj>
          <w:docPartGallery w:val="Cover Pages"/>
          <w:docPartUnique/>
        </w:docPartObj>
      </w:sdtPr>
      <w:sdtContent>
        <w:p w:rsidR="00311F1F" w:rsidRDefault="00311F1F" w:rsidP="00311F1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EB178C" wp14:editId="2FF310E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11F1F" w:rsidRDefault="00311F1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Lafayette Formula Electric Vehicle</w:t>
                                      </w:r>
                                    </w:p>
                                  </w:sdtContent>
                                </w:sdt>
                                <w:p w:rsidR="00311F1F" w:rsidRDefault="00311F1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ECE492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Spring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2017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52F61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11F1F" w:rsidRDefault="00311F1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52F61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52F61" w:themeColor="accent1"/>
                                          <w:sz w:val="72"/>
                                          <w:szCs w:val="72"/>
                                        </w:rPr>
                                        <w:t>Tractive Sysytem Interface interconnectivity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EB178C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er6sEA&#10;AADcAAAADwAAAGRycy9kb3ducmV2LnhtbERP32vCMBB+F/wfwgl707RjyOyMMhXBsafV4vPR3Jqu&#10;zaUkmdb/fhkM9nYf389bb0fbiyv50DpWkC8yEMS10y03Cqrzcf4MIkRkjb1jUnCnANvNdLLGQrsb&#10;f9C1jI1IIRwKVGBiHAopQ23IYli4gThxn85bjAn6RmqPtxRue/mYZUtpseXUYHCgvaG6K7+tguPO&#10;9EN5yds32y0P7ku/V/bglXqYja8vICKN8V/85z7pNH/1BL/PpAv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Hq+rBAAAA3AAAAA8AAAAAAAAAAAAAAAAAmAIAAGRycy9kb3du&#10;cmV2LnhtbFBLBQYAAAAABAAEAPUAAACGAwAAAAA=&#10;" fillcolor="#052f61 [3204]" stroked="f" strokeweight="1.25pt">
                      <v:stroke endcap="round"/>
                    </v:rect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lZXcIA&#10;AADcAAAADwAAAGRycy9kb3ducmV2LnhtbERP32vCMBB+F/wfwgl701Rho6tGEXFsexLrBj4eza0t&#10;Sy61yWr23y+CsLf7+H7eahOtEQP1vnWsYD7LQBBXTrdcK/g4vUxzED4gazSOScEvedisx6MVFtpd&#10;+UhDGWqRQtgXqKAJoSuk9FVDFv3MdcSJ+3K9xZBgX0vd4zWFWyMXWfYkLbacGhrsaNdQ9V3+WAWv&#10;8f3QDpfzPC8Hc8J9buKu/FTqYRK3SxCBYvgX391vOs1/foTbM+kC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+VldwgAAANwAAAAPAAAAAAAAAAAAAAAAAJgCAABkcnMvZG93&#10;bnJldi54bWxQSwUGAAAAAAQABAD1AAAAhwMAAAAA&#10;" fillcolor="#052f61 [3204]" stroked="f" strokeweight="1.2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11F1F" w:rsidRDefault="00311F1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Lafayette Formula Electric Vehicle</w:t>
                                </w:r>
                              </w:p>
                            </w:sdtContent>
                          </w:sdt>
                          <w:p w:rsidR="00311F1F" w:rsidRDefault="00311F1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ECE492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proofErr w:type="gramStart"/>
                                <w:r>
                                  <w:rPr>
                                    <w:color w:val="FFFFFF" w:themeColor="background1"/>
                                  </w:rPr>
                                  <w:t>Spring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2017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52F61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11F1F" w:rsidRDefault="00311F1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52F61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52F61" w:themeColor="accent1"/>
                                    <w:sz w:val="72"/>
                                    <w:szCs w:val="72"/>
                                  </w:rPr>
                                  <w:t>Tractive Sysytem Interface interconnectivity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bookmarkStart w:id="0" w:name="_Toc481698116" w:displacedByCustomXml="next"/>
    <w:sdt>
      <w:sdtPr>
        <w:id w:val="398944940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:rsidR="00516967" w:rsidRDefault="00516967" w:rsidP="00516967">
          <w:pPr>
            <w:pStyle w:val="TOCHeading"/>
            <w:outlineLvl w:val="2"/>
          </w:pPr>
          <w:r>
            <w:t>Table of Contents</w:t>
          </w:r>
          <w:bookmarkEnd w:id="0"/>
        </w:p>
        <w:p w:rsidR="005716A3" w:rsidRDefault="00516967" w:rsidP="005716A3">
          <w:pPr>
            <w:pStyle w:val="TOC3"/>
            <w:tabs>
              <w:tab w:val="right" w:leader="dot" w:pos="9350"/>
            </w:tabs>
            <w:ind w:left="0"/>
            <w:rPr>
              <w:rFonts w:cstheme="minorBid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98116" w:history="1">
            <w:r w:rsidR="005716A3" w:rsidRPr="00DB4022">
              <w:rPr>
                <w:rStyle w:val="Hyperlink"/>
                <w:noProof/>
              </w:rPr>
              <w:t>Table of Contents</w:t>
            </w:r>
            <w:r w:rsidR="005716A3">
              <w:rPr>
                <w:noProof/>
                <w:webHidden/>
              </w:rPr>
              <w:tab/>
            </w:r>
            <w:r w:rsidR="005716A3">
              <w:rPr>
                <w:noProof/>
                <w:webHidden/>
              </w:rPr>
              <w:fldChar w:fldCharType="begin"/>
            </w:r>
            <w:r w:rsidR="005716A3">
              <w:rPr>
                <w:noProof/>
                <w:webHidden/>
              </w:rPr>
              <w:instrText xml:space="preserve"> PAGEREF _Toc481698116 \h </w:instrText>
            </w:r>
            <w:r w:rsidR="005716A3">
              <w:rPr>
                <w:noProof/>
                <w:webHidden/>
              </w:rPr>
            </w:r>
            <w:r w:rsidR="005716A3">
              <w:rPr>
                <w:noProof/>
                <w:webHidden/>
              </w:rPr>
              <w:fldChar w:fldCharType="separate"/>
            </w:r>
            <w:r w:rsidR="00B60A54">
              <w:rPr>
                <w:noProof/>
                <w:webHidden/>
              </w:rPr>
              <w:t>1</w:t>
            </w:r>
            <w:r w:rsidR="005716A3">
              <w:rPr>
                <w:noProof/>
                <w:webHidden/>
              </w:rPr>
              <w:fldChar w:fldCharType="end"/>
            </w:r>
          </w:hyperlink>
        </w:p>
        <w:p w:rsidR="005716A3" w:rsidRDefault="005716A3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81698117" w:history="1">
            <w:r w:rsidRPr="00DB4022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A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6A3" w:rsidRDefault="005716A3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81698118" w:history="1">
            <w:r w:rsidRPr="00DB4022">
              <w:rPr>
                <w:rStyle w:val="Hyperlink"/>
                <w:noProof/>
              </w:rPr>
              <w:t>internal interconnect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A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6A3" w:rsidRDefault="005716A3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81698119" w:history="1">
            <w:r w:rsidRPr="00DB4022">
              <w:rPr>
                <w:rStyle w:val="Hyperlink"/>
                <w:noProof/>
                <w:lang w:val="es-ES_tradnl"/>
              </w:rPr>
              <w:t>Wiring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A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6A3" w:rsidRDefault="005716A3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81698120" w:history="1">
            <w:r w:rsidRPr="00DB4022">
              <w:rPr>
                <w:rStyle w:val="Hyperlink"/>
                <w:noProof/>
              </w:rPr>
              <w:t>Ribbon cable pinouts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A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6A3" w:rsidRDefault="005716A3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81698121" w:history="1">
            <w:r w:rsidRPr="00DB4022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A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6A3" w:rsidRDefault="005716A3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81698122" w:history="1">
            <w:r w:rsidRPr="00DB4022">
              <w:rPr>
                <w:rStyle w:val="Hyperlink"/>
                <w:noProof/>
              </w:rPr>
              <w:t>20-pin ribbon cable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A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6A3" w:rsidRDefault="005716A3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81698123" w:history="1">
            <w:r w:rsidRPr="00DB4022">
              <w:rPr>
                <w:rStyle w:val="Hyperlink"/>
                <w:noProof/>
              </w:rPr>
              <w:t>14-pin ribbon cable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_Toc481698123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A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967" w:rsidRDefault="00516967" w:rsidP="00516967">
          <w:pPr>
            <w:outlineLvl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11F1F" w:rsidRDefault="00311F1F">
      <w:r>
        <w:br w:type="page"/>
      </w:r>
      <w:bookmarkStart w:id="1" w:name="_GoBack"/>
      <w:bookmarkEnd w:id="1"/>
    </w:p>
    <w:p w:rsidR="003C471C" w:rsidRPr="00516967" w:rsidRDefault="00311F1F" w:rsidP="00516967">
      <w:pPr>
        <w:pStyle w:val="Heading1"/>
        <w:rPr>
          <w:rStyle w:val="SubtleReference"/>
        </w:rPr>
      </w:pPr>
      <w:bookmarkStart w:id="2" w:name="_Toc481698117"/>
      <w:r>
        <w:lastRenderedPageBreak/>
        <w:t>Overview</w:t>
      </w:r>
      <w:bookmarkEnd w:id="2"/>
    </w:p>
    <w:p w:rsidR="00516967" w:rsidRPr="00516967" w:rsidRDefault="00311F1F" w:rsidP="00516967">
      <w:pPr>
        <w:rPr>
          <w:sz w:val="22"/>
          <w:szCs w:val="22"/>
        </w:rPr>
      </w:pPr>
      <w:r w:rsidRPr="00516967">
        <w:rPr>
          <w:sz w:val="22"/>
          <w:szCs w:val="22"/>
        </w:rPr>
        <w:t xml:space="preserve">The purpose of this document is to provide wiring and interconnect </w:t>
      </w:r>
      <w:r w:rsidRPr="00516967">
        <w:rPr>
          <w:sz w:val="22"/>
          <w:szCs w:val="22"/>
        </w:rPr>
        <w:t>information about the Tractive System Interface</w:t>
      </w:r>
      <w:r w:rsidRPr="00516967">
        <w:rPr>
          <w:sz w:val="22"/>
          <w:szCs w:val="22"/>
        </w:rPr>
        <w:t xml:space="preserve"> box. This document specifically regards the interconnect information f</w:t>
      </w:r>
      <w:r w:rsidRPr="00516967">
        <w:rPr>
          <w:sz w:val="22"/>
          <w:szCs w:val="22"/>
        </w:rPr>
        <w:t>or the components within the TSI</w:t>
      </w:r>
      <w:r w:rsidRPr="00516967">
        <w:rPr>
          <w:sz w:val="22"/>
          <w:szCs w:val="22"/>
        </w:rPr>
        <w:t xml:space="preserve"> box. All of the images included below are provided in .pdf and original form in the zip folder located here: </w:t>
      </w:r>
      <w:hyperlink r:id="rId8" w:history="1">
        <w:r w:rsidR="00516967" w:rsidRPr="00516967">
          <w:rPr>
            <w:rStyle w:val="Hyperlink"/>
            <w:sz w:val="22"/>
            <w:szCs w:val="22"/>
          </w:rPr>
          <w:t>http://sites.lafayette.edu/ece492-sp17/subsystems/tsi/</w:t>
        </w:r>
      </w:hyperlink>
    </w:p>
    <w:p w:rsidR="005716A3" w:rsidRDefault="00311F1F" w:rsidP="005716A3">
      <w:pPr>
        <w:rPr>
          <w:sz w:val="22"/>
          <w:szCs w:val="22"/>
        </w:rPr>
      </w:pPr>
      <w:r w:rsidRPr="00516967">
        <w:rPr>
          <w:sz w:val="22"/>
          <w:szCs w:val="22"/>
        </w:rPr>
        <w:t xml:space="preserve">For information about </w:t>
      </w:r>
      <w:r w:rsidR="00516967" w:rsidRPr="00516967">
        <w:rPr>
          <w:sz w:val="22"/>
          <w:szCs w:val="22"/>
        </w:rPr>
        <w:t>TSI</w:t>
      </w:r>
      <w:r w:rsidRPr="00516967">
        <w:rPr>
          <w:sz w:val="22"/>
          <w:szCs w:val="22"/>
        </w:rPr>
        <w:t xml:space="preserve"> and these subsystems, see the User Manual and </w:t>
      </w:r>
      <w:r w:rsidR="00B07E93" w:rsidRPr="00516967">
        <w:rPr>
          <w:sz w:val="22"/>
          <w:szCs w:val="22"/>
        </w:rPr>
        <w:t>Maintenance</w:t>
      </w:r>
      <w:r w:rsidRPr="00516967">
        <w:rPr>
          <w:sz w:val="22"/>
          <w:szCs w:val="22"/>
        </w:rPr>
        <w:t xml:space="preserve"> Manual, both of which can be accessed here: </w:t>
      </w:r>
      <w:hyperlink r:id="rId9" w:history="1">
        <w:r w:rsidR="00516967" w:rsidRPr="00516967">
          <w:rPr>
            <w:rStyle w:val="Hyperlink"/>
            <w:sz w:val="22"/>
            <w:szCs w:val="22"/>
          </w:rPr>
          <w:t>http://sites.lafayette.e</w:t>
        </w:r>
        <w:r w:rsidR="00516967" w:rsidRPr="00516967">
          <w:rPr>
            <w:rStyle w:val="Hyperlink"/>
            <w:sz w:val="22"/>
            <w:szCs w:val="22"/>
          </w:rPr>
          <w:t>d</w:t>
        </w:r>
        <w:r w:rsidR="00516967" w:rsidRPr="00516967">
          <w:rPr>
            <w:rStyle w:val="Hyperlink"/>
            <w:sz w:val="22"/>
            <w:szCs w:val="22"/>
          </w:rPr>
          <w:t>u/ece492-sp17/subsystems/tsi/</w:t>
        </w:r>
      </w:hyperlink>
    </w:p>
    <w:p w:rsidR="005716A3" w:rsidRDefault="005716A3" w:rsidP="005716A3">
      <w:pPr>
        <w:rPr>
          <w:sz w:val="22"/>
          <w:szCs w:val="22"/>
        </w:rPr>
      </w:pPr>
    </w:p>
    <w:p w:rsidR="005716A3" w:rsidRDefault="005716A3" w:rsidP="005716A3">
      <w:pPr>
        <w:pStyle w:val="Heading1"/>
      </w:pPr>
      <w:bookmarkStart w:id="3" w:name="_Toc481698118"/>
      <w:r>
        <w:t>internal interconnect</w:t>
      </w:r>
      <w:bookmarkEnd w:id="3"/>
    </w:p>
    <w:p w:rsidR="005716A3" w:rsidRPr="005716A3" w:rsidRDefault="005716A3" w:rsidP="005716A3">
      <w:pPr>
        <w:rPr>
          <w:sz w:val="22"/>
          <w:szCs w:val="22"/>
        </w:rPr>
      </w:pPr>
      <w:r w:rsidRPr="005716A3">
        <w:rPr>
          <w:sz w:val="22"/>
          <w:szCs w:val="22"/>
        </w:rPr>
        <w:t>For information on the external interconnect and cabling, refer to the Overall System Diagram v1.2 which can be found here:</w:t>
      </w:r>
    </w:p>
    <w:p w:rsidR="005716A3" w:rsidRPr="005716A3" w:rsidRDefault="005716A3" w:rsidP="005716A3">
      <w:pPr>
        <w:rPr>
          <w:sz w:val="22"/>
          <w:szCs w:val="22"/>
          <w:lang w:val="es-ES_tradnl"/>
        </w:rPr>
      </w:pPr>
      <w:hyperlink r:id="rId10" w:history="1">
        <w:r w:rsidRPr="005716A3">
          <w:rPr>
            <w:rStyle w:val="Hyperlink"/>
            <w:sz w:val="22"/>
            <w:szCs w:val="22"/>
            <w:lang w:val="es-ES_tradnl"/>
          </w:rPr>
          <w:t>https://sites.lafayette.edu/ece492-sp17/files/2017/02/Car_v1.2.pdf</w:t>
        </w:r>
      </w:hyperlink>
    </w:p>
    <w:p w:rsidR="005716A3" w:rsidRPr="005716A3" w:rsidRDefault="005716A3" w:rsidP="005716A3">
      <w:pPr>
        <w:rPr>
          <w:sz w:val="22"/>
          <w:szCs w:val="22"/>
          <w:lang w:val="es-ES_tradnl"/>
        </w:rPr>
      </w:pPr>
    </w:p>
    <w:p w:rsidR="005716A3" w:rsidRPr="005716A3" w:rsidRDefault="00516967" w:rsidP="005716A3">
      <w:pPr>
        <w:rPr>
          <w:lang w:val="es-ES_tradnl"/>
        </w:rPr>
      </w:pPr>
      <w:r w:rsidRPr="005716A3">
        <w:rPr>
          <w:lang w:val="es-ES_tradnl"/>
        </w:rPr>
        <w:br w:type="page"/>
      </w:r>
    </w:p>
    <w:p w:rsidR="00516967" w:rsidRPr="005716A3" w:rsidRDefault="00516967" w:rsidP="00516967">
      <w:pPr>
        <w:pStyle w:val="Heading1"/>
        <w:rPr>
          <w:lang w:val="es-ES_tradnl"/>
        </w:rPr>
      </w:pPr>
      <w:bookmarkStart w:id="4" w:name="_Toc481698119"/>
      <w:r w:rsidRPr="005716A3">
        <w:rPr>
          <w:lang w:val="es-ES_tradnl"/>
        </w:rPr>
        <w:lastRenderedPageBreak/>
        <w:t>Wiring diagram</w:t>
      </w:r>
      <w:bookmarkEnd w:id="4"/>
    </w:p>
    <w:p w:rsidR="00516967" w:rsidRDefault="00516967" w:rsidP="00516967">
      <w:r>
        <w:rPr>
          <w:noProof/>
        </w:rPr>
        <w:drawing>
          <wp:inline distT="0" distB="0" distL="0" distR="0">
            <wp:extent cx="5943600" cy="7769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ing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67" w:rsidRDefault="00516967" w:rsidP="00516967">
      <w:pPr>
        <w:pStyle w:val="Heading1"/>
      </w:pPr>
      <w:bookmarkStart w:id="5" w:name="_Toc481698120"/>
      <w:r>
        <w:lastRenderedPageBreak/>
        <w:t>Ribbon cable pinouts</w:t>
      </w:r>
      <w:bookmarkEnd w:id="5"/>
    </w:p>
    <w:p w:rsidR="003344FE" w:rsidRDefault="003344FE" w:rsidP="003344FE">
      <w:pPr>
        <w:pStyle w:val="Heading2"/>
      </w:pPr>
      <w:bookmarkStart w:id="6" w:name="_Toc481698121"/>
      <w:r>
        <w:t>Overview</w:t>
      </w:r>
      <w:bookmarkEnd w:id="6"/>
    </w:p>
    <w:p w:rsidR="003344FE" w:rsidRPr="003344FE" w:rsidRDefault="003344FE" w:rsidP="003344FE">
      <w:r>
        <w:t xml:space="preserve">This section contains information relating to the </w:t>
      </w:r>
      <w:proofErr w:type="spellStart"/>
      <w:r>
        <w:t>pinouts</w:t>
      </w:r>
      <w:proofErr w:type="spellEnd"/>
      <w:r>
        <w:t xml:space="preserve"> for the two ribbon cables used in the TSI box.</w:t>
      </w:r>
      <w:r>
        <w:t xml:space="preserve"> For both ribbon cables, pin 1 is a brown cable at the bottom of the ribbon.</w:t>
      </w:r>
    </w:p>
    <w:p w:rsidR="00516967" w:rsidRDefault="00516967" w:rsidP="003344FE">
      <w:pPr>
        <w:pStyle w:val="Heading2"/>
      </w:pPr>
      <w:bookmarkStart w:id="7" w:name="_Toc481698122"/>
      <w:r>
        <w:t>20-pin ribbon cable</w:t>
      </w:r>
      <w:bookmarkEnd w:id="7"/>
    </w:p>
    <w:p w:rsidR="003344FE" w:rsidRPr="003344FE" w:rsidRDefault="003344FE" w:rsidP="003344FE"/>
    <w:tbl>
      <w:tblPr>
        <w:tblW w:w="6640" w:type="dxa"/>
        <w:tblLook w:val="04A0" w:firstRow="1" w:lastRow="0" w:firstColumn="1" w:lastColumn="0" w:noHBand="0" w:noVBand="1"/>
      </w:tblPr>
      <w:tblGrid>
        <w:gridCol w:w="1240"/>
        <w:gridCol w:w="2160"/>
        <w:gridCol w:w="1080"/>
        <w:gridCol w:w="1275"/>
        <w:gridCol w:w="885"/>
      </w:tblGrid>
      <w:tr w:rsidR="00516967" w:rsidRPr="00516967" w:rsidTr="00B07E93">
        <w:trPr>
          <w:trHeight w:val="31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Pin Number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Going to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Wire</w:t>
            </w:r>
          </w:p>
        </w:tc>
      </w:tr>
      <w:tr w:rsidR="00516967" w:rsidRPr="00516967" w:rsidTr="00B07E93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Brake_24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W24</w:t>
            </w:r>
          </w:p>
        </w:tc>
      </w:tr>
      <w:tr w:rsidR="00516967" w:rsidRPr="00516967" w:rsidTr="00B07E93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Brake_24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W24</w:t>
            </w:r>
          </w:p>
        </w:tc>
      </w:tr>
      <w:tr w:rsidR="00516967" w:rsidRPr="00516967" w:rsidTr="00B07E93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BOT din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16967" w:rsidRPr="00516967" w:rsidTr="00B07E93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APPS2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Purple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W24</w:t>
            </w:r>
          </w:p>
        </w:tc>
      </w:tr>
      <w:tr w:rsidR="00516967" w:rsidRPr="00516967" w:rsidTr="00B07E93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Brake Din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16967" w:rsidRPr="00516967" w:rsidTr="00B07E93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APPS1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Green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W24</w:t>
            </w:r>
          </w:p>
        </w:tc>
      </w:tr>
      <w:tr w:rsidR="00516967" w:rsidRPr="00516967" w:rsidTr="00B07E93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Yellow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16967" w:rsidRPr="00516967" w:rsidTr="00B07E93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RTN_GLV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Orange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W24</w:t>
            </w:r>
          </w:p>
        </w:tc>
      </w:tr>
      <w:tr w:rsidR="00516967" w:rsidRPr="00516967" w:rsidTr="00B07E93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HVPL_Cock_RTN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W25</w:t>
            </w:r>
          </w:p>
        </w:tc>
      </w:tr>
      <w:tr w:rsidR="00516967" w:rsidRPr="00516967" w:rsidTr="00B07E93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APPS1_RTN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Brown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W24</w:t>
            </w:r>
          </w:p>
        </w:tc>
      </w:tr>
      <w:tr w:rsidR="00516967" w:rsidRPr="00516967" w:rsidTr="00B07E93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HVPL_2_RTN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W23</w:t>
            </w:r>
          </w:p>
        </w:tc>
      </w:tr>
      <w:tr w:rsidR="00516967" w:rsidRPr="00516967" w:rsidTr="00B07E93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APPS2_5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W24</w:t>
            </w:r>
          </w:p>
        </w:tc>
      </w:tr>
      <w:tr w:rsidR="00516967" w:rsidRPr="00516967" w:rsidTr="00B07E93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HVPL_1_RTN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W23</w:t>
            </w:r>
          </w:p>
        </w:tc>
      </w:tr>
      <w:tr w:rsidR="00516967" w:rsidRPr="00516967" w:rsidTr="00B07E93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APPS1_10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Purple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W24</w:t>
            </w:r>
          </w:p>
        </w:tc>
      </w:tr>
      <w:tr w:rsidR="00516967" w:rsidRPr="00516967" w:rsidTr="00B07E93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HVPL_Cock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W25</w:t>
            </w:r>
          </w:p>
        </w:tc>
      </w:tr>
      <w:tr w:rsidR="00516967" w:rsidRPr="00516967" w:rsidTr="00B07E93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Green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16967" w:rsidRPr="00516967" w:rsidTr="00B07E93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HVPL_2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Yellow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W23</w:t>
            </w:r>
          </w:p>
        </w:tc>
      </w:tr>
      <w:tr w:rsidR="00516967" w:rsidRPr="00516967" w:rsidTr="00B07E93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CAN_L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Orange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 L Din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16967" w:rsidRPr="00516967" w:rsidTr="00B07E93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HVPL_1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W23</w:t>
            </w:r>
          </w:p>
        </w:tc>
      </w:tr>
      <w:tr w:rsidR="00516967" w:rsidRPr="00516967" w:rsidTr="00B07E93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CAN_H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Brown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 H Din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516967" w:rsidRDefault="00516967" w:rsidP="00516967"/>
    <w:p w:rsidR="00516967" w:rsidRDefault="00516967">
      <w:r>
        <w:br w:type="page"/>
      </w:r>
    </w:p>
    <w:p w:rsidR="00516967" w:rsidRDefault="00516967" w:rsidP="003344FE">
      <w:pPr>
        <w:pStyle w:val="Heading2"/>
      </w:pPr>
      <w:bookmarkStart w:id="8" w:name="_Toc481698123"/>
      <w:r>
        <w:lastRenderedPageBreak/>
        <w:t>14-pin ribbon cable</w:t>
      </w:r>
      <w:bookmarkEnd w:id="8"/>
    </w:p>
    <w:p w:rsidR="00516967" w:rsidRPr="00516967" w:rsidRDefault="00516967" w:rsidP="00516967"/>
    <w:tbl>
      <w:tblPr>
        <w:tblW w:w="6860" w:type="dxa"/>
        <w:tblLook w:val="04A0" w:firstRow="1" w:lastRow="0" w:firstColumn="1" w:lastColumn="0" w:noHBand="0" w:noVBand="1"/>
      </w:tblPr>
      <w:tblGrid>
        <w:gridCol w:w="1220"/>
        <w:gridCol w:w="1883"/>
        <w:gridCol w:w="1080"/>
        <w:gridCol w:w="1740"/>
        <w:gridCol w:w="1080"/>
      </w:tblGrid>
      <w:tr w:rsidR="00516967" w:rsidRPr="00516967" w:rsidTr="00516967">
        <w:trPr>
          <w:trHeight w:val="31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Pin Number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Going to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Wire</w:t>
            </w:r>
          </w:p>
        </w:tc>
      </w:tr>
      <w:tr w:rsidR="00516967" w:rsidRPr="00516967" w:rsidTr="00516967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RTDS_RTN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Yellow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16967" w:rsidRPr="00516967" w:rsidTr="00516967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IMD_PWM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Orange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IMD PWM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16967" w:rsidRPr="00516967" w:rsidTr="00516967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RTDS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W23</w:t>
            </w:r>
          </w:p>
        </w:tc>
      </w:tr>
      <w:tr w:rsidR="00516967" w:rsidRPr="00516967" w:rsidTr="00516967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IMD_Status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Brown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16967" w:rsidRPr="00516967" w:rsidTr="00516967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Drive_LED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W25</w:t>
            </w:r>
          </w:p>
        </w:tc>
      </w:tr>
      <w:tr w:rsidR="00516967" w:rsidRPr="00516967" w:rsidTr="00516967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AIRs-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AIRs- Din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16967" w:rsidRPr="00516967" w:rsidTr="00516967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Drive_BTN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Grey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W25</w:t>
            </w:r>
          </w:p>
        </w:tc>
      </w:tr>
      <w:tr w:rsidR="00516967" w:rsidRPr="00516967" w:rsidTr="00516967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AIRs+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Purple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AIRSs+ Din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16967" w:rsidRPr="00516967" w:rsidTr="00516967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Drive_BTN_+5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Blue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W25</w:t>
            </w:r>
          </w:p>
        </w:tc>
      </w:tr>
      <w:tr w:rsidR="00516967" w:rsidRPr="00516967" w:rsidTr="00516967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24LV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Green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24LV Din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16967" w:rsidRPr="00516967" w:rsidTr="00516967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IMD_Fault_LED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Yellow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W25</w:t>
            </w:r>
          </w:p>
        </w:tc>
      </w:tr>
      <w:tr w:rsidR="00516967" w:rsidRPr="00516967" w:rsidTr="00516967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LV_RTN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Orange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LV_RTN Din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16967" w:rsidRPr="00516967" w:rsidTr="00516967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CC_LED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W25</w:t>
            </w:r>
          </w:p>
        </w:tc>
      </w:tr>
      <w:tr w:rsidR="00516967" w:rsidRPr="00516967" w:rsidTr="00516967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CHGND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Brown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GND Din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6967" w:rsidRPr="00516967" w:rsidRDefault="00516967" w:rsidP="00516967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69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516967" w:rsidRPr="00516967" w:rsidRDefault="00516967" w:rsidP="00516967"/>
    <w:sectPr w:rsidR="00516967" w:rsidRPr="00516967" w:rsidSect="00311F1F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6F5" w:rsidRDefault="00C406F5" w:rsidP="00311F1F">
      <w:pPr>
        <w:spacing w:before="0" w:after="0" w:line="240" w:lineRule="auto"/>
      </w:pPr>
      <w:r>
        <w:separator/>
      </w:r>
    </w:p>
  </w:endnote>
  <w:endnote w:type="continuationSeparator" w:id="0">
    <w:p w:rsidR="00C406F5" w:rsidRDefault="00C406F5" w:rsidP="00311F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06990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344FE" w:rsidRDefault="003344F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0A54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11F1F" w:rsidRDefault="00311F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6F5" w:rsidRDefault="00C406F5" w:rsidP="00311F1F">
      <w:pPr>
        <w:spacing w:before="0" w:after="0" w:line="240" w:lineRule="auto"/>
      </w:pPr>
      <w:r>
        <w:separator/>
      </w:r>
    </w:p>
  </w:footnote>
  <w:footnote w:type="continuationSeparator" w:id="0">
    <w:p w:rsidR="00C406F5" w:rsidRDefault="00C406F5" w:rsidP="00311F1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1F"/>
    <w:rsid w:val="00311F1F"/>
    <w:rsid w:val="003344FE"/>
    <w:rsid w:val="003C471C"/>
    <w:rsid w:val="00516967"/>
    <w:rsid w:val="005716A3"/>
    <w:rsid w:val="00726FC7"/>
    <w:rsid w:val="0074030B"/>
    <w:rsid w:val="00B07E93"/>
    <w:rsid w:val="00B60A54"/>
    <w:rsid w:val="00C4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06C282-E9B0-4EEA-A287-92AC15B4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F1F"/>
  </w:style>
  <w:style w:type="paragraph" w:styleId="Heading1">
    <w:name w:val="heading 1"/>
    <w:basedOn w:val="Normal"/>
    <w:next w:val="Normal"/>
    <w:link w:val="Heading1Char"/>
    <w:uiPriority w:val="9"/>
    <w:qFormat/>
    <w:rsid w:val="00311F1F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F1F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F1F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F1F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1F1F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F1F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F1F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F1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F1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F1F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11F1F"/>
    <w:rPr>
      <w:caps/>
      <w:spacing w:val="15"/>
      <w:shd w:val="clear" w:color="auto" w:fill="B1D2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11F1F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11F1F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11F1F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F1F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F1F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F1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F1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1F1F"/>
    <w:rPr>
      <w:b/>
      <w:bCs/>
      <w:color w:val="03234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1F1F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F1F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F1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11F1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11F1F"/>
    <w:rPr>
      <w:b/>
      <w:bCs/>
    </w:rPr>
  </w:style>
  <w:style w:type="character" w:styleId="Emphasis">
    <w:name w:val="Emphasis"/>
    <w:uiPriority w:val="20"/>
    <w:qFormat/>
    <w:rsid w:val="00311F1F"/>
    <w:rPr>
      <w:caps/>
      <w:color w:val="02173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311F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1F1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11F1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F1F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F1F"/>
    <w:rPr>
      <w:color w:val="052F61" w:themeColor="accent1"/>
      <w:sz w:val="24"/>
      <w:szCs w:val="24"/>
    </w:rPr>
  </w:style>
  <w:style w:type="character" w:styleId="SubtleEmphasis">
    <w:name w:val="Subtle Emphasis"/>
    <w:uiPriority w:val="19"/>
    <w:qFormat/>
    <w:rsid w:val="00311F1F"/>
    <w:rPr>
      <w:i/>
      <w:iCs/>
      <w:color w:val="021730" w:themeColor="accent1" w:themeShade="7F"/>
    </w:rPr>
  </w:style>
  <w:style w:type="character" w:styleId="IntenseEmphasis">
    <w:name w:val="Intense Emphasis"/>
    <w:uiPriority w:val="21"/>
    <w:qFormat/>
    <w:rsid w:val="00311F1F"/>
    <w:rPr>
      <w:b/>
      <w:bCs/>
      <w:caps/>
      <w:color w:val="021730" w:themeColor="accent1" w:themeShade="7F"/>
      <w:spacing w:val="10"/>
    </w:rPr>
  </w:style>
  <w:style w:type="character" w:styleId="SubtleReference">
    <w:name w:val="Subtle Reference"/>
    <w:uiPriority w:val="31"/>
    <w:qFormat/>
    <w:rsid w:val="00311F1F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311F1F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311F1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11F1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11F1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F1F"/>
  </w:style>
  <w:style w:type="paragraph" w:styleId="Footer">
    <w:name w:val="footer"/>
    <w:basedOn w:val="Normal"/>
    <w:link w:val="FooterChar"/>
    <w:uiPriority w:val="99"/>
    <w:unhideWhenUsed/>
    <w:rsid w:val="00311F1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F1F"/>
  </w:style>
  <w:style w:type="character" w:customStyle="1" w:styleId="NoSpacingChar">
    <w:name w:val="No Spacing Char"/>
    <w:basedOn w:val="DefaultParagraphFont"/>
    <w:link w:val="NoSpacing"/>
    <w:uiPriority w:val="1"/>
    <w:rsid w:val="00311F1F"/>
  </w:style>
  <w:style w:type="character" w:styleId="Hyperlink">
    <w:name w:val="Hyperlink"/>
    <w:basedOn w:val="DefaultParagraphFont"/>
    <w:uiPriority w:val="99"/>
    <w:unhideWhenUsed/>
    <w:rsid w:val="00516967"/>
    <w:rPr>
      <w:color w:val="0D2E4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6967"/>
    <w:rPr>
      <w:color w:val="356A95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16967"/>
    <w:pPr>
      <w:spacing w:before="0" w:after="100" w:line="259" w:lineRule="auto"/>
      <w:ind w:left="220"/>
    </w:pPr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16967"/>
    <w:pPr>
      <w:spacing w:before="0" w:after="100" w:line="259" w:lineRule="auto"/>
    </w:pPr>
    <w:rPr>
      <w:rFonts w:cs="Times New Roman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16967"/>
    <w:pPr>
      <w:spacing w:before="0" w:after="100" w:line="259" w:lineRule="auto"/>
      <w:ind w:left="440"/>
    </w:pPr>
    <w:rPr>
      <w:rFonts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5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s.lafayette.edu/ece492-sp17/subsystems/ts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ites.lafayette.edu/ece492-sp17/files/2017/02/Car_v1.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tes.lafayette.edu/ece492-sp17/subsystems/tsi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2EF"/>
    <w:rsid w:val="001175CD"/>
    <w:rsid w:val="00AE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99B8F3BE1840D28516E8AFB2E4DE62">
    <w:name w:val="CC99B8F3BE1840D28516E8AFB2E4DE62"/>
    <w:rsid w:val="00AE22EF"/>
  </w:style>
  <w:style w:type="paragraph" w:customStyle="1" w:styleId="694B40D2401D427E83B29D975DCA9577">
    <w:name w:val="694B40D2401D427E83B29D975DCA9577"/>
    <w:rsid w:val="00AE22EF"/>
  </w:style>
  <w:style w:type="paragraph" w:customStyle="1" w:styleId="17A827EA71724FC7AD93B6CA288675DB">
    <w:name w:val="17A827EA71724FC7AD93B6CA288675DB"/>
    <w:rsid w:val="00AE22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Spring 2017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D09288-F72D-4172-B2D5-1F6AEDF36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Tractive Sysytem Interface interconnectivity document</vt:lpstr>
    </vt:vector>
  </TitlesOfParts>
  <Company>ECE492</Company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Tractive Sysytem Interface interconnectivity document</dc:title>
  <dc:subject/>
  <dc:creator>Lafayette Formula Electric Vehicle</dc:creator>
  <cp:keywords/>
  <dc:description/>
  <cp:lastModifiedBy>Windows User</cp:lastModifiedBy>
  <cp:revision>5</cp:revision>
  <cp:lastPrinted>2017-05-05T03:46:00Z</cp:lastPrinted>
  <dcterms:created xsi:type="dcterms:W3CDTF">2017-05-05T01:01:00Z</dcterms:created>
  <dcterms:modified xsi:type="dcterms:W3CDTF">2017-05-05T03:52:00Z</dcterms:modified>
</cp:coreProperties>
</file>