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B09" w:rsidRPr="00F705D9" w:rsidRDefault="00F705D9" w:rsidP="007B1B09">
      <w:pPr>
        <w:rPr>
          <w:rFonts w:ascii="Bookman Old Style" w:hAnsi="Bookman Old Style"/>
          <w:b/>
          <w:sz w:val="24"/>
          <w:szCs w:val="24"/>
        </w:rPr>
      </w:pPr>
      <w:r w:rsidRPr="00F705D9">
        <w:rPr>
          <w:rFonts w:ascii="Bookman Old Style" w:hAnsi="Bookman Old Style"/>
          <w:b/>
          <w:sz w:val="24"/>
          <w:szCs w:val="24"/>
        </w:rPr>
        <w:t>Bereavement</w:t>
      </w:r>
      <w:r>
        <w:rPr>
          <w:rFonts w:ascii="Bookman Old Style" w:hAnsi="Bookman Old Style"/>
          <w:b/>
          <w:sz w:val="24"/>
          <w:szCs w:val="24"/>
        </w:rPr>
        <w:t xml:space="preserve"> At A Glance</w:t>
      </w:r>
    </w:p>
    <w:p w:rsidR="00C1210F" w:rsidRPr="00F705D9" w:rsidRDefault="00F705D9" w:rsidP="00F705D9">
      <w:pPr>
        <w:rPr>
          <w:rFonts w:ascii="Bookman Old Style" w:hAnsi="Bookman Old Style"/>
        </w:rPr>
      </w:pPr>
      <w:r w:rsidRPr="00F705D9">
        <w:rPr>
          <w:rFonts w:ascii="Bookman Old Style" w:hAnsi="Bookman Old Style"/>
        </w:rPr>
        <w:t>A</w:t>
      </w:r>
      <w:r>
        <w:rPr>
          <w:rFonts w:ascii="Bookman Old Style" w:hAnsi="Bookman Old Style"/>
        </w:rPr>
        <w:t xml:space="preserve">dapted from: </w:t>
      </w:r>
      <w:r w:rsidR="00C1210F" w:rsidRPr="00F705D9">
        <w:rPr>
          <w:rFonts w:ascii="Bookman Old Style" w:hAnsi="Bookman Old Style"/>
          <w:i/>
        </w:rPr>
        <w:t>Grief and Depression: Treatment Decisions for Bereaved Children and</w:t>
      </w:r>
      <w:r w:rsidR="007B1B09" w:rsidRPr="00F705D9">
        <w:rPr>
          <w:rFonts w:ascii="Bookman Old Style" w:hAnsi="Bookman Old Style"/>
          <w:i/>
        </w:rPr>
        <w:t xml:space="preserve"> </w:t>
      </w:r>
      <w:r w:rsidR="00C1210F" w:rsidRPr="00F705D9">
        <w:rPr>
          <w:rFonts w:ascii="Bookman Old Style" w:hAnsi="Bookman Old Style"/>
          <w:i/>
        </w:rPr>
        <w:t>Adults</w:t>
      </w:r>
      <w:r w:rsidR="007B1B09" w:rsidRPr="00F705D9">
        <w:rPr>
          <w:rFonts w:ascii="Bookman Old Style" w:hAnsi="Bookman Old Style"/>
        </w:rPr>
        <w:t xml:space="preserve"> (</w:t>
      </w:r>
      <w:r w:rsidRPr="00F705D9">
        <w:rPr>
          <w:rFonts w:ascii="Bookman Old Style" w:hAnsi="Bookman Old Style"/>
        </w:rPr>
        <w:t xml:space="preserve">Shear KM. </w:t>
      </w:r>
      <w:r w:rsidR="007B1B09" w:rsidRPr="00F705D9">
        <w:rPr>
          <w:rFonts w:ascii="Bookman Old Style" w:hAnsi="Bookman Old Style"/>
        </w:rPr>
        <w:t>Am J Psychiatry 166:746-748, July 2009)</w:t>
      </w:r>
    </w:p>
    <w:p w:rsidR="00B67085" w:rsidRDefault="00F705D9" w:rsidP="00F705D9">
      <w:pPr>
        <w:rPr>
          <w:rFonts w:ascii="Bookman Old Style" w:hAnsi="Bookman Old Style"/>
        </w:rPr>
      </w:pPr>
      <w:r>
        <w:rPr>
          <w:rFonts w:ascii="Bookman Old Style" w:hAnsi="Bookman Old Style"/>
        </w:rPr>
        <w:t>The</w:t>
      </w:r>
      <w:r w:rsidR="00C1210F" w:rsidRPr="00F705D9">
        <w:rPr>
          <w:rFonts w:ascii="Bookman Old Style" w:hAnsi="Bookman Old Style"/>
        </w:rPr>
        <w:t xml:space="preserve"> loss of a close attachment ushers in a period of acute grief characterized by intense emotional distress, intrusive thoughts, and withdrawal from ongoing life. Within the framework of these commonalities, no two people grieve in the same way or for the same period of time. Many people experience intense uncontrollable emotions as foreign and the difficulty connecting with others or being interested in usual activities as disconcerting.  Consequently, bereaved people may worry about whether their experience is normal. Clinicians do not always know the answer</w:t>
      </w:r>
      <w:r>
        <w:rPr>
          <w:rFonts w:ascii="Bookman Old Style" w:hAnsi="Bookman Old Style"/>
        </w:rPr>
        <w:t xml:space="preserve"> and </w:t>
      </w:r>
      <w:r w:rsidR="00C1210F" w:rsidRPr="00F705D9">
        <w:rPr>
          <w:rFonts w:ascii="Bookman Old Style" w:hAnsi="Bookman Old Style"/>
        </w:rPr>
        <w:t xml:space="preserve">often struggle with whether, when, and how to treat bereaved people. </w:t>
      </w:r>
    </w:p>
    <w:p w:rsidR="00F705D9" w:rsidRPr="00633786" w:rsidRDefault="00B67085" w:rsidP="00F705D9">
      <w:pPr>
        <w:rPr>
          <w:rFonts w:ascii="Bookman Old Style" w:hAnsi="Bookman Old Style" w:cs="Times New Roman"/>
          <w:rPrChange w:id="0" w:author="David Harmon" w:date="2010-04-27T12:49:00Z">
            <w:rPr>
              <w:rFonts w:ascii="Bookman Old Style" w:hAnsi="Bookman Old Style" w:cs="Times New Roman"/>
              <w:color w:val="4A4A4A"/>
            </w:rPr>
          </w:rPrChange>
        </w:rPr>
      </w:pPr>
      <w:r w:rsidRPr="00633786">
        <w:rPr>
          <w:rFonts w:ascii="Bookman Old Style" w:hAnsi="Bookman Old Style" w:cs="Times New Roman"/>
          <w:rPrChange w:id="1" w:author="David Harmon" w:date="2010-04-27T12:49:00Z">
            <w:rPr>
              <w:rFonts w:ascii="Bookman Old Style" w:hAnsi="Bookman Old Style" w:cs="Times New Roman"/>
              <w:color w:val="4A4A4A"/>
            </w:rPr>
          </w:rPrChange>
        </w:rPr>
        <w:t xml:space="preserve">While most bereaved people experience a painful period of acute grief and go on to make a good adjustment and to restore their ability to attain joy and satisfaction in their ongoing lives, </w:t>
      </w:r>
      <w:r w:rsidR="003E01B5" w:rsidRPr="00633786">
        <w:rPr>
          <w:rFonts w:ascii="Bookman Old Style" w:hAnsi="Bookman Old Style" w:cs="Times New Roman"/>
          <w:rPrChange w:id="2" w:author="David Harmon" w:date="2010-04-27T12:49:00Z">
            <w:rPr>
              <w:rFonts w:ascii="Bookman Old Style" w:hAnsi="Bookman Old Style" w:cs="Times New Roman"/>
              <w:color w:val="4A4A4A"/>
            </w:rPr>
          </w:rPrChange>
        </w:rPr>
        <w:t>a significant minority does</w:t>
      </w:r>
      <w:r w:rsidRPr="00633786">
        <w:rPr>
          <w:rFonts w:ascii="Bookman Old Style" w:hAnsi="Bookman Old Style" w:cs="Times New Roman"/>
          <w:rPrChange w:id="3" w:author="David Harmon" w:date="2010-04-27T12:49:00Z">
            <w:rPr>
              <w:rFonts w:ascii="Bookman Old Style" w:hAnsi="Bookman Old Style" w:cs="Times New Roman"/>
              <w:color w:val="4A4A4A"/>
            </w:rPr>
          </w:rPrChange>
        </w:rPr>
        <w:t xml:space="preserve"> not. These persons experience psychiatric sequelae, the most common of which are major depression, PTSD, alcohol or substance abuse, and complicated grief. Each of these conditions needs to be recognized as early as possible and treated appropriately to prevent the development of enduring disruptive illness.</w:t>
      </w:r>
    </w:p>
    <w:p w:rsidR="007B1B09" w:rsidRPr="00F705D9" w:rsidRDefault="00F705D9" w:rsidP="00F705D9">
      <w:pPr>
        <w:rPr>
          <w:rFonts w:ascii="Bookman Old Style" w:hAnsi="Bookman Old Style"/>
          <w:b/>
        </w:rPr>
      </w:pPr>
      <w:r w:rsidRPr="00F705D9">
        <w:rPr>
          <w:rFonts w:ascii="Bookman Old Style" w:hAnsi="Bookman Old Style"/>
          <w:b/>
        </w:rPr>
        <w:t>Discussion</w:t>
      </w:r>
    </w:p>
    <w:p w:rsidR="00F705D9" w:rsidRDefault="00C1210F" w:rsidP="00F705D9">
      <w:pPr>
        <w:rPr>
          <w:rFonts w:ascii="Bookman Old Style" w:hAnsi="Bookman Old Style"/>
        </w:rPr>
      </w:pPr>
      <w:r w:rsidRPr="00633786">
        <w:rPr>
          <w:rFonts w:ascii="Bookman Old Style" w:hAnsi="Bookman Old Style"/>
          <w:highlight w:val="yellow"/>
          <w:rPrChange w:id="4" w:author="David Harmon" w:date="2010-04-27T12:49:00Z">
            <w:rPr>
              <w:rFonts w:ascii="Bookman Old Style" w:hAnsi="Bookman Old Style"/>
            </w:rPr>
          </w:rPrChange>
        </w:rPr>
        <w:t xml:space="preserve">Brent et al. </w:t>
      </w:r>
      <w:r w:rsidR="007B1B09" w:rsidRPr="00633786">
        <w:rPr>
          <w:rFonts w:ascii="Bookman Old Style" w:hAnsi="Bookman Old Style"/>
          <w:highlight w:val="yellow"/>
          <w:rPrChange w:id="5" w:author="David Harmon" w:date="2010-04-27T12:49:00Z">
            <w:rPr>
              <w:rFonts w:ascii="Bookman Old Style" w:hAnsi="Bookman Old Style"/>
            </w:rPr>
          </w:rPrChange>
        </w:rPr>
        <w:t xml:space="preserve">(1) </w:t>
      </w:r>
      <w:r w:rsidR="00F705D9" w:rsidRPr="00633786">
        <w:rPr>
          <w:rFonts w:ascii="Bookman Old Style" w:hAnsi="Bookman Old Style"/>
          <w:highlight w:val="yellow"/>
          <w:rPrChange w:id="6" w:author="David Harmon" w:date="2010-04-27T12:49:00Z">
            <w:rPr>
              <w:rFonts w:ascii="Bookman Old Style" w:hAnsi="Bookman Old Style"/>
            </w:rPr>
          </w:rPrChange>
        </w:rPr>
        <w:t>suggest</w:t>
      </w:r>
      <w:r w:rsidRPr="00633786">
        <w:rPr>
          <w:rFonts w:ascii="Bookman Old Style" w:hAnsi="Bookman Old Style"/>
          <w:highlight w:val="yellow"/>
          <w:rPrChange w:id="7" w:author="David Harmon" w:date="2010-04-27T12:49:00Z">
            <w:rPr>
              <w:rFonts w:ascii="Bookman Old Style" w:hAnsi="Bookman Old Style"/>
            </w:rPr>
          </w:rPrChange>
        </w:rPr>
        <w:t xml:space="preserve"> that treatment of depression and complicated grief in the first 9 months of bereavement may prevent longer-term impairment. This recommendation makes good sense and holds for adults as well as children.</w:t>
      </w:r>
      <w:r w:rsidRPr="00F705D9">
        <w:rPr>
          <w:rFonts w:ascii="Bookman Old Style" w:hAnsi="Bookman Old Style"/>
        </w:rPr>
        <w:t xml:space="preserve"> Adults have similar rates of depression (3) in the aftermath of bereavement</w:t>
      </w:r>
      <w:r w:rsidR="00F705D9">
        <w:rPr>
          <w:rFonts w:ascii="Bookman Old Style" w:hAnsi="Bookman Old Style"/>
        </w:rPr>
        <w:t xml:space="preserve"> </w:t>
      </w:r>
      <w:r w:rsidRPr="00F705D9">
        <w:rPr>
          <w:rFonts w:ascii="Bookman Old Style" w:hAnsi="Bookman Old Style"/>
        </w:rPr>
        <w:t xml:space="preserve">and similar risk for enduring illness (4). </w:t>
      </w:r>
    </w:p>
    <w:p w:rsidR="00F705D9" w:rsidRDefault="00F705D9" w:rsidP="00F705D9">
      <w:pPr>
        <w:rPr>
          <w:rFonts w:ascii="Bookman Old Style" w:hAnsi="Bookman Old Style"/>
        </w:rPr>
      </w:pPr>
      <w:r>
        <w:rPr>
          <w:rFonts w:ascii="Bookman Old Style" w:hAnsi="Bookman Old Style"/>
        </w:rPr>
        <w:t>C</w:t>
      </w:r>
      <w:r w:rsidR="00C1210F" w:rsidRPr="00F705D9">
        <w:rPr>
          <w:rFonts w:ascii="Bookman Old Style" w:hAnsi="Bookman Old Style"/>
        </w:rPr>
        <w:t xml:space="preserve">linicians frequently have difficulty </w:t>
      </w:r>
      <w:r>
        <w:rPr>
          <w:rFonts w:ascii="Bookman Old Style" w:hAnsi="Bookman Old Style"/>
        </w:rPr>
        <w:t>identifying</w:t>
      </w:r>
      <w:r w:rsidR="00C1210F" w:rsidRPr="00F705D9">
        <w:rPr>
          <w:rFonts w:ascii="Bookman Old Style" w:hAnsi="Bookman Old Style"/>
        </w:rPr>
        <w:t xml:space="preserve"> those bereaved </w:t>
      </w:r>
      <w:r>
        <w:rPr>
          <w:rFonts w:ascii="Bookman Old Style" w:hAnsi="Bookman Old Style"/>
        </w:rPr>
        <w:t>persons</w:t>
      </w:r>
      <w:r w:rsidR="00C1210F" w:rsidRPr="00F705D9">
        <w:rPr>
          <w:rFonts w:ascii="Bookman Old Style" w:hAnsi="Bookman Old Style"/>
        </w:rPr>
        <w:t xml:space="preserve"> in need of treatment</w:t>
      </w:r>
      <w:r>
        <w:rPr>
          <w:rFonts w:ascii="Bookman Old Style" w:hAnsi="Bookman Old Style"/>
        </w:rPr>
        <w:t xml:space="preserve"> </w:t>
      </w:r>
      <w:r w:rsidR="00C1210F" w:rsidRPr="00F705D9">
        <w:rPr>
          <w:rFonts w:ascii="Bookman Old Style" w:hAnsi="Bookman Old Style"/>
        </w:rPr>
        <w:t xml:space="preserve">because </w:t>
      </w:r>
      <w:r>
        <w:rPr>
          <w:rFonts w:ascii="Bookman Old Style" w:hAnsi="Bookman Old Style"/>
        </w:rPr>
        <w:t>there is</w:t>
      </w:r>
      <w:r w:rsidR="00C1210F" w:rsidRPr="00F705D9">
        <w:rPr>
          <w:rFonts w:ascii="Bookman Old Style" w:hAnsi="Bookman Old Style"/>
        </w:rPr>
        <w:t xml:space="preserve"> uncertainty about how to differentiate between acute grief and depression. Sadness is a hallmark of both grief and depression, so it can be difficult to decide whether a bereaved person is experiencing a normal response to a painful loss or an episode of major depression. In fact, this confusion led the authors of DSM-IV to conclude that we should not diagnose major depression, even in someone with a past history of depression, until at least 2 months after the death of a loved one. </w:t>
      </w:r>
    </w:p>
    <w:p w:rsidR="00C1210F" w:rsidRPr="00F705D9" w:rsidRDefault="00C1210F" w:rsidP="00F705D9">
      <w:pPr>
        <w:rPr>
          <w:rFonts w:ascii="Bookman Old Style" w:hAnsi="Bookman Old Style"/>
        </w:rPr>
      </w:pPr>
      <w:r w:rsidRPr="00F705D9">
        <w:rPr>
          <w:rFonts w:ascii="Bookman Old Style" w:hAnsi="Bookman Old Style"/>
        </w:rPr>
        <w:t xml:space="preserve">Grief is </w:t>
      </w:r>
      <w:r w:rsidR="00F705D9">
        <w:rPr>
          <w:rFonts w:ascii="Bookman Old Style" w:hAnsi="Bookman Old Style"/>
        </w:rPr>
        <w:t>correctly</w:t>
      </w:r>
      <w:r w:rsidRPr="00F705D9">
        <w:rPr>
          <w:rFonts w:ascii="Bookman Old Style" w:hAnsi="Bookman Old Style"/>
        </w:rPr>
        <w:t xml:space="preserve"> understood as a natural reaction to loss; however, grief differs importantly from</w:t>
      </w:r>
      <w:r w:rsidR="00F705D9">
        <w:rPr>
          <w:rFonts w:ascii="Bookman Old Style" w:hAnsi="Bookman Old Style"/>
        </w:rPr>
        <w:t xml:space="preserve"> </w:t>
      </w:r>
      <w:r w:rsidRPr="00F705D9">
        <w:rPr>
          <w:rFonts w:ascii="Bookman Old Style" w:hAnsi="Bookman Old Style"/>
        </w:rPr>
        <w:t>depression. Only a minority of bereaved individuals meet criteria for major depression, and those who do have a past history and illness course that do not differ from those of individuals who seek treatment of depression without having lost a loved one (5).</w:t>
      </w:r>
    </w:p>
    <w:p w:rsidR="007B1B09" w:rsidRPr="00F705D9" w:rsidRDefault="00C1210F" w:rsidP="00F705D9">
      <w:pPr>
        <w:rPr>
          <w:rFonts w:ascii="Bookman Old Style" w:hAnsi="Bookman Old Style"/>
        </w:rPr>
      </w:pPr>
      <w:r w:rsidRPr="00F705D9">
        <w:rPr>
          <w:rFonts w:ascii="Bookman Old Style" w:hAnsi="Bookman Old Style"/>
        </w:rPr>
        <w:lastRenderedPageBreak/>
        <w:t xml:space="preserve">Yearning is </w:t>
      </w:r>
      <w:r w:rsidR="003E01B5">
        <w:rPr>
          <w:rFonts w:ascii="Bookman Old Style" w:hAnsi="Bookman Old Style"/>
        </w:rPr>
        <w:t>an essential characteristic</w:t>
      </w:r>
      <w:r w:rsidRPr="00F705D9">
        <w:rPr>
          <w:rFonts w:ascii="Bookman Old Style" w:hAnsi="Bookman Old Style"/>
        </w:rPr>
        <w:t xml:space="preserve"> of grief (6) and is not seen in depression. Yearning is the experience of wanting, a component of the brain reward system (7) thought to be deactivated in depression (8). </w:t>
      </w:r>
    </w:p>
    <w:p w:rsidR="00F705D9" w:rsidRDefault="00C1210F" w:rsidP="00F705D9">
      <w:pPr>
        <w:rPr>
          <w:rFonts w:ascii="Bookman Old Style" w:hAnsi="Bookman Old Style"/>
        </w:rPr>
      </w:pPr>
      <w:r w:rsidRPr="00F705D9">
        <w:rPr>
          <w:rFonts w:ascii="Bookman Old Style" w:hAnsi="Bookman Old Style"/>
        </w:rPr>
        <w:t xml:space="preserve">By contrast, even during the initial period of acute grief, bereaved people retain the ability to experience positive emotions. Positive emotions may be evoked in a bereaved person when recalling pleasant experiences with the deceased or when expressing pride in the loved one or telling amusing anecdotes. Moreover, sadness is not usually pervasive during grief; rather, it occurs in waves or pangs of emotion. Acute grief is associated with preoccupation with thoughts and memories of the deceased, while depression is associated with self-critical or pessimistic rumination.  </w:t>
      </w:r>
    </w:p>
    <w:p w:rsidR="007B1B09" w:rsidRPr="00F705D9" w:rsidRDefault="00C1210F" w:rsidP="00F705D9">
      <w:pPr>
        <w:rPr>
          <w:rFonts w:ascii="Bookman Old Style" w:hAnsi="Bookman Old Style"/>
        </w:rPr>
      </w:pPr>
      <w:r w:rsidRPr="00F705D9">
        <w:rPr>
          <w:rFonts w:ascii="Bookman Old Style" w:hAnsi="Bookman Old Style"/>
        </w:rPr>
        <w:t xml:space="preserve">Some clinicians fear that treatment of depression with antidepressant medication might </w:t>
      </w:r>
      <w:r w:rsidR="00F705D9">
        <w:rPr>
          <w:rFonts w:ascii="Bookman Old Style" w:hAnsi="Bookman Old Style"/>
        </w:rPr>
        <w:t>impede or slow</w:t>
      </w:r>
      <w:r w:rsidRPr="00F705D9">
        <w:rPr>
          <w:rFonts w:ascii="Bookman Old Style" w:hAnsi="Bookman Old Style"/>
        </w:rPr>
        <w:t xml:space="preserve"> the process of working through the </w:t>
      </w:r>
      <w:proofErr w:type="gramStart"/>
      <w:r w:rsidRPr="00F705D9">
        <w:rPr>
          <w:rFonts w:ascii="Bookman Old Style" w:hAnsi="Bookman Old Style"/>
        </w:rPr>
        <w:t>loss</w:t>
      </w:r>
      <w:r w:rsidR="00F705D9">
        <w:rPr>
          <w:rFonts w:ascii="Bookman Old Style" w:hAnsi="Bookman Old Style"/>
        </w:rPr>
        <w:t>,</w:t>
      </w:r>
      <w:proofErr w:type="gramEnd"/>
      <w:r w:rsidRPr="00F705D9">
        <w:rPr>
          <w:rFonts w:ascii="Bookman Old Style" w:hAnsi="Bookman Old Style"/>
        </w:rPr>
        <w:t xml:space="preserve"> </w:t>
      </w:r>
      <w:r w:rsidR="00F705D9">
        <w:rPr>
          <w:rFonts w:ascii="Bookman Old Style" w:hAnsi="Bookman Old Style"/>
        </w:rPr>
        <w:t>h</w:t>
      </w:r>
      <w:r w:rsidRPr="00F705D9">
        <w:rPr>
          <w:rFonts w:ascii="Bookman Old Style" w:hAnsi="Bookman Old Style"/>
        </w:rPr>
        <w:t xml:space="preserve">owever, data do not support the </w:t>
      </w:r>
      <w:r w:rsidR="00F705D9">
        <w:rPr>
          <w:rFonts w:ascii="Bookman Old Style" w:hAnsi="Bookman Old Style"/>
        </w:rPr>
        <w:t>veracity</w:t>
      </w:r>
      <w:r w:rsidRPr="00F705D9">
        <w:rPr>
          <w:rFonts w:ascii="Bookman Old Style" w:hAnsi="Bookman Old Style"/>
        </w:rPr>
        <w:t xml:space="preserve"> of this concern (9, 10). To the contrary,</w:t>
      </w:r>
      <w:r w:rsidR="007B1B09" w:rsidRPr="00F705D9">
        <w:rPr>
          <w:rFonts w:ascii="Bookman Old Style" w:hAnsi="Bookman Old Style"/>
        </w:rPr>
        <w:t xml:space="preserve"> </w:t>
      </w:r>
      <w:r w:rsidRPr="00633786">
        <w:rPr>
          <w:rFonts w:ascii="Bookman Old Style" w:hAnsi="Bookman Old Style"/>
          <w:highlight w:val="yellow"/>
          <w:rPrChange w:id="8" w:author="David Harmon" w:date="2010-04-27T12:50:00Z">
            <w:rPr>
              <w:rFonts w:ascii="Bookman Old Style" w:hAnsi="Bookman Old Style"/>
            </w:rPr>
          </w:rPrChange>
        </w:rPr>
        <w:t>it is very likely that untreated depression increases the likelihood of complicated grief.</w:t>
      </w:r>
      <w:r w:rsidRPr="00F705D9">
        <w:rPr>
          <w:rFonts w:ascii="Bookman Old Style" w:hAnsi="Bookman Old Style"/>
        </w:rPr>
        <w:t xml:space="preserve"> For example, among a clinical population of patients with complicated grief, 80% had a current or past history of major depression (11). It is important for clinicians to diagnose and treat major depression, even (or maybe especially) in the context of bereavement.  </w:t>
      </w:r>
    </w:p>
    <w:p w:rsidR="007B1B09" w:rsidRPr="00F705D9" w:rsidRDefault="00C1210F" w:rsidP="00F705D9">
      <w:pPr>
        <w:rPr>
          <w:rFonts w:ascii="Bookman Old Style" w:hAnsi="Bookman Old Style"/>
        </w:rPr>
      </w:pPr>
      <w:r w:rsidRPr="00F705D9">
        <w:rPr>
          <w:rFonts w:ascii="Bookman Old Style" w:hAnsi="Bookman Old Style"/>
        </w:rPr>
        <w:t xml:space="preserve">Treatment of depression does not mean that </w:t>
      </w:r>
      <w:r w:rsidR="00F705D9">
        <w:rPr>
          <w:rFonts w:ascii="Bookman Old Style" w:hAnsi="Bookman Old Style"/>
        </w:rPr>
        <w:t>pharmacological</w:t>
      </w:r>
      <w:r w:rsidRPr="00F705D9">
        <w:rPr>
          <w:rFonts w:ascii="Bookman Old Style" w:hAnsi="Bookman Old Style"/>
        </w:rPr>
        <w:t xml:space="preserve"> </w:t>
      </w:r>
      <w:r w:rsidR="00F705D9">
        <w:rPr>
          <w:rFonts w:ascii="Bookman Old Style" w:hAnsi="Bookman Old Style"/>
        </w:rPr>
        <w:t>means</w:t>
      </w:r>
      <w:r w:rsidRPr="00F705D9">
        <w:rPr>
          <w:rFonts w:ascii="Bookman Old Style" w:hAnsi="Bookman Old Style"/>
        </w:rPr>
        <w:t xml:space="preserve"> must always be employed. </w:t>
      </w:r>
      <w:r w:rsidR="00F705D9" w:rsidRPr="00633786">
        <w:rPr>
          <w:rFonts w:ascii="Bookman Old Style" w:hAnsi="Bookman Old Style"/>
          <w:highlight w:val="yellow"/>
          <w:rPrChange w:id="9" w:author="David Harmon" w:date="2010-04-27T12:51:00Z">
            <w:rPr>
              <w:rFonts w:ascii="Bookman Old Style" w:hAnsi="Bookman Old Style"/>
            </w:rPr>
          </w:rPrChange>
        </w:rPr>
        <w:t>Appropriate</w:t>
      </w:r>
      <w:r w:rsidRPr="00633786">
        <w:rPr>
          <w:rFonts w:ascii="Bookman Old Style" w:hAnsi="Bookman Old Style"/>
          <w:highlight w:val="yellow"/>
          <w:rPrChange w:id="10" w:author="David Harmon" w:date="2010-04-27T12:51:00Z">
            <w:rPr>
              <w:rFonts w:ascii="Bookman Old Style" w:hAnsi="Bookman Old Style"/>
            </w:rPr>
          </w:rPrChange>
        </w:rPr>
        <w:t xml:space="preserve"> clinical management of milder forms of depression may </w:t>
      </w:r>
      <w:r w:rsidR="00F705D9" w:rsidRPr="00633786">
        <w:rPr>
          <w:rFonts w:ascii="Bookman Old Style" w:hAnsi="Bookman Old Style"/>
          <w:highlight w:val="yellow"/>
          <w:rPrChange w:id="11" w:author="David Harmon" w:date="2010-04-27T12:51:00Z">
            <w:rPr>
              <w:rFonts w:ascii="Bookman Old Style" w:hAnsi="Bookman Old Style"/>
            </w:rPr>
          </w:rPrChange>
        </w:rPr>
        <w:t xml:space="preserve">involve </w:t>
      </w:r>
      <w:proofErr w:type="spellStart"/>
      <w:r w:rsidRPr="00633786">
        <w:rPr>
          <w:rFonts w:ascii="Bookman Old Style" w:hAnsi="Bookman Old Style"/>
          <w:highlight w:val="yellow"/>
          <w:rPrChange w:id="12" w:author="David Harmon" w:date="2010-04-27T12:51:00Z">
            <w:rPr>
              <w:rFonts w:ascii="Bookman Old Style" w:hAnsi="Bookman Old Style"/>
            </w:rPr>
          </w:rPrChange>
        </w:rPr>
        <w:t>psychoeducation</w:t>
      </w:r>
      <w:proofErr w:type="spellEnd"/>
      <w:r w:rsidRPr="00633786">
        <w:rPr>
          <w:rFonts w:ascii="Bookman Old Style" w:hAnsi="Bookman Old Style"/>
          <w:highlight w:val="yellow"/>
          <w:rPrChange w:id="13" w:author="David Harmon" w:date="2010-04-27T12:51:00Z">
            <w:rPr>
              <w:rFonts w:ascii="Bookman Old Style" w:hAnsi="Bookman Old Style"/>
            </w:rPr>
          </w:rPrChange>
        </w:rPr>
        <w:t>, symptom monitoring, and support.</w:t>
      </w:r>
      <w:r w:rsidR="00F705D9" w:rsidRPr="00633786">
        <w:rPr>
          <w:rFonts w:ascii="Bookman Old Style" w:hAnsi="Bookman Old Style"/>
          <w:highlight w:val="yellow"/>
          <w:rPrChange w:id="14" w:author="David Harmon" w:date="2010-04-27T12:51:00Z">
            <w:rPr>
              <w:rFonts w:ascii="Bookman Old Style" w:hAnsi="Bookman Old Style"/>
            </w:rPr>
          </w:rPrChange>
        </w:rPr>
        <w:t xml:space="preserve"> </w:t>
      </w:r>
      <w:r w:rsidRPr="00633786">
        <w:rPr>
          <w:rFonts w:ascii="Bookman Old Style" w:hAnsi="Bookman Old Style"/>
          <w:highlight w:val="yellow"/>
          <w:rPrChange w:id="15" w:author="David Harmon" w:date="2010-04-27T12:51:00Z">
            <w:rPr>
              <w:rFonts w:ascii="Bookman Old Style" w:hAnsi="Bookman Old Style"/>
            </w:rPr>
          </w:rPrChange>
        </w:rPr>
        <w:t xml:space="preserve"> Psychotherapy may also be very helpful to bereaved individuals who are depressed.</w:t>
      </w:r>
      <w:r w:rsidRPr="00F705D9">
        <w:rPr>
          <w:rFonts w:ascii="Bookman Old Style" w:hAnsi="Bookman Old Style"/>
        </w:rPr>
        <w:t xml:space="preserve"> In any case, as Brent et al. suggest, depression should be appropriately treated early in the course of bereavement in order to prevent enduring symptoms. The bereavement exclusion for major depression in DSM-IV is an impediment to this practice. Eliminating this exclusion would be an important advance in DSM-V.  </w:t>
      </w:r>
    </w:p>
    <w:p w:rsidR="007B1B09" w:rsidRPr="00F705D9" w:rsidRDefault="00C1210F" w:rsidP="00F705D9">
      <w:pPr>
        <w:rPr>
          <w:rFonts w:ascii="Bookman Old Style" w:hAnsi="Bookman Old Style"/>
        </w:rPr>
      </w:pPr>
      <w:r w:rsidRPr="00F705D9">
        <w:rPr>
          <w:rFonts w:ascii="Bookman Old Style" w:hAnsi="Bookman Old Style"/>
        </w:rPr>
        <w:t>It is also important for clinicians to recognize the syndrome of complicated grief, a form of prolonged acute grief that is clinically significant and occurs in about 10% of bereaved individuals. Key features of complicated grief include persistent intense yearning and longing for the person who died, disruptive preoccupation with thoughts and memories of this person, avoidance of reminders that the person is gone, a range of negative emotions that include deep relentless sadness, self-blame, bitterness, or anger in connection with the death, and</w:t>
      </w:r>
      <w:r w:rsidR="007B1B09" w:rsidRPr="00F705D9">
        <w:rPr>
          <w:rFonts w:ascii="Bookman Old Style" w:hAnsi="Bookman Old Style"/>
        </w:rPr>
        <w:t xml:space="preserve"> </w:t>
      </w:r>
      <w:r w:rsidRPr="00F705D9">
        <w:rPr>
          <w:rFonts w:ascii="Bookman Old Style" w:hAnsi="Bookman Old Style"/>
        </w:rPr>
        <w:t>an inability to gain satisfaction or joy through engaging in meaningful activities or relationships with significant others</w:t>
      </w:r>
      <w:r w:rsidR="007B1B09" w:rsidRPr="00F705D9">
        <w:rPr>
          <w:rFonts w:ascii="Bookman Old Style" w:hAnsi="Bookman Old Style"/>
        </w:rPr>
        <w:t xml:space="preserve">.  </w:t>
      </w:r>
    </w:p>
    <w:p w:rsidR="00C1210F" w:rsidRDefault="00C1210F" w:rsidP="0020332A">
      <w:pPr>
        <w:rPr>
          <w:rFonts w:ascii="Bookman Old Style" w:hAnsi="Bookman Old Style" w:cs="Times New Roman"/>
          <w:color w:val="4A4A4A"/>
        </w:rPr>
      </w:pPr>
      <w:r w:rsidRPr="00F705D9">
        <w:rPr>
          <w:rFonts w:ascii="Bookman Old Style" w:hAnsi="Bookman Old Style"/>
        </w:rPr>
        <w:t xml:space="preserve">Complicated grief often co-occurs with other psychiatric disorders, </w:t>
      </w:r>
      <w:r w:rsidR="0020332A">
        <w:rPr>
          <w:rFonts w:ascii="Bookman Old Style" w:hAnsi="Bookman Old Style"/>
        </w:rPr>
        <w:t>and</w:t>
      </w:r>
      <w:r w:rsidRPr="00F705D9">
        <w:rPr>
          <w:rFonts w:ascii="Bookman Old Style" w:hAnsi="Bookman Old Style"/>
        </w:rPr>
        <w:t xml:space="preserve"> it contributes to psychological and functional impairment, including </w:t>
      </w:r>
      <w:proofErr w:type="spellStart"/>
      <w:r w:rsidRPr="00F705D9">
        <w:rPr>
          <w:rFonts w:ascii="Bookman Old Style" w:hAnsi="Bookman Old Style"/>
        </w:rPr>
        <w:t>suicidality</w:t>
      </w:r>
      <w:proofErr w:type="spellEnd"/>
      <w:r w:rsidRPr="00F705D9">
        <w:rPr>
          <w:rFonts w:ascii="Bookman Old Style" w:hAnsi="Bookman Old Style"/>
        </w:rPr>
        <w:t xml:space="preserve">, independent of </w:t>
      </w:r>
      <w:proofErr w:type="spellStart"/>
      <w:r w:rsidRPr="00F705D9">
        <w:rPr>
          <w:rFonts w:ascii="Bookman Old Style" w:hAnsi="Bookman Old Style"/>
        </w:rPr>
        <w:t>comorbidities</w:t>
      </w:r>
      <w:proofErr w:type="spellEnd"/>
      <w:r w:rsidRPr="00F705D9">
        <w:rPr>
          <w:rFonts w:ascii="Bookman Old Style" w:hAnsi="Bookman Old Style"/>
        </w:rPr>
        <w:t xml:space="preserve"> (13, 14).</w:t>
      </w:r>
      <w:r w:rsidR="007B1B09" w:rsidRPr="00F705D9">
        <w:rPr>
          <w:rFonts w:ascii="Bookman Old Style" w:hAnsi="Bookman Old Style"/>
        </w:rPr>
        <w:t xml:space="preserve">  </w:t>
      </w:r>
      <w:r w:rsidRPr="00F705D9">
        <w:rPr>
          <w:rFonts w:ascii="Bookman Old Style" w:hAnsi="Bookman Old Style"/>
        </w:rPr>
        <w:t>Complicated grief needs to be</w:t>
      </w:r>
      <w:r w:rsidRPr="00C1210F">
        <w:rPr>
          <w:rFonts w:ascii="Bookman Old Style" w:hAnsi="Bookman Old Style" w:cs="Times New Roman"/>
          <w:color w:val="4A4A4A"/>
        </w:rPr>
        <w:t xml:space="preserve"> </w:t>
      </w:r>
      <w:r w:rsidRPr="00633786">
        <w:rPr>
          <w:rFonts w:ascii="Bookman Old Style" w:hAnsi="Bookman Old Style" w:cs="Times New Roman"/>
          <w:rPrChange w:id="16" w:author="David Harmon" w:date="2010-04-27T12:51:00Z">
            <w:rPr>
              <w:rFonts w:ascii="Bookman Old Style" w:hAnsi="Bookman Old Style" w:cs="Times New Roman"/>
              <w:color w:val="4A4A4A"/>
            </w:rPr>
          </w:rPrChange>
        </w:rPr>
        <w:t>treated and is refractory to standard treatment for</w:t>
      </w:r>
      <w:r w:rsidRPr="00C1210F">
        <w:rPr>
          <w:rFonts w:ascii="Bookman Old Style" w:hAnsi="Bookman Old Style" w:cs="Times New Roman"/>
          <w:color w:val="4A4A4A"/>
        </w:rPr>
        <w:t xml:space="preserve"> </w:t>
      </w:r>
      <w:r w:rsidRPr="003E01B5">
        <w:rPr>
          <w:rFonts w:ascii="Bookman Old Style" w:hAnsi="Bookman Old Style"/>
        </w:rPr>
        <w:t>depression (15, 16).</w:t>
      </w:r>
      <w:r w:rsidRPr="00C1210F">
        <w:rPr>
          <w:rFonts w:ascii="Bookman Old Style" w:hAnsi="Bookman Old Style" w:cs="Times New Roman"/>
          <w:color w:val="4A4A4A"/>
        </w:rPr>
        <w:t xml:space="preserve"> </w:t>
      </w:r>
      <w:r>
        <w:rPr>
          <w:rFonts w:ascii="Bookman Old Style" w:hAnsi="Bookman Old Style" w:cs="Times New Roman"/>
          <w:color w:val="4A4A4A"/>
        </w:rPr>
        <w:t xml:space="preserve"> </w:t>
      </w:r>
    </w:p>
    <w:p w:rsidR="003E01B5" w:rsidRDefault="003E01B5" w:rsidP="00C1210F">
      <w:pPr>
        <w:autoSpaceDE w:val="0"/>
        <w:autoSpaceDN w:val="0"/>
        <w:adjustRightInd w:val="0"/>
        <w:spacing w:after="0" w:line="240" w:lineRule="auto"/>
        <w:rPr>
          <w:rFonts w:ascii="Bookman Old Style" w:hAnsi="Bookman Old Style" w:cs="Times New Roman"/>
          <w:b/>
          <w:color w:val="4A4A4A"/>
        </w:rPr>
      </w:pPr>
    </w:p>
    <w:p w:rsidR="003E01B5" w:rsidRDefault="003E01B5" w:rsidP="00C1210F">
      <w:pPr>
        <w:autoSpaceDE w:val="0"/>
        <w:autoSpaceDN w:val="0"/>
        <w:adjustRightInd w:val="0"/>
        <w:spacing w:after="0" w:line="240" w:lineRule="auto"/>
        <w:rPr>
          <w:rFonts w:ascii="Bookman Old Style" w:hAnsi="Bookman Old Style" w:cs="Times New Roman"/>
          <w:b/>
          <w:color w:val="4A4A4A"/>
        </w:rPr>
      </w:pPr>
    </w:p>
    <w:p w:rsidR="003E01B5" w:rsidRDefault="003E01B5" w:rsidP="00C1210F">
      <w:pPr>
        <w:autoSpaceDE w:val="0"/>
        <w:autoSpaceDN w:val="0"/>
        <w:adjustRightInd w:val="0"/>
        <w:spacing w:after="0" w:line="240" w:lineRule="auto"/>
        <w:rPr>
          <w:rFonts w:ascii="Bookman Old Style" w:hAnsi="Bookman Old Style" w:cs="Times New Roman"/>
          <w:b/>
          <w:color w:val="4A4A4A"/>
        </w:rPr>
      </w:pPr>
    </w:p>
    <w:p w:rsidR="00C1210F" w:rsidRDefault="00C1210F" w:rsidP="00C1210F">
      <w:pPr>
        <w:autoSpaceDE w:val="0"/>
        <w:autoSpaceDN w:val="0"/>
        <w:adjustRightInd w:val="0"/>
        <w:spacing w:after="0" w:line="240" w:lineRule="auto"/>
        <w:rPr>
          <w:rFonts w:ascii="Bookman Old Style" w:hAnsi="Bookman Old Style" w:cs="Times New Roman"/>
          <w:b/>
          <w:color w:val="4A4A4A"/>
        </w:rPr>
      </w:pPr>
      <w:r>
        <w:rPr>
          <w:rFonts w:ascii="Bookman Old Style" w:hAnsi="Bookman Old Style" w:cs="Times New Roman"/>
          <w:b/>
          <w:color w:val="4A4A4A"/>
        </w:rPr>
        <w:t>References</w:t>
      </w:r>
    </w:p>
    <w:p w:rsidR="00C1210F" w:rsidRPr="00C1210F" w:rsidRDefault="00C1210F" w:rsidP="00C1210F">
      <w:pPr>
        <w:autoSpaceDE w:val="0"/>
        <w:autoSpaceDN w:val="0"/>
        <w:adjustRightInd w:val="0"/>
        <w:spacing w:after="0" w:line="240" w:lineRule="auto"/>
        <w:rPr>
          <w:rFonts w:ascii="Bookman Old Style" w:hAnsi="Bookman Old Style" w:cs="Times New Roman"/>
          <w:b/>
          <w:color w:val="4A4A4A"/>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7" w:author="David Harmon" w:date="2010-04-27T12:52:00Z">
            <w:rPr>
              <w:rFonts w:ascii="Bookman Old Style" w:hAnsi="Bookman Old Style" w:cs="Times New Roman"/>
              <w:color w:val="4A4A4A"/>
            </w:rPr>
          </w:rPrChange>
        </w:rPr>
      </w:pPr>
      <w:r w:rsidRPr="00633786">
        <w:rPr>
          <w:rFonts w:ascii="Bookman Old Style" w:hAnsi="Bookman Old Style" w:cs="Times New Roman"/>
          <w:rPrChange w:id="18" w:author="David Harmon" w:date="2010-04-27T12:52:00Z">
            <w:rPr>
              <w:rFonts w:ascii="Bookman Old Style" w:hAnsi="Bookman Old Style" w:cs="Times New Roman"/>
              <w:color w:val="4A4A4A"/>
            </w:rPr>
          </w:rPrChange>
        </w:rPr>
        <w:t xml:space="preserve">1. Brent D, </w:t>
      </w:r>
      <w:proofErr w:type="spellStart"/>
      <w:r w:rsidRPr="00633786">
        <w:rPr>
          <w:rFonts w:ascii="Bookman Old Style" w:hAnsi="Bookman Old Style" w:cs="Times New Roman"/>
          <w:rPrChange w:id="19" w:author="David Harmon" w:date="2010-04-27T12:52:00Z">
            <w:rPr>
              <w:rFonts w:ascii="Bookman Old Style" w:hAnsi="Bookman Old Style" w:cs="Times New Roman"/>
              <w:color w:val="4A4A4A"/>
            </w:rPr>
          </w:rPrChange>
        </w:rPr>
        <w:t>Melhem</w:t>
      </w:r>
      <w:proofErr w:type="spellEnd"/>
      <w:r w:rsidRPr="00633786">
        <w:rPr>
          <w:rFonts w:ascii="Bookman Old Style" w:hAnsi="Bookman Old Style" w:cs="Times New Roman"/>
          <w:rPrChange w:id="20" w:author="David Harmon" w:date="2010-04-27T12:52:00Z">
            <w:rPr>
              <w:rFonts w:ascii="Bookman Old Style" w:hAnsi="Bookman Old Style" w:cs="Times New Roman"/>
              <w:color w:val="4A4A4A"/>
            </w:rPr>
          </w:rPrChange>
        </w:rPr>
        <w:t xml:space="preserve"> N, </w:t>
      </w:r>
      <w:proofErr w:type="spellStart"/>
      <w:r w:rsidRPr="00633786">
        <w:rPr>
          <w:rFonts w:ascii="Bookman Old Style" w:hAnsi="Bookman Old Style" w:cs="Times New Roman"/>
          <w:rPrChange w:id="21" w:author="David Harmon" w:date="2010-04-27T12:52:00Z">
            <w:rPr>
              <w:rFonts w:ascii="Bookman Old Style" w:hAnsi="Bookman Old Style" w:cs="Times New Roman"/>
              <w:color w:val="4A4A4A"/>
            </w:rPr>
          </w:rPrChange>
        </w:rPr>
        <w:t>Donohoe</w:t>
      </w:r>
      <w:proofErr w:type="spellEnd"/>
      <w:r w:rsidRPr="00633786">
        <w:rPr>
          <w:rFonts w:ascii="Bookman Old Style" w:hAnsi="Bookman Old Style" w:cs="Times New Roman"/>
          <w:rPrChange w:id="22" w:author="David Harmon" w:date="2010-04-27T12:52:00Z">
            <w:rPr>
              <w:rFonts w:ascii="Bookman Old Style" w:hAnsi="Bookman Old Style" w:cs="Times New Roman"/>
              <w:color w:val="4A4A4A"/>
            </w:rPr>
          </w:rPrChange>
        </w:rPr>
        <w:t xml:space="preserve"> MB, Walker M: The incidence and course of depression in bereaved youth 21 months after the loss of a parent to suicide, accident,</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23" w:author="David Harmon" w:date="2010-04-27T12:52:00Z">
            <w:rPr>
              <w:rFonts w:ascii="Bookman Old Style" w:hAnsi="Bookman Old Style" w:cs="Times New Roman"/>
              <w:color w:val="4A4A4A"/>
            </w:rPr>
          </w:rPrChange>
        </w:rPr>
      </w:pPr>
      <w:proofErr w:type="gramStart"/>
      <w:r w:rsidRPr="00633786">
        <w:rPr>
          <w:rFonts w:ascii="Bookman Old Style" w:hAnsi="Bookman Old Style" w:cs="Times New Roman"/>
          <w:rPrChange w:id="24" w:author="David Harmon" w:date="2010-04-27T12:52:00Z">
            <w:rPr>
              <w:rFonts w:ascii="Bookman Old Style" w:hAnsi="Bookman Old Style" w:cs="Times New Roman"/>
              <w:color w:val="4A4A4A"/>
            </w:rPr>
          </w:rPrChange>
        </w:rPr>
        <w:t>or</w:t>
      </w:r>
      <w:proofErr w:type="gramEnd"/>
      <w:r w:rsidRPr="00633786">
        <w:rPr>
          <w:rFonts w:ascii="Bookman Old Style" w:hAnsi="Bookman Old Style" w:cs="Times New Roman"/>
          <w:rPrChange w:id="25" w:author="David Harmon" w:date="2010-04-27T12:52:00Z">
            <w:rPr>
              <w:rFonts w:ascii="Bookman Old Style" w:hAnsi="Bookman Old Style" w:cs="Times New Roman"/>
              <w:color w:val="4A4A4A"/>
            </w:rPr>
          </w:rPrChange>
        </w:rPr>
        <w:t xml:space="preserve"> sudden natural death. </w:t>
      </w:r>
      <w:proofErr w:type="gramStart"/>
      <w:r w:rsidRPr="00633786">
        <w:rPr>
          <w:rFonts w:ascii="Bookman Old Style" w:hAnsi="Bookman Old Style" w:cs="Times New Roman"/>
          <w:rPrChange w:id="26" w:author="David Harmon" w:date="2010-04-27T12:52:00Z">
            <w:rPr>
              <w:rFonts w:ascii="Bookman Old Style" w:hAnsi="Bookman Old Style" w:cs="Times New Roman"/>
              <w:color w:val="4A4A4A"/>
            </w:rPr>
          </w:rPrChange>
        </w:rPr>
        <w:t>Am</w:t>
      </w:r>
      <w:proofErr w:type="gramEnd"/>
      <w:r w:rsidRPr="00633786">
        <w:rPr>
          <w:rFonts w:ascii="Bookman Old Style" w:hAnsi="Bookman Old Style" w:cs="Times New Roman"/>
          <w:rPrChange w:id="27" w:author="David Harmon" w:date="2010-04-27T12:52:00Z">
            <w:rPr>
              <w:rFonts w:ascii="Bookman Old Style" w:hAnsi="Bookman Old Style" w:cs="Times New Roman"/>
              <w:color w:val="4A4A4A"/>
            </w:rPr>
          </w:rPrChange>
        </w:rPr>
        <w:t xml:space="preserve"> J Psychiatry 2009; 166:786–794</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28"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29" w:author="David Harmon" w:date="2010-04-27T12:52:00Z">
            <w:rPr>
              <w:rFonts w:ascii="Bookman Old Style" w:hAnsi="Bookman Old Style" w:cs="Times New Roman"/>
              <w:color w:val="4A4A4A"/>
            </w:rPr>
          </w:rPrChange>
        </w:rPr>
      </w:pPr>
      <w:r w:rsidRPr="00633786">
        <w:rPr>
          <w:rFonts w:ascii="Bookman Old Style" w:hAnsi="Bookman Old Style" w:cs="Times New Roman"/>
          <w:rPrChange w:id="30" w:author="David Harmon" w:date="2010-04-27T12:52:00Z">
            <w:rPr>
              <w:rFonts w:ascii="Bookman Old Style" w:hAnsi="Bookman Old Style" w:cs="Times New Roman"/>
              <w:color w:val="4A4A4A"/>
            </w:rPr>
          </w:rPrChange>
        </w:rPr>
        <w:t xml:space="preserve">3. </w:t>
      </w:r>
      <w:proofErr w:type="spellStart"/>
      <w:r w:rsidRPr="00633786">
        <w:rPr>
          <w:rFonts w:ascii="Bookman Old Style" w:hAnsi="Bookman Old Style" w:cs="Times New Roman"/>
          <w:rPrChange w:id="31" w:author="David Harmon" w:date="2010-04-27T12:52:00Z">
            <w:rPr>
              <w:rFonts w:ascii="Bookman Old Style" w:hAnsi="Bookman Old Style" w:cs="Times New Roman"/>
              <w:color w:val="4A4A4A"/>
            </w:rPr>
          </w:rPrChange>
        </w:rPr>
        <w:t>Zisook</w:t>
      </w:r>
      <w:proofErr w:type="spellEnd"/>
      <w:r w:rsidRPr="00633786">
        <w:rPr>
          <w:rFonts w:ascii="Bookman Old Style" w:hAnsi="Bookman Old Style" w:cs="Times New Roman"/>
          <w:rPrChange w:id="32" w:author="David Harmon" w:date="2010-04-27T12:52:00Z">
            <w:rPr>
              <w:rFonts w:ascii="Bookman Old Style" w:hAnsi="Bookman Old Style" w:cs="Times New Roman"/>
              <w:color w:val="4A4A4A"/>
            </w:rPr>
          </w:rPrChange>
        </w:rPr>
        <w:t xml:space="preserve"> S, </w:t>
      </w:r>
      <w:proofErr w:type="spellStart"/>
      <w:r w:rsidRPr="00633786">
        <w:rPr>
          <w:rFonts w:ascii="Bookman Old Style" w:hAnsi="Bookman Old Style" w:cs="Times New Roman"/>
          <w:rPrChange w:id="33" w:author="David Harmon" w:date="2010-04-27T12:52:00Z">
            <w:rPr>
              <w:rFonts w:ascii="Bookman Old Style" w:hAnsi="Bookman Old Style" w:cs="Times New Roman"/>
              <w:color w:val="4A4A4A"/>
            </w:rPr>
          </w:rPrChange>
        </w:rPr>
        <w:t>Shuchter</w:t>
      </w:r>
      <w:proofErr w:type="spellEnd"/>
      <w:r w:rsidRPr="00633786">
        <w:rPr>
          <w:rFonts w:ascii="Bookman Old Style" w:hAnsi="Bookman Old Style" w:cs="Times New Roman"/>
          <w:rPrChange w:id="34" w:author="David Harmon" w:date="2010-04-27T12:52:00Z">
            <w:rPr>
              <w:rFonts w:ascii="Bookman Old Style" w:hAnsi="Bookman Old Style" w:cs="Times New Roman"/>
              <w:color w:val="4A4A4A"/>
            </w:rPr>
          </w:rPrChange>
        </w:rPr>
        <w:t xml:space="preserve"> SR: Depression through the first year after the death of a spouse. </w:t>
      </w:r>
      <w:proofErr w:type="gramStart"/>
      <w:r w:rsidRPr="00633786">
        <w:rPr>
          <w:rFonts w:ascii="Bookman Old Style" w:hAnsi="Bookman Old Style" w:cs="Times New Roman"/>
          <w:rPrChange w:id="35" w:author="David Harmon" w:date="2010-04-27T12:52:00Z">
            <w:rPr>
              <w:rFonts w:ascii="Bookman Old Style" w:hAnsi="Bookman Old Style" w:cs="Times New Roman"/>
              <w:color w:val="4A4A4A"/>
            </w:rPr>
          </w:rPrChange>
        </w:rPr>
        <w:t>Am</w:t>
      </w:r>
      <w:proofErr w:type="gramEnd"/>
      <w:r w:rsidRPr="00633786">
        <w:rPr>
          <w:rFonts w:ascii="Bookman Old Style" w:hAnsi="Bookman Old Style" w:cs="Times New Roman"/>
          <w:rPrChange w:id="36" w:author="David Harmon" w:date="2010-04-27T12:52:00Z">
            <w:rPr>
              <w:rFonts w:ascii="Bookman Old Style" w:hAnsi="Bookman Old Style" w:cs="Times New Roman"/>
              <w:color w:val="4A4A4A"/>
            </w:rPr>
          </w:rPrChange>
        </w:rPr>
        <w:t xml:space="preserve"> J Psychiatry 1991; 148:1346–1352</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37"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38" w:author="David Harmon" w:date="2010-04-27T12:52:00Z">
            <w:rPr>
              <w:rFonts w:ascii="Bookman Old Style" w:hAnsi="Bookman Old Style" w:cs="Times New Roman"/>
              <w:color w:val="4A4A4A"/>
            </w:rPr>
          </w:rPrChange>
        </w:rPr>
      </w:pPr>
      <w:r w:rsidRPr="00633786">
        <w:rPr>
          <w:rFonts w:ascii="Bookman Old Style" w:hAnsi="Bookman Old Style" w:cs="Times New Roman"/>
          <w:rPrChange w:id="39" w:author="David Harmon" w:date="2010-04-27T12:52:00Z">
            <w:rPr>
              <w:rFonts w:ascii="Bookman Old Style" w:hAnsi="Bookman Old Style" w:cs="Times New Roman"/>
              <w:color w:val="4A4A4A"/>
            </w:rPr>
          </w:rPrChange>
        </w:rPr>
        <w:t xml:space="preserve">4. </w:t>
      </w:r>
      <w:proofErr w:type="spellStart"/>
      <w:r w:rsidRPr="00633786">
        <w:rPr>
          <w:rFonts w:ascii="Bookman Old Style" w:hAnsi="Bookman Old Style" w:cs="Times New Roman"/>
          <w:rPrChange w:id="40" w:author="David Harmon" w:date="2010-04-27T12:52:00Z">
            <w:rPr>
              <w:rFonts w:ascii="Bookman Old Style" w:hAnsi="Bookman Old Style" w:cs="Times New Roman"/>
              <w:color w:val="4A4A4A"/>
            </w:rPr>
          </w:rPrChange>
        </w:rPr>
        <w:t>Zisook</w:t>
      </w:r>
      <w:proofErr w:type="spellEnd"/>
      <w:r w:rsidRPr="00633786">
        <w:rPr>
          <w:rFonts w:ascii="Bookman Old Style" w:hAnsi="Bookman Old Style" w:cs="Times New Roman"/>
          <w:rPrChange w:id="41" w:author="David Harmon" w:date="2010-04-27T12:52:00Z">
            <w:rPr>
              <w:rFonts w:ascii="Bookman Old Style" w:hAnsi="Bookman Old Style" w:cs="Times New Roman"/>
              <w:color w:val="4A4A4A"/>
            </w:rPr>
          </w:rPrChange>
        </w:rPr>
        <w:t xml:space="preserve"> S, </w:t>
      </w:r>
      <w:proofErr w:type="spellStart"/>
      <w:r w:rsidRPr="00633786">
        <w:rPr>
          <w:rFonts w:ascii="Bookman Old Style" w:hAnsi="Bookman Old Style" w:cs="Times New Roman"/>
          <w:rPrChange w:id="42" w:author="David Harmon" w:date="2010-04-27T12:52:00Z">
            <w:rPr>
              <w:rFonts w:ascii="Bookman Old Style" w:hAnsi="Bookman Old Style" w:cs="Times New Roman"/>
              <w:color w:val="4A4A4A"/>
            </w:rPr>
          </w:rPrChange>
        </w:rPr>
        <w:t>Shuchter</w:t>
      </w:r>
      <w:proofErr w:type="spellEnd"/>
      <w:r w:rsidRPr="00633786">
        <w:rPr>
          <w:rFonts w:ascii="Bookman Old Style" w:hAnsi="Bookman Old Style" w:cs="Times New Roman"/>
          <w:rPrChange w:id="43" w:author="David Harmon" w:date="2010-04-27T12:52:00Z">
            <w:rPr>
              <w:rFonts w:ascii="Bookman Old Style" w:hAnsi="Bookman Old Style" w:cs="Times New Roman"/>
              <w:color w:val="4A4A4A"/>
            </w:rPr>
          </w:rPrChange>
        </w:rPr>
        <w:t xml:space="preserve"> SR, Sledge PA, </w:t>
      </w:r>
      <w:proofErr w:type="spellStart"/>
      <w:r w:rsidRPr="00633786">
        <w:rPr>
          <w:rFonts w:ascii="Bookman Old Style" w:hAnsi="Bookman Old Style" w:cs="Times New Roman"/>
          <w:rPrChange w:id="44" w:author="David Harmon" w:date="2010-04-27T12:52:00Z">
            <w:rPr>
              <w:rFonts w:ascii="Bookman Old Style" w:hAnsi="Bookman Old Style" w:cs="Times New Roman"/>
              <w:color w:val="4A4A4A"/>
            </w:rPr>
          </w:rPrChange>
        </w:rPr>
        <w:t>Paulus</w:t>
      </w:r>
      <w:proofErr w:type="spellEnd"/>
      <w:r w:rsidRPr="00633786">
        <w:rPr>
          <w:rFonts w:ascii="Bookman Old Style" w:hAnsi="Bookman Old Style" w:cs="Times New Roman"/>
          <w:rPrChange w:id="45" w:author="David Harmon" w:date="2010-04-27T12:52:00Z">
            <w:rPr>
              <w:rFonts w:ascii="Bookman Old Style" w:hAnsi="Bookman Old Style" w:cs="Times New Roman"/>
              <w:color w:val="4A4A4A"/>
            </w:rPr>
          </w:rPrChange>
        </w:rPr>
        <w:t xml:space="preserve"> M, Judd LL: The spectrum of depressive phenomena after spousal bereavement. J </w:t>
      </w:r>
      <w:proofErr w:type="spellStart"/>
      <w:r w:rsidRPr="00633786">
        <w:rPr>
          <w:rFonts w:ascii="Bookman Old Style" w:hAnsi="Bookman Old Style" w:cs="Times New Roman"/>
          <w:rPrChange w:id="46" w:author="David Harmon" w:date="2010-04-27T12:52:00Z">
            <w:rPr>
              <w:rFonts w:ascii="Bookman Old Style" w:hAnsi="Bookman Old Style" w:cs="Times New Roman"/>
              <w:color w:val="4A4A4A"/>
            </w:rPr>
          </w:rPrChange>
        </w:rPr>
        <w:t>Clin</w:t>
      </w:r>
      <w:proofErr w:type="spellEnd"/>
      <w:r w:rsidRPr="00633786">
        <w:rPr>
          <w:rFonts w:ascii="Bookman Old Style" w:hAnsi="Bookman Old Style" w:cs="Times New Roman"/>
          <w:rPrChange w:id="47" w:author="David Harmon" w:date="2010-04-27T12:52:00Z">
            <w:rPr>
              <w:rFonts w:ascii="Bookman Old Style" w:hAnsi="Bookman Old Style" w:cs="Times New Roman"/>
              <w:color w:val="4A4A4A"/>
            </w:rPr>
          </w:rPrChange>
        </w:rPr>
        <w:t xml:space="preserve"> Psychiatry 1994; 55(April </w:t>
      </w:r>
      <w:proofErr w:type="spellStart"/>
      <w:r w:rsidRPr="00633786">
        <w:rPr>
          <w:rFonts w:ascii="Bookman Old Style" w:hAnsi="Bookman Old Style" w:cs="Times New Roman"/>
          <w:rPrChange w:id="48" w:author="David Harmon" w:date="2010-04-27T12:52:00Z">
            <w:rPr>
              <w:rFonts w:ascii="Bookman Old Style" w:hAnsi="Bookman Old Style" w:cs="Times New Roman"/>
              <w:color w:val="4A4A4A"/>
            </w:rPr>
          </w:rPrChange>
        </w:rPr>
        <w:t>suppl</w:t>
      </w:r>
      <w:proofErr w:type="spellEnd"/>
      <w:r w:rsidRPr="00633786">
        <w:rPr>
          <w:rFonts w:ascii="Bookman Old Style" w:hAnsi="Bookman Old Style" w:cs="Times New Roman"/>
          <w:rPrChange w:id="49" w:author="David Harmon" w:date="2010-04-27T12:52:00Z">
            <w:rPr>
              <w:rFonts w:ascii="Bookman Old Style" w:hAnsi="Bookman Old Style" w:cs="Times New Roman"/>
              <w:color w:val="4A4A4A"/>
            </w:rPr>
          </w:rPrChange>
        </w:rPr>
        <w:t>):29–36</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50" w:author="David Harmon" w:date="2010-04-27T12:52:00Z">
            <w:rPr>
              <w:rFonts w:ascii="Bookman Old Style" w:hAnsi="Bookman Old Style" w:cs="Times New Roman"/>
              <w:color w:val="4A4A4A"/>
            </w:rPr>
          </w:rPrChange>
        </w:rPr>
      </w:pPr>
      <w:r w:rsidRPr="00633786">
        <w:rPr>
          <w:rFonts w:ascii="Bookman Old Style" w:hAnsi="Bookman Old Style" w:cs="Times New Roman"/>
          <w:rPrChange w:id="51" w:author="David Harmon" w:date="2010-04-27T12:52:00Z">
            <w:rPr>
              <w:rFonts w:ascii="Bookman Old Style" w:hAnsi="Bookman Old Style" w:cs="Times New Roman"/>
              <w:color w:val="4A4A4A"/>
            </w:rPr>
          </w:rPrChange>
        </w:rPr>
        <w:t xml:space="preserve">5. </w:t>
      </w:r>
      <w:proofErr w:type="spellStart"/>
      <w:r w:rsidRPr="00633786">
        <w:rPr>
          <w:rFonts w:ascii="Bookman Old Style" w:hAnsi="Bookman Old Style" w:cs="Times New Roman"/>
          <w:rPrChange w:id="52" w:author="David Harmon" w:date="2010-04-27T12:52:00Z">
            <w:rPr>
              <w:rFonts w:ascii="Bookman Old Style" w:hAnsi="Bookman Old Style" w:cs="Times New Roman"/>
              <w:color w:val="4A4A4A"/>
            </w:rPr>
          </w:rPrChange>
        </w:rPr>
        <w:t>Zisook</w:t>
      </w:r>
      <w:proofErr w:type="spellEnd"/>
      <w:r w:rsidRPr="00633786">
        <w:rPr>
          <w:rFonts w:ascii="Bookman Old Style" w:hAnsi="Bookman Old Style" w:cs="Times New Roman"/>
          <w:rPrChange w:id="53" w:author="David Harmon" w:date="2010-04-27T12:52:00Z">
            <w:rPr>
              <w:rFonts w:ascii="Bookman Old Style" w:hAnsi="Bookman Old Style" w:cs="Times New Roman"/>
              <w:color w:val="4A4A4A"/>
            </w:rPr>
          </w:rPrChange>
        </w:rPr>
        <w:t xml:space="preserve"> S, </w:t>
      </w:r>
      <w:proofErr w:type="spellStart"/>
      <w:r w:rsidRPr="00633786">
        <w:rPr>
          <w:rFonts w:ascii="Bookman Old Style" w:hAnsi="Bookman Old Style" w:cs="Times New Roman"/>
          <w:rPrChange w:id="54" w:author="David Harmon" w:date="2010-04-27T12:52:00Z">
            <w:rPr>
              <w:rFonts w:ascii="Bookman Old Style" w:hAnsi="Bookman Old Style" w:cs="Times New Roman"/>
              <w:color w:val="4A4A4A"/>
            </w:rPr>
          </w:rPrChange>
        </w:rPr>
        <w:t>Kendler</w:t>
      </w:r>
      <w:proofErr w:type="spellEnd"/>
      <w:r w:rsidRPr="00633786">
        <w:rPr>
          <w:rFonts w:ascii="Bookman Old Style" w:hAnsi="Bookman Old Style" w:cs="Times New Roman"/>
          <w:rPrChange w:id="55" w:author="David Harmon" w:date="2010-04-27T12:52:00Z">
            <w:rPr>
              <w:rFonts w:ascii="Bookman Old Style" w:hAnsi="Bookman Old Style" w:cs="Times New Roman"/>
              <w:color w:val="4A4A4A"/>
            </w:rPr>
          </w:rPrChange>
        </w:rPr>
        <w:t xml:space="preserve"> K: Is bereavement-related depression different than non-bereavement-related depression? </w:t>
      </w:r>
      <w:proofErr w:type="spellStart"/>
      <w:r w:rsidRPr="00633786">
        <w:rPr>
          <w:rFonts w:ascii="Bookman Old Style" w:hAnsi="Bookman Old Style" w:cs="Times New Roman"/>
          <w:rPrChange w:id="56" w:author="David Harmon" w:date="2010-04-27T12:52:00Z">
            <w:rPr>
              <w:rFonts w:ascii="Bookman Old Style" w:hAnsi="Bookman Old Style" w:cs="Times New Roman"/>
              <w:color w:val="4A4A4A"/>
            </w:rPr>
          </w:rPrChange>
        </w:rPr>
        <w:t>Psychol</w:t>
      </w:r>
      <w:proofErr w:type="spellEnd"/>
      <w:r w:rsidRPr="00633786">
        <w:rPr>
          <w:rFonts w:ascii="Bookman Old Style" w:hAnsi="Bookman Old Style" w:cs="Times New Roman"/>
          <w:rPrChange w:id="57" w:author="David Harmon" w:date="2010-04-27T12:52:00Z">
            <w:rPr>
              <w:rFonts w:ascii="Bookman Old Style" w:hAnsi="Bookman Old Style" w:cs="Times New Roman"/>
              <w:color w:val="4A4A4A"/>
            </w:rPr>
          </w:rPrChange>
        </w:rPr>
        <w:t xml:space="preserve"> Med 2007: 37:779–794</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58" w:author="David Harmon" w:date="2010-04-27T12:52:00Z">
            <w:rPr>
              <w:rFonts w:ascii="Bookman Old Style" w:hAnsi="Bookman Old Style" w:cs="Times New Roman"/>
              <w:color w:val="4A4A4A"/>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59" w:author="David Harmon" w:date="2010-04-27T12:52:00Z">
            <w:rPr>
              <w:rFonts w:ascii="Bookman Old Style" w:hAnsi="Bookman Old Style" w:cs="Times New Roman"/>
              <w:color w:val="4A4A4A"/>
            </w:rPr>
          </w:rPrChange>
        </w:rPr>
      </w:pPr>
      <w:r w:rsidRPr="00633786">
        <w:rPr>
          <w:rFonts w:ascii="Bookman Old Style" w:hAnsi="Bookman Old Style" w:cs="Times New Roman"/>
          <w:rPrChange w:id="60" w:author="David Harmon" w:date="2010-04-27T12:52:00Z">
            <w:rPr>
              <w:rFonts w:ascii="Bookman Old Style" w:hAnsi="Bookman Old Style" w:cs="Times New Roman"/>
              <w:color w:val="4A4A4A"/>
            </w:rPr>
          </w:rPrChange>
        </w:rPr>
        <w:t xml:space="preserve">6. </w:t>
      </w:r>
      <w:proofErr w:type="spellStart"/>
      <w:r w:rsidRPr="00633786">
        <w:rPr>
          <w:rFonts w:ascii="Bookman Old Style" w:hAnsi="Bookman Old Style" w:cs="Times New Roman"/>
          <w:rPrChange w:id="61" w:author="David Harmon" w:date="2010-04-27T12:52:00Z">
            <w:rPr>
              <w:rFonts w:ascii="Bookman Old Style" w:hAnsi="Bookman Old Style" w:cs="Times New Roman"/>
              <w:color w:val="4A4A4A"/>
            </w:rPr>
          </w:rPrChange>
        </w:rPr>
        <w:t>Parkes</w:t>
      </w:r>
      <w:proofErr w:type="spellEnd"/>
      <w:r w:rsidRPr="00633786">
        <w:rPr>
          <w:rFonts w:ascii="Bookman Old Style" w:hAnsi="Bookman Old Style" w:cs="Times New Roman"/>
          <w:rPrChange w:id="62" w:author="David Harmon" w:date="2010-04-27T12:52:00Z">
            <w:rPr>
              <w:rFonts w:ascii="Bookman Old Style" w:hAnsi="Bookman Old Style" w:cs="Times New Roman"/>
              <w:color w:val="4A4A4A"/>
            </w:rPr>
          </w:rPrChange>
        </w:rPr>
        <w:t xml:space="preserve"> CM: Love and Loss. New York, </w:t>
      </w:r>
      <w:proofErr w:type="spellStart"/>
      <w:r w:rsidRPr="00633786">
        <w:rPr>
          <w:rFonts w:ascii="Bookman Old Style" w:hAnsi="Bookman Old Style" w:cs="Times New Roman"/>
          <w:rPrChange w:id="63" w:author="David Harmon" w:date="2010-04-27T12:52:00Z">
            <w:rPr>
              <w:rFonts w:ascii="Bookman Old Style" w:hAnsi="Bookman Old Style" w:cs="Times New Roman"/>
              <w:color w:val="4A4A4A"/>
            </w:rPr>
          </w:rPrChange>
        </w:rPr>
        <w:t>Routledge</w:t>
      </w:r>
      <w:proofErr w:type="spellEnd"/>
      <w:r w:rsidRPr="00633786">
        <w:rPr>
          <w:rFonts w:ascii="Bookman Old Style" w:hAnsi="Bookman Old Style" w:cs="Times New Roman"/>
          <w:rPrChange w:id="64" w:author="David Harmon" w:date="2010-04-27T12:52:00Z">
            <w:rPr>
              <w:rFonts w:ascii="Bookman Old Style" w:hAnsi="Bookman Old Style" w:cs="Times New Roman"/>
              <w:color w:val="4A4A4A"/>
            </w:rPr>
          </w:rPrChange>
        </w:rPr>
        <w:t>, 2006</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65" w:author="David Harmon" w:date="2010-04-27T12:52:00Z">
            <w:rPr>
              <w:rFonts w:ascii="Bookman Old Style" w:hAnsi="Bookman Old Style" w:cs="Times New Roman"/>
              <w:color w:val="4A4A4A"/>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66"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67" w:author="David Harmon" w:date="2010-04-27T12:52:00Z">
            <w:rPr>
              <w:rFonts w:ascii="Bookman Old Style" w:hAnsi="Bookman Old Style" w:cs="Times New Roman"/>
              <w:color w:val="4A4A4A"/>
            </w:rPr>
          </w:rPrChange>
        </w:rPr>
        <w:t xml:space="preserve">7. </w:t>
      </w:r>
      <w:proofErr w:type="spellStart"/>
      <w:r w:rsidRPr="00633786">
        <w:rPr>
          <w:rFonts w:ascii="Bookman Old Style" w:hAnsi="Bookman Old Style" w:cs="Times New Roman"/>
          <w:rPrChange w:id="68" w:author="David Harmon" w:date="2010-04-27T12:52:00Z">
            <w:rPr>
              <w:rFonts w:ascii="Bookman Old Style" w:hAnsi="Bookman Old Style" w:cs="Times New Roman"/>
              <w:color w:val="4A4A4A"/>
            </w:rPr>
          </w:rPrChange>
        </w:rPr>
        <w:t>Depue</w:t>
      </w:r>
      <w:proofErr w:type="spellEnd"/>
      <w:r w:rsidRPr="00633786">
        <w:rPr>
          <w:rFonts w:ascii="Bookman Old Style" w:hAnsi="Bookman Old Style" w:cs="Times New Roman"/>
          <w:rPrChange w:id="69" w:author="David Harmon" w:date="2010-04-27T12:52:00Z">
            <w:rPr>
              <w:rFonts w:ascii="Bookman Old Style" w:hAnsi="Bookman Old Style" w:cs="Times New Roman"/>
              <w:color w:val="4A4A4A"/>
            </w:rPr>
          </w:rPrChange>
        </w:rPr>
        <w:t xml:space="preserve"> RA, </w:t>
      </w:r>
      <w:proofErr w:type="spellStart"/>
      <w:r w:rsidRPr="00633786">
        <w:rPr>
          <w:rFonts w:ascii="Bookman Old Style" w:hAnsi="Bookman Old Style" w:cs="Times New Roman"/>
          <w:rPrChange w:id="70" w:author="David Harmon" w:date="2010-04-27T12:52:00Z">
            <w:rPr>
              <w:rFonts w:ascii="Bookman Old Style" w:hAnsi="Bookman Old Style" w:cs="Times New Roman"/>
              <w:color w:val="4A4A4A"/>
            </w:rPr>
          </w:rPrChange>
        </w:rPr>
        <w:t>Morrone-Strupinsky</w:t>
      </w:r>
      <w:proofErr w:type="spellEnd"/>
      <w:r w:rsidRPr="00633786">
        <w:rPr>
          <w:rFonts w:ascii="Bookman Old Style" w:hAnsi="Bookman Old Style" w:cs="Times New Roman"/>
          <w:rPrChange w:id="71" w:author="David Harmon" w:date="2010-04-27T12:52:00Z">
            <w:rPr>
              <w:rFonts w:ascii="Bookman Old Style" w:hAnsi="Bookman Old Style" w:cs="Times New Roman"/>
              <w:color w:val="4A4A4A"/>
            </w:rPr>
          </w:rPrChange>
        </w:rPr>
        <w:t xml:space="preserve"> JV: A neurobehavioral model of </w:t>
      </w:r>
      <w:proofErr w:type="spellStart"/>
      <w:r w:rsidRPr="00633786">
        <w:rPr>
          <w:rFonts w:ascii="Bookman Old Style" w:hAnsi="Bookman Old Style" w:cs="Times New Roman"/>
          <w:rPrChange w:id="72" w:author="David Harmon" w:date="2010-04-27T12:52:00Z">
            <w:rPr>
              <w:rFonts w:ascii="Bookman Old Style" w:hAnsi="Bookman Old Style" w:cs="Times New Roman"/>
              <w:color w:val="4A4A4A"/>
            </w:rPr>
          </w:rPrChange>
        </w:rPr>
        <w:t>affiliative</w:t>
      </w:r>
      <w:proofErr w:type="spellEnd"/>
      <w:r w:rsidRPr="00633786">
        <w:rPr>
          <w:rFonts w:ascii="Bookman Old Style" w:hAnsi="Bookman Old Style" w:cs="Times New Roman"/>
          <w:rPrChange w:id="73" w:author="David Harmon" w:date="2010-04-27T12:52:00Z">
            <w:rPr>
              <w:rFonts w:ascii="Bookman Old Style" w:hAnsi="Bookman Old Style" w:cs="Times New Roman"/>
              <w:color w:val="4A4A4A"/>
            </w:rPr>
          </w:rPrChange>
        </w:rPr>
        <w:t xml:space="preserve"> bonding: implications for conceptualizing a human trait of affiliation. </w:t>
      </w:r>
      <w:proofErr w:type="spellStart"/>
      <w:r w:rsidRPr="00633786">
        <w:rPr>
          <w:rFonts w:ascii="Bookman Old Style" w:hAnsi="Bookman Old Style" w:cs="Times New Roman"/>
          <w:rPrChange w:id="74" w:author="David Harmon" w:date="2010-04-27T12:52:00Z">
            <w:rPr>
              <w:rFonts w:ascii="Bookman Old Style" w:hAnsi="Bookman Old Style" w:cs="Times New Roman"/>
              <w:color w:val="4A4A4A"/>
            </w:rPr>
          </w:rPrChange>
        </w:rPr>
        <w:t>Behav</w:t>
      </w:r>
      <w:proofErr w:type="spellEnd"/>
      <w:r w:rsidRPr="00633786">
        <w:rPr>
          <w:rFonts w:ascii="Bookman Old Style" w:hAnsi="Bookman Old Style" w:cs="Times New Roman"/>
          <w:rPrChange w:id="75" w:author="David Harmon" w:date="2010-04-27T12:52:00Z">
            <w:rPr>
              <w:rFonts w:ascii="Bookman Old Style" w:hAnsi="Bookman Old Style" w:cs="Times New Roman"/>
              <w:color w:val="4A4A4A"/>
            </w:rPr>
          </w:rPrChange>
        </w:rPr>
        <w:t xml:space="preserve"> Brain </w:t>
      </w:r>
      <w:proofErr w:type="spellStart"/>
      <w:r w:rsidRPr="00633786">
        <w:rPr>
          <w:rFonts w:ascii="Bookman Old Style" w:hAnsi="Bookman Old Style" w:cs="Times New Roman"/>
          <w:rPrChange w:id="76" w:author="David Harmon" w:date="2010-04-27T12:52:00Z">
            <w:rPr>
              <w:rFonts w:ascii="Bookman Old Style" w:hAnsi="Bookman Old Style" w:cs="Times New Roman"/>
              <w:color w:val="4A4A4A"/>
            </w:rPr>
          </w:rPrChange>
        </w:rPr>
        <w:t>Sci</w:t>
      </w:r>
      <w:proofErr w:type="spellEnd"/>
      <w:r w:rsidRPr="00633786">
        <w:rPr>
          <w:rFonts w:ascii="Bookman Old Style" w:hAnsi="Bookman Old Style" w:cs="Times New Roman"/>
          <w:rPrChange w:id="77" w:author="David Harmon" w:date="2010-04-27T12:52:00Z">
            <w:rPr>
              <w:rFonts w:ascii="Bookman Old Style" w:hAnsi="Bookman Old Style" w:cs="Times New Roman"/>
              <w:color w:val="4A4A4A"/>
            </w:rPr>
          </w:rPrChange>
        </w:rPr>
        <w:t xml:space="preserve"> 2005; 28:313–350</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78"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79"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80" w:author="David Harmon" w:date="2010-04-27T12:52:00Z">
            <w:rPr>
              <w:rFonts w:ascii="Bookman Old Style" w:hAnsi="Bookman Old Style" w:cs="Times New Roman"/>
              <w:color w:val="4A4A4A"/>
            </w:rPr>
          </w:rPrChange>
        </w:rPr>
        <w:t xml:space="preserve">8. Epstein J, Pan H, </w:t>
      </w:r>
      <w:proofErr w:type="spellStart"/>
      <w:r w:rsidRPr="00633786">
        <w:rPr>
          <w:rFonts w:ascii="Bookman Old Style" w:hAnsi="Bookman Old Style" w:cs="Times New Roman"/>
          <w:rPrChange w:id="81" w:author="David Harmon" w:date="2010-04-27T12:52:00Z">
            <w:rPr>
              <w:rFonts w:ascii="Bookman Old Style" w:hAnsi="Bookman Old Style" w:cs="Times New Roman"/>
              <w:color w:val="4A4A4A"/>
            </w:rPr>
          </w:rPrChange>
        </w:rPr>
        <w:t>Kocsis</w:t>
      </w:r>
      <w:proofErr w:type="spellEnd"/>
      <w:r w:rsidRPr="00633786">
        <w:rPr>
          <w:rFonts w:ascii="Bookman Old Style" w:hAnsi="Bookman Old Style" w:cs="Times New Roman"/>
          <w:rPrChange w:id="82" w:author="David Harmon" w:date="2010-04-27T12:52:00Z">
            <w:rPr>
              <w:rFonts w:ascii="Bookman Old Style" w:hAnsi="Bookman Old Style" w:cs="Times New Roman"/>
              <w:color w:val="4A4A4A"/>
            </w:rPr>
          </w:rPrChange>
        </w:rPr>
        <w:t xml:space="preserve"> JH, Yang Y, Butler T, </w:t>
      </w:r>
      <w:proofErr w:type="spellStart"/>
      <w:r w:rsidRPr="00633786">
        <w:rPr>
          <w:rFonts w:ascii="Bookman Old Style" w:hAnsi="Bookman Old Style" w:cs="Times New Roman"/>
          <w:rPrChange w:id="83" w:author="David Harmon" w:date="2010-04-27T12:52:00Z">
            <w:rPr>
              <w:rFonts w:ascii="Bookman Old Style" w:hAnsi="Bookman Old Style" w:cs="Times New Roman"/>
              <w:color w:val="4A4A4A"/>
            </w:rPr>
          </w:rPrChange>
        </w:rPr>
        <w:t>Chusid</w:t>
      </w:r>
      <w:proofErr w:type="spellEnd"/>
      <w:r w:rsidRPr="00633786">
        <w:rPr>
          <w:rFonts w:ascii="Bookman Old Style" w:hAnsi="Bookman Old Style" w:cs="Times New Roman"/>
          <w:rPrChange w:id="84" w:author="David Harmon" w:date="2010-04-27T12:52:00Z">
            <w:rPr>
              <w:rFonts w:ascii="Bookman Old Style" w:hAnsi="Bookman Old Style" w:cs="Times New Roman"/>
              <w:color w:val="4A4A4A"/>
            </w:rPr>
          </w:rPrChange>
        </w:rPr>
        <w:t xml:space="preserve"> J, Hochberg H, </w:t>
      </w:r>
      <w:proofErr w:type="spellStart"/>
      <w:r w:rsidRPr="00633786">
        <w:rPr>
          <w:rFonts w:ascii="Bookman Old Style" w:hAnsi="Bookman Old Style" w:cs="Times New Roman"/>
          <w:rPrChange w:id="85" w:author="David Harmon" w:date="2010-04-27T12:52:00Z">
            <w:rPr>
              <w:rFonts w:ascii="Bookman Old Style" w:hAnsi="Bookman Old Style" w:cs="Times New Roman"/>
              <w:color w:val="4A4A4A"/>
            </w:rPr>
          </w:rPrChange>
        </w:rPr>
        <w:t>Murrough</w:t>
      </w:r>
      <w:proofErr w:type="spellEnd"/>
      <w:r w:rsidRPr="00633786">
        <w:rPr>
          <w:rFonts w:ascii="Bookman Old Style" w:hAnsi="Bookman Old Style" w:cs="Times New Roman"/>
          <w:rPrChange w:id="86" w:author="David Harmon" w:date="2010-04-27T12:52:00Z">
            <w:rPr>
              <w:rFonts w:ascii="Bookman Old Style" w:hAnsi="Bookman Old Style" w:cs="Times New Roman"/>
              <w:color w:val="4A4A4A"/>
            </w:rPr>
          </w:rPrChange>
        </w:rPr>
        <w:t xml:space="preserve"> J, </w:t>
      </w:r>
      <w:proofErr w:type="spellStart"/>
      <w:r w:rsidRPr="00633786">
        <w:rPr>
          <w:rFonts w:ascii="Bookman Old Style" w:hAnsi="Bookman Old Style" w:cs="Times New Roman"/>
          <w:rPrChange w:id="87" w:author="David Harmon" w:date="2010-04-27T12:52:00Z">
            <w:rPr>
              <w:rFonts w:ascii="Bookman Old Style" w:hAnsi="Bookman Old Style" w:cs="Times New Roman"/>
              <w:color w:val="4A4A4A"/>
            </w:rPr>
          </w:rPrChange>
        </w:rPr>
        <w:t>Strohmayer</w:t>
      </w:r>
      <w:proofErr w:type="spellEnd"/>
      <w:r w:rsidRPr="00633786">
        <w:rPr>
          <w:rFonts w:ascii="Bookman Old Style" w:hAnsi="Bookman Old Style" w:cs="Times New Roman"/>
          <w:rPrChange w:id="88" w:author="David Harmon" w:date="2010-04-27T12:52:00Z">
            <w:rPr>
              <w:rFonts w:ascii="Bookman Old Style" w:hAnsi="Bookman Old Style" w:cs="Times New Roman"/>
              <w:color w:val="4A4A4A"/>
            </w:rPr>
          </w:rPrChange>
        </w:rPr>
        <w:t xml:space="preserve"> E, Stern E, </w:t>
      </w:r>
      <w:proofErr w:type="spellStart"/>
      <w:proofErr w:type="gramStart"/>
      <w:r w:rsidRPr="00633786">
        <w:rPr>
          <w:rFonts w:ascii="Bookman Old Style" w:hAnsi="Bookman Old Style" w:cs="Times New Roman"/>
          <w:rPrChange w:id="89" w:author="David Harmon" w:date="2010-04-27T12:52:00Z">
            <w:rPr>
              <w:rFonts w:ascii="Bookman Old Style" w:hAnsi="Bookman Old Style" w:cs="Times New Roman"/>
              <w:color w:val="4A4A4A"/>
            </w:rPr>
          </w:rPrChange>
        </w:rPr>
        <w:t>Silbersweig</w:t>
      </w:r>
      <w:proofErr w:type="spellEnd"/>
      <w:proofErr w:type="gramEnd"/>
      <w:r w:rsidRPr="00633786">
        <w:rPr>
          <w:rFonts w:ascii="Bookman Old Style" w:hAnsi="Bookman Old Style" w:cs="Times New Roman"/>
          <w:rPrChange w:id="90" w:author="David Harmon" w:date="2010-04-27T12:52:00Z">
            <w:rPr>
              <w:rFonts w:ascii="Bookman Old Style" w:hAnsi="Bookman Old Style" w:cs="Times New Roman"/>
              <w:color w:val="4A4A4A"/>
            </w:rPr>
          </w:rPrChange>
        </w:rPr>
        <w:t xml:space="preserve"> DA: Lack of ventral </w:t>
      </w:r>
      <w:proofErr w:type="spellStart"/>
      <w:r w:rsidRPr="00633786">
        <w:rPr>
          <w:rFonts w:ascii="Bookman Old Style" w:hAnsi="Bookman Old Style" w:cs="Times New Roman"/>
          <w:rPrChange w:id="91" w:author="David Harmon" w:date="2010-04-27T12:52:00Z">
            <w:rPr>
              <w:rFonts w:ascii="Bookman Old Style" w:hAnsi="Bookman Old Style" w:cs="Times New Roman"/>
              <w:color w:val="4A4A4A"/>
            </w:rPr>
          </w:rPrChange>
        </w:rPr>
        <w:t>striatal</w:t>
      </w:r>
      <w:proofErr w:type="spellEnd"/>
      <w:r w:rsidRPr="00633786">
        <w:rPr>
          <w:rFonts w:ascii="Bookman Old Style" w:hAnsi="Bookman Old Style" w:cs="Times New Roman"/>
          <w:rPrChange w:id="92" w:author="David Harmon" w:date="2010-04-27T12:52:00Z">
            <w:rPr>
              <w:rFonts w:ascii="Bookman Old Style" w:hAnsi="Bookman Old Style" w:cs="Times New Roman"/>
              <w:color w:val="4A4A4A"/>
            </w:rPr>
          </w:rPrChange>
        </w:rPr>
        <w:t xml:space="preserve"> response to positive stimuli in depressed versus normal subjects. </w:t>
      </w:r>
      <w:proofErr w:type="gramStart"/>
      <w:r w:rsidRPr="00633786">
        <w:rPr>
          <w:rFonts w:ascii="Bookman Old Style" w:hAnsi="Bookman Old Style" w:cs="Times New Roman"/>
          <w:rPrChange w:id="93" w:author="David Harmon" w:date="2010-04-27T12:52:00Z">
            <w:rPr>
              <w:rFonts w:ascii="Bookman Old Style" w:hAnsi="Bookman Old Style" w:cs="Times New Roman"/>
              <w:color w:val="4A4A4A"/>
            </w:rPr>
          </w:rPrChange>
        </w:rPr>
        <w:t>Am</w:t>
      </w:r>
      <w:proofErr w:type="gramEnd"/>
      <w:r w:rsidRPr="00633786">
        <w:rPr>
          <w:rFonts w:ascii="Bookman Old Style" w:hAnsi="Bookman Old Style" w:cs="Times New Roman"/>
          <w:rPrChange w:id="94" w:author="David Harmon" w:date="2010-04-27T12:52:00Z">
            <w:rPr>
              <w:rFonts w:ascii="Bookman Old Style" w:hAnsi="Bookman Old Style" w:cs="Times New Roman"/>
              <w:color w:val="4A4A4A"/>
            </w:rPr>
          </w:rPrChange>
        </w:rPr>
        <w:t xml:space="preserve"> J Psychiatry 2006; 163:1784–1790</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95"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96"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97" w:author="David Harmon" w:date="2010-04-27T12:52:00Z">
            <w:rPr>
              <w:rFonts w:ascii="Bookman Old Style" w:hAnsi="Bookman Old Style" w:cs="Times New Roman"/>
              <w:color w:val="4A4A4A"/>
            </w:rPr>
          </w:rPrChange>
        </w:rPr>
        <w:t xml:space="preserve">9. </w:t>
      </w:r>
      <w:proofErr w:type="spellStart"/>
      <w:r w:rsidRPr="00633786">
        <w:rPr>
          <w:rFonts w:ascii="Bookman Old Style" w:hAnsi="Bookman Old Style" w:cs="Times New Roman"/>
          <w:rPrChange w:id="98" w:author="David Harmon" w:date="2010-04-27T12:52:00Z">
            <w:rPr>
              <w:rFonts w:ascii="Bookman Old Style" w:hAnsi="Bookman Old Style" w:cs="Times New Roman"/>
              <w:color w:val="4A4A4A"/>
            </w:rPr>
          </w:rPrChange>
        </w:rPr>
        <w:t>Zisook</w:t>
      </w:r>
      <w:proofErr w:type="spellEnd"/>
      <w:r w:rsidRPr="00633786">
        <w:rPr>
          <w:rFonts w:ascii="Bookman Old Style" w:hAnsi="Bookman Old Style" w:cs="Times New Roman"/>
          <w:rPrChange w:id="99" w:author="David Harmon" w:date="2010-04-27T12:52:00Z">
            <w:rPr>
              <w:rFonts w:ascii="Bookman Old Style" w:hAnsi="Bookman Old Style" w:cs="Times New Roman"/>
              <w:color w:val="4A4A4A"/>
            </w:rPr>
          </w:rPrChange>
        </w:rPr>
        <w:t xml:space="preserve"> S, </w:t>
      </w:r>
      <w:proofErr w:type="spellStart"/>
      <w:r w:rsidRPr="00633786">
        <w:rPr>
          <w:rFonts w:ascii="Bookman Old Style" w:hAnsi="Bookman Old Style" w:cs="Times New Roman"/>
          <w:rPrChange w:id="100" w:author="David Harmon" w:date="2010-04-27T12:52:00Z">
            <w:rPr>
              <w:rFonts w:ascii="Bookman Old Style" w:hAnsi="Bookman Old Style" w:cs="Times New Roman"/>
              <w:color w:val="4A4A4A"/>
            </w:rPr>
          </w:rPrChange>
        </w:rPr>
        <w:t>Shuchter</w:t>
      </w:r>
      <w:proofErr w:type="spellEnd"/>
      <w:r w:rsidRPr="00633786">
        <w:rPr>
          <w:rFonts w:ascii="Bookman Old Style" w:hAnsi="Bookman Old Style" w:cs="Times New Roman"/>
          <w:rPrChange w:id="101" w:author="David Harmon" w:date="2010-04-27T12:52:00Z">
            <w:rPr>
              <w:rFonts w:ascii="Bookman Old Style" w:hAnsi="Bookman Old Style" w:cs="Times New Roman"/>
              <w:color w:val="4A4A4A"/>
            </w:rPr>
          </w:rPrChange>
        </w:rPr>
        <w:t xml:space="preserve"> SR, </w:t>
      </w:r>
      <w:proofErr w:type="spellStart"/>
      <w:r w:rsidRPr="00633786">
        <w:rPr>
          <w:rFonts w:ascii="Bookman Old Style" w:hAnsi="Bookman Old Style" w:cs="Times New Roman"/>
          <w:rPrChange w:id="102" w:author="David Harmon" w:date="2010-04-27T12:52:00Z">
            <w:rPr>
              <w:rFonts w:ascii="Bookman Old Style" w:hAnsi="Bookman Old Style" w:cs="Times New Roman"/>
              <w:color w:val="4A4A4A"/>
            </w:rPr>
          </w:rPrChange>
        </w:rPr>
        <w:t>Pedrelli</w:t>
      </w:r>
      <w:proofErr w:type="spellEnd"/>
      <w:r w:rsidRPr="00633786">
        <w:rPr>
          <w:rFonts w:ascii="Bookman Old Style" w:hAnsi="Bookman Old Style" w:cs="Times New Roman"/>
          <w:rPrChange w:id="103" w:author="David Harmon" w:date="2010-04-27T12:52:00Z">
            <w:rPr>
              <w:rFonts w:ascii="Bookman Old Style" w:hAnsi="Bookman Old Style" w:cs="Times New Roman"/>
              <w:color w:val="4A4A4A"/>
            </w:rPr>
          </w:rPrChange>
        </w:rPr>
        <w:t xml:space="preserve"> P, Sable J, </w:t>
      </w:r>
      <w:proofErr w:type="spellStart"/>
      <w:proofErr w:type="gramStart"/>
      <w:r w:rsidRPr="00633786">
        <w:rPr>
          <w:rFonts w:ascii="Bookman Old Style" w:hAnsi="Bookman Old Style" w:cs="Times New Roman"/>
          <w:rPrChange w:id="104" w:author="David Harmon" w:date="2010-04-27T12:52:00Z">
            <w:rPr>
              <w:rFonts w:ascii="Bookman Old Style" w:hAnsi="Bookman Old Style" w:cs="Times New Roman"/>
              <w:color w:val="4A4A4A"/>
            </w:rPr>
          </w:rPrChange>
        </w:rPr>
        <w:t>Deaciuc</w:t>
      </w:r>
      <w:proofErr w:type="spellEnd"/>
      <w:proofErr w:type="gramEnd"/>
      <w:r w:rsidRPr="00633786">
        <w:rPr>
          <w:rFonts w:ascii="Bookman Old Style" w:hAnsi="Bookman Old Style" w:cs="Times New Roman"/>
          <w:rPrChange w:id="105" w:author="David Harmon" w:date="2010-04-27T12:52:00Z">
            <w:rPr>
              <w:rFonts w:ascii="Bookman Old Style" w:hAnsi="Bookman Old Style" w:cs="Times New Roman"/>
              <w:color w:val="4A4A4A"/>
            </w:rPr>
          </w:rPrChange>
        </w:rPr>
        <w:t xml:space="preserve"> SC: </w:t>
      </w:r>
      <w:proofErr w:type="spellStart"/>
      <w:r w:rsidRPr="00633786">
        <w:rPr>
          <w:rFonts w:ascii="Bookman Old Style" w:hAnsi="Bookman Old Style" w:cs="Times New Roman"/>
          <w:rPrChange w:id="106" w:author="David Harmon" w:date="2010-04-27T12:52:00Z">
            <w:rPr>
              <w:rFonts w:ascii="Bookman Old Style" w:hAnsi="Bookman Old Style" w:cs="Times New Roman"/>
              <w:color w:val="4A4A4A"/>
            </w:rPr>
          </w:rPrChange>
        </w:rPr>
        <w:t>Bupropion</w:t>
      </w:r>
      <w:proofErr w:type="spellEnd"/>
      <w:r w:rsidRPr="00633786">
        <w:rPr>
          <w:rFonts w:ascii="Bookman Old Style" w:hAnsi="Bookman Old Style" w:cs="Times New Roman"/>
          <w:rPrChange w:id="107" w:author="David Harmon" w:date="2010-04-27T12:52:00Z">
            <w:rPr>
              <w:rFonts w:ascii="Bookman Old Style" w:hAnsi="Bookman Old Style" w:cs="Times New Roman"/>
              <w:color w:val="4A4A4A"/>
            </w:rPr>
          </w:rPrChange>
        </w:rPr>
        <w:t xml:space="preserve"> sustained release for bereavement:</w:t>
      </w:r>
      <w:r w:rsidR="007B1B09" w:rsidRPr="00633786">
        <w:rPr>
          <w:rFonts w:ascii="Bookman Old Style" w:hAnsi="Bookman Old Style" w:cs="Times New Roman"/>
          <w:rPrChange w:id="108"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09" w:author="David Harmon" w:date="2010-04-27T12:52:00Z">
            <w:rPr>
              <w:rFonts w:ascii="Bookman Old Style" w:hAnsi="Bookman Old Style" w:cs="Times New Roman"/>
              <w:color w:val="4A4A4A"/>
            </w:rPr>
          </w:rPrChange>
        </w:rPr>
        <w:t xml:space="preserve">results of an open trial. J </w:t>
      </w:r>
      <w:proofErr w:type="spellStart"/>
      <w:r w:rsidRPr="00633786">
        <w:rPr>
          <w:rFonts w:ascii="Bookman Old Style" w:hAnsi="Bookman Old Style" w:cs="Times New Roman"/>
          <w:rPrChange w:id="110" w:author="David Harmon" w:date="2010-04-27T12:52:00Z">
            <w:rPr>
              <w:rFonts w:ascii="Bookman Old Style" w:hAnsi="Bookman Old Style" w:cs="Times New Roman"/>
              <w:color w:val="4A4A4A"/>
            </w:rPr>
          </w:rPrChange>
        </w:rPr>
        <w:t>Clin</w:t>
      </w:r>
      <w:proofErr w:type="spellEnd"/>
      <w:r w:rsidRPr="00633786">
        <w:rPr>
          <w:rFonts w:ascii="Bookman Old Style" w:hAnsi="Bookman Old Style" w:cs="Times New Roman"/>
          <w:rPrChange w:id="111" w:author="David Harmon" w:date="2010-04-27T12:52:00Z">
            <w:rPr>
              <w:rFonts w:ascii="Bookman Old Style" w:hAnsi="Bookman Old Style" w:cs="Times New Roman"/>
              <w:color w:val="4A4A4A"/>
            </w:rPr>
          </w:rPrChange>
        </w:rPr>
        <w:t xml:space="preserve"> Psychiatry 2001; 62:227–230</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112"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13"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114" w:author="David Harmon" w:date="2010-04-27T12:52:00Z">
            <w:rPr>
              <w:rFonts w:ascii="Bookman Old Style" w:hAnsi="Bookman Old Style" w:cs="Times New Roman"/>
              <w:color w:val="4A4A4A"/>
            </w:rPr>
          </w:rPrChange>
        </w:rPr>
        <w:t xml:space="preserve">10. Hensley PL, </w:t>
      </w:r>
      <w:proofErr w:type="spellStart"/>
      <w:r w:rsidRPr="00633786">
        <w:rPr>
          <w:rFonts w:ascii="Bookman Old Style" w:hAnsi="Bookman Old Style" w:cs="Times New Roman"/>
          <w:rPrChange w:id="115" w:author="David Harmon" w:date="2010-04-27T12:52:00Z">
            <w:rPr>
              <w:rFonts w:ascii="Bookman Old Style" w:hAnsi="Bookman Old Style" w:cs="Times New Roman"/>
              <w:color w:val="4A4A4A"/>
            </w:rPr>
          </w:rPrChange>
        </w:rPr>
        <w:t>Slonimski</w:t>
      </w:r>
      <w:proofErr w:type="spellEnd"/>
      <w:r w:rsidRPr="00633786">
        <w:rPr>
          <w:rFonts w:ascii="Bookman Old Style" w:hAnsi="Bookman Old Style" w:cs="Times New Roman"/>
          <w:rPrChange w:id="116" w:author="David Harmon" w:date="2010-04-27T12:52:00Z">
            <w:rPr>
              <w:rFonts w:ascii="Bookman Old Style" w:hAnsi="Bookman Old Style" w:cs="Times New Roman"/>
              <w:color w:val="4A4A4A"/>
            </w:rPr>
          </w:rPrChange>
        </w:rPr>
        <w:t xml:space="preserve"> CK, </w:t>
      </w:r>
      <w:proofErr w:type="spellStart"/>
      <w:r w:rsidRPr="00633786">
        <w:rPr>
          <w:rFonts w:ascii="Bookman Old Style" w:hAnsi="Bookman Old Style" w:cs="Times New Roman"/>
          <w:rPrChange w:id="117" w:author="David Harmon" w:date="2010-04-27T12:52:00Z">
            <w:rPr>
              <w:rFonts w:ascii="Bookman Old Style" w:hAnsi="Bookman Old Style" w:cs="Times New Roman"/>
              <w:color w:val="4A4A4A"/>
            </w:rPr>
          </w:rPrChange>
        </w:rPr>
        <w:t>Uhlenhuth</w:t>
      </w:r>
      <w:proofErr w:type="spellEnd"/>
      <w:r w:rsidRPr="00633786">
        <w:rPr>
          <w:rFonts w:ascii="Bookman Old Style" w:hAnsi="Bookman Old Style" w:cs="Times New Roman"/>
          <w:rPrChange w:id="118" w:author="David Harmon" w:date="2010-04-27T12:52:00Z">
            <w:rPr>
              <w:rFonts w:ascii="Bookman Old Style" w:hAnsi="Bookman Old Style" w:cs="Times New Roman"/>
              <w:color w:val="4A4A4A"/>
            </w:rPr>
          </w:rPrChange>
        </w:rPr>
        <w:t xml:space="preserve"> EH, </w:t>
      </w:r>
      <w:proofErr w:type="gramStart"/>
      <w:r w:rsidRPr="00633786">
        <w:rPr>
          <w:rFonts w:ascii="Bookman Old Style" w:hAnsi="Bookman Old Style" w:cs="Times New Roman"/>
          <w:rPrChange w:id="119" w:author="David Harmon" w:date="2010-04-27T12:52:00Z">
            <w:rPr>
              <w:rFonts w:ascii="Bookman Old Style" w:hAnsi="Bookman Old Style" w:cs="Times New Roman"/>
              <w:color w:val="4A4A4A"/>
            </w:rPr>
          </w:rPrChange>
        </w:rPr>
        <w:t>Clayton</w:t>
      </w:r>
      <w:proofErr w:type="gramEnd"/>
      <w:r w:rsidRPr="00633786">
        <w:rPr>
          <w:rFonts w:ascii="Bookman Old Style" w:hAnsi="Bookman Old Style" w:cs="Times New Roman"/>
          <w:rPrChange w:id="120" w:author="David Harmon" w:date="2010-04-27T12:52:00Z">
            <w:rPr>
              <w:rFonts w:ascii="Bookman Old Style" w:hAnsi="Bookman Old Style" w:cs="Times New Roman"/>
              <w:color w:val="4A4A4A"/>
            </w:rPr>
          </w:rPrChange>
        </w:rPr>
        <w:t xml:space="preserve"> PJ: </w:t>
      </w:r>
      <w:proofErr w:type="spellStart"/>
      <w:r w:rsidRPr="00633786">
        <w:rPr>
          <w:rFonts w:ascii="Bookman Old Style" w:hAnsi="Bookman Old Style" w:cs="Times New Roman"/>
          <w:rPrChange w:id="121" w:author="David Harmon" w:date="2010-04-27T12:52:00Z">
            <w:rPr>
              <w:rFonts w:ascii="Bookman Old Style" w:hAnsi="Bookman Old Style" w:cs="Times New Roman"/>
              <w:color w:val="4A4A4A"/>
            </w:rPr>
          </w:rPrChange>
        </w:rPr>
        <w:t>Escitalopram</w:t>
      </w:r>
      <w:proofErr w:type="spellEnd"/>
      <w:r w:rsidRPr="00633786">
        <w:rPr>
          <w:rFonts w:ascii="Bookman Old Style" w:hAnsi="Bookman Old Style" w:cs="Times New Roman"/>
          <w:rPrChange w:id="122" w:author="David Harmon" w:date="2010-04-27T12:52:00Z">
            <w:rPr>
              <w:rFonts w:ascii="Bookman Old Style" w:hAnsi="Bookman Old Style" w:cs="Times New Roman"/>
              <w:color w:val="4A4A4A"/>
            </w:rPr>
          </w:rPrChange>
        </w:rPr>
        <w:t>: an open-label study of</w:t>
      </w:r>
      <w:r w:rsidR="007B1B09" w:rsidRPr="00633786">
        <w:rPr>
          <w:rFonts w:ascii="Bookman Old Style" w:hAnsi="Bookman Old Style" w:cs="Times New Roman"/>
          <w:rPrChange w:id="123"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24" w:author="David Harmon" w:date="2010-04-27T12:52:00Z">
            <w:rPr>
              <w:rFonts w:ascii="Bookman Old Style" w:hAnsi="Bookman Old Style" w:cs="Times New Roman"/>
              <w:color w:val="4A4A4A"/>
            </w:rPr>
          </w:rPrChange>
        </w:rPr>
        <w:t xml:space="preserve">bereavement-related depression and grief. J Affect </w:t>
      </w:r>
      <w:proofErr w:type="spellStart"/>
      <w:r w:rsidRPr="00633786">
        <w:rPr>
          <w:rFonts w:ascii="Bookman Old Style" w:hAnsi="Bookman Old Style" w:cs="Times New Roman"/>
          <w:rPrChange w:id="125" w:author="David Harmon" w:date="2010-04-27T12:52:00Z">
            <w:rPr>
              <w:rFonts w:ascii="Bookman Old Style" w:hAnsi="Bookman Old Style" w:cs="Times New Roman"/>
              <w:color w:val="4A4A4A"/>
            </w:rPr>
          </w:rPrChange>
        </w:rPr>
        <w:t>Disord</w:t>
      </w:r>
      <w:proofErr w:type="spellEnd"/>
      <w:r w:rsidRPr="00633786">
        <w:rPr>
          <w:rFonts w:ascii="Bookman Old Style" w:hAnsi="Bookman Old Style" w:cs="Times New Roman"/>
          <w:rPrChange w:id="126" w:author="David Harmon" w:date="2010-04-27T12:52:00Z">
            <w:rPr>
              <w:rFonts w:ascii="Bookman Old Style" w:hAnsi="Bookman Old Style" w:cs="Times New Roman"/>
              <w:color w:val="4A4A4A"/>
            </w:rPr>
          </w:rPrChange>
        </w:rPr>
        <w:t xml:space="preserve"> 2009; 113:142–149</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127"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28"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129" w:author="David Harmon" w:date="2010-04-27T12:52:00Z">
            <w:rPr>
              <w:rFonts w:ascii="Bookman Old Style" w:hAnsi="Bookman Old Style" w:cs="Times New Roman"/>
              <w:color w:val="4A4A4A"/>
            </w:rPr>
          </w:rPrChange>
        </w:rPr>
        <w:t xml:space="preserve">11. Simon NM, Shear KM, Thompson EH, </w:t>
      </w:r>
      <w:proofErr w:type="spellStart"/>
      <w:r w:rsidRPr="00633786">
        <w:rPr>
          <w:rFonts w:ascii="Bookman Old Style" w:hAnsi="Bookman Old Style" w:cs="Times New Roman"/>
          <w:rPrChange w:id="130" w:author="David Harmon" w:date="2010-04-27T12:52:00Z">
            <w:rPr>
              <w:rFonts w:ascii="Bookman Old Style" w:hAnsi="Bookman Old Style" w:cs="Times New Roman"/>
              <w:color w:val="4A4A4A"/>
            </w:rPr>
          </w:rPrChange>
        </w:rPr>
        <w:t>Zalta</w:t>
      </w:r>
      <w:proofErr w:type="spellEnd"/>
      <w:r w:rsidRPr="00633786">
        <w:rPr>
          <w:rFonts w:ascii="Bookman Old Style" w:hAnsi="Bookman Old Style" w:cs="Times New Roman"/>
          <w:rPrChange w:id="131" w:author="David Harmon" w:date="2010-04-27T12:52:00Z">
            <w:rPr>
              <w:rFonts w:ascii="Bookman Old Style" w:hAnsi="Bookman Old Style" w:cs="Times New Roman"/>
              <w:color w:val="4A4A4A"/>
            </w:rPr>
          </w:rPrChange>
        </w:rPr>
        <w:t xml:space="preserve"> AK, Perlman C, Reynolds CF, Frank E, </w:t>
      </w:r>
      <w:proofErr w:type="spellStart"/>
      <w:r w:rsidRPr="00633786">
        <w:rPr>
          <w:rFonts w:ascii="Bookman Old Style" w:hAnsi="Bookman Old Style" w:cs="Times New Roman"/>
          <w:rPrChange w:id="132" w:author="David Harmon" w:date="2010-04-27T12:52:00Z">
            <w:rPr>
              <w:rFonts w:ascii="Bookman Old Style" w:hAnsi="Bookman Old Style" w:cs="Times New Roman"/>
              <w:color w:val="4A4A4A"/>
            </w:rPr>
          </w:rPrChange>
        </w:rPr>
        <w:t>Melhem</w:t>
      </w:r>
      <w:proofErr w:type="spellEnd"/>
      <w:r w:rsidRPr="00633786">
        <w:rPr>
          <w:rFonts w:ascii="Bookman Old Style" w:hAnsi="Bookman Old Style" w:cs="Times New Roman"/>
          <w:rPrChange w:id="133" w:author="David Harmon" w:date="2010-04-27T12:52:00Z">
            <w:rPr>
              <w:rFonts w:ascii="Bookman Old Style" w:hAnsi="Bookman Old Style" w:cs="Times New Roman"/>
              <w:color w:val="4A4A4A"/>
            </w:rPr>
          </w:rPrChange>
        </w:rPr>
        <w:t xml:space="preserve"> NM,</w:t>
      </w:r>
      <w:r w:rsidR="007B1B09" w:rsidRPr="00633786">
        <w:rPr>
          <w:rFonts w:ascii="Bookman Old Style" w:hAnsi="Bookman Old Style" w:cs="Times New Roman"/>
          <w:rPrChange w:id="134" w:author="David Harmon" w:date="2010-04-27T12:52:00Z">
            <w:rPr>
              <w:rFonts w:ascii="Bookman Old Style" w:hAnsi="Bookman Old Style" w:cs="Times New Roman"/>
              <w:color w:val="4A4A4A"/>
            </w:rPr>
          </w:rPrChange>
        </w:rPr>
        <w:t xml:space="preserve"> </w:t>
      </w:r>
      <w:proofErr w:type="spellStart"/>
      <w:r w:rsidRPr="00633786">
        <w:rPr>
          <w:rFonts w:ascii="Bookman Old Style" w:hAnsi="Bookman Old Style" w:cs="Times New Roman"/>
          <w:rPrChange w:id="135" w:author="David Harmon" w:date="2010-04-27T12:52:00Z">
            <w:rPr>
              <w:rFonts w:ascii="Bookman Old Style" w:hAnsi="Bookman Old Style" w:cs="Times New Roman"/>
              <w:color w:val="4A4A4A"/>
            </w:rPr>
          </w:rPrChange>
        </w:rPr>
        <w:t>Silowash</w:t>
      </w:r>
      <w:proofErr w:type="spellEnd"/>
      <w:r w:rsidRPr="00633786">
        <w:rPr>
          <w:rFonts w:ascii="Bookman Old Style" w:hAnsi="Bookman Old Style" w:cs="Times New Roman"/>
          <w:rPrChange w:id="136" w:author="David Harmon" w:date="2010-04-27T12:52:00Z">
            <w:rPr>
              <w:rFonts w:ascii="Bookman Old Style" w:hAnsi="Bookman Old Style" w:cs="Times New Roman"/>
              <w:color w:val="4A4A4A"/>
            </w:rPr>
          </w:rPrChange>
        </w:rPr>
        <w:t xml:space="preserve"> R: The prevalence and correlates of psychiatric </w:t>
      </w:r>
      <w:proofErr w:type="spellStart"/>
      <w:r w:rsidRPr="00633786">
        <w:rPr>
          <w:rFonts w:ascii="Bookman Old Style" w:hAnsi="Bookman Old Style" w:cs="Times New Roman"/>
          <w:rPrChange w:id="137" w:author="David Harmon" w:date="2010-04-27T12:52:00Z">
            <w:rPr>
              <w:rFonts w:ascii="Bookman Old Style" w:hAnsi="Bookman Old Style" w:cs="Times New Roman"/>
              <w:color w:val="4A4A4A"/>
            </w:rPr>
          </w:rPrChange>
        </w:rPr>
        <w:t>comorbidity</w:t>
      </w:r>
      <w:proofErr w:type="spellEnd"/>
      <w:r w:rsidRPr="00633786">
        <w:rPr>
          <w:rFonts w:ascii="Bookman Old Style" w:hAnsi="Bookman Old Style" w:cs="Times New Roman"/>
          <w:rPrChange w:id="138" w:author="David Harmon" w:date="2010-04-27T12:52:00Z">
            <w:rPr>
              <w:rFonts w:ascii="Bookman Old Style" w:hAnsi="Bookman Old Style" w:cs="Times New Roman"/>
              <w:color w:val="4A4A4A"/>
            </w:rPr>
          </w:rPrChange>
        </w:rPr>
        <w:t xml:space="preserve"> in individuals with complicated</w:t>
      </w:r>
      <w:r w:rsidR="007B1B09" w:rsidRPr="00633786">
        <w:rPr>
          <w:rFonts w:ascii="Bookman Old Style" w:hAnsi="Bookman Old Style" w:cs="Times New Roman"/>
          <w:rPrChange w:id="139"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40" w:author="David Harmon" w:date="2010-04-27T12:52:00Z">
            <w:rPr>
              <w:rFonts w:ascii="Bookman Old Style" w:hAnsi="Bookman Old Style" w:cs="Times New Roman"/>
              <w:color w:val="4A4A4A"/>
            </w:rPr>
          </w:rPrChange>
        </w:rPr>
        <w:t xml:space="preserve">grief. </w:t>
      </w:r>
      <w:proofErr w:type="spellStart"/>
      <w:r w:rsidRPr="00633786">
        <w:rPr>
          <w:rFonts w:ascii="Bookman Old Style" w:hAnsi="Bookman Old Style" w:cs="Times New Roman"/>
          <w:rPrChange w:id="141" w:author="David Harmon" w:date="2010-04-27T12:52:00Z">
            <w:rPr>
              <w:rFonts w:ascii="Bookman Old Style" w:hAnsi="Bookman Old Style" w:cs="Times New Roman"/>
              <w:color w:val="4A4A4A"/>
            </w:rPr>
          </w:rPrChange>
        </w:rPr>
        <w:t>Compr</w:t>
      </w:r>
      <w:proofErr w:type="spellEnd"/>
      <w:r w:rsidRPr="00633786">
        <w:rPr>
          <w:rFonts w:ascii="Bookman Old Style" w:hAnsi="Bookman Old Style" w:cs="Times New Roman"/>
          <w:rPrChange w:id="142" w:author="David Harmon" w:date="2010-04-27T12:52:00Z">
            <w:rPr>
              <w:rFonts w:ascii="Bookman Old Style" w:hAnsi="Bookman Old Style" w:cs="Times New Roman"/>
              <w:color w:val="4A4A4A"/>
            </w:rPr>
          </w:rPrChange>
        </w:rPr>
        <w:t xml:space="preserve"> Psychiatry 2007; 48:395–399</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143"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44"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145" w:author="David Harmon" w:date="2010-04-27T12:52:00Z">
            <w:rPr>
              <w:rFonts w:ascii="Bookman Old Style" w:hAnsi="Bookman Old Style" w:cs="Times New Roman"/>
              <w:color w:val="4A4A4A"/>
            </w:rPr>
          </w:rPrChange>
        </w:rPr>
        <w:t xml:space="preserve">13. </w:t>
      </w:r>
      <w:proofErr w:type="spellStart"/>
      <w:r w:rsidRPr="00633786">
        <w:rPr>
          <w:rFonts w:ascii="Bookman Old Style" w:hAnsi="Bookman Old Style" w:cs="Times New Roman"/>
          <w:rPrChange w:id="146" w:author="David Harmon" w:date="2010-04-27T12:52:00Z">
            <w:rPr>
              <w:rFonts w:ascii="Bookman Old Style" w:hAnsi="Bookman Old Style" w:cs="Times New Roman"/>
              <w:color w:val="4A4A4A"/>
            </w:rPr>
          </w:rPrChange>
        </w:rPr>
        <w:t>Bonanno</w:t>
      </w:r>
      <w:proofErr w:type="spellEnd"/>
      <w:r w:rsidRPr="00633786">
        <w:rPr>
          <w:rFonts w:ascii="Bookman Old Style" w:hAnsi="Bookman Old Style" w:cs="Times New Roman"/>
          <w:rPrChange w:id="147" w:author="David Harmon" w:date="2010-04-27T12:52:00Z">
            <w:rPr>
              <w:rFonts w:ascii="Bookman Old Style" w:hAnsi="Bookman Old Style" w:cs="Times New Roman"/>
              <w:color w:val="4A4A4A"/>
            </w:rPr>
          </w:rPrChange>
        </w:rPr>
        <w:t xml:space="preserve"> GA, </w:t>
      </w:r>
      <w:proofErr w:type="spellStart"/>
      <w:r w:rsidRPr="00633786">
        <w:rPr>
          <w:rFonts w:ascii="Bookman Old Style" w:hAnsi="Bookman Old Style" w:cs="Times New Roman"/>
          <w:rPrChange w:id="148" w:author="David Harmon" w:date="2010-04-27T12:52:00Z">
            <w:rPr>
              <w:rFonts w:ascii="Bookman Old Style" w:hAnsi="Bookman Old Style" w:cs="Times New Roman"/>
              <w:color w:val="4A4A4A"/>
            </w:rPr>
          </w:rPrChange>
        </w:rPr>
        <w:t>Neria</w:t>
      </w:r>
      <w:proofErr w:type="spellEnd"/>
      <w:r w:rsidRPr="00633786">
        <w:rPr>
          <w:rFonts w:ascii="Bookman Old Style" w:hAnsi="Bookman Old Style" w:cs="Times New Roman"/>
          <w:rPrChange w:id="149" w:author="David Harmon" w:date="2010-04-27T12:52:00Z">
            <w:rPr>
              <w:rFonts w:ascii="Bookman Old Style" w:hAnsi="Bookman Old Style" w:cs="Times New Roman"/>
              <w:color w:val="4A4A4A"/>
            </w:rPr>
          </w:rPrChange>
        </w:rPr>
        <w:t xml:space="preserve"> Y, Mancini A, </w:t>
      </w:r>
      <w:proofErr w:type="spellStart"/>
      <w:r w:rsidRPr="00633786">
        <w:rPr>
          <w:rFonts w:ascii="Bookman Old Style" w:hAnsi="Bookman Old Style" w:cs="Times New Roman"/>
          <w:rPrChange w:id="150" w:author="David Harmon" w:date="2010-04-27T12:52:00Z">
            <w:rPr>
              <w:rFonts w:ascii="Bookman Old Style" w:hAnsi="Bookman Old Style" w:cs="Times New Roman"/>
              <w:color w:val="4A4A4A"/>
            </w:rPr>
          </w:rPrChange>
        </w:rPr>
        <w:t>Coifman</w:t>
      </w:r>
      <w:proofErr w:type="spellEnd"/>
      <w:r w:rsidRPr="00633786">
        <w:rPr>
          <w:rFonts w:ascii="Bookman Old Style" w:hAnsi="Bookman Old Style" w:cs="Times New Roman"/>
          <w:rPrChange w:id="151" w:author="David Harmon" w:date="2010-04-27T12:52:00Z">
            <w:rPr>
              <w:rFonts w:ascii="Bookman Old Style" w:hAnsi="Bookman Old Style" w:cs="Times New Roman"/>
              <w:color w:val="4A4A4A"/>
            </w:rPr>
          </w:rPrChange>
        </w:rPr>
        <w:t xml:space="preserve"> KG, </w:t>
      </w:r>
      <w:proofErr w:type="spellStart"/>
      <w:proofErr w:type="gramStart"/>
      <w:r w:rsidRPr="00633786">
        <w:rPr>
          <w:rFonts w:ascii="Bookman Old Style" w:hAnsi="Bookman Old Style" w:cs="Times New Roman"/>
          <w:rPrChange w:id="152" w:author="David Harmon" w:date="2010-04-27T12:52:00Z">
            <w:rPr>
              <w:rFonts w:ascii="Bookman Old Style" w:hAnsi="Bookman Old Style" w:cs="Times New Roman"/>
              <w:color w:val="4A4A4A"/>
            </w:rPr>
          </w:rPrChange>
        </w:rPr>
        <w:t>Litz</w:t>
      </w:r>
      <w:proofErr w:type="spellEnd"/>
      <w:proofErr w:type="gramEnd"/>
      <w:r w:rsidRPr="00633786">
        <w:rPr>
          <w:rFonts w:ascii="Bookman Old Style" w:hAnsi="Bookman Old Style" w:cs="Times New Roman"/>
          <w:rPrChange w:id="153" w:author="David Harmon" w:date="2010-04-27T12:52:00Z">
            <w:rPr>
              <w:rFonts w:ascii="Bookman Old Style" w:hAnsi="Bookman Old Style" w:cs="Times New Roman"/>
              <w:color w:val="4A4A4A"/>
            </w:rPr>
          </w:rPrChange>
        </w:rPr>
        <w:t xml:space="preserve"> B, </w:t>
      </w:r>
      <w:proofErr w:type="spellStart"/>
      <w:r w:rsidRPr="00633786">
        <w:rPr>
          <w:rFonts w:ascii="Bookman Old Style" w:hAnsi="Bookman Old Style" w:cs="Times New Roman"/>
          <w:rPrChange w:id="154" w:author="David Harmon" w:date="2010-04-27T12:52:00Z">
            <w:rPr>
              <w:rFonts w:ascii="Bookman Old Style" w:hAnsi="Bookman Old Style" w:cs="Times New Roman"/>
              <w:color w:val="4A4A4A"/>
            </w:rPr>
          </w:rPrChange>
        </w:rPr>
        <w:t>Insel</w:t>
      </w:r>
      <w:proofErr w:type="spellEnd"/>
      <w:r w:rsidRPr="00633786">
        <w:rPr>
          <w:rFonts w:ascii="Bookman Old Style" w:hAnsi="Bookman Old Style" w:cs="Times New Roman"/>
          <w:rPrChange w:id="155" w:author="David Harmon" w:date="2010-04-27T12:52:00Z">
            <w:rPr>
              <w:rFonts w:ascii="Bookman Old Style" w:hAnsi="Bookman Old Style" w:cs="Times New Roman"/>
              <w:color w:val="4A4A4A"/>
            </w:rPr>
          </w:rPrChange>
        </w:rPr>
        <w:t xml:space="preserve"> B: Is there more to complicated grief than</w:t>
      </w:r>
      <w:r w:rsidR="007B1B09" w:rsidRPr="00633786">
        <w:rPr>
          <w:rFonts w:ascii="Bookman Old Style" w:hAnsi="Bookman Old Style" w:cs="Times New Roman"/>
          <w:rPrChange w:id="156"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57" w:author="David Harmon" w:date="2010-04-27T12:52:00Z">
            <w:rPr>
              <w:rFonts w:ascii="Bookman Old Style" w:hAnsi="Bookman Old Style" w:cs="Times New Roman"/>
              <w:color w:val="4A4A4A"/>
            </w:rPr>
          </w:rPrChange>
        </w:rPr>
        <w:t xml:space="preserve">depression and posttraumatic stress disorder? </w:t>
      </w:r>
      <w:proofErr w:type="gramStart"/>
      <w:r w:rsidRPr="00633786">
        <w:rPr>
          <w:rFonts w:ascii="Bookman Old Style" w:hAnsi="Bookman Old Style" w:cs="Times New Roman"/>
          <w:rPrChange w:id="158" w:author="David Harmon" w:date="2010-04-27T12:52:00Z">
            <w:rPr>
              <w:rFonts w:ascii="Bookman Old Style" w:hAnsi="Bookman Old Style" w:cs="Times New Roman"/>
              <w:color w:val="4A4A4A"/>
            </w:rPr>
          </w:rPrChange>
        </w:rPr>
        <w:t>a</w:t>
      </w:r>
      <w:proofErr w:type="gramEnd"/>
      <w:r w:rsidRPr="00633786">
        <w:rPr>
          <w:rFonts w:ascii="Bookman Old Style" w:hAnsi="Bookman Old Style" w:cs="Times New Roman"/>
          <w:rPrChange w:id="159" w:author="David Harmon" w:date="2010-04-27T12:52:00Z">
            <w:rPr>
              <w:rFonts w:ascii="Bookman Old Style" w:hAnsi="Bookman Old Style" w:cs="Times New Roman"/>
              <w:color w:val="4A4A4A"/>
            </w:rPr>
          </w:rPrChange>
        </w:rPr>
        <w:t xml:space="preserve"> test of incremental validity. J </w:t>
      </w:r>
      <w:proofErr w:type="spellStart"/>
      <w:r w:rsidRPr="00633786">
        <w:rPr>
          <w:rFonts w:ascii="Bookman Old Style" w:hAnsi="Bookman Old Style" w:cs="Times New Roman"/>
          <w:rPrChange w:id="160" w:author="David Harmon" w:date="2010-04-27T12:52:00Z">
            <w:rPr>
              <w:rFonts w:ascii="Bookman Old Style" w:hAnsi="Bookman Old Style" w:cs="Times New Roman"/>
              <w:color w:val="4A4A4A"/>
            </w:rPr>
          </w:rPrChange>
        </w:rPr>
        <w:t>Abnorm</w:t>
      </w:r>
      <w:proofErr w:type="spellEnd"/>
      <w:r w:rsidRPr="00633786">
        <w:rPr>
          <w:rFonts w:ascii="Bookman Old Style" w:hAnsi="Bookman Old Style" w:cs="Times New Roman"/>
          <w:rPrChange w:id="161" w:author="David Harmon" w:date="2010-04-27T12:52:00Z">
            <w:rPr>
              <w:rFonts w:ascii="Bookman Old Style" w:hAnsi="Bookman Old Style" w:cs="Times New Roman"/>
              <w:color w:val="4A4A4A"/>
            </w:rPr>
          </w:rPrChange>
        </w:rPr>
        <w:t xml:space="preserve"> </w:t>
      </w:r>
      <w:proofErr w:type="spellStart"/>
      <w:r w:rsidRPr="00633786">
        <w:rPr>
          <w:rFonts w:ascii="Bookman Old Style" w:hAnsi="Bookman Old Style" w:cs="Times New Roman"/>
          <w:rPrChange w:id="162" w:author="David Harmon" w:date="2010-04-27T12:52:00Z">
            <w:rPr>
              <w:rFonts w:ascii="Bookman Old Style" w:hAnsi="Bookman Old Style" w:cs="Times New Roman"/>
              <w:color w:val="4A4A4A"/>
            </w:rPr>
          </w:rPrChange>
        </w:rPr>
        <w:t>Psychol</w:t>
      </w:r>
      <w:proofErr w:type="spellEnd"/>
      <w:r w:rsidRPr="00633786">
        <w:rPr>
          <w:rFonts w:ascii="Bookman Old Style" w:hAnsi="Bookman Old Style" w:cs="Times New Roman"/>
          <w:rPrChange w:id="163" w:author="David Harmon" w:date="2010-04-27T12:52:00Z">
            <w:rPr>
              <w:rFonts w:ascii="Bookman Old Style" w:hAnsi="Bookman Old Style" w:cs="Times New Roman"/>
              <w:color w:val="4A4A4A"/>
            </w:rPr>
          </w:rPrChange>
        </w:rPr>
        <w:t xml:space="preserve"> 2007;</w:t>
      </w:r>
      <w:r w:rsidR="007B1B09" w:rsidRPr="00633786">
        <w:rPr>
          <w:rFonts w:ascii="Bookman Old Style" w:hAnsi="Bookman Old Style" w:cs="Times New Roman"/>
          <w:rPrChange w:id="164"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65" w:author="David Harmon" w:date="2010-04-27T12:52:00Z">
            <w:rPr>
              <w:rFonts w:ascii="Bookman Old Style" w:hAnsi="Bookman Old Style" w:cs="Times New Roman"/>
              <w:color w:val="4A4A4A"/>
            </w:rPr>
          </w:rPrChange>
        </w:rPr>
        <w:t>116:342–351</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166"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67"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168" w:author="David Harmon" w:date="2010-04-27T12:52:00Z">
            <w:rPr>
              <w:rFonts w:ascii="Bookman Old Style" w:hAnsi="Bookman Old Style" w:cs="Times New Roman"/>
              <w:color w:val="4A4A4A"/>
            </w:rPr>
          </w:rPrChange>
        </w:rPr>
        <w:t xml:space="preserve">14. </w:t>
      </w:r>
      <w:proofErr w:type="spellStart"/>
      <w:r w:rsidRPr="00633786">
        <w:rPr>
          <w:rFonts w:ascii="Bookman Old Style" w:hAnsi="Bookman Old Style" w:cs="Times New Roman"/>
          <w:rPrChange w:id="169" w:author="David Harmon" w:date="2010-04-27T12:52:00Z">
            <w:rPr>
              <w:rFonts w:ascii="Bookman Old Style" w:hAnsi="Bookman Old Style" w:cs="Times New Roman"/>
              <w:color w:val="4A4A4A"/>
            </w:rPr>
          </w:rPrChange>
        </w:rPr>
        <w:t>Szanto</w:t>
      </w:r>
      <w:proofErr w:type="spellEnd"/>
      <w:r w:rsidRPr="00633786">
        <w:rPr>
          <w:rFonts w:ascii="Bookman Old Style" w:hAnsi="Bookman Old Style" w:cs="Times New Roman"/>
          <w:rPrChange w:id="170" w:author="David Harmon" w:date="2010-04-27T12:52:00Z">
            <w:rPr>
              <w:rFonts w:ascii="Bookman Old Style" w:hAnsi="Bookman Old Style" w:cs="Times New Roman"/>
              <w:color w:val="4A4A4A"/>
            </w:rPr>
          </w:rPrChange>
        </w:rPr>
        <w:t xml:space="preserve"> K, Shear MK, Houck PR, Reynolds CF III, Frank E, </w:t>
      </w:r>
      <w:proofErr w:type="spellStart"/>
      <w:r w:rsidRPr="00633786">
        <w:rPr>
          <w:rFonts w:ascii="Bookman Old Style" w:hAnsi="Bookman Old Style" w:cs="Times New Roman"/>
          <w:rPrChange w:id="171" w:author="David Harmon" w:date="2010-04-27T12:52:00Z">
            <w:rPr>
              <w:rFonts w:ascii="Bookman Old Style" w:hAnsi="Bookman Old Style" w:cs="Times New Roman"/>
              <w:color w:val="4A4A4A"/>
            </w:rPr>
          </w:rPrChange>
        </w:rPr>
        <w:t>Caroff</w:t>
      </w:r>
      <w:proofErr w:type="spellEnd"/>
      <w:r w:rsidRPr="00633786">
        <w:rPr>
          <w:rFonts w:ascii="Bookman Old Style" w:hAnsi="Bookman Old Style" w:cs="Times New Roman"/>
          <w:rPrChange w:id="172" w:author="David Harmon" w:date="2010-04-27T12:52:00Z">
            <w:rPr>
              <w:rFonts w:ascii="Bookman Old Style" w:hAnsi="Bookman Old Style" w:cs="Times New Roman"/>
              <w:color w:val="4A4A4A"/>
            </w:rPr>
          </w:rPrChange>
        </w:rPr>
        <w:t xml:space="preserve"> K, </w:t>
      </w:r>
      <w:proofErr w:type="spellStart"/>
      <w:r w:rsidRPr="00633786">
        <w:rPr>
          <w:rFonts w:ascii="Bookman Old Style" w:hAnsi="Bookman Old Style" w:cs="Times New Roman"/>
          <w:rPrChange w:id="173" w:author="David Harmon" w:date="2010-04-27T12:52:00Z">
            <w:rPr>
              <w:rFonts w:ascii="Bookman Old Style" w:hAnsi="Bookman Old Style" w:cs="Times New Roman"/>
              <w:color w:val="4A4A4A"/>
            </w:rPr>
          </w:rPrChange>
        </w:rPr>
        <w:t>Silowash</w:t>
      </w:r>
      <w:proofErr w:type="spellEnd"/>
      <w:r w:rsidRPr="00633786">
        <w:rPr>
          <w:rFonts w:ascii="Bookman Old Style" w:hAnsi="Bookman Old Style" w:cs="Times New Roman"/>
          <w:rPrChange w:id="174" w:author="David Harmon" w:date="2010-04-27T12:52:00Z">
            <w:rPr>
              <w:rFonts w:ascii="Bookman Old Style" w:hAnsi="Bookman Old Style" w:cs="Times New Roman"/>
              <w:color w:val="4A4A4A"/>
            </w:rPr>
          </w:rPrChange>
        </w:rPr>
        <w:t xml:space="preserve"> R: Indirect </w:t>
      </w:r>
      <w:proofErr w:type="spellStart"/>
      <w:r w:rsidRPr="00633786">
        <w:rPr>
          <w:rFonts w:ascii="Bookman Old Style" w:hAnsi="Bookman Old Style" w:cs="Times New Roman"/>
          <w:rPrChange w:id="175" w:author="David Harmon" w:date="2010-04-27T12:52:00Z">
            <w:rPr>
              <w:rFonts w:ascii="Bookman Old Style" w:hAnsi="Bookman Old Style" w:cs="Times New Roman"/>
              <w:color w:val="4A4A4A"/>
            </w:rPr>
          </w:rPrChange>
        </w:rPr>
        <w:t>selfdestructive</w:t>
      </w:r>
      <w:proofErr w:type="spellEnd"/>
      <w:r w:rsidR="007B1B09" w:rsidRPr="00633786">
        <w:rPr>
          <w:rFonts w:ascii="Bookman Old Style" w:hAnsi="Bookman Old Style" w:cs="Times New Roman"/>
          <w:rPrChange w:id="176"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77" w:author="David Harmon" w:date="2010-04-27T12:52:00Z">
            <w:rPr>
              <w:rFonts w:ascii="Bookman Old Style" w:hAnsi="Bookman Old Style" w:cs="Times New Roman"/>
              <w:color w:val="4A4A4A"/>
            </w:rPr>
          </w:rPrChange>
        </w:rPr>
        <w:t xml:space="preserve">behavior and overt </w:t>
      </w:r>
      <w:proofErr w:type="spellStart"/>
      <w:r w:rsidRPr="00633786">
        <w:rPr>
          <w:rFonts w:ascii="Bookman Old Style" w:hAnsi="Bookman Old Style" w:cs="Times New Roman"/>
          <w:rPrChange w:id="178" w:author="David Harmon" w:date="2010-04-27T12:52:00Z">
            <w:rPr>
              <w:rFonts w:ascii="Bookman Old Style" w:hAnsi="Bookman Old Style" w:cs="Times New Roman"/>
              <w:color w:val="4A4A4A"/>
            </w:rPr>
          </w:rPrChange>
        </w:rPr>
        <w:t>suicidality</w:t>
      </w:r>
      <w:proofErr w:type="spellEnd"/>
      <w:r w:rsidRPr="00633786">
        <w:rPr>
          <w:rFonts w:ascii="Bookman Old Style" w:hAnsi="Bookman Old Style" w:cs="Times New Roman"/>
          <w:rPrChange w:id="179" w:author="David Harmon" w:date="2010-04-27T12:52:00Z">
            <w:rPr>
              <w:rFonts w:ascii="Bookman Old Style" w:hAnsi="Bookman Old Style" w:cs="Times New Roman"/>
              <w:color w:val="4A4A4A"/>
            </w:rPr>
          </w:rPrChange>
        </w:rPr>
        <w:t xml:space="preserve"> in patients with complicated grief. J </w:t>
      </w:r>
      <w:proofErr w:type="spellStart"/>
      <w:r w:rsidRPr="00633786">
        <w:rPr>
          <w:rFonts w:ascii="Bookman Old Style" w:hAnsi="Bookman Old Style" w:cs="Times New Roman"/>
          <w:rPrChange w:id="180" w:author="David Harmon" w:date="2010-04-27T12:52:00Z">
            <w:rPr>
              <w:rFonts w:ascii="Bookman Old Style" w:hAnsi="Bookman Old Style" w:cs="Times New Roman"/>
              <w:color w:val="4A4A4A"/>
            </w:rPr>
          </w:rPrChange>
        </w:rPr>
        <w:t>Clin</w:t>
      </w:r>
      <w:proofErr w:type="spellEnd"/>
      <w:r w:rsidRPr="00633786">
        <w:rPr>
          <w:rFonts w:ascii="Bookman Old Style" w:hAnsi="Bookman Old Style" w:cs="Times New Roman"/>
          <w:rPrChange w:id="181" w:author="David Harmon" w:date="2010-04-27T12:52:00Z">
            <w:rPr>
              <w:rFonts w:ascii="Bookman Old Style" w:hAnsi="Bookman Old Style" w:cs="Times New Roman"/>
              <w:color w:val="4A4A4A"/>
            </w:rPr>
          </w:rPrChange>
        </w:rPr>
        <w:t xml:space="preserve"> Psychiatry 2006;</w:t>
      </w:r>
      <w:r w:rsidR="007B1B09" w:rsidRPr="00633786">
        <w:rPr>
          <w:rFonts w:ascii="Bookman Old Style" w:hAnsi="Bookman Old Style" w:cs="Times New Roman"/>
          <w:rPrChange w:id="182"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83" w:author="David Harmon" w:date="2010-04-27T12:52:00Z">
            <w:rPr>
              <w:rFonts w:ascii="Bookman Old Style" w:hAnsi="Bookman Old Style" w:cs="Times New Roman"/>
              <w:color w:val="4A4A4A"/>
            </w:rPr>
          </w:rPrChange>
        </w:rPr>
        <w:t>67:233–239</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184" w:author="David Harmon" w:date="2010-04-27T12:52:00Z">
            <w:rPr>
              <w:rFonts w:ascii="Bookman Old Style" w:hAnsi="Bookman Old Style" w:cs="Times New Roman"/>
              <w:color w:val="004587"/>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185"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186" w:author="David Harmon" w:date="2010-04-27T12:52:00Z">
            <w:rPr>
              <w:rFonts w:ascii="Bookman Old Style" w:hAnsi="Bookman Old Style" w:cs="Times New Roman"/>
              <w:color w:val="4A4A4A"/>
            </w:rPr>
          </w:rPrChange>
        </w:rPr>
        <w:t xml:space="preserve">15. Reynolds CF III, Miller MD, Pasternak RE, Frank E, </w:t>
      </w:r>
      <w:proofErr w:type="spellStart"/>
      <w:r w:rsidRPr="00633786">
        <w:rPr>
          <w:rFonts w:ascii="Bookman Old Style" w:hAnsi="Bookman Old Style" w:cs="Times New Roman"/>
          <w:rPrChange w:id="187" w:author="David Harmon" w:date="2010-04-27T12:52:00Z">
            <w:rPr>
              <w:rFonts w:ascii="Bookman Old Style" w:hAnsi="Bookman Old Style" w:cs="Times New Roman"/>
              <w:color w:val="4A4A4A"/>
            </w:rPr>
          </w:rPrChange>
        </w:rPr>
        <w:t>Perel</w:t>
      </w:r>
      <w:proofErr w:type="spellEnd"/>
      <w:r w:rsidRPr="00633786">
        <w:rPr>
          <w:rFonts w:ascii="Bookman Old Style" w:hAnsi="Bookman Old Style" w:cs="Times New Roman"/>
          <w:rPrChange w:id="188" w:author="David Harmon" w:date="2010-04-27T12:52:00Z">
            <w:rPr>
              <w:rFonts w:ascii="Bookman Old Style" w:hAnsi="Bookman Old Style" w:cs="Times New Roman"/>
              <w:color w:val="4A4A4A"/>
            </w:rPr>
          </w:rPrChange>
        </w:rPr>
        <w:t xml:space="preserve"> JM, </w:t>
      </w:r>
      <w:proofErr w:type="spellStart"/>
      <w:r w:rsidRPr="00633786">
        <w:rPr>
          <w:rFonts w:ascii="Bookman Old Style" w:hAnsi="Bookman Old Style" w:cs="Times New Roman"/>
          <w:rPrChange w:id="189" w:author="David Harmon" w:date="2010-04-27T12:52:00Z">
            <w:rPr>
              <w:rFonts w:ascii="Bookman Old Style" w:hAnsi="Bookman Old Style" w:cs="Times New Roman"/>
              <w:color w:val="4A4A4A"/>
            </w:rPr>
          </w:rPrChange>
        </w:rPr>
        <w:t>Cornes</w:t>
      </w:r>
      <w:proofErr w:type="spellEnd"/>
      <w:r w:rsidRPr="00633786">
        <w:rPr>
          <w:rFonts w:ascii="Bookman Old Style" w:hAnsi="Bookman Old Style" w:cs="Times New Roman"/>
          <w:rPrChange w:id="190" w:author="David Harmon" w:date="2010-04-27T12:52:00Z">
            <w:rPr>
              <w:rFonts w:ascii="Bookman Old Style" w:hAnsi="Bookman Old Style" w:cs="Times New Roman"/>
              <w:color w:val="4A4A4A"/>
            </w:rPr>
          </w:rPrChange>
        </w:rPr>
        <w:t xml:space="preserve"> C, Houck PR, </w:t>
      </w:r>
      <w:proofErr w:type="spellStart"/>
      <w:r w:rsidRPr="00633786">
        <w:rPr>
          <w:rFonts w:ascii="Bookman Old Style" w:hAnsi="Bookman Old Style" w:cs="Times New Roman"/>
          <w:rPrChange w:id="191" w:author="David Harmon" w:date="2010-04-27T12:52:00Z">
            <w:rPr>
              <w:rFonts w:ascii="Bookman Old Style" w:hAnsi="Bookman Old Style" w:cs="Times New Roman"/>
              <w:color w:val="4A4A4A"/>
            </w:rPr>
          </w:rPrChange>
        </w:rPr>
        <w:t>Mazumdar</w:t>
      </w:r>
      <w:proofErr w:type="spellEnd"/>
      <w:r w:rsidRPr="00633786">
        <w:rPr>
          <w:rFonts w:ascii="Bookman Old Style" w:hAnsi="Bookman Old Style" w:cs="Times New Roman"/>
          <w:rPrChange w:id="192" w:author="David Harmon" w:date="2010-04-27T12:52:00Z">
            <w:rPr>
              <w:rFonts w:ascii="Bookman Old Style" w:hAnsi="Bookman Old Style" w:cs="Times New Roman"/>
              <w:color w:val="4A4A4A"/>
            </w:rPr>
          </w:rPrChange>
        </w:rPr>
        <w:t xml:space="preserve"> S, Dew</w:t>
      </w:r>
      <w:r w:rsidR="007B1B09" w:rsidRPr="00633786">
        <w:rPr>
          <w:rFonts w:ascii="Bookman Old Style" w:hAnsi="Bookman Old Style" w:cs="Times New Roman"/>
          <w:rPrChange w:id="193"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94" w:author="David Harmon" w:date="2010-04-27T12:52:00Z">
            <w:rPr>
              <w:rFonts w:ascii="Bookman Old Style" w:hAnsi="Bookman Old Style" w:cs="Times New Roman"/>
              <w:color w:val="4A4A4A"/>
            </w:rPr>
          </w:rPrChange>
        </w:rPr>
        <w:t xml:space="preserve">MA, </w:t>
      </w:r>
      <w:proofErr w:type="spellStart"/>
      <w:r w:rsidRPr="00633786">
        <w:rPr>
          <w:rFonts w:ascii="Bookman Old Style" w:hAnsi="Bookman Old Style" w:cs="Times New Roman"/>
          <w:rPrChange w:id="195" w:author="David Harmon" w:date="2010-04-27T12:52:00Z">
            <w:rPr>
              <w:rFonts w:ascii="Bookman Old Style" w:hAnsi="Bookman Old Style" w:cs="Times New Roman"/>
              <w:color w:val="4A4A4A"/>
            </w:rPr>
          </w:rPrChange>
        </w:rPr>
        <w:t>Kupfer</w:t>
      </w:r>
      <w:proofErr w:type="spellEnd"/>
      <w:r w:rsidRPr="00633786">
        <w:rPr>
          <w:rFonts w:ascii="Bookman Old Style" w:hAnsi="Bookman Old Style" w:cs="Times New Roman"/>
          <w:rPrChange w:id="196" w:author="David Harmon" w:date="2010-04-27T12:52:00Z">
            <w:rPr>
              <w:rFonts w:ascii="Bookman Old Style" w:hAnsi="Bookman Old Style" w:cs="Times New Roman"/>
              <w:color w:val="4A4A4A"/>
            </w:rPr>
          </w:rPrChange>
        </w:rPr>
        <w:t xml:space="preserve"> DJ: Treatment of bereavement-related major depressive episodes in later life: a controlled</w:t>
      </w:r>
      <w:r w:rsidR="007B1B09" w:rsidRPr="00633786">
        <w:rPr>
          <w:rFonts w:ascii="Bookman Old Style" w:hAnsi="Bookman Old Style" w:cs="Times New Roman"/>
          <w:rPrChange w:id="197"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198" w:author="David Harmon" w:date="2010-04-27T12:52:00Z">
            <w:rPr>
              <w:rFonts w:ascii="Bookman Old Style" w:hAnsi="Bookman Old Style" w:cs="Times New Roman"/>
              <w:color w:val="4A4A4A"/>
            </w:rPr>
          </w:rPrChange>
        </w:rPr>
        <w:t xml:space="preserve">study of acute and continuation treatment with </w:t>
      </w:r>
      <w:proofErr w:type="spellStart"/>
      <w:r w:rsidRPr="00633786">
        <w:rPr>
          <w:rFonts w:ascii="Bookman Old Style" w:hAnsi="Bookman Old Style" w:cs="Times New Roman"/>
          <w:rPrChange w:id="199" w:author="David Harmon" w:date="2010-04-27T12:52:00Z">
            <w:rPr>
              <w:rFonts w:ascii="Bookman Old Style" w:hAnsi="Bookman Old Style" w:cs="Times New Roman"/>
              <w:color w:val="4A4A4A"/>
            </w:rPr>
          </w:rPrChange>
        </w:rPr>
        <w:t>nortriptyline</w:t>
      </w:r>
      <w:proofErr w:type="spellEnd"/>
      <w:r w:rsidRPr="00633786">
        <w:rPr>
          <w:rFonts w:ascii="Bookman Old Style" w:hAnsi="Bookman Old Style" w:cs="Times New Roman"/>
          <w:rPrChange w:id="200" w:author="David Harmon" w:date="2010-04-27T12:52:00Z">
            <w:rPr>
              <w:rFonts w:ascii="Bookman Old Style" w:hAnsi="Bookman Old Style" w:cs="Times New Roman"/>
              <w:color w:val="4A4A4A"/>
            </w:rPr>
          </w:rPrChange>
        </w:rPr>
        <w:t xml:space="preserve"> and interpersonal psychotherapy. </w:t>
      </w:r>
      <w:proofErr w:type="gramStart"/>
      <w:r w:rsidRPr="00633786">
        <w:rPr>
          <w:rFonts w:ascii="Bookman Old Style" w:hAnsi="Bookman Old Style" w:cs="Times New Roman"/>
          <w:rPrChange w:id="201" w:author="David Harmon" w:date="2010-04-27T12:52:00Z">
            <w:rPr>
              <w:rFonts w:ascii="Bookman Old Style" w:hAnsi="Bookman Old Style" w:cs="Times New Roman"/>
              <w:color w:val="4A4A4A"/>
            </w:rPr>
          </w:rPrChange>
        </w:rPr>
        <w:t>Am</w:t>
      </w:r>
      <w:proofErr w:type="gramEnd"/>
      <w:r w:rsidRPr="00633786">
        <w:rPr>
          <w:rFonts w:ascii="Bookman Old Style" w:hAnsi="Bookman Old Style" w:cs="Times New Roman"/>
          <w:rPrChange w:id="202" w:author="David Harmon" w:date="2010-04-27T12:52:00Z">
            <w:rPr>
              <w:rFonts w:ascii="Bookman Old Style" w:hAnsi="Bookman Old Style" w:cs="Times New Roman"/>
              <w:color w:val="4A4A4A"/>
            </w:rPr>
          </w:rPrChange>
        </w:rPr>
        <w:t xml:space="preserve"> J</w:t>
      </w:r>
      <w:r w:rsidR="007B1B09" w:rsidRPr="00633786">
        <w:rPr>
          <w:rFonts w:ascii="Bookman Old Style" w:hAnsi="Bookman Old Style" w:cs="Times New Roman"/>
          <w:rPrChange w:id="203"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204" w:author="David Harmon" w:date="2010-04-27T12:52:00Z">
            <w:rPr>
              <w:rFonts w:ascii="Bookman Old Style" w:hAnsi="Bookman Old Style" w:cs="Times New Roman"/>
              <w:color w:val="4A4A4A"/>
            </w:rPr>
          </w:rPrChange>
        </w:rPr>
        <w:t>Psychiatry 1999; 156:202–208</w:t>
      </w:r>
    </w:p>
    <w:p w:rsidR="00C1210F" w:rsidRPr="00633786" w:rsidRDefault="00C1210F" w:rsidP="00C1210F">
      <w:pPr>
        <w:autoSpaceDE w:val="0"/>
        <w:autoSpaceDN w:val="0"/>
        <w:adjustRightInd w:val="0"/>
        <w:spacing w:after="0" w:line="240" w:lineRule="auto"/>
        <w:rPr>
          <w:rFonts w:ascii="Bookman Old Style" w:hAnsi="Bookman Old Style" w:cs="Times New Roman"/>
          <w:rPrChange w:id="205" w:author="David Harmon" w:date="2010-04-27T12:52:00Z">
            <w:rPr>
              <w:rFonts w:ascii="Bookman Old Style" w:hAnsi="Bookman Old Style" w:cs="Times New Roman"/>
              <w:color w:val="4A4A4A"/>
            </w:rPr>
          </w:rPrChange>
        </w:rPr>
      </w:pPr>
    </w:p>
    <w:p w:rsidR="00C1210F" w:rsidRPr="00633786" w:rsidRDefault="00C1210F" w:rsidP="00C1210F">
      <w:pPr>
        <w:autoSpaceDE w:val="0"/>
        <w:autoSpaceDN w:val="0"/>
        <w:adjustRightInd w:val="0"/>
        <w:spacing w:after="0" w:line="240" w:lineRule="auto"/>
        <w:rPr>
          <w:rFonts w:ascii="Bookman Old Style" w:hAnsi="Bookman Old Style" w:cs="Times New Roman"/>
          <w:rPrChange w:id="206" w:author="David Harmon" w:date="2010-04-27T12:52:00Z">
            <w:rPr>
              <w:rFonts w:ascii="Bookman Old Style" w:hAnsi="Bookman Old Style" w:cs="Times New Roman"/>
              <w:color w:val="004587"/>
            </w:rPr>
          </w:rPrChange>
        </w:rPr>
      </w:pPr>
      <w:r w:rsidRPr="00633786">
        <w:rPr>
          <w:rFonts w:ascii="Bookman Old Style" w:hAnsi="Bookman Old Style" w:cs="Times New Roman"/>
          <w:rPrChange w:id="207" w:author="David Harmon" w:date="2010-04-27T12:52:00Z">
            <w:rPr>
              <w:rFonts w:ascii="Bookman Old Style" w:hAnsi="Bookman Old Style" w:cs="Times New Roman"/>
              <w:color w:val="4A4A4A"/>
            </w:rPr>
          </w:rPrChange>
        </w:rPr>
        <w:lastRenderedPageBreak/>
        <w:t>16. Shear K, Frank E, Houck PR, Reynolds CF III: Treatment of complicated grief: a randomized controlled</w:t>
      </w:r>
      <w:r w:rsidR="007B1B09" w:rsidRPr="00633786">
        <w:rPr>
          <w:rFonts w:ascii="Bookman Old Style" w:hAnsi="Bookman Old Style" w:cs="Times New Roman"/>
          <w:rPrChange w:id="208" w:author="David Harmon" w:date="2010-04-27T12:52:00Z">
            <w:rPr>
              <w:rFonts w:ascii="Bookman Old Style" w:hAnsi="Bookman Old Style" w:cs="Times New Roman"/>
              <w:color w:val="4A4A4A"/>
            </w:rPr>
          </w:rPrChange>
        </w:rPr>
        <w:t xml:space="preserve"> </w:t>
      </w:r>
      <w:r w:rsidRPr="00633786">
        <w:rPr>
          <w:rFonts w:ascii="Bookman Old Style" w:hAnsi="Bookman Old Style" w:cs="Times New Roman"/>
          <w:rPrChange w:id="209" w:author="David Harmon" w:date="2010-04-27T12:52:00Z">
            <w:rPr>
              <w:rFonts w:ascii="Bookman Old Style" w:hAnsi="Bookman Old Style" w:cs="Times New Roman"/>
              <w:color w:val="4A4A4A"/>
            </w:rPr>
          </w:rPrChange>
        </w:rPr>
        <w:t>trial. JAMA 2005; 293:2601–2608</w:t>
      </w:r>
    </w:p>
    <w:sectPr w:rsidR="00C1210F" w:rsidRPr="00633786" w:rsidSect="007C4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oNotTrackMoves/>
  <w:defaultTabStop w:val="720"/>
  <w:characterSpacingControl w:val="doNotCompress"/>
  <w:compat/>
  <w:rsids>
    <w:rsidRoot w:val="00C1210F"/>
    <w:rsid w:val="0020332A"/>
    <w:rsid w:val="003E01B5"/>
    <w:rsid w:val="00633786"/>
    <w:rsid w:val="00646FE2"/>
    <w:rsid w:val="007B1B09"/>
    <w:rsid w:val="007C4D5D"/>
    <w:rsid w:val="00A455D4"/>
    <w:rsid w:val="00AA6C08"/>
    <w:rsid w:val="00B67085"/>
    <w:rsid w:val="00C1210F"/>
    <w:rsid w:val="00C55D82"/>
    <w:rsid w:val="00F70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Harmon</dc:creator>
  <cp:lastModifiedBy>David Harmon</cp:lastModifiedBy>
  <cp:revision>4</cp:revision>
  <dcterms:created xsi:type="dcterms:W3CDTF">2010-04-05T03:47:00Z</dcterms:created>
  <dcterms:modified xsi:type="dcterms:W3CDTF">2010-04-27T17:52:00Z</dcterms:modified>
</cp:coreProperties>
</file>