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INHERSEED’s</w:t>
      </w:r>
      <w:r>
        <w:t xml:space="preserve"> </w:t>
      </w:r>
      <w:r>
        <w:t xml:space="preserve">wiki</w:t>
      </w:r>
    </w:p>
    <w:p>
      <w:pPr>
        <w:pStyle w:val="Author"/>
      </w:pPr>
      <w:r>
        <w:t xml:space="preserve">Tristan</w:t>
      </w:r>
      <w:r>
        <w:t xml:space="preserve"> </w:t>
      </w:r>
      <w:r>
        <w:t xml:space="preserve">Lafont</w:t>
      </w:r>
      <w:r>
        <w:t xml:space="preserve"> </w:t>
      </w:r>
      <w:r>
        <w:t xml:space="preserve">Rapnouil,</w:t>
      </w:r>
      <w:r>
        <w:t xml:space="preserve"> </w:t>
      </w:r>
      <w:r>
        <w:t xml:space="preserve">Mathilde</w:t>
      </w:r>
      <w:r>
        <w:t xml:space="preserve"> </w:t>
      </w:r>
      <w:r>
        <w:t xml:space="preserve">Brunel</w:t>
      </w:r>
      <w:r>
        <w:t xml:space="preserve"> </w:t>
      </w:r>
      <w:r>
        <w:t xml:space="preserve">&amp;</w:t>
      </w:r>
      <w:r>
        <w:t xml:space="preserve"> </w:t>
      </w:r>
      <w:r>
        <w:t xml:space="preserve">Marie</w:t>
      </w:r>
      <w:r>
        <w:t xml:space="preserve"> </w:t>
      </w:r>
      <w:r>
        <w:t xml:space="preserve">Simonin</w:t>
      </w:r>
    </w:p>
    <w:p>
      <w:pPr>
        <w:pStyle w:val="Date"/>
      </w:pPr>
      <w:r>
        <w:t xml:space="preserve">2025-04-15</w:t>
      </w:r>
    </w:p>
    <w:p>
      <w:pPr>
        <w:pStyle w:val="FirstParagraph"/>
      </w:pPr>
    </w:p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Plant microbial INHERitance across generations through SEEDs: impact of this primary inoculum on plant fitness and microbiota assembly</w:t>
      </w:r>
    </w:p>
    <w:p>
      <w:pPr>
        <w:pStyle w:val="BodyText"/>
      </w:pPr>
      <w:r>
        <w:t xml:space="preserve">This document acts as a wiki-like platform regarding all protocols and data treatment within the INHERSEED project. The project is lead by Marie Simonin (PI - INSERT WEBSITE), Tristan Lafont Rapnouil is a post-doc in charge of monitoring the project progress and data acquisition and, Mathilde Brunel is a technician involved in greenhouse managing and wetlab experimentations.</w:t>
      </w:r>
    </w:p>
    <w:p>
      <w:pPr>
        <w:pStyle w:val="BodyText"/>
      </w:pPr>
      <w:r>
        <w:t xml:space="preserve">While not all data and protocols can be hosted on Github, links to where they are actually findable are persented in this document.</w:t>
      </w:r>
    </w:p>
    <w:p>
      <w:pPr>
        <w:pStyle w:val="BodyText"/>
      </w:pPr>
      <w:r>
        <w:t xml:space="preserve">For any questions related to this project, you can contact</w:t>
      </w:r>
      <w:r>
        <w:t xml:space="preserve"> </w:t>
      </w:r>
      <w:hyperlink r:id="rId20">
        <w:r>
          <w:rPr>
            <w:rStyle w:val="Hyperlink"/>
          </w:rPr>
          <w:t xml:space="preserve">marie.simonin@inrae.fr</w:t>
        </w:r>
      </w:hyperlink>
      <w:r>
        <w:t xml:space="preserve"> </w:t>
      </w:r>
      <w:r>
        <w:t xml:space="preserve">and/or</w:t>
      </w:r>
      <w:r>
        <w:t xml:space="preserve"> </w:t>
      </w:r>
      <w:hyperlink r:id="rId21">
        <w:r>
          <w:rPr>
            <w:rStyle w:val="Hyperlink"/>
          </w:rPr>
          <w:t xml:space="preserve">tristan.lafontrapnouil@gmail.com</w:t>
        </w:r>
      </w:hyperlink>
      <w:r>
        <w:t xml:space="preserve">.</w:t>
      </w:r>
      <w:r>
        <w:t xml:space="preserve"> </w:t>
      </w:r>
      <w:r>
        <w:t xml:space="preserve"> </w:t>
      </w:r>
      <w:r>
        <w:t xml:space="preserve"> </w:t>
      </w:r>
    </w:p>
    <w:bookmarkEnd w:id="22"/>
    <w:bookmarkStart w:id="29" w:name="data-framework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Data framework</w:t>
      </w:r>
    </w:p>
    <w:p>
      <w:pPr>
        <w:pStyle w:val="FirstParagraph"/>
      </w:pPr>
      <w:r>
        <w:t xml:space="preserve">INHERSEED aims to respect the FAIR principles for open science.</w:t>
      </w:r>
      <w:r>
        <w:t xml:space="preserve"> </w:t>
      </w:r>
      <w:r>
        <w:t xml:space="preserve">To do so we share in the present document protocols, raw data, processing scripts/procedures and, processed data as used in resulting articles</w:t>
      </w:r>
      <w:r>
        <w:t xml:space="preserve"> </w:t>
      </w:r>
      <w:r>
        <w:t xml:space="preserve">1.1</w:t>
      </w:r>
      <w:r>
        <w:t xml:space="preserve">.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2667000" cy="698581"/>
            <wp:effectExtent b="0" l="0" r="0" t="0"/>
            <wp:docPr descr="Figure 1.1: Shared info regarding acquisition, raw data, processing and published data in the INHERSEED project" title="" id="24" name="Picture"/>
            <a:graphic>
              <a:graphicData uri="http://schemas.openxmlformats.org/drawingml/2006/picture">
                <pic:pic>
                  <pic:nvPicPr>
                    <pic:cNvPr descr="./documents/d_framework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98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6" w:name="fig:dframework"/>
      <w:bookmarkEnd w:id="26"/>
      <w:r>
        <w:t xml:space="preserve">Figure 1.1: Shared info regarding acquisition, raw data, processing and published data in the INHERSEED project</w:t>
      </w:r>
    </w:p>
    <w:p>
      <w:pPr>
        <w:pStyle w:val="BodyText"/>
      </w:pPr>
    </w:p>
    <w:p>
      <w:pPr>
        <w:pStyle w:val="BodyText"/>
      </w:pPr>
      <w:r>
        <w:t xml:space="preserve">To ensure reproducibility data standard processing (bioinformatic pipeline and diagnostics) were embbeded in snakemake pipeline.</w:t>
      </w:r>
      <w:r>
        <w:t xml:space="preserve"> </w:t>
      </w:r>
      <w:r>
        <w:t xml:space="preserve">R session info were also stored as text files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The Data Management Plan is hosted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Deliverable of the project are:</w:t>
      </w:r>
    </w:p>
    <w:p>
      <w:pPr>
        <w:pStyle w:val="Compact"/>
        <w:numPr>
          <w:ilvl w:val="0"/>
          <w:numId w:val="1001"/>
        </w:numPr>
      </w:pPr>
      <w:r>
        <w:t xml:space="preserve">Data, protocols and workflows:</w:t>
      </w:r>
    </w:p>
    <w:p>
      <w:pPr>
        <w:pStyle w:val="Compact"/>
        <w:numPr>
          <w:ilvl w:val="0"/>
          <w:numId w:val="1002"/>
        </w:numPr>
      </w:pPr>
      <w:r>
        <w:t xml:space="preserve">github hosted document. (Text)</w:t>
      </w:r>
    </w:p>
    <w:p>
      <w:pPr>
        <w:pStyle w:val="Compact"/>
        <w:numPr>
          <w:ilvl w:val="0"/>
          <w:numId w:val="1002"/>
        </w:numPr>
      </w:pPr>
      <w:r>
        <w:t xml:space="preserve">Metabarcoding dataset: amplicon sequencing dataset as .fastq for</w:t>
      </w:r>
      <w:r>
        <w:t xml:space="preserve"> </w:t>
      </w:r>
      <w:r>
        <w:rPr>
          <w:i/>
          <w:iCs/>
        </w:rPr>
        <w:t xml:space="preserve">gyrB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ITS1</w:t>
      </w:r>
      <w:r>
        <w:t xml:space="preserve"> </w:t>
      </w:r>
      <w:r>
        <w:t xml:space="preserve">markers. (Dataset)</w:t>
      </w:r>
    </w:p>
    <w:p>
      <w:pPr>
        <w:pStyle w:val="Compact"/>
        <w:numPr>
          <w:ilvl w:val="0"/>
          <w:numId w:val="1002"/>
        </w:numPr>
      </w:pPr>
      <w:r>
        <w:t xml:space="preserve">Seed and plant phenotype as .csv. (Dataset)</w:t>
      </w:r>
    </w:p>
    <w:p>
      <w:pPr>
        <w:pStyle w:val="Compact"/>
        <w:numPr>
          <w:ilvl w:val="0"/>
          <w:numId w:val="1002"/>
        </w:numPr>
      </w:pPr>
      <w:r>
        <w:t xml:space="preserve">Processing scripts and pipelines (Python, Bash and R). (Workflow)</w:t>
      </w:r>
    </w:p>
    <w:p>
      <w:pPr>
        <w:pStyle w:val="Compact"/>
        <w:numPr>
          <w:ilvl w:val="0"/>
          <w:numId w:val="1002"/>
        </w:numPr>
      </w:pPr>
      <w:r>
        <w:t xml:space="preserve">Protocols for all data acquisition (Text)</w:t>
      </w:r>
    </w:p>
    <w:p>
      <w:pPr>
        <w:pStyle w:val="Compact"/>
        <w:numPr>
          <w:ilvl w:val="0"/>
          <w:numId w:val="1003"/>
        </w:numPr>
      </w:pPr>
      <w:r>
        <w:t xml:space="preserve">Results:</w:t>
      </w:r>
    </w:p>
    <w:p>
      <w:pPr>
        <w:pStyle w:val="FirstParagraph"/>
      </w:pPr>
      <w:r>
        <w:t xml:space="preserve">*</w:t>
      </w:r>
      <w:r>
        <w:rPr>
          <w:b/>
          <w:bCs/>
        </w:rPr>
        <w:t xml:space="preserve">WP1</w:t>
      </w:r>
      <w:r>
        <w:t xml:space="preserve">:</w:t>
      </w:r>
      <w:r>
        <w:t xml:space="preserve"> </w:t>
      </w:r>
      <w:r>
        <w:t xml:space="preserve">+ Plant taxonomy and traits influence on seed microbiota</w:t>
      </w:r>
      <w:r>
        <w:t xml:space="preserve"> </w:t>
      </w:r>
      <w:r>
        <w:t xml:space="preserve">+ Assessment of microbial transmission from plants to seeds</w:t>
      </w:r>
      <w:r>
        <w:t xml:space="preserve"> </w:t>
      </w:r>
      <w:r>
        <w:t xml:space="preserve">+ Exploring phylosymbiosis on seed microbiota</w:t>
      </w:r>
    </w:p>
    <w:p>
      <w:pPr>
        <w:pStyle w:val="BodyText"/>
      </w:pPr>
      <w:r>
        <w:t xml:space="preserve">*</w:t>
      </w:r>
      <w:r>
        <w:rPr>
          <w:b/>
          <w:bCs/>
        </w:rPr>
        <w:t xml:space="preserve">WP2</w:t>
      </w:r>
      <w:r>
        <w:t xml:space="preserve">:</w:t>
      </w:r>
      <w:r>
        <w:t xml:space="preserve"> </w:t>
      </w:r>
      <w:r>
        <w:t xml:space="preserve">+ Evaluation of microbial transmission from seeds to seedlings</w:t>
      </w:r>
      <w:r>
        <w:t xml:space="preserve"> </w:t>
      </w:r>
      <w:r>
        <w:t xml:space="preserve">+ Inherited and non-inherited taxa transmission success</w:t>
      </w:r>
      <w:r>
        <w:t xml:space="preserve"> </w:t>
      </w:r>
      <w:r>
        <w:t xml:space="preserve">+ Exploring phylosymbiosis on seedling microbiota</w:t>
      </w:r>
      <w:r>
        <w:t xml:space="preserve"> </w:t>
      </w:r>
      <w:r>
        <w:t xml:space="preserve">+ Identification of microbial taxa with potential effects on seedling phenotypes</w:t>
      </w:r>
    </w:p>
    <w:p>
      <w:pPr>
        <w:pStyle w:val="BodyText"/>
      </w:pPr>
      <w:r>
        <w:t xml:space="preserve">*</w:t>
      </w:r>
      <w:r>
        <w:rPr>
          <w:b/>
          <w:bCs/>
        </w:rPr>
        <w:t xml:space="preserve">WP3</w:t>
      </w:r>
      <w:r>
        <w:t xml:space="preserve">:</w:t>
      </w:r>
      <w:r>
        <w:t xml:space="preserve"> </w:t>
      </w:r>
      <w:r>
        <w:t xml:space="preserve">+ Experimental validation of vertical transmission of inherited taxa</w:t>
      </w:r>
      <w:r>
        <w:t xml:space="preserve"> </w:t>
      </w:r>
      <w:r>
        <w:t xml:space="preserve">+ Identification of inherited taxa affecting plant fitness</w:t>
      </w:r>
      <w:r>
        <w:t xml:space="preserve"> </w:t>
      </w:r>
      <w:r>
        <w:t xml:space="preserve">+ Identification of inherited taxa influencing microbiota assembly</w:t>
      </w:r>
    </w:p>
    <w:p>
      <w:pPr>
        <w:pStyle w:val="BodyText"/>
      </w:pPr>
      <w:r>
        <w:t xml:space="preserve">#links to data info</w:t>
      </w:r>
    </w:p>
    <w:p>
      <w:pPr>
        <w:pStyle w:val="Compact"/>
        <w:numPr>
          <w:ilvl w:val="0"/>
          <w:numId w:val="1004"/>
        </w:numPr>
      </w:pPr>
      <w:hyperlink r:id="rId28">
        <w:r>
          <w:rPr>
            <w:rStyle w:val="Hyperlink"/>
          </w:rPr>
          <w:t xml:space="preserve">Project proposal</w:t>
        </w:r>
      </w:hyperlink>
    </w:p>
    <w:p>
      <w:pPr>
        <w:pStyle w:val="Compact"/>
        <w:numPr>
          <w:ilvl w:val="0"/>
          <w:numId w:val="1004"/>
        </w:numPr>
      </w:pPr>
      <w:r>
        <w:t xml:space="preserve">[Original seeds sources]</w:t>
      </w:r>
    </w:p>
    <w:p>
      <w:pPr>
        <w:pStyle w:val="Compact"/>
        <w:numPr>
          <w:ilvl w:val="1"/>
          <w:numId w:val="1005"/>
        </w:numPr>
      </w:pPr>
      <w:r>
        <w:t xml:space="preserve">[species list]</w:t>
      </w:r>
    </w:p>
    <w:p>
      <w:pPr>
        <w:pStyle w:val="Compact"/>
        <w:numPr>
          <w:ilvl w:val="1"/>
          <w:numId w:val="1005"/>
        </w:numPr>
      </w:pPr>
      <w:r>
        <w:t xml:space="preserve">[suppliers]</w:t>
      </w:r>
    </w:p>
    <w:p>
      <w:pPr>
        <w:pStyle w:val="Compact"/>
        <w:numPr>
          <w:ilvl w:val="0"/>
          <w:numId w:val="1004"/>
        </w:numPr>
      </w:pPr>
      <w:r>
        <w:t xml:space="preserve">[Seed phenotype]</w:t>
      </w:r>
    </w:p>
    <w:p>
      <w:pPr>
        <w:pStyle w:val="Compact"/>
        <w:numPr>
          <w:ilvl w:val="1"/>
          <w:numId w:val="1006"/>
        </w:numPr>
      </w:pPr>
      <w:r>
        <w:t xml:space="preserve">[Seed pictures]</w:t>
      </w:r>
    </w:p>
    <w:p>
      <w:pPr>
        <w:pStyle w:val="Compact"/>
        <w:numPr>
          <w:ilvl w:val="1"/>
          <w:numId w:val="1006"/>
        </w:numPr>
      </w:pPr>
      <w:r>
        <w:t xml:space="preserve">[TRAITOR software]</w:t>
      </w:r>
    </w:p>
    <w:p>
      <w:pPr>
        <w:pStyle w:val="Compact"/>
        <w:numPr>
          <w:ilvl w:val="0"/>
          <w:numId w:val="1004"/>
        </w:numPr>
      </w:pPr>
      <w:r>
        <w:t xml:space="preserve">[DNA extractions]</w:t>
      </w:r>
    </w:p>
    <w:p>
      <w:pPr>
        <w:pStyle w:val="Compact"/>
        <w:numPr>
          <w:ilvl w:val="1"/>
          <w:numId w:val="1007"/>
        </w:numPr>
      </w:pPr>
      <w:r>
        <w:t xml:space="preserve">[Seeds]</w:t>
      </w:r>
    </w:p>
    <w:p>
      <w:pPr>
        <w:pStyle w:val="Compact"/>
        <w:numPr>
          <w:ilvl w:val="1"/>
          <w:numId w:val="1007"/>
        </w:numPr>
      </w:pPr>
      <w:r>
        <w:t xml:space="preserve">[Leaves]</w:t>
      </w:r>
    </w:p>
    <w:p>
      <w:pPr>
        <w:pStyle w:val="Compact"/>
        <w:numPr>
          <w:ilvl w:val="1"/>
          <w:numId w:val="1007"/>
        </w:numPr>
      </w:pPr>
      <w:r>
        <w:t xml:space="preserve">[Roots]</w:t>
      </w:r>
    </w:p>
    <w:p>
      <w:pPr>
        <w:pStyle w:val="Compact"/>
        <w:numPr>
          <w:ilvl w:val="1"/>
          <w:numId w:val="1007"/>
        </w:numPr>
      </w:pPr>
      <w:r>
        <w:t xml:space="preserve">[Soil]</w:t>
      </w:r>
    </w:p>
    <w:p>
      <w:pPr>
        <w:pStyle w:val="Compact"/>
        <w:numPr>
          <w:ilvl w:val="0"/>
          <w:numId w:val="1004"/>
        </w:numPr>
      </w:pPr>
      <w:r>
        <w:t xml:space="preserve">[Plant phenotype]</w:t>
      </w:r>
    </w:p>
    <w:p>
      <w:pPr>
        <w:pStyle w:val="FirstParagraph"/>
      </w:pPr>
      <w:r>
        <w:t xml:space="preserve">#References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7" Target="" TargetMode="External" /><Relationship Type="http://schemas.openxmlformats.org/officeDocument/2006/relationships/hyperlink" Id="rId28" Target="document/full_proposal/aapg_20203-INHERSEED_full_proposal.pdf" TargetMode="External" /><Relationship Type="http://schemas.openxmlformats.org/officeDocument/2006/relationships/hyperlink" Id="rId20" Target="mailto:marie.simonin@inrae.fr" TargetMode="External" /><Relationship Type="http://schemas.openxmlformats.org/officeDocument/2006/relationships/hyperlink" Id="rId21" Target="mailto:tristan.lafontrapnouil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" TargetMode="External" /><Relationship Type="http://schemas.openxmlformats.org/officeDocument/2006/relationships/hyperlink" Id="rId28" Target="document/full_proposal/aapg_20203-INHERSEED_full_proposal.pdf" TargetMode="External" /><Relationship Type="http://schemas.openxmlformats.org/officeDocument/2006/relationships/hyperlink" Id="rId20" Target="mailto:marie.simonin@inrae.fr" TargetMode="External" /><Relationship Type="http://schemas.openxmlformats.org/officeDocument/2006/relationships/hyperlink" Id="rId21" Target="mailto:tristan.lafontrapnoui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INHERSEED’s wiki</dc:title>
  <dc:creator>Tristan Lafont Rapnouil, Mathilde Brunel &amp; Marie Simonin</dc:creator>
  <dc:description>Wiki for the INHERSEED project</dc:description>
  <dc:language>en-US</dc:language>
  <cp:keywords/>
  <dcterms:created xsi:type="dcterms:W3CDTF">2025-04-15T08:48:37Z</dcterms:created>
  <dcterms:modified xsi:type="dcterms:W3CDTF">2025-04-15T08:48:37Z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moirChapStyle">
    <vt:lpwstr>daleif1</vt:lpwstr>
  </property>
  <property fmtid="{D5CDD505-2E9C-101B-9397-08002B2CF9AE}" pid="3" name="MemoirPageStyle">
    <vt:lpwstr>Ruled</vt:lpwstr>
  </property>
  <property fmtid="{D5CDD505-2E9C-101B-9397-08002B2CF9AE}" pid="4" name="always_allow_html">
    <vt:lpwstr>True</vt:lpwstr>
  </property>
  <property fmtid="{D5CDD505-2E9C-101B-9397-08002B2CF9AE}" pid="5" name="backcover">
    <vt:lpwstr/>
  </property>
  <property fmtid="{D5CDD505-2E9C-101B-9397-08002B2CF9AE}" pid="6" name="backcoverfontsize">
    <vt:lpwstr>normalsize</vt:lpwstr>
  </property>
  <property fmtid="{D5CDD505-2E9C-101B-9397-08002B2CF9AE}" pid="7" name="biblatexoptions">
    <vt:lpwstr/>
  </property>
  <property fmtid="{D5CDD505-2E9C-101B-9397-08002B2CF9AE}" pid="8" name="bibliography">
    <vt:lpwstr>references.bib</vt:lpwstr>
  </property>
  <property fmtid="{D5CDD505-2E9C-101B-9397-08002B2CF9AE}" pid="9" name="bookdown">
    <vt:lpwstr/>
  </property>
  <property fmtid="{D5CDD505-2E9C-101B-9397-08002B2CF9AE}" pid="10" name="chaptersummary">
    <vt:lpwstr>In a Nutshell</vt:lpwstr>
  </property>
  <property fmtid="{D5CDD505-2E9C-101B-9397-08002B2CF9AE}" pid="11" name="classoption">
    <vt:lpwstr/>
  </property>
  <property fmtid="{D5CDD505-2E9C-101B-9397-08002B2CF9AE}" pid="12" name="colorlinks">
    <vt:lpwstr>True</vt:lpwstr>
  </property>
  <property fmtid="{D5CDD505-2E9C-101B-9397-08002B2CF9AE}" pid="13" name="cover-image">
    <vt:lpwstr>images/logo.png</vt:lpwstr>
  </property>
  <property fmtid="{D5CDD505-2E9C-101B-9397-08002B2CF9AE}" pid="14" name="csquotes">
    <vt:lpwstr>True</vt:lpwstr>
  </property>
  <property fmtid="{D5CDD505-2E9C-101B-9397-08002B2CF9AE}" pid="15" name="date">
    <vt:lpwstr>2025-04-15</vt:lpwstr>
  </property>
  <property fmtid="{D5CDD505-2E9C-101B-9397-08002B2CF9AE}" pid="16" name="documentclass">
    <vt:lpwstr>memoir</vt:lpwstr>
  </property>
  <property fmtid="{D5CDD505-2E9C-101B-9397-08002B2CF9AE}" pid="17" name="fig_crop">
    <vt:lpwstr>True</vt:lpwstr>
  </property>
  <property fmtid="{D5CDD505-2E9C-101B-9397-08002B2CF9AE}" pid="18" name="fontsize">
    <vt:lpwstr>12pt</vt:lpwstr>
  </property>
  <property fmtid="{D5CDD505-2E9C-101B-9397-08002B2CF9AE}" pid="19" name="github-repo">
    <vt:lpwstr>GitHubID/Repository</vt:lpwstr>
  </property>
  <property fmtid="{D5CDD505-2E9C-101B-9397-08002B2CF9AE}" pid="20" name="graphics">
    <vt:lpwstr>True</vt:lpwstr>
  </property>
  <property fmtid="{D5CDD505-2E9C-101B-9397-08002B2CF9AE}" pid="21" name="largemargin">
    <vt:lpwstr>3in</vt:lpwstr>
  </property>
  <property fmtid="{D5CDD505-2E9C-101B-9397-08002B2CF9AE}" pid="22" name="largemargins">
    <vt:lpwstr>False</vt:lpwstr>
  </property>
  <property fmtid="{D5CDD505-2E9C-101B-9397-08002B2CF9AE}" pid="23" name="link-citations">
    <vt:lpwstr>True</vt:lpwstr>
  </property>
  <property fmtid="{D5CDD505-2E9C-101B-9397-08002B2CF9AE}" pid="24" name="lof">
    <vt:lpwstr>True</vt:lpwstr>
  </property>
  <property fmtid="{D5CDD505-2E9C-101B-9397-08002B2CF9AE}" pid="25" name="longbibliography">
    <vt:lpwstr>False</vt:lpwstr>
  </property>
  <property fmtid="{D5CDD505-2E9C-101B-9397-08002B2CF9AE}" pid="26" name="lot">
    <vt:lpwstr>False</vt:lpwstr>
  </property>
  <property fmtid="{D5CDD505-2E9C-101B-9397-08002B2CF9AE}" pid="27" name="lowermargin">
    <vt:lpwstr>1in</vt:lpwstr>
  </property>
  <property fmtid="{D5CDD505-2E9C-101B-9397-08002B2CF9AE}" pid="28" name="mainfontoptions">
    <vt:lpwstr/>
  </property>
  <property fmtid="{D5CDD505-2E9C-101B-9397-08002B2CF9AE}" pid="29" name="maintitlepage">
    <vt:lpwstr/>
  </property>
  <property fmtid="{D5CDD505-2E9C-101B-9397-08002B2CF9AE}" pid="30" name="marginnote">
    <vt:lpwstr>1.8in</vt:lpwstr>
  </property>
  <property fmtid="{D5CDD505-2E9C-101B-9397-08002B2CF9AE}" pid="31" name="otherlangs">
    <vt:lpwstr/>
  </property>
  <property fmtid="{D5CDD505-2E9C-101B-9397-08002B2CF9AE}" pid="32" name="output">
    <vt:lpwstr>html_document</vt:lpwstr>
  </property>
  <property fmtid="{D5CDD505-2E9C-101B-9397-08002B2CF9AE}" pid="33" name="papersize">
    <vt:lpwstr>A4</vt:lpwstr>
  </property>
  <property fmtid="{D5CDD505-2E9C-101B-9397-08002B2CF9AE}" pid="34" name="pdftitlepage">
    <vt:lpwstr>images/cover.pdf</vt:lpwstr>
  </property>
  <property fmtid="{D5CDD505-2E9C-101B-9397-08002B2CF9AE}" pid="35" name="secnum-depth">
    <vt:lpwstr>section</vt:lpwstr>
  </property>
  <property fmtid="{D5CDD505-2E9C-101B-9397-08002B2CF9AE}" pid="36" name="site">
    <vt:lpwstr>bookdown::bookdown_site</vt:lpwstr>
  </property>
  <property fmtid="{D5CDD505-2E9C-101B-9397-08002B2CF9AE}" pid="37" name="smallmargin">
    <vt:lpwstr>1.5in</vt:lpwstr>
  </property>
  <property fmtid="{D5CDD505-2E9C-101B-9397-08002B2CF9AE}" pid="38" name="spinemargin">
    <vt:lpwstr>1.5in</vt:lpwstr>
  </property>
  <property fmtid="{D5CDD505-2E9C-101B-9397-08002B2CF9AE}" pid="39" name="toc-depth">
    <vt:lpwstr>2</vt:lpwstr>
  </property>
  <property fmtid="{D5CDD505-2E9C-101B-9397-08002B2CF9AE}" pid="40" name="uppermargin">
    <vt:lpwstr>1.5in</vt:lpwstr>
  </property>
  <property fmtid="{D5CDD505-2E9C-101B-9397-08002B2CF9AE}" pid="41" name="url">
    <vt:lpwstr>https://GitHubID.github.io/Repository/</vt:lpwstr>
  </property>
  <property fmtid="{D5CDD505-2E9C-101B-9397-08002B2CF9AE}" pid="42" name="urlcolor">
    <vt:lpwstr>blue</vt:lpwstr>
  </property>
</Properties>
</file>