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white rabbit - Beautiful, modern and daring in its own way. Here for the first time Russian cuisine sounds in unison with the latest culinary trends and Russian products rise to a height of recognized delicacies. Want borsch soup? Try ours, with fried crucians, baked beans and turnip crisps. Do you know how delicious can veal tongue be? </w:t>
        <w:br w:type="textWrapping"/>
        <w:t xml:space="preserve">Taste it cooked in a shape of famous Russian “Lakomka” ice cream, cooked into a bird cherry dough with morel sauce. Every dish from White Rabbit menu is a result of a long work, gastronomical expeditions and a special respect for traditions.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Average bill for one person 45$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