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EE1" w:rsidRDefault="005A6EE1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φορτωνω</w:t>
      </w:r>
      <w:proofErr w:type="spellEnd"/>
      <w:r>
        <w:t xml:space="preserve"> </w:t>
      </w:r>
      <w:proofErr w:type="spellStart"/>
      <w:r>
        <w:t>πινακα</w:t>
      </w:r>
      <w:proofErr w:type="spellEnd"/>
    </w:p>
    <w:p w:rsidR="005A6EE1" w:rsidRDefault="005A6EE1">
      <w:proofErr w:type="spellStart"/>
      <w:r>
        <w:t>Αρχειο</w:t>
      </w:r>
      <w:proofErr w:type="spellEnd"/>
      <w:r>
        <w:t xml:space="preserve"> </w:t>
      </w:r>
      <w:proofErr w:type="spellStart"/>
      <w:r>
        <w:t>κινησεων</w:t>
      </w:r>
      <w:proofErr w:type="spellEnd"/>
    </w:p>
    <w:p w:rsidR="005A6EE1" w:rsidRDefault="005A6EE1">
      <w:proofErr w:type="spellStart"/>
      <w:r>
        <w:t>Αρχειο</w:t>
      </w:r>
      <w:proofErr w:type="spellEnd"/>
      <w:r>
        <w:t xml:space="preserve"> </w:t>
      </w:r>
      <w:proofErr w:type="spellStart"/>
      <w:r>
        <w:t>πελατων</w:t>
      </w:r>
      <w:proofErr w:type="spellEnd"/>
    </w:p>
    <w:p w:rsidR="00965022" w:rsidRPr="00965022" w:rsidRDefault="00965022">
      <w:r>
        <w:t xml:space="preserve">Και πατώ </w:t>
      </w:r>
      <w:r w:rsidRPr="00965022">
        <w:t>“</w:t>
      </w:r>
      <w:proofErr w:type="spellStart"/>
      <w:r>
        <w:rPr>
          <w:lang w:val="en-US"/>
        </w:rPr>
        <w:t>kefalaio</w:t>
      </w:r>
      <w:proofErr w:type="spellEnd"/>
      <w:r w:rsidRPr="00965022">
        <w:t xml:space="preserve">” </w:t>
      </w:r>
      <w:r>
        <w:t xml:space="preserve">και το ίδιο το </w:t>
      </w:r>
      <w:r>
        <w:rPr>
          <w:lang w:val="en-US"/>
        </w:rPr>
        <w:t>excel</w:t>
      </w:r>
      <w:r w:rsidRPr="00965022">
        <w:t xml:space="preserve">  </w:t>
      </w:r>
      <w:r>
        <w:t xml:space="preserve">το δίνω για </w:t>
      </w:r>
      <w:proofErr w:type="spellStart"/>
      <w:r>
        <w:t>πααραγωγή</w:t>
      </w:r>
      <w:proofErr w:type="spellEnd"/>
      <w:r>
        <w:t xml:space="preserve"> </w:t>
      </w:r>
      <w:r>
        <w:rPr>
          <w:lang w:val="en-US"/>
        </w:rPr>
        <w:t>XML</w:t>
      </w:r>
      <w:r w:rsidRPr="00965022">
        <w:t>.</w:t>
      </w:r>
    </w:p>
    <w:p w:rsidR="005A6EE1" w:rsidRPr="00965022" w:rsidRDefault="005A6EE1">
      <w:proofErr w:type="spellStart"/>
      <w:r>
        <w:t>Προσοχη</w:t>
      </w:r>
      <w:proofErr w:type="spellEnd"/>
      <w:r>
        <w:t xml:space="preserve"> τα </w:t>
      </w:r>
      <w:proofErr w:type="spellStart"/>
      <w:r>
        <w:t>ακυρωτικα</w:t>
      </w:r>
      <w:proofErr w:type="spellEnd"/>
      <w:r>
        <w:t xml:space="preserve"> και στις </w:t>
      </w:r>
      <w:proofErr w:type="spellStart"/>
      <w:r>
        <w:t>λιανικες</w:t>
      </w:r>
      <w:proofErr w:type="spellEnd"/>
      <w:r>
        <w:t xml:space="preserve"> δεν </w:t>
      </w:r>
      <w:proofErr w:type="spellStart"/>
      <w:r>
        <w:t>εχουν</w:t>
      </w:r>
      <w:proofErr w:type="spellEnd"/>
      <w:r>
        <w:t xml:space="preserve"> ΦΠΑ</w:t>
      </w:r>
      <w:r w:rsidR="00965022" w:rsidRPr="00965022">
        <w:t>.</w:t>
      </w:r>
    </w:p>
    <w:p w:rsidR="00965022" w:rsidRDefault="00965022">
      <w:r>
        <w:t>Τα ακυρωτικά τα σβήνω μόνος μαζί με το αντίστοιχο τιμολόγιο.</w:t>
      </w:r>
    </w:p>
    <w:p w:rsidR="00965022" w:rsidRPr="00965022" w:rsidRDefault="00965022">
      <w:r>
        <w:t>Τι λιανικές τις επιλύει το πρόγραμμα όπως αναλύω παρακάτω:</w:t>
      </w:r>
    </w:p>
    <w:p w:rsidR="00965022" w:rsidRDefault="00965022"/>
    <w:p w:rsidR="005A6EE1" w:rsidRPr="00965022" w:rsidRDefault="00965022">
      <w:r>
        <w:rPr>
          <w:lang w:val="en-US"/>
        </w:rPr>
        <w:t>To</w:t>
      </w:r>
      <w:r w:rsidRPr="00965022">
        <w:t xml:space="preserve"> </w:t>
      </w:r>
      <w:r>
        <w:t xml:space="preserve">πρόγραμμα για να </w:t>
      </w:r>
      <w:proofErr w:type="spellStart"/>
      <w:proofErr w:type="gramStart"/>
      <w:r>
        <w:t>υπολογισει</w:t>
      </w:r>
      <w:proofErr w:type="spellEnd"/>
      <w:r>
        <w:t xml:space="preserve">  τις</w:t>
      </w:r>
      <w:proofErr w:type="gramEnd"/>
      <w:r>
        <w:t xml:space="preserve"> λιανικές (</w:t>
      </w:r>
      <w:proofErr w:type="spellStart"/>
      <w:r>
        <w:t>καθαρη</w:t>
      </w:r>
      <w:proofErr w:type="spellEnd"/>
      <w:r>
        <w:t xml:space="preserve"> , ΦΠΑ) </w:t>
      </w:r>
      <w:proofErr w:type="spellStart"/>
      <w:r>
        <w:t>κανει</w:t>
      </w:r>
      <w:proofErr w:type="spellEnd"/>
      <w:r>
        <w:t xml:space="preserve">  τα παρακάτω:</w:t>
      </w:r>
    </w:p>
    <w:p w:rsidR="00965022" w:rsidRDefault="00965022">
      <w:proofErr w:type="spellStart"/>
      <w:r>
        <w:t>Παιρνει</w:t>
      </w:r>
      <w:proofErr w:type="spellEnd"/>
      <w:r>
        <w:t xml:space="preserve"> την </w:t>
      </w:r>
      <w:proofErr w:type="spellStart"/>
      <w:r>
        <w:t>τιμη</w:t>
      </w:r>
      <w:proofErr w:type="spellEnd"/>
      <w:r>
        <w:t xml:space="preserve"> στην  </w:t>
      </w:r>
      <w:proofErr w:type="spellStart"/>
      <w:r>
        <w:t>στηλη</w:t>
      </w:r>
      <w:proofErr w:type="spellEnd"/>
      <w:r>
        <w:t xml:space="preserve"> </w:t>
      </w:r>
      <w:proofErr w:type="spellStart"/>
      <w:r>
        <w:rPr>
          <w:lang w:val="en-US"/>
        </w:rPr>
        <w:t>kau</w:t>
      </w:r>
      <w:proofErr w:type="spellEnd"/>
      <w:r w:rsidRPr="00965022">
        <w:t xml:space="preserve">24 </w:t>
      </w:r>
      <w:r>
        <w:t xml:space="preserve">και την κάνει </w:t>
      </w:r>
      <w:proofErr w:type="spellStart"/>
      <w:r>
        <w:t>αποφορολόγηση</w:t>
      </w:r>
      <w:proofErr w:type="spellEnd"/>
    </w:p>
    <w:p w:rsidR="00965022" w:rsidRDefault="00965022"/>
    <w:p w:rsidR="00965022" w:rsidRPr="00965022" w:rsidRDefault="00965022" w:rsidP="0096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6502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65022">
        <w:rPr>
          <w:rFonts w:ascii="Courier New" w:hAnsi="Courier New" w:cs="Courier New"/>
          <w:b/>
          <w:bCs/>
          <w:noProof/>
          <w:sz w:val="16"/>
          <w:szCs w:val="16"/>
        </w:rPr>
        <w:t xml:space="preserve"> xlok.Cells(ROW, 11).VALUE.ToString.Substring(0, 3) = </w:t>
      </w:r>
      <w:r w:rsidRPr="00965022">
        <w:rPr>
          <w:rFonts w:ascii="Courier New" w:hAnsi="Courier New" w:cs="Courier New"/>
          <w:noProof/>
          <w:color w:val="A31515"/>
          <w:sz w:val="16"/>
          <w:szCs w:val="16"/>
        </w:rPr>
        <w:t>"ΑΛΠ"</w:t>
      </w:r>
      <w:r w:rsidRPr="00965022">
        <w:rPr>
          <w:rFonts w:ascii="Courier New" w:hAnsi="Courier New" w:cs="Courier New"/>
          <w:b/>
          <w:bCs/>
          <w:noProof/>
          <w:sz w:val="16"/>
          <w:szCs w:val="16"/>
        </w:rPr>
        <w:t xml:space="preserve"> </w:t>
      </w:r>
      <w:r w:rsidRPr="00965022">
        <w:rPr>
          <w:rFonts w:ascii="Courier New" w:hAnsi="Courier New" w:cs="Courier New"/>
          <w:noProof/>
          <w:color w:val="0000FF"/>
          <w:sz w:val="16"/>
          <w:szCs w:val="16"/>
        </w:rPr>
        <w:t>Or</w:t>
      </w:r>
      <w:r w:rsidRPr="00965022">
        <w:rPr>
          <w:rFonts w:ascii="Courier New" w:hAnsi="Courier New" w:cs="Courier New"/>
          <w:b/>
          <w:bCs/>
          <w:noProof/>
          <w:sz w:val="16"/>
          <w:szCs w:val="16"/>
        </w:rPr>
        <w:t xml:space="preserve"> xlok.Cells(ROW, 11).VALUE.ToString.Substring(0, 3) = </w:t>
      </w:r>
      <w:r w:rsidRPr="00965022">
        <w:rPr>
          <w:rFonts w:ascii="Courier New" w:hAnsi="Courier New" w:cs="Courier New"/>
          <w:noProof/>
          <w:color w:val="A31515"/>
          <w:sz w:val="16"/>
          <w:szCs w:val="16"/>
        </w:rPr>
        <w:t>"ΑΑΛ"</w:t>
      </w:r>
      <w:r w:rsidRPr="00965022">
        <w:rPr>
          <w:rFonts w:ascii="Courier New" w:hAnsi="Courier New" w:cs="Courier New"/>
          <w:b/>
          <w:bCs/>
          <w:noProof/>
          <w:sz w:val="16"/>
          <w:szCs w:val="16"/>
        </w:rPr>
        <w:t xml:space="preserve"> </w:t>
      </w:r>
      <w:r w:rsidRPr="00965022"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  <w:r w:rsidRPr="00965022">
        <w:rPr>
          <w:rFonts w:ascii="Courier New" w:hAnsi="Courier New" w:cs="Courier New"/>
          <w:b/>
          <w:bCs/>
          <w:noProof/>
          <w:sz w:val="16"/>
          <w:szCs w:val="16"/>
        </w:rPr>
        <w:t xml:space="preserve">    </w:t>
      </w:r>
      <w:r w:rsidRPr="00965022">
        <w:rPr>
          <w:rFonts w:ascii="Courier New" w:hAnsi="Courier New" w:cs="Courier New"/>
          <w:noProof/>
          <w:color w:val="008000"/>
          <w:sz w:val="16"/>
          <w:szCs w:val="16"/>
        </w:rPr>
        <w:t>' OI LIANIKES STON KAFE EINAI ME 0 FPA KAI Η ΚΑΘΑΡΗ ΕΙΝΑΙ ΣΤΗΝ ΠΡΑΓΜΑΤΙΚΟΤΗΤΑ ΜΕ ΦΠα</w:t>
      </w:r>
    </w:p>
    <w:p w:rsidR="00965022" w:rsidRPr="00965022" w:rsidRDefault="00965022" w:rsidP="0096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96502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65022">
        <w:rPr>
          <w:rFonts w:ascii="Courier New" w:hAnsi="Courier New" w:cs="Courier New"/>
          <w:b/>
          <w:bCs/>
          <w:noProof/>
          <w:sz w:val="16"/>
          <w:szCs w:val="16"/>
          <w:lang w:val="en-US"/>
        </w:rPr>
        <w:t xml:space="preserve"> xlok.Cells(ROW, 7).VALUE + xlok.Cells(ROW, 8).VALUE = 0 </w:t>
      </w:r>
      <w:r w:rsidRPr="0096502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Then</w:t>
      </w:r>
    </w:p>
    <w:p w:rsidR="00965022" w:rsidRPr="00965022" w:rsidRDefault="00965022" w:rsidP="0096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965022">
        <w:rPr>
          <w:rFonts w:ascii="Courier New" w:hAnsi="Courier New" w:cs="Courier New"/>
          <w:b/>
          <w:bCs/>
          <w:noProof/>
          <w:sz w:val="16"/>
          <w:szCs w:val="16"/>
          <w:lang w:val="en-US"/>
        </w:rPr>
        <w:t xml:space="preserve">          xlok.Cells(ROW, 2) = xl.Cells(ROW, nKAU24).VALUE / 1.24</w:t>
      </w:r>
    </w:p>
    <w:p w:rsidR="00965022" w:rsidRPr="00965022" w:rsidRDefault="00965022" w:rsidP="0096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965022">
        <w:rPr>
          <w:rFonts w:ascii="Courier New" w:hAnsi="Courier New" w:cs="Courier New"/>
          <w:b/>
          <w:bCs/>
          <w:noProof/>
          <w:sz w:val="16"/>
          <w:szCs w:val="16"/>
          <w:lang w:val="en-US"/>
        </w:rPr>
        <w:t xml:space="preserve">          xlok.Cells(ROW, 8) </w:t>
      </w:r>
      <w:r>
        <w:rPr>
          <w:rFonts w:ascii="Courier New" w:hAnsi="Courier New" w:cs="Courier New"/>
          <w:b/>
          <w:bCs/>
          <w:noProof/>
          <w:sz w:val="16"/>
          <w:szCs w:val="16"/>
          <w:lang w:val="en-US"/>
        </w:rPr>
        <w:t>= xl.Cells(ROW, nKAU24).VALUE -</w:t>
      </w:r>
      <w:r w:rsidRPr="00965022">
        <w:rPr>
          <w:rFonts w:ascii="Courier New" w:hAnsi="Courier New" w:cs="Courier New"/>
          <w:b/>
          <w:bCs/>
          <w:noProof/>
          <w:sz w:val="16"/>
          <w:szCs w:val="16"/>
          <w:lang w:val="en-US"/>
        </w:rPr>
        <w:t>xlok.Cells(ROW, 2).VALUE</w:t>
      </w:r>
    </w:p>
    <w:p w:rsidR="00965022" w:rsidRDefault="00965022" w:rsidP="00965022">
      <w:pPr>
        <w:rPr>
          <w:rFonts w:ascii="Courier New" w:hAnsi="Courier New" w:cs="Courier New"/>
          <w:noProof/>
          <w:color w:val="0000FF"/>
          <w:sz w:val="16"/>
          <w:szCs w:val="16"/>
        </w:rPr>
      </w:pPr>
      <w:r w:rsidRPr="00965022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965022">
        <w:rPr>
          <w:rFonts w:ascii="Courier New" w:hAnsi="Courier New" w:cs="Courier New"/>
          <w:b/>
          <w:bCs/>
          <w:noProof/>
          <w:sz w:val="16"/>
          <w:szCs w:val="16"/>
        </w:rPr>
        <w:t xml:space="preserve"> </w:t>
      </w:r>
      <w:r w:rsidRPr="0096502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965022" w:rsidRDefault="00965022" w:rsidP="00965022">
      <w:pPr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8E4747" w:rsidRPr="008E4747" w:rsidRDefault="008E4747" w:rsidP="00965022">
      <w:pPr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 xml:space="preserve">Οσο για το </w:t>
      </w: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xml</w:t>
      </w:r>
    </w:p>
    <w:p w:rsidR="008E4747" w:rsidRDefault="008E4747" w:rsidP="00965022">
      <w:pPr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 xml:space="preserve">Παιρνεις το </w:t>
      </w: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kafes</w:t>
      </w:r>
      <w:r w:rsidRPr="008E4747">
        <w:rPr>
          <w:rFonts w:ascii="Courier New" w:hAnsi="Courier New" w:cs="Courier New"/>
          <w:noProof/>
          <w:color w:val="0000FF"/>
          <w:sz w:val="16"/>
          <w:szCs w:val="16"/>
        </w:rPr>
        <w:t>.</w:t>
      </w: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xml</w:t>
      </w:r>
      <w:r w:rsidRPr="008E4747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από το φλασακι</w:t>
      </w:r>
    </w:p>
    <w:p w:rsidR="008E4747" w:rsidRDefault="008E4747" w:rsidP="00965022">
      <w:pP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>Και από πουθενα αλου</w:t>
      </w:r>
    </w:p>
    <w:p w:rsidR="00035F37" w:rsidRDefault="00035F37" w:rsidP="00965022">
      <w:pP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035F37" w:rsidRDefault="00035F37" w:rsidP="00965022">
      <w:pP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035F37" w:rsidRDefault="00035F37" w:rsidP="00965022">
      <w:pP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Arxeio pelaton</w:t>
      </w:r>
    </w:p>
    <w:tbl>
      <w:tblPr>
        <w:tblW w:w="12360" w:type="dxa"/>
        <w:tblInd w:w="93" w:type="dxa"/>
        <w:tblLook w:val="04A0"/>
      </w:tblPr>
      <w:tblGrid>
        <w:gridCol w:w="1800"/>
        <w:gridCol w:w="4380"/>
        <w:gridCol w:w="1800"/>
        <w:gridCol w:w="4380"/>
      </w:tblGrid>
      <w:tr w:rsidR="00035F37" w:rsidRPr="00035F37" w:rsidTr="00035F37">
        <w:trPr>
          <w:trHeight w:val="255"/>
        </w:trPr>
        <w:tc>
          <w:tcPr>
            <w:tcW w:w="180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A6CAF0"/>
            <w:hideMark/>
          </w:tcPr>
          <w:p w:rsidR="00035F37" w:rsidRPr="00035F37" w:rsidRDefault="00035F37" w:rsidP="00035F3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Κωδικός</w:t>
            </w:r>
          </w:p>
        </w:tc>
        <w:tc>
          <w:tcPr>
            <w:tcW w:w="438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A6CAF0"/>
            <w:hideMark/>
          </w:tcPr>
          <w:p w:rsidR="00035F37" w:rsidRPr="00035F37" w:rsidRDefault="00035F37" w:rsidP="00035F3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Επωνυμία</w:t>
            </w:r>
          </w:p>
        </w:tc>
        <w:tc>
          <w:tcPr>
            <w:tcW w:w="180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A6CAF0"/>
            <w:hideMark/>
          </w:tcPr>
          <w:p w:rsidR="00035F37" w:rsidRPr="00035F37" w:rsidRDefault="00035F37" w:rsidP="00035F3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ΑΦΜ/ΑΔΤ</w:t>
            </w:r>
          </w:p>
        </w:tc>
        <w:tc>
          <w:tcPr>
            <w:tcW w:w="438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A6CAF0"/>
            <w:hideMark/>
          </w:tcPr>
          <w:p w:rsidR="00035F37" w:rsidRPr="00035F37" w:rsidRDefault="00035F37" w:rsidP="00035F3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Επωνυμία</w:t>
            </w:r>
          </w:p>
        </w:tc>
      </w:tr>
      <w:tr w:rsidR="00035F37" w:rsidRPr="00035F37" w:rsidTr="00035F37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35F37" w:rsidRPr="00035F37" w:rsidRDefault="00035F37" w:rsidP="00035F37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00058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35F37" w:rsidRPr="00035F37" w:rsidRDefault="00035F37" w:rsidP="00035F37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ΚΑΡΑΓΙΑΝΝΙΔΗΣ ΧΡΥΣΟΒΑΛΑΝΤΗΣ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35F37" w:rsidRPr="00035F37" w:rsidRDefault="00035F37" w:rsidP="00035F37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046713005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35F37" w:rsidRPr="00035F37" w:rsidRDefault="00035F37" w:rsidP="00035F37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ΚΑΡΑΓΙΑΝΝΙΔΗΣ ΧΡΥΣΟΒΑΛΑΝΤΗΣ</w:t>
            </w:r>
          </w:p>
        </w:tc>
      </w:tr>
      <w:tr w:rsidR="00035F37" w:rsidRPr="00035F37" w:rsidTr="00035F37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35F37" w:rsidRPr="00035F37" w:rsidRDefault="00035F37" w:rsidP="00035F37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00078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35F37" w:rsidRPr="00035F37" w:rsidRDefault="00035F37" w:rsidP="00035F37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ΛΑΖΟΓΛΟΥ ΦΩΤΕΙΝΗ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35F37" w:rsidRPr="00035F37" w:rsidRDefault="00035F37" w:rsidP="00035F37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71558324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35F37" w:rsidRPr="00035F37" w:rsidRDefault="00035F37" w:rsidP="00035F37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ΛΑΖΟΓΛΟΥ ΦΩΤΕΙΝΗ</w:t>
            </w:r>
          </w:p>
        </w:tc>
      </w:tr>
      <w:tr w:rsidR="00035F37" w:rsidRPr="00035F37" w:rsidTr="00035F37">
        <w:trPr>
          <w:trHeight w:val="255"/>
        </w:trPr>
        <w:tc>
          <w:tcPr>
            <w:tcW w:w="180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35F37" w:rsidRPr="00035F37" w:rsidRDefault="00035F37" w:rsidP="00035F37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1000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35F37" w:rsidRPr="00035F37" w:rsidRDefault="00035F37" w:rsidP="00035F37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ΑΝΑΣΤΑΣΙΑΔΟΥ ΣΤΑΜΑΤΙΑ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35F37" w:rsidRPr="00035F37" w:rsidRDefault="00035F37" w:rsidP="00035F37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144235754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35F37" w:rsidRPr="00035F37" w:rsidRDefault="00035F37" w:rsidP="00035F37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20"/>
                <w:szCs w:val="20"/>
              </w:rPr>
            </w:pPr>
            <w:r w:rsidRPr="00035F37">
              <w:rPr>
                <w:rFonts w:ascii="Tahoma" w:eastAsia="Times New Roman" w:hAnsi="Tahoma" w:cs="Tahoma"/>
                <w:color w:val="000080"/>
                <w:sz w:val="20"/>
                <w:szCs w:val="20"/>
              </w:rPr>
              <w:t>ΑΝΑΣΤΑΣΙΑΔΟΥ ΣΤΑΜΑΤΙΑ</w:t>
            </w:r>
          </w:p>
        </w:tc>
      </w:tr>
    </w:tbl>
    <w:p w:rsidR="00035F37" w:rsidRDefault="00035F37" w:rsidP="00965022">
      <w:pP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1103B2" w:rsidRDefault="001103B2" w:rsidP="00110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To allazo se :</w:t>
      </w:r>
      <w:r w:rsidRPr="001103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103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Κωδικός</w:t>
      </w:r>
      <w:r w:rsidRPr="001103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Α</w:t>
      </w:r>
      <w:r w:rsidRPr="001103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Φ</w:t>
      </w:r>
      <w:r w:rsidRPr="001103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Μ</w:t>
      </w:r>
      <w:r w:rsidRPr="001103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. </w:t>
      </w:r>
      <w:r w:rsidRPr="001103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Επωνυμία</w:t>
      </w:r>
    </w:p>
    <w:p w:rsidR="001103B2" w:rsidRPr="008026BD" w:rsidRDefault="001103B2" w:rsidP="00965022">
      <w:pPr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8A3312" w:rsidRDefault="008A3312" w:rsidP="008A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A3312" w:rsidRDefault="008A3312" w:rsidP="008A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'========================φορτωνω το αρχειο των πελατων στον πινακα pe() =======================================================real onomatepvmymo 54100</w:t>
      </w:r>
    </w:p>
    <w:p w:rsidR="008A3312" w:rsidRDefault="008A3312" w:rsidP="008A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'APO XLPEL </w:t>
      </w:r>
    </w:p>
    <w:p w:rsidR="008A3312" w:rsidRDefault="008A3312" w:rsidP="008A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'Κωδικός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Α.Φ.Μ.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Επωνυμία</w:t>
      </w:r>
    </w:p>
    <w:p w:rsidR="008A3312" w:rsidRDefault="008A3312" w:rsidP="008A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A3312" w:rsidRPr="008026BD" w:rsidRDefault="008A3312" w:rsidP="008A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026BD">
        <w:rPr>
          <w:rFonts w:ascii="Courier New" w:hAnsi="Courier New" w:cs="Courier New"/>
          <w:noProof/>
          <w:color w:val="008000"/>
          <w:sz w:val="20"/>
          <w:szCs w:val="20"/>
        </w:rPr>
        <w:t xml:space="preserve">' </w:t>
      </w:r>
      <w:r w:rsidRPr="008A331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pel</w:t>
      </w:r>
      <w:r w:rsidRPr="008026BD">
        <w:rPr>
          <w:rFonts w:ascii="Courier New" w:hAnsi="Courier New" w:cs="Courier New"/>
          <w:noProof/>
          <w:color w:val="008000"/>
          <w:sz w:val="20"/>
          <w:szCs w:val="20"/>
        </w:rPr>
        <w:t>(</w:t>
      </w:r>
      <w:r w:rsidRPr="008A331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ROW</w:t>
      </w:r>
      <w:r w:rsidRPr="008026BD">
        <w:rPr>
          <w:rFonts w:ascii="Courier New" w:hAnsi="Courier New" w:cs="Courier New"/>
          <w:noProof/>
          <w:color w:val="008000"/>
          <w:sz w:val="20"/>
          <w:szCs w:val="20"/>
        </w:rPr>
        <w:t xml:space="preserve">, 0) =   </w:t>
      </w:r>
      <w:r w:rsidRPr="008A331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KODIKOS</w:t>
      </w:r>
    </w:p>
    <w:p w:rsidR="008A3312" w:rsidRPr="008026BD" w:rsidRDefault="008A3312" w:rsidP="008A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026BD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026BD">
        <w:rPr>
          <w:rFonts w:ascii="Courier New" w:hAnsi="Courier New" w:cs="Courier New"/>
          <w:noProof/>
          <w:color w:val="008000"/>
          <w:sz w:val="20"/>
          <w:szCs w:val="20"/>
        </w:rPr>
        <w:t xml:space="preserve">' '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ΟΝΟΜΑ</w:t>
      </w:r>
      <w:r w:rsidRPr="008026BD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 w:rsidRPr="008A331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pel</w:t>
      </w:r>
      <w:r w:rsidRPr="008026BD">
        <w:rPr>
          <w:rFonts w:ascii="Courier New" w:hAnsi="Courier New" w:cs="Courier New"/>
          <w:noProof/>
          <w:color w:val="008000"/>
          <w:sz w:val="20"/>
          <w:szCs w:val="20"/>
        </w:rPr>
        <w:t>(</w:t>
      </w:r>
      <w:r w:rsidRPr="008A331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ROW</w:t>
      </w:r>
      <w:r w:rsidRPr="008026BD">
        <w:rPr>
          <w:rFonts w:ascii="Courier New" w:hAnsi="Courier New" w:cs="Courier New"/>
          <w:noProof/>
          <w:color w:val="008000"/>
          <w:sz w:val="20"/>
          <w:szCs w:val="20"/>
        </w:rPr>
        <w:t>, 1)</w:t>
      </w:r>
    </w:p>
    <w:p w:rsidR="008A3312" w:rsidRDefault="008A3312" w:rsidP="008A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026BD"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AFM   PEL(ROW,2)</w:t>
      </w:r>
    </w:p>
    <w:p w:rsidR="008E4747" w:rsidRPr="008E4747" w:rsidRDefault="008E4747" w:rsidP="00965022">
      <w:pPr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8026BD" w:rsidRDefault="008026BD" w:rsidP="00802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'αμβροσιαδης</w:t>
      </w:r>
    </w:p>
    <w:p w:rsidR="008026BD" w:rsidRDefault="008026BD" w:rsidP="00802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026BD" w:rsidRDefault="008026BD" w:rsidP="00802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'ΣΤΟ excel 2(πελατες)  ΕΧΩ ΤΟΥΣ ΠΕΛΑΤΕΣ ΜΕ ΑΦΜ ΚΑΙ ΣΤΟ excel κινησεων ΤΑ ΤΙΜΟΛΟΓΙΑ ΜΕ ΤΑ ΠΟΣΑ</w:t>
      </w:r>
    </w:p>
    <w:p w:rsidR="008026BD" w:rsidRDefault="008026BD" w:rsidP="00802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'μεταφέρει το ΑΦΜ ΣΤΟ ΦΥΛΛΟ1(στηλη 14)  ΑΠΟ ΤΟ ΦΥΛΛΟ2</w:t>
      </w:r>
    </w:p>
    <w:p w:rsidR="008026BD" w:rsidRDefault="008026BD" w:rsidP="00802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026BD" w:rsidRDefault="008026BD" w:rsidP="00802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pel(ROW, 2)  πινακας που φορτώνει ολους τους πελατες απο το excel 2</w:t>
      </w:r>
    </w:p>
    <w:p w:rsidR="008026BD" w:rsidRDefault="008026BD" w:rsidP="00802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 </w:t>
      </w:r>
    </w:p>
    <w:p w:rsidR="008026BD" w:rsidRDefault="008026BD" w:rsidP="00802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026BD" w:rsidRDefault="008026BD" w:rsidP="00802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'ΦΑΣΗ 1 : ΔΗΜΙΟΥΡΓΩ ΕΝΑ ΦΥΛΛΟ(1) ΓΙΑ ΝΑ ΚΑΘΗΣΟΥΝ ΟΙ ΤΙΜΕΣ ΟΠΩΣ ΘΕΛΕΙ Η ΔΗΜΙΟΥΡΗΙΑ XML 6% 13% 24%......</w:t>
      </w:r>
    </w:p>
    <w:p w:rsidR="008026BD" w:rsidRDefault="008026BD" w:rsidP="00802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'ΦΑΣΗ 2¨: pel(ROW, 2)  πινακας που φορτώνει ολους τους πελατες απο το excel 2</w:t>
      </w:r>
    </w:p>
    <w:p w:rsidR="008026BD" w:rsidRDefault="008026BD" w:rsidP="00802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'ΦΑΣΗ 3 : STO NEO FYLLO TOY EXCEL ΚΙΝΗΣΕΩΝ ΠΟΥ ΔΗΜΙΟΥΡΓΗΘΗΚΕ ΑΝΤΙΚΑΘΙΣΤΩ ΤΟΝ ΚΩΔΙΚΟ ΑΠΟ ΤΟ ΑΦΜ</w:t>
      </w:r>
    </w:p>
    <w:p w:rsidR="008026BD" w:rsidRDefault="008026BD" w:rsidP="00802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026BD" w:rsidRDefault="008026BD" w:rsidP="00802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65022" w:rsidRPr="00965022" w:rsidRDefault="00965022" w:rsidP="00965022">
      <w:pPr>
        <w:rPr>
          <w:sz w:val="16"/>
          <w:szCs w:val="16"/>
        </w:rPr>
      </w:pPr>
    </w:p>
    <w:sectPr w:rsidR="00965022" w:rsidRPr="00965022" w:rsidSect="00965022">
      <w:pgSz w:w="11906" w:h="16838"/>
      <w:pgMar w:top="1440" w:right="42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A6EE1"/>
    <w:rsid w:val="00035F37"/>
    <w:rsid w:val="001103B2"/>
    <w:rsid w:val="00241FA9"/>
    <w:rsid w:val="003E4752"/>
    <w:rsid w:val="00456EAE"/>
    <w:rsid w:val="005A6EE1"/>
    <w:rsid w:val="005B4271"/>
    <w:rsid w:val="008026BD"/>
    <w:rsid w:val="008A3312"/>
    <w:rsid w:val="008E4747"/>
    <w:rsid w:val="0090377A"/>
    <w:rsid w:val="0096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2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6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A6E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-BrK-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User</cp:lastModifiedBy>
  <cp:revision>7</cp:revision>
  <dcterms:created xsi:type="dcterms:W3CDTF">2018-04-29T19:36:00Z</dcterms:created>
  <dcterms:modified xsi:type="dcterms:W3CDTF">2019-04-30T05:19:00Z</dcterms:modified>
</cp:coreProperties>
</file>