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D0384" w14:textId="7DA8B3DD" w:rsidR="005A01B5" w:rsidRPr="005A01B5" w:rsidRDefault="005A01B5" w:rsidP="005A01B5">
      <w:pPr>
        <w:pStyle w:val="BWListen"/>
        <w:numPr>
          <w:ilvl w:val="0"/>
          <w:numId w:val="0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Testdokumentation – Yachthafen-Projekt</w:t>
      </w:r>
    </w:p>
    <w:p w14:paraId="7198EAFF" w14:textId="77777777" w:rsidR="005A01B5" w:rsidRDefault="005A01B5" w:rsidP="005A01B5">
      <w:pPr>
        <w:pStyle w:val="BWListen"/>
        <w:numPr>
          <w:ilvl w:val="0"/>
          <w:numId w:val="0"/>
        </w:numPr>
      </w:pPr>
    </w:p>
    <w:p w14:paraId="1D3BC92C" w14:textId="6389F925" w:rsidR="00095B46" w:rsidRDefault="00000000" w:rsidP="005A01B5">
      <w:pPr>
        <w:pStyle w:val="BWListen"/>
        <w:numPr>
          <w:ilvl w:val="0"/>
          <w:numId w:val="0"/>
        </w:numPr>
      </w:pPr>
      <w:sdt>
        <w:sdtPr>
          <w:id w:val="-12433302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1B05">
            <w:rPr>
              <w:rFonts w:ascii="MS Gothic" w:eastAsia="MS Gothic" w:hAnsi="MS Gothic" w:hint="eastAsia"/>
            </w:rPr>
            <w:t>☐</w:t>
          </w:r>
        </w:sdtContent>
      </w:sdt>
      <w:r w:rsidR="005A01B5">
        <w:t xml:space="preserve"> Anlegen eines Bootsliegeplatzes</w:t>
      </w:r>
    </w:p>
    <w:p w14:paraId="734C7FA6" w14:textId="7885FB76" w:rsidR="005A01B5" w:rsidRDefault="00000000" w:rsidP="005A01B5">
      <w:pPr>
        <w:pStyle w:val="BWListen"/>
        <w:numPr>
          <w:ilvl w:val="0"/>
          <w:numId w:val="0"/>
        </w:numPr>
      </w:pPr>
      <w:sdt>
        <w:sdtPr>
          <w:id w:val="149953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1B05">
            <w:rPr>
              <w:rFonts w:ascii="MS Gothic" w:eastAsia="MS Gothic" w:hAnsi="MS Gothic" w:hint="eastAsia"/>
            </w:rPr>
            <w:t>☐</w:t>
          </w:r>
        </w:sdtContent>
      </w:sdt>
      <w:r w:rsidR="005A01B5">
        <w:t xml:space="preserve"> Ändern eines Bootsliegeplatzes</w:t>
      </w:r>
    </w:p>
    <w:p w14:paraId="19A15E53" w14:textId="52293BE0" w:rsidR="00095B46" w:rsidRDefault="00000000">
      <w:pPr>
        <w:pStyle w:val="Aufzhlungszeichen"/>
        <w:numPr>
          <w:ilvl w:val="0"/>
          <w:numId w:val="0"/>
        </w:numPr>
        <w:ind w:left="360" w:hanging="360"/>
      </w:pPr>
      <w:sdt>
        <w:sdtPr>
          <w:id w:val="6803129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1B05">
            <w:rPr>
              <w:rFonts w:ascii="MS Gothic" w:eastAsia="MS Gothic" w:hAnsi="MS Gothic" w:hint="eastAsia"/>
            </w:rPr>
            <w:t>☐</w:t>
          </w:r>
        </w:sdtContent>
      </w:sdt>
      <w:r w:rsidR="005A01B5">
        <w:t xml:space="preserve"> Löschen eines Bootsliegplatzes</w:t>
      </w:r>
    </w:p>
    <w:p w14:paraId="6359312B" w14:textId="557D7044" w:rsidR="005A01B5" w:rsidRDefault="00000000">
      <w:pPr>
        <w:pStyle w:val="Aufzhlungszeichen"/>
        <w:numPr>
          <w:ilvl w:val="0"/>
          <w:numId w:val="0"/>
        </w:numPr>
        <w:ind w:left="360" w:hanging="360"/>
      </w:pPr>
      <w:sdt>
        <w:sdtPr>
          <w:id w:val="-9622716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1B05">
            <w:rPr>
              <w:rFonts w:ascii="MS Gothic" w:eastAsia="MS Gothic" w:hAnsi="MS Gothic" w:hint="eastAsia"/>
            </w:rPr>
            <w:t>☐</w:t>
          </w:r>
        </w:sdtContent>
      </w:sdt>
      <w:r w:rsidR="005A01B5">
        <w:t xml:space="preserve"> Auswahl eines Bilds</w:t>
      </w:r>
    </w:p>
    <w:p w14:paraId="1E4D20BC" w14:textId="29E40FC3" w:rsidR="005A01B5" w:rsidRDefault="00000000">
      <w:pPr>
        <w:pStyle w:val="Aufzhlungszeichen"/>
        <w:numPr>
          <w:ilvl w:val="0"/>
          <w:numId w:val="0"/>
        </w:numPr>
        <w:ind w:left="360" w:hanging="360"/>
      </w:pPr>
      <w:sdt>
        <w:sdtPr>
          <w:id w:val="2769161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1B05">
            <w:rPr>
              <w:rFonts w:ascii="MS Gothic" w:eastAsia="MS Gothic" w:hAnsi="MS Gothic" w:hint="eastAsia"/>
            </w:rPr>
            <w:t>☐</w:t>
          </w:r>
        </w:sdtContent>
      </w:sdt>
      <w:r w:rsidR="005A01B5">
        <w:t xml:space="preserve"> Button zum ändern des Bilds</w:t>
      </w:r>
    </w:p>
    <w:p w14:paraId="6C210A3A" w14:textId="2C46D57F" w:rsidR="005A01B5" w:rsidRDefault="00000000">
      <w:pPr>
        <w:pStyle w:val="Aufzhlungszeichen"/>
        <w:numPr>
          <w:ilvl w:val="0"/>
          <w:numId w:val="0"/>
        </w:numPr>
        <w:ind w:left="360" w:hanging="360"/>
      </w:pPr>
      <w:sdt>
        <w:sdtPr>
          <w:id w:val="-7989141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01B05">
            <w:rPr>
              <w:rFonts w:ascii="MS Gothic" w:eastAsia="MS Gothic" w:hAnsi="MS Gothic" w:hint="eastAsia"/>
            </w:rPr>
            <w:t>☐</w:t>
          </w:r>
        </w:sdtContent>
      </w:sdt>
      <w:r w:rsidR="005A01B5">
        <w:t xml:space="preserve"> Schließen der Oberfläche</w:t>
      </w:r>
    </w:p>
    <w:sectPr w:rsidR="005A01B5">
      <w:pgSz w:w="11906" w:h="16838" w:code="9"/>
      <w:pgMar w:top="1871" w:right="454" w:bottom="425" w:left="964" w:header="567" w:footer="22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97E16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B421E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81AFD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63CE12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BA50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323A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4625E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E6B186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A66CC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44A3A98"/>
    <w:multiLevelType w:val="multilevel"/>
    <w:tmpl w:val="C13A7E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6F46A1E"/>
    <w:multiLevelType w:val="multilevel"/>
    <w:tmpl w:val="D298A584"/>
    <w:numStyleLink w:val="BW-Formatvorlage"/>
  </w:abstractNum>
  <w:abstractNum w:abstractNumId="11" w15:restartNumberingAfterBreak="0">
    <w:nsid w:val="0800121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C344D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8C64D03"/>
    <w:multiLevelType w:val="hybridMultilevel"/>
    <w:tmpl w:val="82E61BC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6178E7"/>
    <w:multiLevelType w:val="multilevel"/>
    <w:tmpl w:val="EF58B01C"/>
    <w:lvl w:ilvl="0">
      <w:start w:val="1"/>
      <w:numFmt w:val="bullet"/>
      <w:pStyle w:val="Aufzhlungszeichen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0954609"/>
    <w:multiLevelType w:val="hybridMultilevel"/>
    <w:tmpl w:val="2B164C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2E179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54357A2"/>
    <w:multiLevelType w:val="multilevel"/>
    <w:tmpl w:val="D298A584"/>
    <w:numStyleLink w:val="BW-Formatvorlage"/>
  </w:abstractNum>
  <w:abstractNum w:abstractNumId="18" w15:restartNumberingAfterBreak="0">
    <w:nsid w:val="180D72F2"/>
    <w:multiLevelType w:val="multilevel"/>
    <w:tmpl w:val="807211AE"/>
    <w:numStyleLink w:val="BWListe"/>
  </w:abstractNum>
  <w:abstractNum w:abstractNumId="19" w15:restartNumberingAfterBreak="0">
    <w:nsid w:val="184551E3"/>
    <w:multiLevelType w:val="multilevel"/>
    <w:tmpl w:val="D99A6732"/>
    <w:styleLink w:val="Formatvorlage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19C13E36"/>
    <w:multiLevelType w:val="hybridMultilevel"/>
    <w:tmpl w:val="F6DE5A66"/>
    <w:lvl w:ilvl="0" w:tplc="D1EC0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A1546F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1B4C6D8E"/>
    <w:multiLevelType w:val="hybridMultilevel"/>
    <w:tmpl w:val="E154CF56"/>
    <w:lvl w:ilvl="0" w:tplc="B290F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C23BAD"/>
    <w:multiLevelType w:val="hybridMultilevel"/>
    <w:tmpl w:val="50788A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557DFD"/>
    <w:multiLevelType w:val="hybridMultilevel"/>
    <w:tmpl w:val="6E2869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C45622"/>
    <w:multiLevelType w:val="multilevel"/>
    <w:tmpl w:val="D298A584"/>
    <w:numStyleLink w:val="BW-Formatvorlage"/>
  </w:abstractNum>
  <w:abstractNum w:abstractNumId="26" w15:restartNumberingAfterBreak="0">
    <w:nsid w:val="324D7952"/>
    <w:multiLevelType w:val="hybridMultilevel"/>
    <w:tmpl w:val="2AAC8C80"/>
    <w:lvl w:ilvl="0" w:tplc="ACEC4E1E">
      <w:start w:val="1"/>
      <w:numFmt w:val="decimal"/>
      <w:pStyle w:val="Listenabsatz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2FC1AF8"/>
    <w:multiLevelType w:val="multilevel"/>
    <w:tmpl w:val="D298A584"/>
    <w:styleLink w:val="BW-Formatvorlage"/>
    <w:lvl w:ilvl="0">
      <w:start w:val="1"/>
      <w:numFmt w:val="decimal"/>
      <w:lvlText w:val="%1)"/>
      <w:lvlJc w:val="left"/>
      <w:pPr>
        <w:ind w:left="1080" w:hanging="360"/>
      </w:pPr>
      <w:rPr>
        <w:rFonts w:ascii="Arial" w:hAnsi="Arial"/>
        <w:sz w:val="22"/>
      </w:rPr>
    </w:lvl>
    <w:lvl w:ilvl="1">
      <w:start w:val="1"/>
      <w:numFmt w:val="decimal"/>
      <w:lvlText w:val="%1%2)"/>
      <w:lvlJc w:val="left"/>
      <w:pPr>
        <w:ind w:left="1440" w:hanging="360"/>
      </w:pPr>
      <w:rPr>
        <w:rFonts w:ascii="Arial" w:hAnsi="Arial" w:hint="default"/>
        <w:sz w:val="22"/>
      </w:rPr>
    </w:lvl>
    <w:lvl w:ilvl="2">
      <w:start w:val="1"/>
      <w:numFmt w:val="decimal"/>
      <w:lvlText w:val="%1%2%3)"/>
      <w:lvlJc w:val="left"/>
      <w:pPr>
        <w:ind w:left="1800" w:hanging="360"/>
      </w:pPr>
      <w:rPr>
        <w:rFonts w:ascii="Arial" w:hAnsi="Arial" w:hint="default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8" w15:restartNumberingAfterBreak="0">
    <w:nsid w:val="369C4D0D"/>
    <w:multiLevelType w:val="hybridMultilevel"/>
    <w:tmpl w:val="C5C46A54"/>
    <w:lvl w:ilvl="0" w:tplc="E6806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5F7E07"/>
    <w:multiLevelType w:val="singleLevel"/>
    <w:tmpl w:val="0407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0" w15:restartNumberingAfterBreak="0">
    <w:nsid w:val="383A4D6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3ED066A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7CC1E50"/>
    <w:multiLevelType w:val="hybridMultilevel"/>
    <w:tmpl w:val="A51CA54E"/>
    <w:lvl w:ilvl="0" w:tplc="870A22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94153C"/>
    <w:multiLevelType w:val="hybridMultilevel"/>
    <w:tmpl w:val="3B54691A"/>
    <w:lvl w:ilvl="0" w:tplc="C2C213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251DB6"/>
    <w:multiLevelType w:val="multilevel"/>
    <w:tmpl w:val="807211AE"/>
    <w:styleLink w:val="BWListe"/>
    <w:lvl w:ilvl="0">
      <w:start w:val="1"/>
      <w:numFmt w:val="decimal"/>
      <w:pStyle w:val="BWListen"/>
      <w:lvlText w:val="%1."/>
      <w:lvlJc w:val="left"/>
      <w:pPr>
        <w:ind w:left="1428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1.%2 "/>
      <w:lvlJc w:val="left"/>
      <w:pPr>
        <w:ind w:left="2148" w:hanging="36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2868" w:hanging="180"/>
      </w:pPr>
      <w:rPr>
        <w:rFonts w:hint="default"/>
      </w:rPr>
    </w:lvl>
    <w:lvl w:ilvl="3">
      <w:start w:val="1"/>
      <w:numFmt w:val="decimal"/>
      <w:lvlText w:val="1.1.1.%4 "/>
      <w:lvlJc w:val="left"/>
      <w:pPr>
        <w:ind w:left="358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4CBF7BD4"/>
    <w:multiLevelType w:val="hybridMultilevel"/>
    <w:tmpl w:val="6CA21CE0"/>
    <w:lvl w:ilvl="0" w:tplc="D1FC43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AB5C5F"/>
    <w:multiLevelType w:val="hybridMultilevel"/>
    <w:tmpl w:val="5B880CD2"/>
    <w:lvl w:ilvl="0" w:tplc="61F2E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21508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C267613"/>
    <w:multiLevelType w:val="multilevel"/>
    <w:tmpl w:val="D298A584"/>
    <w:numStyleLink w:val="BW-Formatvorlage"/>
  </w:abstractNum>
  <w:abstractNum w:abstractNumId="39" w15:restartNumberingAfterBreak="0">
    <w:nsid w:val="5D1E142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F447F2A"/>
    <w:multiLevelType w:val="multilevel"/>
    <w:tmpl w:val="01FA12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5970DF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5D612CC"/>
    <w:multiLevelType w:val="multilevel"/>
    <w:tmpl w:val="D298A584"/>
    <w:numStyleLink w:val="BW-Formatvorlage"/>
  </w:abstractNum>
  <w:abstractNum w:abstractNumId="43" w15:restartNumberingAfterBreak="0">
    <w:nsid w:val="691E6B0B"/>
    <w:multiLevelType w:val="hybridMultilevel"/>
    <w:tmpl w:val="B218F6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A4A69F2"/>
    <w:multiLevelType w:val="multilevel"/>
    <w:tmpl w:val="F6A6F692"/>
    <w:name w:val="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 w15:restartNumberingAfterBreak="0">
    <w:nsid w:val="6DDA0627"/>
    <w:multiLevelType w:val="multilevel"/>
    <w:tmpl w:val="807211AE"/>
    <w:numStyleLink w:val="BWListe"/>
  </w:abstractNum>
  <w:abstractNum w:abstractNumId="46" w15:restartNumberingAfterBreak="0">
    <w:nsid w:val="6E020412"/>
    <w:multiLevelType w:val="multilevel"/>
    <w:tmpl w:val="77AC6BCC"/>
    <w:lvl w:ilvl="0">
      <w:start w:val="1"/>
      <w:numFmt w:val="decimal"/>
      <w:pStyle w:val="berschrift1"/>
      <w:lvlText w:val="%1"/>
      <w:lvlJc w:val="left"/>
      <w:pPr>
        <w:ind w:left="708" w:hanging="708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berschrift2"/>
      <w:lvlText w:val="%1.%2 "/>
      <w:lvlJc w:val="left"/>
      <w:pPr>
        <w:ind w:left="708" w:hanging="708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berschrift3"/>
      <w:lvlText w:val="%1.%2.%3 "/>
      <w:lvlJc w:val="left"/>
      <w:pPr>
        <w:ind w:left="708" w:hanging="708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berschrift4"/>
      <w:lvlText w:val="%1.%2.%3.%4 "/>
      <w:lvlJc w:val="left"/>
      <w:pPr>
        <w:ind w:left="708" w:hanging="70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berschrift5"/>
      <w:lvlText w:val="%1.%2.%3.%4.%5 "/>
      <w:lvlJc w:val="left"/>
      <w:pPr>
        <w:ind w:left="708" w:hanging="7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berschrift6"/>
      <w:lvlText w:val="%1.%2.%3.%4.%5.%6"/>
      <w:lvlJc w:val="left"/>
      <w:pPr>
        <w:ind w:left="708" w:hanging="708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7."/>
      <w:lvlJc w:val="left"/>
      <w:pPr>
        <w:ind w:left="70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8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8" w:firstLine="0"/>
      </w:pPr>
      <w:rPr>
        <w:rFonts w:hint="default"/>
      </w:rPr>
    </w:lvl>
  </w:abstractNum>
  <w:abstractNum w:abstractNumId="47" w15:restartNumberingAfterBreak="0">
    <w:nsid w:val="74BD4FE4"/>
    <w:multiLevelType w:val="multilevel"/>
    <w:tmpl w:val="D99A6732"/>
    <w:numStyleLink w:val="Formatvorlage1"/>
  </w:abstractNum>
  <w:abstractNum w:abstractNumId="48" w15:restartNumberingAfterBreak="0">
    <w:nsid w:val="750D516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C3E38B7"/>
    <w:multiLevelType w:val="hybridMultilevel"/>
    <w:tmpl w:val="210C5306"/>
    <w:lvl w:ilvl="0" w:tplc="4ECAE9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548820" w:tentative="1">
      <w:start w:val="1"/>
      <w:numFmt w:val="lowerLetter"/>
      <w:lvlText w:val="%2."/>
      <w:lvlJc w:val="left"/>
      <w:pPr>
        <w:ind w:left="1440" w:hanging="360"/>
      </w:pPr>
    </w:lvl>
    <w:lvl w:ilvl="2" w:tplc="CAE667FC" w:tentative="1">
      <w:start w:val="1"/>
      <w:numFmt w:val="lowerRoman"/>
      <w:lvlText w:val="%3."/>
      <w:lvlJc w:val="right"/>
      <w:pPr>
        <w:ind w:left="2160" w:hanging="180"/>
      </w:pPr>
    </w:lvl>
    <w:lvl w:ilvl="3" w:tplc="AD3AF9DC" w:tentative="1">
      <w:start w:val="1"/>
      <w:numFmt w:val="decimal"/>
      <w:lvlText w:val="%4."/>
      <w:lvlJc w:val="left"/>
      <w:pPr>
        <w:ind w:left="2880" w:hanging="360"/>
      </w:pPr>
    </w:lvl>
    <w:lvl w:ilvl="4" w:tplc="2E8AB514" w:tentative="1">
      <w:start w:val="1"/>
      <w:numFmt w:val="lowerLetter"/>
      <w:lvlText w:val="%5."/>
      <w:lvlJc w:val="left"/>
      <w:pPr>
        <w:ind w:left="3600" w:hanging="360"/>
      </w:pPr>
    </w:lvl>
    <w:lvl w:ilvl="5" w:tplc="3E164010" w:tentative="1">
      <w:start w:val="1"/>
      <w:numFmt w:val="lowerRoman"/>
      <w:lvlText w:val="%6."/>
      <w:lvlJc w:val="right"/>
      <w:pPr>
        <w:ind w:left="4320" w:hanging="180"/>
      </w:pPr>
    </w:lvl>
    <w:lvl w:ilvl="6" w:tplc="0950A334" w:tentative="1">
      <w:start w:val="1"/>
      <w:numFmt w:val="decimal"/>
      <w:lvlText w:val="%7."/>
      <w:lvlJc w:val="left"/>
      <w:pPr>
        <w:ind w:left="5040" w:hanging="360"/>
      </w:pPr>
    </w:lvl>
    <w:lvl w:ilvl="7" w:tplc="ABE4DF9E" w:tentative="1">
      <w:start w:val="1"/>
      <w:numFmt w:val="lowerLetter"/>
      <w:lvlText w:val="%8."/>
      <w:lvlJc w:val="left"/>
      <w:pPr>
        <w:ind w:left="5760" w:hanging="360"/>
      </w:pPr>
    </w:lvl>
    <w:lvl w:ilvl="8" w:tplc="6882D532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3983400">
    <w:abstractNumId w:val="30"/>
  </w:num>
  <w:num w:numId="2" w16cid:durableId="1017274983">
    <w:abstractNumId w:val="6"/>
  </w:num>
  <w:num w:numId="3" w16cid:durableId="2127843219">
    <w:abstractNumId w:val="34"/>
  </w:num>
  <w:num w:numId="4" w16cid:durableId="1009530135">
    <w:abstractNumId w:val="7"/>
  </w:num>
  <w:num w:numId="5" w16cid:durableId="1502700853">
    <w:abstractNumId w:val="46"/>
  </w:num>
  <w:num w:numId="6" w16cid:durableId="436173898">
    <w:abstractNumId w:val="46"/>
  </w:num>
  <w:num w:numId="7" w16cid:durableId="1572109074">
    <w:abstractNumId w:val="14"/>
  </w:num>
  <w:num w:numId="8" w16cid:durableId="1609121689">
    <w:abstractNumId w:val="41"/>
  </w:num>
  <w:num w:numId="9" w16cid:durableId="608270407">
    <w:abstractNumId w:val="44"/>
  </w:num>
  <w:num w:numId="10" w16cid:durableId="1076244529">
    <w:abstractNumId w:val="16"/>
  </w:num>
  <w:num w:numId="11" w16cid:durableId="325524680">
    <w:abstractNumId w:val="27"/>
  </w:num>
  <w:num w:numId="12" w16cid:durableId="881550701">
    <w:abstractNumId w:val="17"/>
  </w:num>
  <w:num w:numId="13" w16cid:durableId="641495861">
    <w:abstractNumId w:val="38"/>
  </w:num>
  <w:num w:numId="14" w16cid:durableId="1752237296">
    <w:abstractNumId w:val="25"/>
  </w:num>
  <w:num w:numId="15" w16cid:durableId="532885017">
    <w:abstractNumId w:val="42"/>
  </w:num>
  <w:num w:numId="16" w16cid:durableId="1964577668">
    <w:abstractNumId w:val="10"/>
  </w:num>
  <w:num w:numId="17" w16cid:durableId="994071481">
    <w:abstractNumId w:val="48"/>
  </w:num>
  <w:num w:numId="18" w16cid:durableId="1530071697">
    <w:abstractNumId w:val="12"/>
  </w:num>
  <w:num w:numId="19" w16cid:durableId="2104565149">
    <w:abstractNumId w:val="37"/>
  </w:num>
  <w:num w:numId="20" w16cid:durableId="1950964789">
    <w:abstractNumId w:val="11"/>
  </w:num>
  <w:num w:numId="21" w16cid:durableId="282736411">
    <w:abstractNumId w:val="31"/>
  </w:num>
  <w:num w:numId="22" w16cid:durableId="1389719705">
    <w:abstractNumId w:val="9"/>
  </w:num>
  <w:num w:numId="23" w16cid:durableId="2004041298">
    <w:abstractNumId w:val="39"/>
  </w:num>
  <w:num w:numId="24" w16cid:durableId="116216815">
    <w:abstractNumId w:val="19"/>
  </w:num>
  <w:num w:numId="25" w16cid:durableId="438523338">
    <w:abstractNumId w:val="47"/>
  </w:num>
  <w:num w:numId="26" w16cid:durableId="67306353">
    <w:abstractNumId w:val="26"/>
  </w:num>
  <w:num w:numId="27" w16cid:durableId="1287807161">
    <w:abstractNumId w:val="3"/>
  </w:num>
  <w:num w:numId="28" w16cid:durableId="2015498999">
    <w:abstractNumId w:val="20"/>
  </w:num>
  <w:num w:numId="29" w16cid:durableId="353923893">
    <w:abstractNumId w:val="35"/>
  </w:num>
  <w:num w:numId="30" w16cid:durableId="1354301523">
    <w:abstractNumId w:val="33"/>
  </w:num>
  <w:num w:numId="31" w16cid:durableId="681707093">
    <w:abstractNumId w:val="28"/>
  </w:num>
  <w:num w:numId="32" w16cid:durableId="794640229">
    <w:abstractNumId w:val="8"/>
  </w:num>
  <w:num w:numId="33" w16cid:durableId="103959707">
    <w:abstractNumId w:val="36"/>
  </w:num>
  <w:num w:numId="34" w16cid:durableId="1038429810">
    <w:abstractNumId w:val="21"/>
  </w:num>
  <w:num w:numId="35" w16cid:durableId="1682317595">
    <w:abstractNumId w:val="32"/>
  </w:num>
  <w:num w:numId="36" w16cid:durableId="17976226">
    <w:abstractNumId w:val="22"/>
  </w:num>
  <w:num w:numId="37" w16cid:durableId="1237474912">
    <w:abstractNumId w:val="40"/>
  </w:num>
  <w:num w:numId="38" w16cid:durableId="462118263">
    <w:abstractNumId w:val="13"/>
  </w:num>
  <w:num w:numId="39" w16cid:durableId="2054498461">
    <w:abstractNumId w:val="24"/>
  </w:num>
  <w:num w:numId="40" w16cid:durableId="1701589969">
    <w:abstractNumId w:val="49"/>
  </w:num>
  <w:num w:numId="41" w16cid:durableId="1862932515">
    <w:abstractNumId w:val="45"/>
  </w:num>
  <w:num w:numId="42" w16cid:durableId="1996765307">
    <w:abstractNumId w:val="45"/>
  </w:num>
  <w:num w:numId="43" w16cid:durableId="1252085569">
    <w:abstractNumId w:val="29"/>
  </w:num>
  <w:num w:numId="44" w16cid:durableId="487407743">
    <w:abstractNumId w:val="5"/>
  </w:num>
  <w:num w:numId="45" w16cid:durableId="1770345598">
    <w:abstractNumId w:val="4"/>
  </w:num>
  <w:num w:numId="46" w16cid:durableId="2002809215">
    <w:abstractNumId w:val="2"/>
  </w:num>
  <w:num w:numId="47" w16cid:durableId="893464443">
    <w:abstractNumId w:val="1"/>
  </w:num>
  <w:num w:numId="48" w16cid:durableId="1871456555">
    <w:abstractNumId w:val="0"/>
  </w:num>
  <w:num w:numId="49" w16cid:durableId="1854997672">
    <w:abstractNumId w:val="18"/>
  </w:num>
  <w:num w:numId="50" w16cid:durableId="1807745120">
    <w:abstractNumId w:val="23"/>
  </w:num>
  <w:num w:numId="51" w16cid:durableId="552544812">
    <w:abstractNumId w:val="15"/>
  </w:num>
  <w:num w:numId="52" w16cid:durableId="1385326194">
    <w:abstractNumId w:val="4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B5"/>
    <w:rsid w:val="00095B46"/>
    <w:rsid w:val="005A01B5"/>
    <w:rsid w:val="00601B05"/>
    <w:rsid w:val="00F21B8D"/>
    <w:rsid w:val="00F5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D05D4C"/>
  <w15:chartTrackingRefBased/>
  <w15:docId w15:val="{0D0B7517-86B7-4198-9003-944F5DB5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2"/>
        <w:szCs w:val="22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pPr>
      <w:keepNext/>
      <w:keepLines/>
      <w:numPr>
        <w:numId w:val="6"/>
      </w:numPr>
      <w:spacing w:before="48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pPr>
      <w:keepNext/>
      <w:keepLines/>
      <w:numPr>
        <w:ilvl w:val="1"/>
        <w:numId w:val="6"/>
      </w:numPr>
      <w:spacing w:before="20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pPr>
      <w:keepNext/>
      <w:keepLines/>
      <w:numPr>
        <w:ilvl w:val="2"/>
        <w:numId w:val="6"/>
      </w:numPr>
      <w:spacing w:before="200"/>
      <w:outlineLvl w:val="2"/>
    </w:pPr>
    <w:rPr>
      <w:rFonts w:eastAsiaTheme="majorEastAsia" w:cstheme="majorBidi"/>
      <w:b/>
      <w:bCs/>
      <w:sz w:val="24"/>
    </w:rPr>
  </w:style>
  <w:style w:type="paragraph" w:styleId="berschrift4">
    <w:name w:val="heading 4"/>
    <w:basedOn w:val="Standard"/>
    <w:next w:val="Standard"/>
    <w:link w:val="berschrift4Zchn"/>
    <w:unhideWhenUsed/>
    <w:qFormat/>
    <w:pPr>
      <w:keepNext/>
      <w:keepLines/>
      <w:numPr>
        <w:ilvl w:val="3"/>
        <w:numId w:val="6"/>
      </w:numPr>
      <w:spacing w:before="200"/>
      <w:outlineLvl w:val="3"/>
    </w:pPr>
    <w:rPr>
      <w:rFonts w:eastAsiaTheme="majorEastAsia" w:cstheme="majorBidi"/>
      <w:b/>
      <w:bCs/>
      <w:iCs/>
      <w:sz w:val="24"/>
    </w:rPr>
  </w:style>
  <w:style w:type="paragraph" w:styleId="berschrift5">
    <w:name w:val="heading 5"/>
    <w:basedOn w:val="Standard"/>
    <w:next w:val="Standard"/>
    <w:link w:val="berschrift5Zchn"/>
    <w:unhideWhenUsed/>
    <w:qFormat/>
    <w:pPr>
      <w:keepNext/>
      <w:keepLines/>
      <w:numPr>
        <w:ilvl w:val="4"/>
        <w:numId w:val="6"/>
      </w:numPr>
      <w:spacing w:before="200"/>
      <w:outlineLvl w:val="4"/>
    </w:pPr>
    <w:rPr>
      <w:rFonts w:eastAsiaTheme="majorEastAsia" w:cstheme="majorBidi"/>
      <w:b/>
      <w:sz w:val="24"/>
    </w:rPr>
  </w:style>
  <w:style w:type="paragraph" w:styleId="berschrift6">
    <w:name w:val="heading 6"/>
    <w:basedOn w:val="Standard"/>
    <w:next w:val="Standard"/>
    <w:link w:val="berschrift6Zchn"/>
    <w:unhideWhenUsed/>
    <w:qFormat/>
    <w:pPr>
      <w:keepNext/>
      <w:keepLines/>
      <w:numPr>
        <w:ilvl w:val="5"/>
        <w:numId w:val="5"/>
      </w:numPr>
      <w:spacing w:before="200"/>
      <w:outlineLvl w:val="5"/>
    </w:pPr>
    <w:rPr>
      <w:rFonts w:eastAsiaTheme="majorEastAsia" w:cstheme="majorBidi"/>
      <w:b/>
      <w:iCs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Pr>
      <w:rFonts w:eastAsiaTheme="majorEastAsia" w:cstheme="majorBidi"/>
      <w:b/>
      <w:bCs/>
      <w:sz w:val="24"/>
      <w:szCs w:val="28"/>
    </w:rPr>
  </w:style>
  <w:style w:type="character" w:styleId="Hervorhebung">
    <w:name w:val="Emphasis"/>
    <w:basedOn w:val="Absatz-Standardschriftart"/>
    <w:rPr>
      <w:i/>
      <w:iCs/>
    </w:rPr>
  </w:style>
  <w:style w:type="character" w:styleId="Fett">
    <w:name w:val="Strong"/>
    <w:basedOn w:val="Absatz-Standardschriftart"/>
    <w:rPr>
      <w:b/>
      <w:bCs/>
    </w:rPr>
  </w:style>
  <w:style w:type="paragraph" w:styleId="Titel">
    <w:name w:val="Title"/>
    <w:basedOn w:val="Standard"/>
    <w:next w:val="Standard"/>
    <w:link w:val="TitelZchn"/>
    <w:qFormat/>
    <w:pPr>
      <w:pBdr>
        <w:bottom w:val="single" w:sz="8" w:space="4" w:color="C8F0FF" w:themeColor="accent1"/>
      </w:pBdr>
      <w:spacing w:after="300"/>
      <w:contextualSpacing/>
    </w:pPr>
    <w:rPr>
      <w:rFonts w:eastAsiaTheme="majorEastAsia" w:cstheme="majorBidi"/>
      <w:spacing w:val="5"/>
      <w:kern w:val="28"/>
      <w:sz w:val="40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rPr>
      <w:rFonts w:eastAsiaTheme="majorEastAsia" w:cstheme="majorBidi"/>
      <w:spacing w:val="5"/>
      <w:kern w:val="28"/>
      <w:sz w:val="40"/>
      <w:szCs w:val="52"/>
      <w:lang w:eastAsia="en-US"/>
    </w:rPr>
  </w:style>
  <w:style w:type="paragraph" w:styleId="Listenabsatz">
    <w:name w:val="List Paragraph"/>
    <w:basedOn w:val="Listenfortsetzung"/>
    <w:next w:val="Listennummer"/>
    <w:uiPriority w:val="34"/>
    <w:pPr>
      <w:numPr>
        <w:numId w:val="26"/>
      </w:numPr>
    </w:pPr>
  </w:style>
  <w:style w:type="paragraph" w:customStyle="1" w:styleId="berschriftohneNum">
    <w:name w:val="Überschrift ohne Num."/>
    <w:basedOn w:val="berschrift1"/>
    <w:link w:val="berschriftohneNumZchn"/>
    <w:qFormat/>
    <w:pPr>
      <w:numPr>
        <w:numId w:val="0"/>
      </w:numPr>
      <w:ind w:left="708" w:hanging="708"/>
    </w:pPr>
  </w:style>
  <w:style w:type="character" w:customStyle="1" w:styleId="berschriftohneNumZchn">
    <w:name w:val="Überschrift ohne Num. Zchn"/>
    <w:basedOn w:val="berschrift1Zchn"/>
    <w:link w:val="berschriftohneNum"/>
    <w:rPr>
      <w:rFonts w:eastAsiaTheme="majorEastAsia" w:cstheme="majorBidi"/>
      <w:b/>
      <w:bCs/>
      <w:sz w:val="24"/>
      <w:szCs w:val="28"/>
    </w:rPr>
  </w:style>
  <w:style w:type="character" w:customStyle="1" w:styleId="berschrift2Zchn">
    <w:name w:val="Überschrift 2 Zchn"/>
    <w:basedOn w:val="Absatz-Standardschriftart"/>
    <w:link w:val="berschrift2"/>
    <w:rPr>
      <w:rFonts w:eastAsiaTheme="majorEastAsia" w:cstheme="majorBidi"/>
      <w:b/>
      <w:bCs/>
      <w:sz w:val="24"/>
      <w:szCs w:val="26"/>
    </w:rPr>
  </w:style>
  <w:style w:type="numbering" w:customStyle="1" w:styleId="BWListe">
    <w:name w:val="B &amp; W Liste"/>
    <w:uiPriority w:val="99"/>
    <w:pPr>
      <w:numPr>
        <w:numId w:val="3"/>
      </w:numPr>
    </w:pPr>
  </w:style>
  <w:style w:type="character" w:customStyle="1" w:styleId="berschrift3Zchn">
    <w:name w:val="Überschrift 3 Zchn"/>
    <w:basedOn w:val="Absatz-Standardschriftart"/>
    <w:link w:val="berschrift3"/>
    <w:rPr>
      <w:rFonts w:eastAsiaTheme="majorEastAsia" w:cstheme="majorBidi"/>
      <w:b/>
      <w:bCs/>
      <w:sz w:val="24"/>
    </w:rPr>
  </w:style>
  <w:style w:type="character" w:customStyle="1" w:styleId="berschrift4Zchn">
    <w:name w:val="Überschrift 4 Zchn"/>
    <w:basedOn w:val="Absatz-Standardschriftart"/>
    <w:link w:val="berschrift4"/>
    <w:rPr>
      <w:rFonts w:eastAsiaTheme="majorEastAsia" w:cstheme="majorBidi"/>
      <w:b/>
      <w:bCs/>
      <w:iCs/>
      <w:sz w:val="24"/>
    </w:rPr>
  </w:style>
  <w:style w:type="character" w:customStyle="1" w:styleId="berschrift5Zchn">
    <w:name w:val="Überschrift 5 Zchn"/>
    <w:basedOn w:val="Absatz-Standardschriftart"/>
    <w:link w:val="berschrift5"/>
    <w:rPr>
      <w:rFonts w:eastAsiaTheme="majorEastAsia" w:cstheme="majorBidi"/>
      <w:b/>
      <w:sz w:val="24"/>
    </w:rPr>
  </w:style>
  <w:style w:type="character" w:customStyle="1" w:styleId="berschrift6Zchn">
    <w:name w:val="Überschrift 6 Zchn"/>
    <w:basedOn w:val="Absatz-Standardschriftart"/>
    <w:link w:val="berschrift6"/>
    <w:rPr>
      <w:rFonts w:eastAsiaTheme="majorEastAsia" w:cstheme="majorBidi"/>
      <w:b/>
      <w:iCs/>
      <w:sz w:val="24"/>
    </w:rPr>
  </w:style>
  <w:style w:type="paragraph" w:styleId="Aufzhlungszeichen">
    <w:name w:val="List Bullet"/>
    <w:basedOn w:val="Standard"/>
    <w:qFormat/>
    <w:pPr>
      <w:numPr>
        <w:numId w:val="7"/>
      </w:numPr>
      <w:contextualSpacing/>
    </w:pPr>
  </w:style>
  <w:style w:type="paragraph" w:styleId="Aufzhlungszeichen2">
    <w:name w:val="List Bullet 2"/>
    <w:basedOn w:val="Standard"/>
    <w:pPr>
      <w:numPr>
        <w:numId w:val="4"/>
      </w:numPr>
      <w:contextualSpacing/>
    </w:pPr>
  </w:style>
  <w:style w:type="paragraph" w:styleId="Aufzhlungszeichen3">
    <w:name w:val="List Bullet 3"/>
    <w:basedOn w:val="Standard"/>
    <w:pPr>
      <w:numPr>
        <w:numId w:val="2"/>
      </w:numPr>
      <w:contextualSpacing/>
    </w:pPr>
  </w:style>
  <w:style w:type="paragraph" w:customStyle="1" w:styleId="Titelschwarz">
    <w:name w:val="Titel schwarz"/>
    <w:basedOn w:val="Standard"/>
    <w:qFormat/>
    <w:pPr>
      <w:shd w:val="clear" w:color="auto" w:fill="FFFFFF" w:themeFill="text1"/>
      <w:ind w:left="28" w:right="28"/>
      <w:jc w:val="center"/>
    </w:pPr>
    <w:rPr>
      <w:b/>
      <w:szCs w:val="28"/>
    </w:rPr>
  </w:style>
  <w:style w:type="paragraph" w:styleId="Verzeichnis1">
    <w:name w:val="toc 1"/>
    <w:basedOn w:val="Standard"/>
    <w:next w:val="Standard"/>
    <w:autoRedefine/>
    <w:uiPriority w:val="39"/>
    <w:pPr>
      <w:tabs>
        <w:tab w:val="left" w:pos="1320"/>
        <w:tab w:val="right" w:leader="dot" w:pos="10206"/>
      </w:tabs>
      <w:spacing w:after="100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pPr>
      <w:tabs>
        <w:tab w:val="left" w:pos="1320"/>
        <w:tab w:val="right" w:leader="dot" w:pos="10206"/>
      </w:tabs>
      <w:spacing w:after="100"/>
    </w:pPr>
  </w:style>
  <w:style w:type="paragraph" w:styleId="Verzeichnis3">
    <w:name w:val="toc 3"/>
    <w:basedOn w:val="Standard"/>
    <w:next w:val="Standard"/>
    <w:autoRedefine/>
    <w:uiPriority w:val="39"/>
    <w:pPr>
      <w:tabs>
        <w:tab w:val="left" w:pos="1321"/>
        <w:tab w:val="right" w:leader="dot" w:pos="10206"/>
      </w:tabs>
      <w:spacing w:after="100"/>
    </w:pPr>
  </w:style>
  <w:style w:type="paragraph" w:styleId="Verzeichnis4">
    <w:name w:val="toc 4"/>
    <w:basedOn w:val="Verzeichnis3"/>
    <w:next w:val="Standard"/>
    <w:autoRedefine/>
    <w:uiPriority w:val="39"/>
  </w:style>
  <w:style w:type="paragraph" w:styleId="Verzeichnis5">
    <w:name w:val="toc 5"/>
    <w:basedOn w:val="Verzeichnis3"/>
    <w:next w:val="Standard"/>
    <w:autoRedefine/>
    <w:uiPriority w:val="39"/>
  </w:style>
  <w:style w:type="paragraph" w:styleId="Verzeichnis6">
    <w:name w:val="toc 6"/>
    <w:basedOn w:val="Verzeichnis3"/>
    <w:next w:val="Standard"/>
    <w:autoRedefine/>
  </w:style>
  <w:style w:type="paragraph" w:styleId="KeinLeerraum">
    <w:name w:val="No Spacing"/>
    <w:uiPriority w:val="1"/>
    <w:qFormat/>
  </w:style>
  <w:style w:type="paragraph" w:styleId="Zitat">
    <w:name w:val="Quote"/>
    <w:basedOn w:val="Standard"/>
    <w:next w:val="Standard"/>
    <w:link w:val="ZitatZchn"/>
    <w:uiPriority w:val="29"/>
    <w:qFormat/>
    <w:pPr>
      <w:spacing w:before="200" w:after="160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</w:rPr>
  </w:style>
  <w:style w:type="character" w:styleId="Hyperlink">
    <w:name w:val="Hyperlink"/>
    <w:basedOn w:val="Absatz-Standardschriftart"/>
    <w:unhideWhenUsed/>
    <w:rPr>
      <w:color w:val="00AFD3" w:themeColor="hyperlink"/>
      <w:u w:val="single"/>
    </w:rPr>
  </w:style>
  <w:style w:type="numbering" w:customStyle="1" w:styleId="BW-Formatvorlage">
    <w:name w:val="BW-Formatvorlage"/>
    <w:uiPriority w:val="99"/>
    <w:pPr>
      <w:numPr>
        <w:numId w:val="11"/>
      </w:numPr>
    </w:pPr>
  </w:style>
  <w:style w:type="numbering" w:customStyle="1" w:styleId="Formatvorlage1">
    <w:name w:val="Formatvorlage1"/>
    <w:uiPriority w:val="99"/>
    <w:pPr>
      <w:numPr>
        <w:numId w:val="24"/>
      </w:numPr>
    </w:pPr>
  </w:style>
  <w:style w:type="paragraph" w:customStyle="1" w:styleId="BWListen">
    <w:name w:val="BW Listen"/>
    <w:basedOn w:val="Listenabsatz"/>
    <w:link w:val="BWListenZchn"/>
    <w:qFormat/>
    <w:pPr>
      <w:numPr>
        <w:numId w:val="49"/>
      </w:numPr>
    </w:pPr>
  </w:style>
  <w:style w:type="paragraph" w:styleId="Listennummer2">
    <w:name w:val="List Number 2"/>
    <w:basedOn w:val="Standard"/>
    <w:semiHidden/>
    <w:unhideWhenUsed/>
    <w:pPr>
      <w:numPr>
        <w:numId w:val="27"/>
      </w:numPr>
      <w:contextualSpacing/>
    </w:pPr>
  </w:style>
  <w:style w:type="paragraph" w:styleId="Listenfortsetzung">
    <w:name w:val="List Continue"/>
    <w:basedOn w:val="Standard"/>
    <w:link w:val="ListenfortsetzungZchn"/>
    <w:semiHidden/>
    <w:unhideWhenUsed/>
    <w:pPr>
      <w:spacing w:after="120"/>
      <w:ind w:left="283"/>
      <w:contextualSpacing/>
    </w:pPr>
  </w:style>
  <w:style w:type="paragraph" w:styleId="Liste">
    <w:name w:val="List"/>
    <w:basedOn w:val="Standard"/>
    <w:semiHidden/>
    <w:unhideWhenUsed/>
    <w:pPr>
      <w:ind w:left="283" w:hanging="283"/>
      <w:contextualSpacing/>
    </w:pPr>
  </w:style>
  <w:style w:type="paragraph" w:styleId="Listennummer">
    <w:name w:val="List Number"/>
    <w:basedOn w:val="Listenfortsetzung"/>
    <w:link w:val="ListennummerZchn"/>
    <w:pPr>
      <w:numPr>
        <w:numId w:val="32"/>
      </w:numPr>
    </w:pPr>
  </w:style>
  <w:style w:type="character" w:customStyle="1" w:styleId="ListenfortsetzungZchn">
    <w:name w:val="Listenfortsetzung Zchn"/>
    <w:basedOn w:val="Absatz-Standardschriftart"/>
    <w:link w:val="Listenfortsetzung"/>
    <w:semiHidden/>
  </w:style>
  <w:style w:type="character" w:customStyle="1" w:styleId="ListennummerZchn">
    <w:name w:val="Listennummer Zchn"/>
    <w:basedOn w:val="ListenfortsetzungZchn"/>
    <w:link w:val="Listennummer"/>
  </w:style>
  <w:style w:type="character" w:customStyle="1" w:styleId="BWListenZchn">
    <w:name w:val="BW Listen Zchn"/>
    <w:basedOn w:val="ListennummerZchn"/>
    <w:link w:val="BWListe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ST">
  <a:themeElements>
    <a:clrScheme name="Böhme&amp;Weihs Unternehmensfarben">
      <a:dk1>
        <a:srgbClr val="FFFFFF"/>
      </a:dk1>
      <a:lt1>
        <a:srgbClr val="003758"/>
      </a:lt1>
      <a:dk2>
        <a:srgbClr val="F44336"/>
      </a:dk2>
      <a:lt2>
        <a:srgbClr val="FFC107"/>
      </a:lt2>
      <a:accent1>
        <a:srgbClr val="C8F0FF"/>
      </a:accent1>
      <a:accent2>
        <a:srgbClr val="37BE8D"/>
      </a:accent2>
      <a:accent3>
        <a:srgbClr val="00AFD3"/>
      </a:accent3>
      <a:accent4>
        <a:srgbClr val="0086AC"/>
      </a:accent4>
      <a:accent5>
        <a:srgbClr val="006C94"/>
      </a:accent5>
      <a:accent6>
        <a:srgbClr val="005279"/>
      </a:accent6>
      <a:hlink>
        <a:srgbClr val="00AFD3"/>
      </a:hlink>
      <a:folHlink>
        <a:srgbClr val="BFBFBF"/>
      </a:folHlink>
    </a:clrScheme>
    <a:fontScheme name="1_blank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bg1"/>
        </a:solidFill>
        <a:ln w="9525" cap="flat" cmpd="sng" algn="ctr">
          <a:solidFill>
            <a:srgbClr val="2F3946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rtlCol="0" anchor="t" anchorCtr="0" compatLnSpc="1">
        <a:prstTxWarp prst="textNoShape">
          <a:avLst/>
        </a:prstTxWarp>
      </a:bodyPr>
      <a:lstStyle>
        <a:defPPr marL="342900" marR="0" indent="-342900" algn="l" defTabSz="914400" rtl="0" eaLnBrk="0" fontAlgn="base" latinLnBrk="0" hangingPunct="0">
          <a:lnSpc>
            <a:spcPct val="100000"/>
          </a:lnSpc>
          <a:spcBef>
            <a:spcPct val="20000"/>
          </a:spcBef>
          <a:spcAft>
            <a:spcPct val="0"/>
          </a:spcAft>
          <a:buClrTx/>
          <a:buSzPct val="70000"/>
          <a:buFont typeface="Wingdings" pitchFamily="2" charset="2"/>
          <a:buNone/>
          <a:tabLst/>
          <a:defRPr kumimoji="0" sz="1200" b="0" i="0" u="none" strike="noStrike" cap="none" normalizeH="0" baseline="0" dirty="0" smtClean="0">
            <a:ln>
              <a:noFill/>
            </a:ln>
            <a:solidFill>
              <a:srgbClr val="003758"/>
            </a:solidFill>
            <a:effectLst/>
            <a:latin typeface="Arial" charset="0"/>
          </a:defRPr>
        </a:defPPr>
      </a:lstStyle>
    </a:spDef>
    <a:lnDef>
      <a:spPr bwMode="auto"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/>
      <a:lstStyle/>
    </a:lnDef>
    <a:txDef>
      <a:spPr>
        <a:noFill/>
        <a:ln>
          <a:noFill/>
        </a:ln>
      </a:spPr>
      <a:bodyPr wrap="none" rtlCol="0">
        <a:spAutoFit/>
      </a:bodyPr>
      <a:lstStyle>
        <a:defPPr algn="l">
          <a:defRPr sz="1800" dirty="0" smtClean="0">
            <a:solidFill>
              <a:schemeClr val="tx1"/>
            </a:solidFill>
          </a:defRPr>
        </a:def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txDef>
  </a:objectDefaults>
  <a:extraClrSchemeLst>
    <a:extraClrScheme>
      <a:clrScheme name="1_blank 1">
        <a:dk1>
          <a:srgbClr val="336699"/>
        </a:dk1>
        <a:lt1>
          <a:srgbClr val="FFFFFF"/>
        </a:lt1>
        <a:dk2>
          <a:srgbClr val="003366"/>
        </a:dk2>
        <a:lt2>
          <a:srgbClr val="969696"/>
        </a:lt2>
        <a:accent1>
          <a:srgbClr val="6699CC"/>
        </a:accent1>
        <a:accent2>
          <a:srgbClr val="336699"/>
        </a:accent2>
        <a:accent3>
          <a:srgbClr val="FFFFFF"/>
        </a:accent3>
        <a:accent4>
          <a:srgbClr val="2A5682"/>
        </a:accent4>
        <a:accent5>
          <a:srgbClr val="B8CAE2"/>
        </a:accent5>
        <a:accent6>
          <a:srgbClr val="2D5C8A"/>
        </a:accent6>
        <a:hlink>
          <a:srgbClr val="003366"/>
        </a:hlink>
        <a:folHlink>
          <a:srgbClr val="A3BAD1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  <a:extLst>
    <a:ext uri="{05A4C25C-085E-4340-85A3-A5531E510DB2}">
      <thm15:themeFamily xmlns:thm15="http://schemas.microsoft.com/office/thememl/2012/main" name="TEST" id="{A4034549-2F2E-4A5C-AA3E-7E30766FF8B2}" vid="{CB60949E-867A-4E5F-ABC9-C379039802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F6999-1E6A-49D8-873E-9AADFF139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200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Ahlers, Janik AHL</dc:creator>
  <cp:keywords/>
  <dc:description/>
  <cp:lastModifiedBy>Ahlers, Janik AHL</cp:lastModifiedBy>
  <cp:revision>2</cp:revision>
  <cp:lastPrinted>2013-06-13T12:09:00Z</cp:lastPrinted>
  <dcterms:created xsi:type="dcterms:W3CDTF">2023-11-13T06:47:00Z</dcterms:created>
  <dcterms:modified xsi:type="dcterms:W3CDTF">2023-11-13T06:59:00Z</dcterms:modified>
</cp:coreProperties>
</file>